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183E" w14:textId="167B4099" w:rsidR="007A63E7" w:rsidRPr="00E662D7" w:rsidRDefault="00BD5C30">
      <w:pPr>
        <w:rPr>
          <w:b/>
          <w:sz w:val="32"/>
          <w:szCs w:val="32"/>
        </w:rPr>
      </w:pPr>
      <w:r w:rsidRPr="00E662D7">
        <w:rPr>
          <w:b/>
          <w:sz w:val="32"/>
          <w:szCs w:val="32"/>
        </w:rPr>
        <w:t>6MMCS002</w:t>
      </w:r>
      <w:r w:rsidR="0022190F" w:rsidRPr="00E662D7">
        <w:rPr>
          <w:b/>
          <w:sz w:val="32"/>
          <w:szCs w:val="32"/>
        </w:rPr>
        <w:t xml:space="preserve"> </w:t>
      </w:r>
    </w:p>
    <w:p w14:paraId="12EBBC15" w14:textId="77777777" w:rsidR="004348D2" w:rsidRDefault="00BD5C30" w:rsidP="0022190F">
      <w:pPr>
        <w:rPr>
          <w:b/>
          <w:sz w:val="32"/>
          <w:szCs w:val="32"/>
        </w:rPr>
      </w:pPr>
      <w:r w:rsidRPr="00E662D7">
        <w:rPr>
          <w:b/>
          <w:sz w:val="32"/>
          <w:szCs w:val="32"/>
        </w:rPr>
        <w:t xml:space="preserve">Digital Marketing, </w:t>
      </w:r>
      <w:r w:rsidR="0022190F" w:rsidRPr="00E662D7">
        <w:rPr>
          <w:b/>
          <w:sz w:val="32"/>
          <w:szCs w:val="32"/>
        </w:rPr>
        <w:t xml:space="preserve">Social Media </w:t>
      </w:r>
      <w:r w:rsidRPr="00E662D7">
        <w:rPr>
          <w:b/>
          <w:sz w:val="32"/>
          <w:szCs w:val="32"/>
        </w:rPr>
        <w:t xml:space="preserve">and Web </w:t>
      </w:r>
      <w:r w:rsidR="0022190F" w:rsidRPr="00E662D7">
        <w:rPr>
          <w:b/>
          <w:sz w:val="32"/>
          <w:szCs w:val="32"/>
        </w:rPr>
        <w:t>Analytics</w:t>
      </w:r>
    </w:p>
    <w:p w14:paraId="08221616" w14:textId="789B3DE7" w:rsidR="00BD5C30" w:rsidRPr="004348D2" w:rsidRDefault="00717A52" w:rsidP="0022190F">
      <w:pPr>
        <w:rPr>
          <w:b/>
          <w:sz w:val="32"/>
          <w:szCs w:val="32"/>
        </w:rPr>
      </w:pPr>
      <w:proofErr w:type="spellStart"/>
      <w:r w:rsidRPr="00E662D7">
        <w:rPr>
          <w:b/>
          <w:sz w:val="28"/>
          <w:szCs w:val="28"/>
        </w:rPr>
        <w:t>Vassiliki</w:t>
      </w:r>
      <w:proofErr w:type="spellEnd"/>
      <w:r w:rsidRPr="00E662D7">
        <w:rPr>
          <w:b/>
          <w:sz w:val="28"/>
          <w:szCs w:val="28"/>
        </w:rPr>
        <w:t xml:space="preserve"> </w:t>
      </w:r>
      <w:proofErr w:type="spellStart"/>
      <w:r w:rsidRPr="00E662D7">
        <w:rPr>
          <w:b/>
          <w:sz w:val="28"/>
          <w:szCs w:val="28"/>
        </w:rPr>
        <w:t>Bouki</w:t>
      </w:r>
      <w:proofErr w:type="spellEnd"/>
    </w:p>
    <w:p w14:paraId="2AC3E22F" w14:textId="5F130378" w:rsidR="00E662D7" w:rsidRDefault="00BD5C30" w:rsidP="00FB6364">
      <w:pPr>
        <w:rPr>
          <w:sz w:val="28"/>
          <w:szCs w:val="28"/>
        </w:rPr>
      </w:pPr>
      <w:r w:rsidRPr="00E662D7">
        <w:rPr>
          <w:b/>
          <w:sz w:val="28"/>
          <w:szCs w:val="28"/>
        </w:rPr>
        <w:t>Tutorial 1</w:t>
      </w:r>
      <w:r w:rsidR="0022190F" w:rsidRPr="00E662D7">
        <w:rPr>
          <w:b/>
          <w:sz w:val="28"/>
          <w:szCs w:val="28"/>
        </w:rPr>
        <w:t>:</w:t>
      </w:r>
      <w:r w:rsidR="00E60325" w:rsidRPr="00E662D7">
        <w:rPr>
          <w:sz w:val="28"/>
          <w:szCs w:val="28"/>
        </w:rPr>
        <w:t xml:space="preserve"> </w:t>
      </w:r>
      <w:r w:rsidRPr="00E662D7">
        <w:rPr>
          <w:sz w:val="28"/>
          <w:szCs w:val="28"/>
        </w:rPr>
        <w:t xml:space="preserve">The aim of this tutorial is </w:t>
      </w:r>
      <w:r w:rsidR="00717A52" w:rsidRPr="00E662D7">
        <w:rPr>
          <w:sz w:val="28"/>
          <w:szCs w:val="28"/>
        </w:rPr>
        <w:t xml:space="preserve">to </w:t>
      </w:r>
      <w:r w:rsidRPr="00E662D7">
        <w:rPr>
          <w:sz w:val="28"/>
          <w:szCs w:val="28"/>
        </w:rPr>
        <w:t>provide an introduction to tutorials, ex</w:t>
      </w:r>
      <w:r w:rsidR="00FB6364">
        <w:rPr>
          <w:sz w:val="28"/>
          <w:szCs w:val="28"/>
        </w:rPr>
        <w:t xml:space="preserve">plain the teaching schedule and </w:t>
      </w:r>
      <w:r w:rsidRPr="00E662D7">
        <w:rPr>
          <w:sz w:val="28"/>
          <w:szCs w:val="28"/>
        </w:rPr>
        <w:t xml:space="preserve">the topics we’ll cover in this module </w:t>
      </w:r>
      <w:r w:rsidR="00FB6364">
        <w:rPr>
          <w:sz w:val="28"/>
          <w:szCs w:val="28"/>
        </w:rPr>
        <w:t>as well as</w:t>
      </w:r>
      <w:r w:rsidRPr="00E662D7">
        <w:rPr>
          <w:sz w:val="28"/>
          <w:szCs w:val="28"/>
        </w:rPr>
        <w:t xml:space="preserve"> to explore more the topic of ‘web marketing’ with exercises</w:t>
      </w:r>
      <w:r w:rsidR="00FB6364">
        <w:rPr>
          <w:sz w:val="28"/>
          <w:szCs w:val="28"/>
        </w:rPr>
        <w:t>, research</w:t>
      </w:r>
      <w:r w:rsidRPr="00E662D7">
        <w:rPr>
          <w:sz w:val="28"/>
          <w:szCs w:val="28"/>
        </w:rPr>
        <w:t xml:space="preserve"> and further reading.</w:t>
      </w:r>
    </w:p>
    <w:p w14:paraId="05798F86" w14:textId="5B6C05C9" w:rsidR="00D804C0" w:rsidRPr="00E662D7" w:rsidRDefault="00BD5C30" w:rsidP="00E046DD">
      <w:pPr>
        <w:jc w:val="both"/>
        <w:rPr>
          <w:b/>
          <w:color w:val="FF0000"/>
          <w:sz w:val="32"/>
          <w:szCs w:val="32"/>
        </w:rPr>
      </w:pPr>
      <w:r w:rsidRPr="00E662D7">
        <w:rPr>
          <w:b/>
          <w:color w:val="FF0000"/>
          <w:sz w:val="32"/>
          <w:szCs w:val="32"/>
        </w:rPr>
        <w:t>Part A: about the module</w:t>
      </w:r>
      <w:r w:rsidR="0070148F">
        <w:rPr>
          <w:b/>
          <w:color w:val="FF0000"/>
          <w:sz w:val="32"/>
          <w:szCs w:val="32"/>
        </w:rPr>
        <w:t xml:space="preserve"> and the tutorials</w:t>
      </w:r>
    </w:p>
    <w:p w14:paraId="02B4292E" w14:textId="45472994" w:rsidR="00BD5C30" w:rsidRPr="0048609B" w:rsidRDefault="00BD5C30" w:rsidP="00E046DD">
      <w:pPr>
        <w:jc w:val="both"/>
        <w:rPr>
          <w:b/>
          <w:color w:val="548DD4" w:themeColor="text2" w:themeTint="99"/>
          <w:sz w:val="28"/>
          <w:szCs w:val="28"/>
        </w:rPr>
      </w:pPr>
      <w:r w:rsidRPr="007D0170">
        <w:rPr>
          <w:b/>
          <w:sz w:val="28"/>
          <w:szCs w:val="28"/>
        </w:rPr>
        <w:t>1)</w:t>
      </w:r>
      <w:r w:rsidRPr="007D0170">
        <w:rPr>
          <w:sz w:val="28"/>
          <w:szCs w:val="28"/>
        </w:rPr>
        <w:t xml:space="preserve"> </w:t>
      </w:r>
      <w:r w:rsidRPr="00E662D7">
        <w:rPr>
          <w:sz w:val="28"/>
          <w:szCs w:val="28"/>
        </w:rPr>
        <w:t>Purpose of the tutorials and activities during tutorials’ time</w:t>
      </w:r>
      <w:r w:rsidR="0048609B">
        <w:rPr>
          <w:sz w:val="28"/>
          <w:szCs w:val="28"/>
        </w:rPr>
        <w:t xml:space="preserve"> (Type of activities: presentation by the tutor, discussion)</w:t>
      </w:r>
      <w:r w:rsidRPr="00E662D7">
        <w:rPr>
          <w:sz w:val="28"/>
          <w:szCs w:val="28"/>
        </w:rPr>
        <w:t xml:space="preserve"> </w:t>
      </w:r>
      <w:r w:rsidRPr="0048609B">
        <w:rPr>
          <w:b/>
          <w:sz w:val="28"/>
          <w:szCs w:val="28"/>
        </w:rPr>
        <w:t>[</w:t>
      </w:r>
      <w:r w:rsidR="0048609B">
        <w:rPr>
          <w:b/>
          <w:sz w:val="28"/>
          <w:szCs w:val="28"/>
        </w:rPr>
        <w:t xml:space="preserve">Time: </w:t>
      </w:r>
      <w:r w:rsidR="00717A52" w:rsidRPr="0048609B">
        <w:rPr>
          <w:b/>
          <w:sz w:val="28"/>
          <w:szCs w:val="28"/>
        </w:rPr>
        <w:t>approx</w:t>
      </w:r>
      <w:r w:rsidRPr="0048609B">
        <w:rPr>
          <w:b/>
          <w:sz w:val="28"/>
          <w:szCs w:val="28"/>
        </w:rPr>
        <w:t>. 5</w:t>
      </w:r>
      <w:r w:rsidR="00FB6364">
        <w:rPr>
          <w:b/>
          <w:sz w:val="28"/>
          <w:szCs w:val="28"/>
        </w:rPr>
        <w:t>-8</w:t>
      </w:r>
      <w:r w:rsidRPr="0048609B">
        <w:rPr>
          <w:b/>
          <w:sz w:val="28"/>
          <w:szCs w:val="28"/>
        </w:rPr>
        <w:t xml:space="preserve"> minutes]</w:t>
      </w:r>
    </w:p>
    <w:p w14:paraId="539AAB51" w14:textId="77777777" w:rsidR="00BD5C30" w:rsidRPr="00E662D7" w:rsidRDefault="00BD5C30" w:rsidP="00E046DD">
      <w:pPr>
        <w:jc w:val="both"/>
        <w:rPr>
          <w:sz w:val="28"/>
          <w:szCs w:val="28"/>
        </w:rPr>
      </w:pPr>
      <w:r w:rsidRPr="00E662D7">
        <w:rPr>
          <w:sz w:val="28"/>
          <w:szCs w:val="28"/>
        </w:rPr>
        <w:tab/>
        <w:t>Purpose</w:t>
      </w:r>
    </w:p>
    <w:p w14:paraId="12B2207A" w14:textId="6FAB204F" w:rsidR="00BD5C30" w:rsidRPr="00E662D7" w:rsidRDefault="00BD5C30" w:rsidP="00BD5C30">
      <w:pPr>
        <w:pStyle w:val="ListParagraph"/>
        <w:numPr>
          <w:ilvl w:val="1"/>
          <w:numId w:val="2"/>
        </w:numPr>
        <w:jc w:val="both"/>
        <w:rPr>
          <w:sz w:val="28"/>
          <w:szCs w:val="28"/>
        </w:rPr>
      </w:pPr>
      <w:r w:rsidRPr="00E662D7">
        <w:rPr>
          <w:sz w:val="28"/>
          <w:szCs w:val="28"/>
        </w:rPr>
        <w:t>Clarify topics / terms / issues from the lecture</w:t>
      </w:r>
    </w:p>
    <w:p w14:paraId="1E2F7286" w14:textId="4950C6C4" w:rsidR="00BD5C30" w:rsidRPr="00E662D7" w:rsidRDefault="00BD5C30" w:rsidP="00BD5C30">
      <w:pPr>
        <w:pStyle w:val="ListParagraph"/>
        <w:numPr>
          <w:ilvl w:val="1"/>
          <w:numId w:val="2"/>
        </w:numPr>
        <w:jc w:val="both"/>
        <w:rPr>
          <w:sz w:val="28"/>
          <w:szCs w:val="28"/>
        </w:rPr>
      </w:pPr>
      <w:r w:rsidRPr="00E662D7">
        <w:rPr>
          <w:sz w:val="28"/>
          <w:szCs w:val="28"/>
        </w:rPr>
        <w:t>Repeat and go in depth on topics presented in the lecture</w:t>
      </w:r>
    </w:p>
    <w:p w14:paraId="56117F7A" w14:textId="71E5A535" w:rsidR="00BD5C30" w:rsidRPr="00E662D7" w:rsidRDefault="00BD5C30" w:rsidP="00BD5C30">
      <w:pPr>
        <w:pStyle w:val="ListParagraph"/>
        <w:numPr>
          <w:ilvl w:val="1"/>
          <w:numId w:val="2"/>
        </w:numPr>
        <w:jc w:val="both"/>
        <w:rPr>
          <w:sz w:val="28"/>
          <w:szCs w:val="28"/>
        </w:rPr>
      </w:pPr>
      <w:proofErr w:type="spellStart"/>
      <w:r w:rsidRPr="00E662D7">
        <w:rPr>
          <w:sz w:val="28"/>
          <w:szCs w:val="28"/>
        </w:rPr>
        <w:t>Give</w:t>
      </w:r>
      <w:proofErr w:type="spellEnd"/>
      <w:r w:rsidRPr="00E662D7">
        <w:rPr>
          <w:sz w:val="28"/>
          <w:szCs w:val="28"/>
        </w:rPr>
        <w:t xml:space="preserve"> the chance to students to work on their own</w:t>
      </w:r>
    </w:p>
    <w:p w14:paraId="13036765" w14:textId="60BED3E0" w:rsidR="00BD5C30" w:rsidRPr="00E662D7" w:rsidRDefault="00BD5C30" w:rsidP="00E046DD">
      <w:pPr>
        <w:jc w:val="both"/>
        <w:rPr>
          <w:sz w:val="28"/>
          <w:szCs w:val="28"/>
        </w:rPr>
      </w:pPr>
      <w:r w:rsidRPr="00E662D7">
        <w:rPr>
          <w:sz w:val="28"/>
          <w:szCs w:val="28"/>
        </w:rPr>
        <w:tab/>
        <w:t>Activities</w:t>
      </w:r>
    </w:p>
    <w:p w14:paraId="04A2485D" w14:textId="4138BA47" w:rsidR="00BD5C30" w:rsidRPr="00E662D7" w:rsidRDefault="00BD5C30" w:rsidP="00BD5C30">
      <w:pPr>
        <w:pStyle w:val="ListParagraph"/>
        <w:numPr>
          <w:ilvl w:val="1"/>
          <w:numId w:val="3"/>
        </w:numPr>
        <w:jc w:val="both"/>
        <w:rPr>
          <w:sz w:val="28"/>
          <w:szCs w:val="28"/>
        </w:rPr>
      </w:pPr>
      <w:r w:rsidRPr="00E662D7">
        <w:rPr>
          <w:sz w:val="28"/>
          <w:szCs w:val="28"/>
        </w:rPr>
        <w:t>Explore topics; further reading; do your own research</w:t>
      </w:r>
    </w:p>
    <w:p w14:paraId="09E9C470" w14:textId="2ED31CAE" w:rsidR="00BD5C30" w:rsidRPr="00E662D7" w:rsidRDefault="00BD5C30" w:rsidP="00BD5C30">
      <w:pPr>
        <w:pStyle w:val="ListParagraph"/>
        <w:numPr>
          <w:ilvl w:val="1"/>
          <w:numId w:val="3"/>
        </w:numPr>
        <w:jc w:val="both"/>
        <w:rPr>
          <w:sz w:val="28"/>
          <w:szCs w:val="28"/>
        </w:rPr>
      </w:pPr>
      <w:r w:rsidRPr="00E662D7">
        <w:rPr>
          <w:sz w:val="28"/>
          <w:szCs w:val="28"/>
        </w:rPr>
        <w:t>Exercises that improve understanding; complete tasks</w:t>
      </w:r>
    </w:p>
    <w:p w14:paraId="13D32C24" w14:textId="018A0D01" w:rsidR="00BD5C30" w:rsidRPr="00E662D7" w:rsidRDefault="00BD5C30" w:rsidP="00BD5C30">
      <w:pPr>
        <w:pStyle w:val="ListParagraph"/>
        <w:numPr>
          <w:ilvl w:val="1"/>
          <w:numId w:val="3"/>
        </w:numPr>
        <w:jc w:val="both"/>
        <w:rPr>
          <w:sz w:val="28"/>
          <w:szCs w:val="28"/>
        </w:rPr>
      </w:pPr>
      <w:r w:rsidRPr="00E662D7">
        <w:rPr>
          <w:sz w:val="28"/>
          <w:szCs w:val="28"/>
        </w:rPr>
        <w:t>Explore tools</w:t>
      </w:r>
    </w:p>
    <w:p w14:paraId="70349339" w14:textId="38F275ED" w:rsidR="00BD5C30" w:rsidRPr="00E662D7" w:rsidRDefault="00BD5C30" w:rsidP="00BD5C30">
      <w:pPr>
        <w:pStyle w:val="ListParagraph"/>
        <w:numPr>
          <w:ilvl w:val="1"/>
          <w:numId w:val="3"/>
        </w:numPr>
        <w:jc w:val="both"/>
        <w:rPr>
          <w:sz w:val="28"/>
          <w:szCs w:val="28"/>
        </w:rPr>
      </w:pPr>
      <w:r w:rsidRPr="00E662D7">
        <w:rPr>
          <w:sz w:val="28"/>
          <w:szCs w:val="28"/>
        </w:rPr>
        <w:t>Learn new tools that you’ll use for the coursework (google sites)</w:t>
      </w:r>
    </w:p>
    <w:p w14:paraId="0127FCCC" w14:textId="5E4BCF27" w:rsidR="00BD5C30" w:rsidRPr="00E662D7" w:rsidRDefault="00BD5C30" w:rsidP="00BD5C30">
      <w:pPr>
        <w:pStyle w:val="ListParagraph"/>
        <w:numPr>
          <w:ilvl w:val="1"/>
          <w:numId w:val="3"/>
        </w:numPr>
        <w:jc w:val="both"/>
        <w:rPr>
          <w:sz w:val="28"/>
          <w:szCs w:val="28"/>
        </w:rPr>
      </w:pPr>
      <w:r w:rsidRPr="00E662D7">
        <w:rPr>
          <w:sz w:val="28"/>
          <w:szCs w:val="28"/>
        </w:rPr>
        <w:t>Students’ presentation on the coursework for feedback purposes</w:t>
      </w:r>
    </w:p>
    <w:p w14:paraId="72166E68" w14:textId="6A56BE63" w:rsidR="00BD5C30" w:rsidRDefault="00BD5C30" w:rsidP="00BD5C30">
      <w:pPr>
        <w:pStyle w:val="ListParagraph"/>
        <w:numPr>
          <w:ilvl w:val="1"/>
          <w:numId w:val="3"/>
        </w:numPr>
        <w:jc w:val="both"/>
        <w:rPr>
          <w:sz w:val="28"/>
          <w:szCs w:val="28"/>
        </w:rPr>
      </w:pPr>
      <w:r w:rsidRPr="00E662D7">
        <w:rPr>
          <w:sz w:val="28"/>
          <w:szCs w:val="28"/>
        </w:rPr>
        <w:t>Work on the coursework</w:t>
      </w:r>
    </w:p>
    <w:p w14:paraId="22C994BA" w14:textId="5BBDB5D2" w:rsidR="00BF3F8F" w:rsidRPr="00BF3F8F" w:rsidRDefault="00BF3F8F" w:rsidP="00BF3F8F">
      <w:pPr>
        <w:jc w:val="both"/>
        <w:rPr>
          <w:sz w:val="28"/>
          <w:szCs w:val="28"/>
          <w:u w:val="single"/>
        </w:rPr>
      </w:pPr>
      <w:r w:rsidRPr="00BF3F8F">
        <w:rPr>
          <w:sz w:val="28"/>
          <w:szCs w:val="28"/>
          <w:u w:val="single"/>
        </w:rPr>
        <w:t xml:space="preserve">For several exercises you are expected to work independently </w:t>
      </w:r>
      <w:proofErr w:type="spellStart"/>
      <w:r w:rsidRPr="00BF3F8F">
        <w:rPr>
          <w:sz w:val="28"/>
          <w:szCs w:val="28"/>
          <w:u w:val="single"/>
        </w:rPr>
        <w:t>eg</w:t>
      </w:r>
      <w:proofErr w:type="spellEnd"/>
      <w:r w:rsidRPr="00BF3F8F">
        <w:rPr>
          <w:sz w:val="28"/>
          <w:szCs w:val="28"/>
          <w:u w:val="single"/>
        </w:rPr>
        <w:t xml:space="preserve"> do your own research - reading</w:t>
      </w:r>
    </w:p>
    <w:p w14:paraId="23381D8B" w14:textId="43240909" w:rsidR="00BD5C30" w:rsidRPr="0048609B" w:rsidRDefault="00BD5C30" w:rsidP="00E046DD">
      <w:pPr>
        <w:jc w:val="both"/>
        <w:rPr>
          <w:b/>
          <w:sz w:val="28"/>
          <w:szCs w:val="28"/>
        </w:rPr>
      </w:pPr>
      <w:r w:rsidRPr="00E662D7">
        <w:rPr>
          <w:b/>
          <w:sz w:val="28"/>
          <w:szCs w:val="28"/>
        </w:rPr>
        <w:t>2)</w:t>
      </w:r>
      <w:r w:rsidRPr="00E662D7">
        <w:rPr>
          <w:sz w:val="28"/>
          <w:szCs w:val="28"/>
        </w:rPr>
        <w:t xml:space="preserve"> Explain the teaching schedule</w:t>
      </w:r>
      <w:r w:rsidR="0048609B">
        <w:rPr>
          <w:sz w:val="28"/>
          <w:szCs w:val="28"/>
        </w:rPr>
        <w:t xml:space="preserve"> (Type of activities: presentation by the tutor, discussion)</w:t>
      </w:r>
      <w:r w:rsidRPr="00E662D7">
        <w:rPr>
          <w:sz w:val="28"/>
          <w:szCs w:val="28"/>
        </w:rPr>
        <w:tab/>
        <w:t xml:space="preserve"> </w:t>
      </w:r>
      <w:r w:rsidRPr="0048609B">
        <w:rPr>
          <w:b/>
          <w:sz w:val="28"/>
          <w:szCs w:val="28"/>
        </w:rPr>
        <w:t>[</w:t>
      </w:r>
      <w:r w:rsidR="0048609B">
        <w:rPr>
          <w:b/>
          <w:sz w:val="28"/>
          <w:szCs w:val="28"/>
        </w:rPr>
        <w:t xml:space="preserve">Time: </w:t>
      </w:r>
      <w:r w:rsidR="00717A52" w:rsidRPr="0048609B">
        <w:rPr>
          <w:b/>
          <w:sz w:val="28"/>
          <w:szCs w:val="28"/>
        </w:rPr>
        <w:t>approx.</w:t>
      </w:r>
      <w:r w:rsidRPr="0048609B">
        <w:rPr>
          <w:b/>
          <w:sz w:val="28"/>
          <w:szCs w:val="28"/>
        </w:rPr>
        <w:t xml:space="preserve"> 8-10 minutes]</w:t>
      </w:r>
    </w:p>
    <w:p w14:paraId="23CC4464" w14:textId="15ABEE4B" w:rsidR="00BD5C30" w:rsidRPr="00E662D7" w:rsidRDefault="00BD5C30" w:rsidP="00E046DD">
      <w:pPr>
        <w:jc w:val="both"/>
        <w:rPr>
          <w:sz w:val="28"/>
          <w:szCs w:val="28"/>
        </w:rPr>
      </w:pPr>
      <w:r w:rsidRPr="00E662D7">
        <w:rPr>
          <w:sz w:val="28"/>
          <w:szCs w:val="28"/>
        </w:rPr>
        <w:tab/>
        <w:t xml:space="preserve">We’ll go through the file </w:t>
      </w:r>
      <w:r w:rsidR="00717A52" w:rsidRPr="00E662D7">
        <w:rPr>
          <w:sz w:val="28"/>
          <w:szCs w:val="28"/>
        </w:rPr>
        <w:t>‘Teaching SCHEDULE’ that is on Blackboard. It is important to make sure that students are clear about the topics we’ll cover, the assessment criteria and deadlines, as well as the learning objectives. Slides 4-10 from lecture notes can be used with emphasis on slides 7 and 8.</w:t>
      </w:r>
    </w:p>
    <w:p w14:paraId="35C30537" w14:textId="5F3B82F2" w:rsidR="00717A52" w:rsidRPr="00E662D7" w:rsidRDefault="00717A52" w:rsidP="00B909E3">
      <w:pPr>
        <w:rPr>
          <w:b/>
          <w:color w:val="FF0000"/>
          <w:sz w:val="32"/>
          <w:szCs w:val="32"/>
        </w:rPr>
      </w:pPr>
      <w:r w:rsidRPr="00E662D7">
        <w:rPr>
          <w:b/>
          <w:color w:val="FF0000"/>
          <w:sz w:val="32"/>
          <w:szCs w:val="32"/>
        </w:rPr>
        <w:lastRenderedPageBreak/>
        <w:t>Part B: Web marketing</w:t>
      </w:r>
    </w:p>
    <w:p w14:paraId="32632880" w14:textId="587B830C" w:rsidR="00EB1694" w:rsidRPr="00E662D7" w:rsidRDefault="00E662D7" w:rsidP="00717A52">
      <w:pPr>
        <w:jc w:val="both"/>
        <w:rPr>
          <w:sz w:val="28"/>
          <w:szCs w:val="28"/>
        </w:rPr>
      </w:pPr>
      <w:r>
        <w:rPr>
          <w:b/>
          <w:sz w:val="28"/>
          <w:szCs w:val="28"/>
        </w:rPr>
        <w:t xml:space="preserve">1) </w:t>
      </w:r>
      <w:r w:rsidR="00BA66A2" w:rsidRPr="00E662D7">
        <w:rPr>
          <w:b/>
          <w:sz w:val="28"/>
          <w:szCs w:val="28"/>
        </w:rPr>
        <w:t>Exercise 1:</w:t>
      </w:r>
      <w:r w:rsidR="00BA66A2" w:rsidRPr="00E662D7">
        <w:rPr>
          <w:sz w:val="28"/>
          <w:szCs w:val="28"/>
        </w:rPr>
        <w:t xml:space="preserve"> Clarify terms (</w:t>
      </w:r>
      <w:r w:rsidR="0048609B">
        <w:rPr>
          <w:sz w:val="28"/>
          <w:szCs w:val="28"/>
        </w:rPr>
        <w:t xml:space="preserve">Type of activities: </w:t>
      </w:r>
      <w:r w:rsidR="00BA66A2" w:rsidRPr="00E662D7">
        <w:rPr>
          <w:sz w:val="28"/>
          <w:szCs w:val="28"/>
        </w:rPr>
        <w:t xml:space="preserve">presentation, discussion, reading. Students work </w:t>
      </w:r>
      <w:r>
        <w:rPr>
          <w:sz w:val="28"/>
          <w:szCs w:val="28"/>
        </w:rPr>
        <w:t xml:space="preserve">with the rest of the class and on their own) </w:t>
      </w:r>
      <w:r w:rsidRPr="00E662D7">
        <w:rPr>
          <w:sz w:val="28"/>
          <w:szCs w:val="28"/>
        </w:rPr>
        <w:t>[</w:t>
      </w:r>
      <w:r w:rsidR="0048609B" w:rsidRPr="0048609B">
        <w:rPr>
          <w:b/>
          <w:sz w:val="28"/>
          <w:szCs w:val="28"/>
        </w:rPr>
        <w:t xml:space="preserve">Time: </w:t>
      </w:r>
      <w:r w:rsidRPr="0048609B">
        <w:rPr>
          <w:b/>
          <w:sz w:val="28"/>
          <w:szCs w:val="28"/>
        </w:rPr>
        <w:t>approx.</w:t>
      </w:r>
      <w:r w:rsidR="0048609B">
        <w:rPr>
          <w:sz w:val="28"/>
          <w:szCs w:val="28"/>
        </w:rPr>
        <w:t xml:space="preserve"> </w:t>
      </w:r>
      <w:r w:rsidR="0048609B" w:rsidRPr="0048609B">
        <w:rPr>
          <w:b/>
          <w:sz w:val="28"/>
          <w:szCs w:val="28"/>
        </w:rPr>
        <w:t>20</w:t>
      </w:r>
      <w:r w:rsidRPr="0048609B">
        <w:rPr>
          <w:b/>
          <w:sz w:val="28"/>
          <w:szCs w:val="28"/>
        </w:rPr>
        <w:t xml:space="preserve"> minutes</w:t>
      </w:r>
      <w:r w:rsidR="0048609B">
        <w:rPr>
          <w:sz w:val="28"/>
          <w:szCs w:val="28"/>
        </w:rPr>
        <w:t>: 5 minutes presentation, 10 minutes reading, 5 minutes discussion</w:t>
      </w:r>
      <w:r w:rsidRPr="00E662D7">
        <w:rPr>
          <w:sz w:val="28"/>
          <w:szCs w:val="28"/>
        </w:rPr>
        <w:t>]</w:t>
      </w:r>
    </w:p>
    <w:p w14:paraId="53427337" w14:textId="374ADD66" w:rsidR="00E662D7" w:rsidRPr="00E662D7" w:rsidRDefault="00E662D7" w:rsidP="00E662D7">
      <w:pPr>
        <w:pStyle w:val="ListParagraph"/>
        <w:numPr>
          <w:ilvl w:val="0"/>
          <w:numId w:val="6"/>
        </w:numPr>
        <w:jc w:val="both"/>
        <w:rPr>
          <w:sz w:val="28"/>
          <w:szCs w:val="28"/>
        </w:rPr>
      </w:pPr>
      <w:r w:rsidRPr="00E662D7">
        <w:rPr>
          <w:sz w:val="28"/>
          <w:szCs w:val="28"/>
        </w:rPr>
        <w:t>Make sure you have a clear understanding about the following terms:</w:t>
      </w:r>
    </w:p>
    <w:p w14:paraId="5104C5A9" w14:textId="67B13991" w:rsidR="00EB1694" w:rsidRPr="001F7434" w:rsidRDefault="00EB1694" w:rsidP="00E662D7">
      <w:pPr>
        <w:pStyle w:val="ListParagraph"/>
        <w:numPr>
          <w:ilvl w:val="0"/>
          <w:numId w:val="5"/>
        </w:numPr>
        <w:jc w:val="both"/>
        <w:rPr>
          <w:b/>
          <w:bCs/>
          <w:sz w:val="36"/>
          <w:szCs w:val="36"/>
        </w:rPr>
      </w:pPr>
      <w:r w:rsidRPr="00E662D7">
        <w:rPr>
          <w:sz w:val="28"/>
          <w:szCs w:val="28"/>
        </w:rPr>
        <w:t>S</w:t>
      </w:r>
      <w:r w:rsidR="000A5D7A" w:rsidRPr="00E662D7">
        <w:rPr>
          <w:sz w:val="28"/>
          <w:szCs w:val="28"/>
        </w:rPr>
        <w:t>uspect</w:t>
      </w:r>
      <w:r w:rsidR="00BF3F8F">
        <w:rPr>
          <w:sz w:val="28"/>
          <w:szCs w:val="28"/>
        </w:rPr>
        <w:t xml:space="preserve"> </w:t>
      </w:r>
      <w:r w:rsidR="00316529">
        <w:rPr>
          <w:sz w:val="28"/>
          <w:szCs w:val="28"/>
        </w:rPr>
        <w:t xml:space="preserve"> </w:t>
      </w:r>
      <w:r w:rsidR="00316529" w:rsidRPr="001F7434">
        <w:rPr>
          <w:rFonts w:cstheme="minorHAnsi"/>
          <w:sz w:val="36"/>
          <w:szCs w:val="36"/>
        </w:rPr>
        <w:t xml:space="preserve">- </w:t>
      </w:r>
      <w:r w:rsidR="00316529" w:rsidRPr="001F7434">
        <w:rPr>
          <w:rFonts w:cstheme="minorHAnsi"/>
          <w:b/>
          <w:bCs/>
          <w:color w:val="000000"/>
          <w:sz w:val="28"/>
          <w:szCs w:val="28"/>
          <w:shd w:val="clear" w:color="auto" w:fill="FFFFFF"/>
        </w:rPr>
        <w:t>All the visitors are suspects</w:t>
      </w:r>
    </w:p>
    <w:p w14:paraId="3F421BEF" w14:textId="32CE2661" w:rsidR="00EB1694" w:rsidRPr="001F7434" w:rsidRDefault="00BF3F8F" w:rsidP="00E662D7">
      <w:pPr>
        <w:pStyle w:val="ListParagraph"/>
        <w:numPr>
          <w:ilvl w:val="0"/>
          <w:numId w:val="5"/>
        </w:numPr>
        <w:jc w:val="both"/>
        <w:rPr>
          <w:b/>
          <w:bCs/>
          <w:sz w:val="28"/>
          <w:szCs w:val="28"/>
        </w:rPr>
      </w:pPr>
      <w:r>
        <w:rPr>
          <w:sz w:val="28"/>
          <w:szCs w:val="28"/>
        </w:rPr>
        <w:t xml:space="preserve">Prospect </w:t>
      </w:r>
      <w:r w:rsidR="001F7434">
        <w:rPr>
          <w:sz w:val="28"/>
          <w:szCs w:val="28"/>
        </w:rPr>
        <w:t>–</w:t>
      </w:r>
      <w:r w:rsidR="00316529">
        <w:rPr>
          <w:sz w:val="28"/>
          <w:szCs w:val="28"/>
        </w:rPr>
        <w:t xml:space="preserve"> </w:t>
      </w:r>
      <w:r w:rsidR="001F7434" w:rsidRPr="001F7434">
        <w:rPr>
          <w:b/>
          <w:bCs/>
          <w:sz w:val="28"/>
          <w:szCs w:val="28"/>
        </w:rPr>
        <w:t>The suspects who have gain interest in the web site and browsing through it.</w:t>
      </w:r>
    </w:p>
    <w:p w14:paraId="54F728A2" w14:textId="5FC224EA" w:rsidR="00EB1694" w:rsidRPr="001F7434" w:rsidRDefault="00BF3F8F" w:rsidP="00E662D7">
      <w:pPr>
        <w:pStyle w:val="ListParagraph"/>
        <w:numPr>
          <w:ilvl w:val="0"/>
          <w:numId w:val="5"/>
        </w:numPr>
        <w:jc w:val="both"/>
        <w:rPr>
          <w:b/>
          <w:bCs/>
          <w:sz w:val="28"/>
          <w:szCs w:val="28"/>
        </w:rPr>
      </w:pPr>
      <w:r>
        <w:rPr>
          <w:sz w:val="28"/>
          <w:szCs w:val="28"/>
        </w:rPr>
        <w:t xml:space="preserve">Lead </w:t>
      </w:r>
      <w:r w:rsidR="00EB1694" w:rsidRPr="00E662D7">
        <w:rPr>
          <w:sz w:val="28"/>
          <w:szCs w:val="28"/>
        </w:rPr>
        <w:t xml:space="preserve"> </w:t>
      </w:r>
      <w:r w:rsidR="001F7434">
        <w:rPr>
          <w:sz w:val="28"/>
          <w:szCs w:val="28"/>
        </w:rPr>
        <w:t xml:space="preserve">- </w:t>
      </w:r>
      <w:r w:rsidR="001F7434" w:rsidRPr="001F7434">
        <w:rPr>
          <w:b/>
          <w:bCs/>
          <w:sz w:val="28"/>
          <w:szCs w:val="28"/>
        </w:rPr>
        <w:t>The prospects who have given their details to get more information</w:t>
      </w:r>
      <w:r w:rsidR="001F7434">
        <w:rPr>
          <w:b/>
          <w:bCs/>
          <w:sz w:val="28"/>
          <w:szCs w:val="28"/>
        </w:rPr>
        <w:t>.</w:t>
      </w:r>
    </w:p>
    <w:p w14:paraId="735FBC43" w14:textId="62A719AC" w:rsidR="00EB1694" w:rsidRDefault="00BF3F8F" w:rsidP="00E662D7">
      <w:pPr>
        <w:pStyle w:val="ListParagraph"/>
        <w:numPr>
          <w:ilvl w:val="0"/>
          <w:numId w:val="5"/>
        </w:numPr>
        <w:jc w:val="both"/>
        <w:rPr>
          <w:sz w:val="28"/>
          <w:szCs w:val="28"/>
        </w:rPr>
      </w:pPr>
      <w:r>
        <w:rPr>
          <w:sz w:val="28"/>
          <w:szCs w:val="28"/>
        </w:rPr>
        <w:t>Retention</w:t>
      </w:r>
      <w:r w:rsidR="00E662D7">
        <w:rPr>
          <w:sz w:val="28"/>
          <w:szCs w:val="28"/>
        </w:rPr>
        <w:t>. Give your own definitions for: ‘</w:t>
      </w:r>
      <w:r w:rsidR="00EB1694" w:rsidRPr="00E662D7">
        <w:rPr>
          <w:sz w:val="28"/>
          <w:szCs w:val="28"/>
        </w:rPr>
        <w:t>first time buyer</w:t>
      </w:r>
      <w:r w:rsidR="00E662D7">
        <w:rPr>
          <w:sz w:val="28"/>
          <w:szCs w:val="28"/>
        </w:rPr>
        <w:t>’</w:t>
      </w:r>
      <w:r w:rsidR="00EB1694" w:rsidRPr="00E662D7">
        <w:rPr>
          <w:sz w:val="28"/>
          <w:szCs w:val="28"/>
        </w:rPr>
        <w:t xml:space="preserve">, </w:t>
      </w:r>
      <w:r w:rsidR="00E662D7">
        <w:rPr>
          <w:sz w:val="28"/>
          <w:szCs w:val="28"/>
        </w:rPr>
        <w:t>‘</w:t>
      </w:r>
      <w:r w:rsidR="00EB1694" w:rsidRPr="00E662D7">
        <w:rPr>
          <w:sz w:val="28"/>
          <w:szCs w:val="28"/>
        </w:rPr>
        <w:t>repeated customer</w:t>
      </w:r>
      <w:r w:rsidR="00E662D7">
        <w:rPr>
          <w:sz w:val="28"/>
          <w:szCs w:val="28"/>
        </w:rPr>
        <w:t>’</w:t>
      </w:r>
      <w:r w:rsidR="00EB1694" w:rsidRPr="00E662D7">
        <w:rPr>
          <w:sz w:val="28"/>
          <w:szCs w:val="28"/>
        </w:rPr>
        <w:t xml:space="preserve">, </w:t>
      </w:r>
      <w:r w:rsidR="00E662D7">
        <w:rPr>
          <w:sz w:val="28"/>
          <w:szCs w:val="28"/>
        </w:rPr>
        <w:t>‘</w:t>
      </w:r>
      <w:r w:rsidR="00EB1694" w:rsidRPr="00E662D7">
        <w:rPr>
          <w:sz w:val="28"/>
          <w:szCs w:val="28"/>
        </w:rPr>
        <w:t>evangelist</w:t>
      </w:r>
      <w:r w:rsidR="00E662D7">
        <w:rPr>
          <w:sz w:val="28"/>
          <w:szCs w:val="28"/>
        </w:rPr>
        <w:t>’</w:t>
      </w:r>
    </w:p>
    <w:p w14:paraId="3F90C402" w14:textId="3370E893" w:rsidR="00D86C58" w:rsidRDefault="00D86C58" w:rsidP="00E662D7">
      <w:pPr>
        <w:pStyle w:val="ListParagraph"/>
        <w:numPr>
          <w:ilvl w:val="0"/>
          <w:numId w:val="5"/>
        </w:numPr>
        <w:jc w:val="both"/>
        <w:rPr>
          <w:b/>
          <w:bCs/>
          <w:sz w:val="28"/>
          <w:szCs w:val="28"/>
        </w:rPr>
      </w:pPr>
      <w:r>
        <w:rPr>
          <w:sz w:val="28"/>
          <w:szCs w:val="28"/>
        </w:rPr>
        <w:t>F</w:t>
      </w:r>
      <w:r w:rsidRPr="00E662D7">
        <w:rPr>
          <w:sz w:val="28"/>
          <w:szCs w:val="28"/>
        </w:rPr>
        <w:t>irst time buyer</w:t>
      </w:r>
      <w:r>
        <w:rPr>
          <w:sz w:val="28"/>
          <w:szCs w:val="28"/>
        </w:rPr>
        <w:t xml:space="preserve"> – </w:t>
      </w:r>
      <w:r w:rsidRPr="00D86C58">
        <w:rPr>
          <w:b/>
          <w:bCs/>
          <w:sz w:val="28"/>
          <w:szCs w:val="28"/>
        </w:rPr>
        <w:t>A lead who is purchasing an item for the first time from the site</w:t>
      </w:r>
    </w:p>
    <w:p w14:paraId="0D972952" w14:textId="7292D515" w:rsidR="00D86C58" w:rsidRDefault="00D86C58" w:rsidP="00E662D7">
      <w:pPr>
        <w:pStyle w:val="ListParagraph"/>
        <w:numPr>
          <w:ilvl w:val="0"/>
          <w:numId w:val="5"/>
        </w:numPr>
        <w:jc w:val="both"/>
        <w:rPr>
          <w:b/>
          <w:bCs/>
          <w:sz w:val="28"/>
          <w:szCs w:val="28"/>
        </w:rPr>
      </w:pPr>
      <w:r>
        <w:rPr>
          <w:sz w:val="28"/>
          <w:szCs w:val="28"/>
        </w:rPr>
        <w:t>R</w:t>
      </w:r>
      <w:r w:rsidRPr="00E662D7">
        <w:rPr>
          <w:sz w:val="28"/>
          <w:szCs w:val="28"/>
        </w:rPr>
        <w:t>epeated customer</w:t>
      </w:r>
      <w:r w:rsidR="008543A4">
        <w:rPr>
          <w:sz w:val="28"/>
          <w:szCs w:val="28"/>
        </w:rPr>
        <w:t xml:space="preserve"> </w:t>
      </w:r>
      <w:r w:rsidR="005C7614">
        <w:rPr>
          <w:sz w:val="28"/>
          <w:szCs w:val="28"/>
        </w:rPr>
        <w:t>–</w:t>
      </w:r>
      <w:r w:rsidR="008543A4">
        <w:rPr>
          <w:sz w:val="28"/>
          <w:szCs w:val="28"/>
        </w:rPr>
        <w:t xml:space="preserve"> </w:t>
      </w:r>
      <w:r w:rsidR="005C7614" w:rsidRPr="005C7614">
        <w:rPr>
          <w:b/>
          <w:bCs/>
          <w:sz w:val="28"/>
          <w:szCs w:val="28"/>
        </w:rPr>
        <w:t>A lead who returns to your business and repeatedly buys products or services.</w:t>
      </w:r>
    </w:p>
    <w:p w14:paraId="06056D82" w14:textId="59A3C014" w:rsidR="005C7614" w:rsidRPr="005C7614" w:rsidRDefault="005C7614" w:rsidP="00E662D7">
      <w:pPr>
        <w:pStyle w:val="ListParagraph"/>
        <w:numPr>
          <w:ilvl w:val="0"/>
          <w:numId w:val="5"/>
        </w:numPr>
        <w:jc w:val="both"/>
        <w:rPr>
          <w:b/>
          <w:bCs/>
          <w:sz w:val="28"/>
          <w:szCs w:val="28"/>
        </w:rPr>
      </w:pPr>
      <w:r>
        <w:rPr>
          <w:sz w:val="28"/>
          <w:szCs w:val="28"/>
        </w:rPr>
        <w:t>E</w:t>
      </w:r>
      <w:r w:rsidRPr="00E662D7">
        <w:rPr>
          <w:sz w:val="28"/>
          <w:szCs w:val="28"/>
        </w:rPr>
        <w:t>vangelist</w:t>
      </w:r>
      <w:r>
        <w:rPr>
          <w:sz w:val="28"/>
          <w:szCs w:val="28"/>
        </w:rPr>
        <w:t xml:space="preserve"> – </w:t>
      </w:r>
      <w:r w:rsidRPr="005C7614">
        <w:rPr>
          <w:b/>
          <w:bCs/>
          <w:sz w:val="28"/>
          <w:szCs w:val="28"/>
        </w:rPr>
        <w:t>A customer that will buy products from the business and also share the experience with others who don’t know about the business.</w:t>
      </w:r>
    </w:p>
    <w:p w14:paraId="28EBA8AF" w14:textId="77777777" w:rsidR="00E662D7" w:rsidRDefault="00E662D7" w:rsidP="00E662D7">
      <w:pPr>
        <w:pStyle w:val="ListParagraph"/>
        <w:jc w:val="both"/>
        <w:rPr>
          <w:sz w:val="28"/>
          <w:szCs w:val="28"/>
        </w:rPr>
      </w:pPr>
    </w:p>
    <w:p w14:paraId="5357564B" w14:textId="33B3C13B" w:rsidR="00E662D7" w:rsidRDefault="00E662D7" w:rsidP="00E662D7">
      <w:pPr>
        <w:pStyle w:val="ListParagraph"/>
        <w:numPr>
          <w:ilvl w:val="0"/>
          <w:numId w:val="6"/>
        </w:numPr>
        <w:jc w:val="both"/>
        <w:rPr>
          <w:sz w:val="28"/>
          <w:szCs w:val="28"/>
        </w:rPr>
      </w:pPr>
      <w:r w:rsidRPr="00E662D7">
        <w:rPr>
          <w:sz w:val="28"/>
          <w:szCs w:val="28"/>
        </w:rPr>
        <w:t>Make sure you understand that there are dif</w:t>
      </w:r>
      <w:r>
        <w:rPr>
          <w:sz w:val="28"/>
          <w:szCs w:val="28"/>
        </w:rPr>
        <w:t>ferent definitions for the above terms and sometimes they interchange places.</w:t>
      </w:r>
    </w:p>
    <w:p w14:paraId="781D36BE" w14:textId="77777777" w:rsidR="00E662D7" w:rsidRDefault="00E662D7" w:rsidP="00E662D7">
      <w:pPr>
        <w:pStyle w:val="ListParagraph"/>
        <w:jc w:val="both"/>
        <w:rPr>
          <w:sz w:val="28"/>
          <w:szCs w:val="28"/>
        </w:rPr>
      </w:pPr>
    </w:p>
    <w:p w14:paraId="306BD414" w14:textId="5E737984" w:rsidR="00E662D7" w:rsidRPr="00E662D7" w:rsidRDefault="00BF3F8F" w:rsidP="00E662D7">
      <w:pPr>
        <w:pStyle w:val="ListParagraph"/>
        <w:numPr>
          <w:ilvl w:val="0"/>
          <w:numId w:val="6"/>
        </w:numPr>
        <w:jc w:val="both"/>
        <w:rPr>
          <w:sz w:val="28"/>
          <w:szCs w:val="28"/>
        </w:rPr>
      </w:pPr>
      <w:r>
        <w:rPr>
          <w:sz w:val="28"/>
          <w:szCs w:val="28"/>
        </w:rPr>
        <w:t>Have a look in</w:t>
      </w:r>
      <w:r w:rsidR="00E662D7">
        <w:rPr>
          <w:sz w:val="28"/>
          <w:szCs w:val="28"/>
        </w:rPr>
        <w:t xml:space="preserve"> the following pages:</w:t>
      </w:r>
    </w:p>
    <w:p w14:paraId="06CF9543" w14:textId="70805BA6" w:rsidR="00EB1694" w:rsidRPr="00F3035A" w:rsidRDefault="0023688F" w:rsidP="00F3035A">
      <w:pPr>
        <w:pStyle w:val="ListParagraph"/>
        <w:numPr>
          <w:ilvl w:val="0"/>
          <w:numId w:val="7"/>
        </w:numPr>
        <w:jc w:val="both"/>
        <w:rPr>
          <w:sz w:val="28"/>
          <w:szCs w:val="28"/>
          <w:lang w:val="en-US"/>
        </w:rPr>
      </w:pPr>
      <w:hyperlink r:id="rId7" w:history="1">
        <w:r w:rsidR="00EB1694" w:rsidRPr="00F3035A">
          <w:rPr>
            <w:rStyle w:val="Hyperlink"/>
            <w:sz w:val="28"/>
            <w:szCs w:val="28"/>
            <w:lang w:val="en-US"/>
          </w:rPr>
          <w:t>http://www.marketo.com/ebooks/how-to-define-a-lead/</w:t>
        </w:r>
      </w:hyperlink>
    </w:p>
    <w:p w14:paraId="18E948D9" w14:textId="77777777" w:rsidR="00163F13" w:rsidRDefault="00163F13" w:rsidP="00163F13">
      <w:pPr>
        <w:jc w:val="both"/>
        <w:rPr>
          <w:b/>
          <w:sz w:val="28"/>
          <w:szCs w:val="28"/>
        </w:rPr>
      </w:pPr>
    </w:p>
    <w:p w14:paraId="1C41AC83" w14:textId="1BC7315C" w:rsidR="00163F13" w:rsidRPr="00163F13" w:rsidRDefault="00163F13" w:rsidP="00163F13">
      <w:pPr>
        <w:jc w:val="both"/>
        <w:rPr>
          <w:sz w:val="28"/>
          <w:szCs w:val="28"/>
        </w:rPr>
      </w:pPr>
      <w:r>
        <w:rPr>
          <w:b/>
          <w:sz w:val="28"/>
          <w:szCs w:val="28"/>
        </w:rPr>
        <w:t>2</w:t>
      </w:r>
      <w:r w:rsidRPr="00163F13">
        <w:rPr>
          <w:b/>
          <w:sz w:val="28"/>
          <w:szCs w:val="28"/>
        </w:rPr>
        <w:t xml:space="preserve">) Exercise </w:t>
      </w:r>
      <w:r>
        <w:rPr>
          <w:b/>
          <w:sz w:val="28"/>
          <w:szCs w:val="28"/>
        </w:rPr>
        <w:t>2</w:t>
      </w:r>
      <w:r w:rsidRPr="00163F13">
        <w:rPr>
          <w:b/>
          <w:sz w:val="28"/>
          <w:szCs w:val="28"/>
        </w:rPr>
        <w:t>:</w:t>
      </w:r>
      <w:r w:rsidRPr="00163F13">
        <w:rPr>
          <w:sz w:val="28"/>
          <w:szCs w:val="28"/>
        </w:rPr>
        <w:t xml:space="preserve"> </w:t>
      </w:r>
      <w:r w:rsidR="00E01C8C">
        <w:rPr>
          <w:sz w:val="28"/>
          <w:szCs w:val="28"/>
        </w:rPr>
        <w:t>Acquisition Methods</w:t>
      </w:r>
      <w:r w:rsidR="0048609B">
        <w:rPr>
          <w:sz w:val="28"/>
          <w:szCs w:val="28"/>
        </w:rPr>
        <w:t xml:space="preserve"> ((Type of activities: </w:t>
      </w:r>
      <w:r w:rsidR="00FB6364">
        <w:rPr>
          <w:sz w:val="28"/>
          <w:szCs w:val="28"/>
        </w:rPr>
        <w:t>r</w:t>
      </w:r>
      <w:r w:rsidRPr="00163F13">
        <w:rPr>
          <w:sz w:val="28"/>
          <w:szCs w:val="28"/>
        </w:rPr>
        <w:t>eading</w:t>
      </w:r>
      <w:r w:rsidR="0048609B">
        <w:rPr>
          <w:sz w:val="28"/>
          <w:szCs w:val="28"/>
        </w:rPr>
        <w:t xml:space="preserve">, </w:t>
      </w:r>
      <w:r w:rsidR="00FB6364">
        <w:rPr>
          <w:sz w:val="28"/>
          <w:szCs w:val="28"/>
        </w:rPr>
        <w:t xml:space="preserve">search, </w:t>
      </w:r>
      <w:r w:rsidR="0048609B">
        <w:rPr>
          <w:sz w:val="28"/>
          <w:szCs w:val="28"/>
        </w:rPr>
        <w:t>discussion</w:t>
      </w:r>
      <w:r w:rsidRPr="00163F13">
        <w:rPr>
          <w:sz w:val="28"/>
          <w:szCs w:val="28"/>
        </w:rPr>
        <w:t>. Students work on their own</w:t>
      </w:r>
      <w:r w:rsidR="0048609B">
        <w:rPr>
          <w:sz w:val="28"/>
          <w:szCs w:val="28"/>
        </w:rPr>
        <w:t xml:space="preserve"> and with the rest of the class</w:t>
      </w:r>
      <w:r w:rsidRPr="00163F13">
        <w:rPr>
          <w:sz w:val="28"/>
          <w:szCs w:val="28"/>
        </w:rPr>
        <w:t>) [</w:t>
      </w:r>
      <w:r w:rsidR="0048609B">
        <w:rPr>
          <w:sz w:val="28"/>
          <w:szCs w:val="28"/>
        </w:rPr>
        <w:t xml:space="preserve">Time: </w:t>
      </w:r>
      <w:r w:rsidRPr="0048609B">
        <w:rPr>
          <w:b/>
          <w:sz w:val="28"/>
          <w:szCs w:val="28"/>
        </w:rPr>
        <w:t>approx.</w:t>
      </w:r>
      <w:r w:rsidR="0048609B" w:rsidRPr="0048609B">
        <w:rPr>
          <w:b/>
          <w:sz w:val="28"/>
          <w:szCs w:val="28"/>
        </w:rPr>
        <w:t xml:space="preserve"> 20 </w:t>
      </w:r>
      <w:r w:rsidRPr="0048609B">
        <w:rPr>
          <w:b/>
          <w:sz w:val="28"/>
          <w:szCs w:val="28"/>
        </w:rPr>
        <w:t>minutes</w:t>
      </w:r>
      <w:r w:rsidR="0048609B">
        <w:rPr>
          <w:sz w:val="28"/>
          <w:szCs w:val="28"/>
        </w:rPr>
        <w:t>: 15 minutes reading</w:t>
      </w:r>
      <w:r w:rsidR="00FB6364">
        <w:rPr>
          <w:sz w:val="28"/>
          <w:szCs w:val="28"/>
        </w:rPr>
        <w:t xml:space="preserve"> and search</w:t>
      </w:r>
      <w:r w:rsidR="0048609B">
        <w:rPr>
          <w:sz w:val="28"/>
          <w:szCs w:val="28"/>
        </w:rPr>
        <w:t>; 5 minutes discussion</w:t>
      </w:r>
      <w:r w:rsidRPr="00163F13">
        <w:rPr>
          <w:sz w:val="28"/>
          <w:szCs w:val="28"/>
        </w:rPr>
        <w:t>]</w:t>
      </w:r>
    </w:p>
    <w:p w14:paraId="56232F06" w14:textId="2EEC0579" w:rsidR="00EB1694" w:rsidRPr="00E662D7" w:rsidRDefault="00EB1694" w:rsidP="00EB1694">
      <w:pPr>
        <w:jc w:val="both"/>
        <w:rPr>
          <w:sz w:val="28"/>
          <w:szCs w:val="28"/>
          <w:lang w:val="en-US"/>
        </w:rPr>
      </w:pPr>
      <w:r w:rsidRPr="00E662D7">
        <w:rPr>
          <w:sz w:val="28"/>
          <w:szCs w:val="28"/>
          <w:lang w:val="en-US"/>
        </w:rPr>
        <w:t xml:space="preserve"> </w:t>
      </w:r>
      <w:r w:rsidR="00FB6364">
        <w:rPr>
          <w:sz w:val="28"/>
          <w:szCs w:val="28"/>
          <w:lang w:val="en-US"/>
        </w:rPr>
        <w:t xml:space="preserve">Go to lecture notes, </w:t>
      </w:r>
      <w:r w:rsidR="00BF3F8F">
        <w:rPr>
          <w:sz w:val="28"/>
          <w:szCs w:val="28"/>
          <w:lang w:val="en-US"/>
        </w:rPr>
        <w:t>slide 25. In slide 25</w:t>
      </w:r>
      <w:r w:rsidR="00FB6364">
        <w:rPr>
          <w:sz w:val="28"/>
          <w:szCs w:val="28"/>
          <w:lang w:val="en-US"/>
        </w:rPr>
        <w:t xml:space="preserve">, the acquisition methods are presented. Are you familiar with them? Read the </w:t>
      </w:r>
      <w:r w:rsidR="00ED6A1B">
        <w:rPr>
          <w:sz w:val="28"/>
          <w:szCs w:val="28"/>
          <w:lang w:val="en-US"/>
        </w:rPr>
        <w:t xml:space="preserve">PP </w:t>
      </w:r>
      <w:r w:rsidR="00FB6364">
        <w:rPr>
          <w:sz w:val="28"/>
          <w:szCs w:val="28"/>
          <w:lang w:val="en-US"/>
        </w:rPr>
        <w:t>file ‘</w:t>
      </w:r>
      <w:proofErr w:type="spellStart"/>
      <w:r w:rsidR="00ED6A1B">
        <w:rPr>
          <w:sz w:val="28"/>
          <w:szCs w:val="28"/>
          <w:lang w:val="en-US"/>
        </w:rPr>
        <w:t>acquisition_methods</w:t>
      </w:r>
      <w:proofErr w:type="spellEnd"/>
      <w:r w:rsidR="00FB6364">
        <w:rPr>
          <w:sz w:val="28"/>
          <w:szCs w:val="28"/>
          <w:lang w:val="en-US"/>
        </w:rPr>
        <w:t xml:space="preserve">’ that you can </w:t>
      </w:r>
      <w:r w:rsidR="00FB6364">
        <w:rPr>
          <w:sz w:val="28"/>
          <w:szCs w:val="28"/>
          <w:lang w:val="en-US"/>
        </w:rPr>
        <w:lastRenderedPageBreak/>
        <w:t>find on BB and make sure you unders</w:t>
      </w:r>
      <w:r w:rsidR="003F3FA5">
        <w:rPr>
          <w:sz w:val="28"/>
          <w:szCs w:val="28"/>
          <w:lang w:val="en-US"/>
        </w:rPr>
        <w:t xml:space="preserve">tand </w:t>
      </w:r>
      <w:r w:rsidR="00FB6364">
        <w:rPr>
          <w:sz w:val="28"/>
          <w:szCs w:val="28"/>
          <w:lang w:val="en-US"/>
        </w:rPr>
        <w:t>the acquisition methods. Do your own search online and identify sites that use those acquisition methods.</w:t>
      </w:r>
    </w:p>
    <w:p w14:paraId="2ACB0259" w14:textId="7DC4F310" w:rsidR="00163F13" w:rsidRPr="00953B0C" w:rsidRDefault="00953B0C" w:rsidP="00EB1694">
      <w:pPr>
        <w:jc w:val="both"/>
        <w:rPr>
          <w:b/>
          <w:bCs/>
          <w:sz w:val="28"/>
          <w:szCs w:val="28"/>
          <w:lang w:val="en-US"/>
        </w:rPr>
      </w:pPr>
      <w:r w:rsidRPr="00953B0C">
        <w:rPr>
          <w:b/>
          <w:bCs/>
          <w:sz w:val="28"/>
          <w:szCs w:val="28"/>
          <w:lang w:val="en-US"/>
        </w:rPr>
        <w:t>Different acquisition methods</w:t>
      </w:r>
    </w:p>
    <w:p w14:paraId="6ED982B6" w14:textId="3380660B" w:rsidR="00330372" w:rsidRDefault="00400C52" w:rsidP="00330372">
      <w:pPr>
        <w:pStyle w:val="ListParagraph"/>
        <w:numPr>
          <w:ilvl w:val="0"/>
          <w:numId w:val="7"/>
        </w:numPr>
        <w:ind w:left="360"/>
        <w:jc w:val="both"/>
        <w:rPr>
          <w:sz w:val="24"/>
          <w:szCs w:val="24"/>
          <w:lang w:val="en-US"/>
        </w:rPr>
      </w:pPr>
      <w:r w:rsidRPr="00400C52">
        <w:rPr>
          <w:sz w:val="24"/>
          <w:szCs w:val="24"/>
          <w:lang w:val="en-US"/>
        </w:rPr>
        <w:t>Search Engine Optimization (SEO)</w:t>
      </w:r>
      <w:r w:rsidR="00330372">
        <w:rPr>
          <w:sz w:val="24"/>
          <w:szCs w:val="24"/>
          <w:lang w:val="en-US"/>
        </w:rPr>
        <w:t xml:space="preserve"> - T</w:t>
      </w:r>
      <w:r w:rsidR="00330372" w:rsidRPr="00330372">
        <w:rPr>
          <w:rFonts w:ascii="Arial" w:hAnsi="Arial" w:cs="Arial"/>
          <w:b/>
          <w:bCs/>
          <w:color w:val="202124"/>
          <w:shd w:val="clear" w:color="auto" w:fill="FFFFFF"/>
        </w:rPr>
        <w:t>he process of improving your site to increase its visibility when people search for products or services related to your business in Google, Bing, and other search engines</w:t>
      </w:r>
      <w:r w:rsidR="00330372">
        <w:rPr>
          <w:rFonts w:ascii="Arial" w:hAnsi="Arial" w:cs="Arial"/>
          <w:color w:val="202124"/>
          <w:shd w:val="clear" w:color="auto" w:fill="FFFFFF"/>
        </w:rPr>
        <w:t>.</w:t>
      </w:r>
      <w:r w:rsidR="00330372">
        <w:rPr>
          <w:sz w:val="24"/>
          <w:szCs w:val="24"/>
          <w:lang w:val="en-US"/>
        </w:rPr>
        <w:tab/>
      </w:r>
    </w:p>
    <w:p w14:paraId="5FD77329" w14:textId="77777777" w:rsidR="00330372" w:rsidRPr="00330372" w:rsidRDefault="00330372" w:rsidP="00330372">
      <w:pPr>
        <w:rPr>
          <w:lang w:val="en-US"/>
        </w:rPr>
      </w:pPr>
    </w:p>
    <w:p w14:paraId="3337C2C7" w14:textId="7C33E58F" w:rsidR="00400C52" w:rsidRPr="00330372" w:rsidRDefault="00400C52" w:rsidP="00330372">
      <w:pPr>
        <w:pStyle w:val="ListParagraph"/>
        <w:numPr>
          <w:ilvl w:val="0"/>
          <w:numId w:val="7"/>
        </w:numPr>
        <w:ind w:left="360"/>
        <w:jc w:val="both"/>
        <w:rPr>
          <w:b/>
          <w:bCs/>
          <w:sz w:val="24"/>
          <w:szCs w:val="24"/>
          <w:lang w:val="en-US"/>
        </w:rPr>
      </w:pPr>
      <w:r w:rsidRPr="00400C52">
        <w:rPr>
          <w:sz w:val="24"/>
          <w:szCs w:val="24"/>
          <w:lang w:val="en-US"/>
        </w:rPr>
        <w:t>Pay-per-click (PPC) advertisement (e.g., Google Adverts)</w:t>
      </w:r>
      <w:r w:rsidR="00330372">
        <w:rPr>
          <w:sz w:val="24"/>
          <w:szCs w:val="24"/>
          <w:lang w:val="en-US"/>
        </w:rPr>
        <w:t xml:space="preserve"> -</w:t>
      </w:r>
      <w:r w:rsidR="00330372" w:rsidRPr="00330372">
        <w:rPr>
          <w:rFonts w:ascii="Arial" w:hAnsi="Arial" w:cs="Arial"/>
          <w:color w:val="202124"/>
          <w:sz w:val="21"/>
          <w:szCs w:val="21"/>
          <w:shd w:val="clear" w:color="auto" w:fill="FFFFFF"/>
        </w:rPr>
        <w:t xml:space="preserve"> </w:t>
      </w:r>
      <w:r w:rsidR="00330372" w:rsidRPr="00330372">
        <w:rPr>
          <w:rFonts w:ascii="Arial" w:hAnsi="Arial" w:cs="Arial"/>
          <w:b/>
          <w:bCs/>
          <w:color w:val="202124"/>
          <w:sz w:val="21"/>
          <w:szCs w:val="21"/>
          <w:shd w:val="clear" w:color="auto" w:fill="FFFFFF"/>
        </w:rPr>
        <w:t>Where you pay search engines and websites to advertise your website or products.</w:t>
      </w:r>
    </w:p>
    <w:p w14:paraId="4506CF0C" w14:textId="77777777" w:rsidR="00330372" w:rsidRPr="00330372" w:rsidRDefault="00330372" w:rsidP="00EB2E0F">
      <w:pPr>
        <w:rPr>
          <w:sz w:val="24"/>
          <w:szCs w:val="24"/>
          <w:lang w:val="en-US"/>
        </w:rPr>
      </w:pPr>
    </w:p>
    <w:p w14:paraId="7D3820BC" w14:textId="1D021544" w:rsidR="00400C52" w:rsidRDefault="00400C52" w:rsidP="00330372">
      <w:pPr>
        <w:pStyle w:val="ListParagraph"/>
        <w:numPr>
          <w:ilvl w:val="0"/>
          <w:numId w:val="7"/>
        </w:numPr>
        <w:ind w:left="360"/>
        <w:jc w:val="both"/>
        <w:rPr>
          <w:sz w:val="24"/>
          <w:szCs w:val="24"/>
          <w:lang w:val="en-US"/>
        </w:rPr>
      </w:pPr>
      <w:r w:rsidRPr="00400C52">
        <w:rPr>
          <w:sz w:val="24"/>
          <w:szCs w:val="24"/>
          <w:lang w:val="en-US"/>
        </w:rPr>
        <w:t>Banner</w:t>
      </w:r>
      <w:r w:rsidR="00EB2E0F">
        <w:rPr>
          <w:sz w:val="24"/>
          <w:szCs w:val="24"/>
          <w:lang w:val="en-US"/>
        </w:rPr>
        <w:t xml:space="preserve"> -</w:t>
      </w:r>
      <w:r w:rsidR="009743A2">
        <w:rPr>
          <w:sz w:val="24"/>
          <w:szCs w:val="24"/>
          <w:lang w:val="en-US"/>
        </w:rPr>
        <w:t xml:space="preserve"> </w:t>
      </w:r>
      <w:r w:rsidR="00BF1102" w:rsidRPr="00BF1102">
        <w:rPr>
          <w:rFonts w:ascii="Arial" w:hAnsi="Arial" w:cs="Arial"/>
          <w:b/>
          <w:bCs/>
          <w:color w:val="202124"/>
          <w:shd w:val="clear" w:color="auto" w:fill="FFFFFF"/>
        </w:rPr>
        <w:t>Banner advertising refers to the use of a rectangular graphic display that stretches across the top, bottom, or sides of a website or online media property</w:t>
      </w:r>
      <w:r w:rsidR="00BF1102">
        <w:rPr>
          <w:rFonts w:ascii="Arial" w:hAnsi="Arial" w:cs="Arial"/>
          <w:color w:val="202124"/>
          <w:shd w:val="clear" w:color="auto" w:fill="FFFFFF"/>
        </w:rPr>
        <w:t>.</w:t>
      </w:r>
    </w:p>
    <w:p w14:paraId="1E499B46" w14:textId="77777777" w:rsidR="00330372" w:rsidRPr="00400C52" w:rsidRDefault="00330372" w:rsidP="00330372">
      <w:pPr>
        <w:rPr>
          <w:lang w:val="en-US"/>
        </w:rPr>
      </w:pPr>
    </w:p>
    <w:p w14:paraId="6D4CC155" w14:textId="4A9C13D8" w:rsidR="00400C52" w:rsidRDefault="00400C52" w:rsidP="00330372">
      <w:pPr>
        <w:pStyle w:val="ListParagraph"/>
        <w:numPr>
          <w:ilvl w:val="0"/>
          <w:numId w:val="7"/>
        </w:numPr>
        <w:ind w:left="360"/>
        <w:jc w:val="both"/>
        <w:rPr>
          <w:sz w:val="24"/>
          <w:szCs w:val="24"/>
          <w:lang w:val="en-US"/>
        </w:rPr>
      </w:pPr>
      <w:r w:rsidRPr="00400C52">
        <w:rPr>
          <w:sz w:val="24"/>
          <w:szCs w:val="24"/>
          <w:lang w:val="en-US"/>
        </w:rPr>
        <w:t>Affiliates</w:t>
      </w:r>
      <w:r w:rsidR="00474D52">
        <w:rPr>
          <w:sz w:val="24"/>
          <w:szCs w:val="24"/>
          <w:lang w:val="en-US"/>
        </w:rPr>
        <w:t xml:space="preserve"> - </w:t>
      </w:r>
      <w:r w:rsidR="00474D52">
        <w:rPr>
          <w:rFonts w:ascii="Arial" w:hAnsi="Arial" w:cs="Arial"/>
          <w:b/>
          <w:bCs/>
          <w:color w:val="202124"/>
          <w:shd w:val="clear" w:color="auto" w:fill="FFFFFF"/>
        </w:rPr>
        <w:t>A</w:t>
      </w:r>
      <w:r w:rsidR="00474D52" w:rsidRPr="00474D52">
        <w:rPr>
          <w:rFonts w:ascii="Arial" w:hAnsi="Arial" w:cs="Arial"/>
          <w:b/>
          <w:bCs/>
          <w:color w:val="202124"/>
          <w:shd w:val="clear" w:color="auto" w:fill="FFFFFF"/>
        </w:rPr>
        <w:t>ny Affiliate of Participant, and any agency, agent or other third-party representative that receives Brand Income or enters into Brand Income Contracts on behalf of Participant.</w:t>
      </w:r>
    </w:p>
    <w:p w14:paraId="329422A5" w14:textId="77777777" w:rsidR="00330372" w:rsidRPr="00400C52" w:rsidRDefault="00330372" w:rsidP="00330372">
      <w:pPr>
        <w:rPr>
          <w:lang w:val="en-US"/>
        </w:rPr>
      </w:pPr>
    </w:p>
    <w:p w14:paraId="34A1CF98" w14:textId="2381CE66" w:rsidR="00400C52" w:rsidRDefault="00400C52" w:rsidP="00330372">
      <w:pPr>
        <w:pStyle w:val="ListParagraph"/>
        <w:numPr>
          <w:ilvl w:val="0"/>
          <w:numId w:val="7"/>
        </w:numPr>
        <w:ind w:left="360"/>
        <w:jc w:val="both"/>
        <w:rPr>
          <w:sz w:val="24"/>
          <w:szCs w:val="24"/>
          <w:lang w:val="en-US"/>
        </w:rPr>
      </w:pPr>
      <w:r w:rsidRPr="00400C52">
        <w:rPr>
          <w:sz w:val="24"/>
          <w:szCs w:val="24"/>
          <w:lang w:val="en-US"/>
        </w:rPr>
        <w:t>Email marketing</w:t>
      </w:r>
      <w:r w:rsidR="005B3303">
        <w:rPr>
          <w:sz w:val="24"/>
          <w:szCs w:val="24"/>
          <w:lang w:val="en-US"/>
        </w:rPr>
        <w:t xml:space="preserve"> – </w:t>
      </w:r>
      <w:r w:rsidR="005B3303">
        <w:rPr>
          <w:b/>
          <w:bCs/>
          <w:sz w:val="24"/>
          <w:szCs w:val="24"/>
          <w:lang w:val="en-US"/>
        </w:rPr>
        <w:t>Marketing through email lists formed over the time through the web site or a email list provided by some other third party.</w:t>
      </w:r>
    </w:p>
    <w:p w14:paraId="182BC0DB" w14:textId="77777777" w:rsidR="00330372" w:rsidRPr="00400C52" w:rsidRDefault="00330372" w:rsidP="00330372">
      <w:pPr>
        <w:rPr>
          <w:lang w:val="en-US"/>
        </w:rPr>
      </w:pPr>
    </w:p>
    <w:p w14:paraId="3EA5BB7B" w14:textId="37467F58" w:rsidR="00400C52" w:rsidRDefault="00400C52" w:rsidP="00330372">
      <w:pPr>
        <w:pStyle w:val="ListParagraph"/>
        <w:numPr>
          <w:ilvl w:val="0"/>
          <w:numId w:val="7"/>
        </w:numPr>
        <w:ind w:left="360"/>
        <w:jc w:val="both"/>
        <w:rPr>
          <w:sz w:val="24"/>
          <w:szCs w:val="24"/>
          <w:lang w:val="en-US"/>
        </w:rPr>
      </w:pPr>
      <w:r w:rsidRPr="00400C52">
        <w:rPr>
          <w:sz w:val="24"/>
          <w:szCs w:val="24"/>
          <w:lang w:val="en-US"/>
        </w:rPr>
        <w:t>Social media marketing</w:t>
      </w:r>
      <w:r w:rsidR="0009127F">
        <w:rPr>
          <w:sz w:val="24"/>
          <w:szCs w:val="24"/>
          <w:lang w:val="en-US"/>
        </w:rPr>
        <w:t xml:space="preserve"> -</w:t>
      </w:r>
      <w:r w:rsidR="0009127F" w:rsidRPr="0009127F">
        <w:rPr>
          <w:rFonts w:ascii="Arial" w:hAnsi="Arial" w:cs="Arial"/>
          <w:b/>
          <w:bCs/>
          <w:color w:val="202124"/>
          <w:shd w:val="clear" w:color="auto" w:fill="FFFFFF"/>
        </w:rPr>
        <w:t xml:space="preserve"> </w:t>
      </w:r>
      <w:r w:rsidR="0009127F">
        <w:rPr>
          <w:rFonts w:ascii="Arial" w:hAnsi="Arial" w:cs="Arial"/>
          <w:b/>
          <w:bCs/>
          <w:color w:val="202124"/>
          <w:shd w:val="clear" w:color="auto" w:fill="FFFFFF"/>
        </w:rPr>
        <w:t>the use of social media and social networks to market a company's products and services</w:t>
      </w:r>
    </w:p>
    <w:p w14:paraId="3DDD8F62" w14:textId="77777777" w:rsidR="00330372" w:rsidRDefault="00330372" w:rsidP="00330372">
      <w:pPr>
        <w:rPr>
          <w:lang w:val="en-US"/>
        </w:rPr>
      </w:pPr>
    </w:p>
    <w:p w14:paraId="35F24934" w14:textId="77777777" w:rsidR="00400C52" w:rsidRPr="00400C52" w:rsidRDefault="00400C52" w:rsidP="00400C52">
      <w:pPr>
        <w:jc w:val="both"/>
        <w:rPr>
          <w:sz w:val="24"/>
          <w:szCs w:val="24"/>
          <w:lang w:val="en-US"/>
        </w:rPr>
      </w:pPr>
    </w:p>
    <w:p w14:paraId="34333CB4" w14:textId="3C2FA58C" w:rsidR="00784E0D" w:rsidRPr="00E662D7" w:rsidRDefault="00784E0D" w:rsidP="00953B0C">
      <w:pPr>
        <w:jc w:val="both"/>
        <w:rPr>
          <w:sz w:val="28"/>
          <w:szCs w:val="28"/>
          <w:lang w:val="en-US"/>
        </w:rPr>
      </w:pPr>
    </w:p>
    <w:p w14:paraId="609F55D8" w14:textId="34A965FD" w:rsidR="00163F13" w:rsidRDefault="0048609B" w:rsidP="007713D5">
      <w:pPr>
        <w:jc w:val="both"/>
        <w:rPr>
          <w:sz w:val="28"/>
          <w:szCs w:val="28"/>
          <w:lang w:val="en-US"/>
        </w:rPr>
      </w:pPr>
      <w:r>
        <w:rPr>
          <w:b/>
          <w:sz w:val="28"/>
          <w:szCs w:val="28"/>
        </w:rPr>
        <w:t>3</w:t>
      </w:r>
      <w:r w:rsidR="00163F13" w:rsidRPr="00163F13">
        <w:rPr>
          <w:b/>
          <w:sz w:val="28"/>
          <w:szCs w:val="28"/>
        </w:rPr>
        <w:t xml:space="preserve">) Exercise </w:t>
      </w:r>
      <w:r w:rsidR="003F3FA5">
        <w:rPr>
          <w:b/>
          <w:sz w:val="28"/>
          <w:szCs w:val="28"/>
        </w:rPr>
        <w:t>3</w:t>
      </w:r>
      <w:r w:rsidR="00163F13" w:rsidRPr="00163F13">
        <w:rPr>
          <w:b/>
          <w:sz w:val="28"/>
          <w:szCs w:val="28"/>
        </w:rPr>
        <w:t>:</w:t>
      </w:r>
      <w:r w:rsidR="00163F13" w:rsidRPr="00163F13">
        <w:rPr>
          <w:sz w:val="28"/>
          <w:szCs w:val="28"/>
        </w:rPr>
        <w:t xml:space="preserve"> </w:t>
      </w:r>
      <w:r w:rsidR="00163F13">
        <w:rPr>
          <w:sz w:val="28"/>
          <w:szCs w:val="28"/>
          <w:lang w:val="en-US"/>
        </w:rPr>
        <w:t xml:space="preserve"> </w:t>
      </w:r>
      <w:r w:rsidR="00057F97" w:rsidRPr="00E662D7">
        <w:rPr>
          <w:sz w:val="28"/>
          <w:szCs w:val="28"/>
          <w:lang w:val="en-US"/>
        </w:rPr>
        <w:t xml:space="preserve">Ash’s funnel and Miller’s buying circle. </w:t>
      </w:r>
      <w:r>
        <w:rPr>
          <w:sz w:val="28"/>
          <w:szCs w:val="28"/>
        </w:rPr>
        <w:t xml:space="preserve">(Type of activities: </w:t>
      </w:r>
      <w:r w:rsidR="00FB6364">
        <w:rPr>
          <w:sz w:val="28"/>
          <w:szCs w:val="28"/>
        </w:rPr>
        <w:t xml:space="preserve">introduction by the tutor, </w:t>
      </w:r>
      <w:r>
        <w:rPr>
          <w:sz w:val="28"/>
          <w:szCs w:val="28"/>
        </w:rPr>
        <w:t>reading, discussion</w:t>
      </w:r>
      <w:r w:rsidR="00FB6364">
        <w:rPr>
          <w:sz w:val="28"/>
          <w:szCs w:val="28"/>
        </w:rPr>
        <w:t>. Students work on their own</w:t>
      </w:r>
      <w:r>
        <w:rPr>
          <w:sz w:val="28"/>
          <w:szCs w:val="28"/>
        </w:rPr>
        <w:t xml:space="preserve">) </w:t>
      </w:r>
      <w:r w:rsidRPr="0048609B">
        <w:rPr>
          <w:b/>
          <w:sz w:val="28"/>
          <w:szCs w:val="28"/>
        </w:rPr>
        <w:t xml:space="preserve">[Time: </w:t>
      </w:r>
      <w:r w:rsidR="00163F13" w:rsidRPr="0048609B">
        <w:rPr>
          <w:b/>
          <w:sz w:val="28"/>
          <w:szCs w:val="28"/>
        </w:rPr>
        <w:t>approx.</w:t>
      </w:r>
      <w:r w:rsidRPr="0048609B">
        <w:rPr>
          <w:b/>
          <w:sz w:val="28"/>
          <w:szCs w:val="28"/>
        </w:rPr>
        <w:t xml:space="preserve"> 3</w:t>
      </w:r>
      <w:r w:rsidR="00163F13" w:rsidRPr="0048609B">
        <w:rPr>
          <w:b/>
          <w:sz w:val="28"/>
          <w:szCs w:val="28"/>
        </w:rPr>
        <w:t>0 minutes]</w:t>
      </w:r>
    </w:p>
    <w:p w14:paraId="6E584B13" w14:textId="462AE39C" w:rsidR="00784E0D" w:rsidRPr="00FB6364" w:rsidRDefault="00784E0D" w:rsidP="00EB1694">
      <w:pPr>
        <w:jc w:val="both"/>
        <w:rPr>
          <w:sz w:val="28"/>
          <w:szCs w:val="28"/>
          <w:lang w:val="en-US"/>
        </w:rPr>
      </w:pPr>
      <w:r w:rsidRPr="00E662D7">
        <w:rPr>
          <w:sz w:val="28"/>
          <w:szCs w:val="28"/>
          <w:lang w:val="en-US"/>
        </w:rPr>
        <w:t xml:space="preserve">The following two figures describe the ‘Ash’s funnel’ and ‘Miller’s buying circle’ models. </w:t>
      </w:r>
    </w:p>
    <w:p w14:paraId="3D3FB0CF" w14:textId="7D67B41C" w:rsidR="00057F97" w:rsidRPr="00E662D7" w:rsidRDefault="00057F97" w:rsidP="00EB1694">
      <w:pPr>
        <w:jc w:val="both"/>
        <w:rPr>
          <w:lang w:val="en-US"/>
        </w:rPr>
      </w:pPr>
      <w:r w:rsidRPr="00E662D7">
        <w:rPr>
          <w:noProof/>
          <w:lang w:val="en-US"/>
        </w:rPr>
        <w:lastRenderedPageBreak/>
        <w:drawing>
          <wp:inline distT="0" distB="0" distL="0" distR="0" wp14:anchorId="454B4301" wp14:editId="1268ED2C">
            <wp:extent cx="3366135" cy="3532467"/>
            <wp:effectExtent l="0" t="0" r="12065" b="0"/>
            <wp:docPr id="2" name="Picture 5" descr="fu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funnel.jpg"/>
                    <pic:cNvPicPr>
                      <a:picLocks noChangeAspect="1"/>
                    </pic:cNvPicPr>
                  </pic:nvPicPr>
                  <pic:blipFill rotWithShape="1">
                    <a:blip r:embed="rId8">
                      <a:extLst>
                        <a:ext uri="{28A0092B-C50C-407E-A947-70E740481C1C}">
                          <a14:useLocalDpi xmlns:a14="http://schemas.microsoft.com/office/drawing/2010/main" val="0"/>
                        </a:ext>
                      </a:extLst>
                    </a:blip>
                    <a:srcRect l="-12464" r="17978"/>
                    <a:stretch/>
                  </pic:blipFill>
                  <pic:spPr bwMode="auto">
                    <a:xfrm>
                      <a:off x="0" y="0"/>
                      <a:ext cx="3370717" cy="3537276"/>
                    </a:xfrm>
                    <a:prstGeom prst="rect">
                      <a:avLst/>
                    </a:prstGeom>
                    <a:noFill/>
                    <a:ln>
                      <a:noFill/>
                    </a:ln>
                  </pic:spPr>
                </pic:pic>
              </a:graphicData>
            </a:graphic>
          </wp:inline>
        </w:drawing>
      </w:r>
      <w:r w:rsidRPr="00E662D7">
        <w:rPr>
          <w:lang w:val="en-US"/>
        </w:rPr>
        <w:t xml:space="preserve"> Ash’s funnel</w:t>
      </w:r>
    </w:p>
    <w:p w14:paraId="3208245C" w14:textId="77777777" w:rsidR="00057F97" w:rsidRPr="00E662D7" w:rsidRDefault="00057F97" w:rsidP="00EB1694">
      <w:pPr>
        <w:jc w:val="both"/>
        <w:rPr>
          <w:lang w:val="en-US"/>
        </w:rPr>
      </w:pPr>
    </w:p>
    <w:p w14:paraId="0E759C72" w14:textId="3F09BF1C" w:rsidR="00057F97" w:rsidRPr="00E662D7" w:rsidRDefault="00057F97" w:rsidP="00EB1694">
      <w:pPr>
        <w:jc w:val="both"/>
        <w:rPr>
          <w:lang w:val="en-US"/>
        </w:rPr>
      </w:pPr>
      <w:r w:rsidRPr="00E662D7">
        <w:rPr>
          <w:noProof/>
          <w:lang w:val="en-US"/>
        </w:rPr>
        <w:drawing>
          <wp:inline distT="0" distB="0" distL="0" distR="0" wp14:anchorId="14859426" wp14:editId="6EFBFB46">
            <wp:extent cx="3709035" cy="3118687"/>
            <wp:effectExtent l="0" t="0" r="0" b="5715"/>
            <wp:docPr id="1" name="Picture 5" descr="Miller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MillerCycle.jpg"/>
                    <pic:cNvPicPr>
                      <a:picLocks noChangeAspect="1"/>
                    </pic:cNvPicPr>
                  </pic:nvPicPr>
                  <pic:blipFill rotWithShape="1">
                    <a:blip r:embed="rId9">
                      <a:extLst>
                        <a:ext uri="{28A0092B-C50C-407E-A947-70E740481C1C}">
                          <a14:useLocalDpi xmlns:a14="http://schemas.microsoft.com/office/drawing/2010/main" val="0"/>
                        </a:ext>
                      </a:extLst>
                    </a:blip>
                    <a:srcRect l="13629" r="13483" b="4612"/>
                    <a:stretch/>
                  </pic:blipFill>
                  <pic:spPr bwMode="auto">
                    <a:xfrm>
                      <a:off x="0" y="0"/>
                      <a:ext cx="3711765" cy="3120982"/>
                    </a:xfrm>
                    <a:prstGeom prst="rect">
                      <a:avLst/>
                    </a:prstGeom>
                    <a:noFill/>
                    <a:ln>
                      <a:noFill/>
                    </a:ln>
                  </pic:spPr>
                </pic:pic>
              </a:graphicData>
            </a:graphic>
          </wp:inline>
        </w:drawing>
      </w:r>
      <w:r w:rsidRPr="00E662D7">
        <w:rPr>
          <w:lang w:val="en-US"/>
        </w:rPr>
        <w:t>Miller’s buying process</w:t>
      </w:r>
    </w:p>
    <w:p w14:paraId="1B39801B" w14:textId="77777777" w:rsidR="00BA66A2" w:rsidRPr="00E662D7" w:rsidRDefault="00BA66A2" w:rsidP="007713D5">
      <w:pPr>
        <w:jc w:val="both"/>
        <w:rPr>
          <w:sz w:val="24"/>
          <w:szCs w:val="24"/>
          <w:lang w:val="en-US"/>
        </w:rPr>
      </w:pPr>
    </w:p>
    <w:p w14:paraId="546D5B02" w14:textId="43A778D1" w:rsidR="007713D5" w:rsidRPr="00DD143F" w:rsidRDefault="007713D5" w:rsidP="00DD143F">
      <w:pPr>
        <w:pStyle w:val="ListParagraph"/>
        <w:numPr>
          <w:ilvl w:val="0"/>
          <w:numId w:val="8"/>
        </w:numPr>
        <w:jc w:val="both"/>
        <w:rPr>
          <w:sz w:val="28"/>
          <w:szCs w:val="28"/>
          <w:lang w:val="en-US"/>
        </w:rPr>
      </w:pPr>
      <w:r w:rsidRPr="00DD143F">
        <w:rPr>
          <w:sz w:val="28"/>
          <w:szCs w:val="28"/>
          <w:lang w:val="en-US"/>
        </w:rPr>
        <w:t>Compare and discuss the above figures / models:</w:t>
      </w:r>
    </w:p>
    <w:p w14:paraId="02493A37" w14:textId="49C4AB32" w:rsidR="007713D5" w:rsidRPr="005337E7" w:rsidRDefault="007713D5" w:rsidP="007713D5">
      <w:pPr>
        <w:pStyle w:val="ListParagraph"/>
        <w:numPr>
          <w:ilvl w:val="0"/>
          <w:numId w:val="4"/>
        </w:numPr>
        <w:rPr>
          <w:sz w:val="28"/>
          <w:szCs w:val="28"/>
        </w:rPr>
      </w:pPr>
      <w:r w:rsidRPr="00E662D7">
        <w:rPr>
          <w:sz w:val="28"/>
          <w:szCs w:val="28"/>
          <w:lang w:val="en-US"/>
        </w:rPr>
        <w:t>What are the differences?</w:t>
      </w:r>
    </w:p>
    <w:tbl>
      <w:tblPr>
        <w:tblStyle w:val="TableGrid"/>
        <w:tblW w:w="0" w:type="auto"/>
        <w:tblInd w:w="805" w:type="dxa"/>
        <w:tblLook w:val="04A0" w:firstRow="1" w:lastRow="0" w:firstColumn="1" w:lastColumn="0" w:noHBand="0" w:noVBand="1"/>
      </w:tblPr>
      <w:tblGrid>
        <w:gridCol w:w="3968"/>
        <w:gridCol w:w="3968"/>
      </w:tblGrid>
      <w:tr w:rsidR="005337E7" w14:paraId="16F34358" w14:textId="77777777" w:rsidTr="005337E7">
        <w:tc>
          <w:tcPr>
            <w:tcW w:w="3968" w:type="dxa"/>
          </w:tcPr>
          <w:p w14:paraId="53167D76" w14:textId="65AC2904" w:rsidR="005337E7" w:rsidRPr="005337E7" w:rsidRDefault="005337E7" w:rsidP="005337E7">
            <w:pPr>
              <w:spacing w:line="360" w:lineRule="auto"/>
              <w:ind w:left="156"/>
              <w:rPr>
                <w:b/>
                <w:bCs/>
                <w:sz w:val="28"/>
                <w:szCs w:val="28"/>
                <w:lang w:val="en-US"/>
              </w:rPr>
            </w:pPr>
            <w:r w:rsidRPr="005337E7">
              <w:rPr>
                <w:b/>
                <w:bCs/>
                <w:sz w:val="28"/>
                <w:szCs w:val="28"/>
                <w:lang w:val="en-US"/>
              </w:rPr>
              <w:t>Ash’s funnel</w:t>
            </w:r>
          </w:p>
        </w:tc>
        <w:tc>
          <w:tcPr>
            <w:tcW w:w="3968" w:type="dxa"/>
          </w:tcPr>
          <w:p w14:paraId="20D7EEDC" w14:textId="058D1E86" w:rsidR="005337E7" w:rsidRPr="005337E7" w:rsidRDefault="005337E7" w:rsidP="005337E7">
            <w:pPr>
              <w:pStyle w:val="ListParagraph"/>
              <w:spacing w:line="360" w:lineRule="auto"/>
              <w:ind w:left="0"/>
              <w:rPr>
                <w:b/>
                <w:bCs/>
                <w:sz w:val="28"/>
                <w:szCs w:val="28"/>
              </w:rPr>
            </w:pPr>
            <w:r w:rsidRPr="005337E7">
              <w:rPr>
                <w:b/>
                <w:bCs/>
                <w:sz w:val="28"/>
                <w:szCs w:val="28"/>
                <w:lang w:val="en-US"/>
              </w:rPr>
              <w:t>Miller’s buying process</w:t>
            </w:r>
          </w:p>
        </w:tc>
      </w:tr>
      <w:tr w:rsidR="005337E7" w14:paraId="60207E72" w14:textId="77777777" w:rsidTr="005337E7">
        <w:tc>
          <w:tcPr>
            <w:tcW w:w="3968" w:type="dxa"/>
          </w:tcPr>
          <w:p w14:paraId="0D6B3D25" w14:textId="79F80EEE" w:rsidR="005337E7" w:rsidRDefault="00D773CF" w:rsidP="005337E7">
            <w:pPr>
              <w:pStyle w:val="ListParagraph"/>
              <w:ind w:left="0"/>
              <w:rPr>
                <w:sz w:val="28"/>
                <w:szCs w:val="28"/>
              </w:rPr>
            </w:pPr>
            <w:r>
              <w:rPr>
                <w:sz w:val="28"/>
                <w:szCs w:val="28"/>
              </w:rPr>
              <w:lastRenderedPageBreak/>
              <w:t xml:space="preserve">Only have steps up to retention </w:t>
            </w:r>
          </w:p>
        </w:tc>
        <w:tc>
          <w:tcPr>
            <w:tcW w:w="3968" w:type="dxa"/>
          </w:tcPr>
          <w:p w14:paraId="6615746E" w14:textId="705938A8" w:rsidR="005337E7" w:rsidRDefault="00D773CF" w:rsidP="005337E7">
            <w:pPr>
              <w:pStyle w:val="ListParagraph"/>
              <w:ind w:left="0"/>
              <w:rPr>
                <w:sz w:val="28"/>
                <w:szCs w:val="28"/>
              </w:rPr>
            </w:pPr>
            <w:r>
              <w:rPr>
                <w:sz w:val="28"/>
                <w:szCs w:val="28"/>
              </w:rPr>
              <w:t xml:space="preserve">Has </w:t>
            </w:r>
            <w:r w:rsidR="00700965">
              <w:rPr>
                <w:sz w:val="28"/>
                <w:szCs w:val="28"/>
              </w:rPr>
              <w:t>th</w:t>
            </w:r>
            <w:r>
              <w:rPr>
                <w:sz w:val="28"/>
                <w:szCs w:val="28"/>
              </w:rPr>
              <w:t>e loyalty member step to retain the customer</w:t>
            </w:r>
          </w:p>
        </w:tc>
      </w:tr>
      <w:tr w:rsidR="005337E7" w14:paraId="626A312C" w14:textId="77777777" w:rsidTr="005337E7">
        <w:tc>
          <w:tcPr>
            <w:tcW w:w="3968" w:type="dxa"/>
          </w:tcPr>
          <w:p w14:paraId="599FB720" w14:textId="57924F8F" w:rsidR="005337E7" w:rsidRDefault="003D0E20" w:rsidP="005337E7">
            <w:pPr>
              <w:pStyle w:val="ListParagraph"/>
              <w:ind w:left="0"/>
              <w:rPr>
                <w:sz w:val="28"/>
                <w:szCs w:val="28"/>
              </w:rPr>
            </w:pPr>
            <w:r>
              <w:rPr>
                <w:sz w:val="28"/>
                <w:szCs w:val="28"/>
              </w:rPr>
              <w:t xml:space="preserve">Since there’s no loyalty process its less lightly the customer would recommend the service to another one </w:t>
            </w:r>
          </w:p>
        </w:tc>
        <w:tc>
          <w:tcPr>
            <w:tcW w:w="3968" w:type="dxa"/>
          </w:tcPr>
          <w:p w14:paraId="5F412D0D" w14:textId="33EE81CC" w:rsidR="005337E7" w:rsidRDefault="00440A4C" w:rsidP="005337E7">
            <w:pPr>
              <w:pStyle w:val="ListParagraph"/>
              <w:ind w:left="0"/>
              <w:rPr>
                <w:sz w:val="28"/>
                <w:szCs w:val="28"/>
              </w:rPr>
            </w:pPr>
            <w:r>
              <w:rPr>
                <w:sz w:val="28"/>
                <w:szCs w:val="28"/>
              </w:rPr>
              <w:t>The loyalty customer would recommend the</w:t>
            </w:r>
            <w:r w:rsidR="003D0E20">
              <w:rPr>
                <w:sz w:val="28"/>
                <w:szCs w:val="28"/>
              </w:rPr>
              <w:t xml:space="preserve"> service to another person then a new circle would be formed.</w:t>
            </w:r>
          </w:p>
        </w:tc>
      </w:tr>
      <w:tr w:rsidR="005337E7" w14:paraId="647D06D7" w14:textId="77777777" w:rsidTr="005337E7">
        <w:tc>
          <w:tcPr>
            <w:tcW w:w="3968" w:type="dxa"/>
          </w:tcPr>
          <w:p w14:paraId="1EED62F1" w14:textId="41AF60D7" w:rsidR="005337E7" w:rsidRDefault="00700965" w:rsidP="005337E7">
            <w:pPr>
              <w:pStyle w:val="ListParagraph"/>
              <w:ind w:left="0"/>
              <w:rPr>
                <w:sz w:val="28"/>
                <w:szCs w:val="28"/>
              </w:rPr>
            </w:pPr>
            <w:r>
              <w:rPr>
                <w:sz w:val="28"/>
                <w:szCs w:val="28"/>
              </w:rPr>
              <w:t>The process is best suited for the customers who would less likely get the service for short period time.</w:t>
            </w:r>
          </w:p>
        </w:tc>
        <w:tc>
          <w:tcPr>
            <w:tcW w:w="3968" w:type="dxa"/>
          </w:tcPr>
          <w:p w14:paraId="13F977FE" w14:textId="44E0E38D" w:rsidR="005337E7" w:rsidRDefault="00700965" w:rsidP="005337E7">
            <w:pPr>
              <w:pStyle w:val="ListParagraph"/>
              <w:ind w:left="0"/>
              <w:rPr>
                <w:sz w:val="28"/>
                <w:szCs w:val="28"/>
              </w:rPr>
            </w:pPr>
            <w:r>
              <w:rPr>
                <w:sz w:val="28"/>
                <w:szCs w:val="28"/>
              </w:rPr>
              <w:t xml:space="preserve">Best suited for </w:t>
            </w:r>
            <w:r w:rsidR="0044409C">
              <w:rPr>
                <w:sz w:val="28"/>
                <w:szCs w:val="28"/>
              </w:rPr>
              <w:t>customers who would more often use the service in the future.</w:t>
            </w:r>
          </w:p>
        </w:tc>
      </w:tr>
      <w:tr w:rsidR="005337E7" w14:paraId="50160B40" w14:textId="77777777" w:rsidTr="005337E7">
        <w:tc>
          <w:tcPr>
            <w:tcW w:w="3968" w:type="dxa"/>
          </w:tcPr>
          <w:p w14:paraId="2B7C4F75" w14:textId="43D34962" w:rsidR="005337E7" w:rsidRDefault="00834B30" w:rsidP="005337E7">
            <w:pPr>
              <w:pStyle w:val="ListParagraph"/>
              <w:ind w:left="0"/>
              <w:rPr>
                <w:sz w:val="28"/>
                <w:szCs w:val="28"/>
              </w:rPr>
            </w:pPr>
            <w:r>
              <w:rPr>
                <w:sz w:val="28"/>
                <w:szCs w:val="28"/>
              </w:rPr>
              <w:t>The customer is not aware of the service you provide in the beginning</w:t>
            </w:r>
          </w:p>
        </w:tc>
        <w:tc>
          <w:tcPr>
            <w:tcW w:w="3968" w:type="dxa"/>
          </w:tcPr>
          <w:p w14:paraId="5B00FDD0" w14:textId="27FE7E74" w:rsidR="005337E7" w:rsidRDefault="00834B30" w:rsidP="005337E7">
            <w:pPr>
              <w:pStyle w:val="ListParagraph"/>
              <w:ind w:left="0"/>
              <w:rPr>
                <w:sz w:val="28"/>
                <w:szCs w:val="28"/>
              </w:rPr>
            </w:pPr>
            <w:r>
              <w:rPr>
                <w:sz w:val="28"/>
                <w:szCs w:val="28"/>
              </w:rPr>
              <w:t xml:space="preserve">The customer is aware about the service you provide  </w:t>
            </w:r>
          </w:p>
        </w:tc>
      </w:tr>
      <w:tr w:rsidR="005337E7" w14:paraId="5184F9D3" w14:textId="77777777" w:rsidTr="005337E7">
        <w:tc>
          <w:tcPr>
            <w:tcW w:w="3968" w:type="dxa"/>
          </w:tcPr>
          <w:p w14:paraId="78BA654C" w14:textId="77777777" w:rsidR="005337E7" w:rsidRDefault="005337E7" w:rsidP="005337E7">
            <w:pPr>
              <w:pStyle w:val="ListParagraph"/>
              <w:ind w:left="0"/>
              <w:rPr>
                <w:sz w:val="28"/>
                <w:szCs w:val="28"/>
              </w:rPr>
            </w:pPr>
          </w:p>
        </w:tc>
        <w:tc>
          <w:tcPr>
            <w:tcW w:w="3968" w:type="dxa"/>
          </w:tcPr>
          <w:p w14:paraId="21CD06A7" w14:textId="77777777" w:rsidR="005337E7" w:rsidRDefault="005337E7" w:rsidP="005337E7">
            <w:pPr>
              <w:pStyle w:val="ListParagraph"/>
              <w:ind w:left="0"/>
              <w:rPr>
                <w:sz w:val="28"/>
                <w:szCs w:val="28"/>
              </w:rPr>
            </w:pPr>
          </w:p>
        </w:tc>
      </w:tr>
    </w:tbl>
    <w:p w14:paraId="18E867A5" w14:textId="77777777" w:rsidR="005337E7" w:rsidRPr="00E662D7" w:rsidRDefault="005337E7" w:rsidP="005337E7">
      <w:pPr>
        <w:pStyle w:val="ListParagraph"/>
        <w:ind w:left="1080"/>
        <w:rPr>
          <w:sz w:val="28"/>
          <w:szCs w:val="28"/>
        </w:rPr>
      </w:pPr>
    </w:p>
    <w:p w14:paraId="51C7722F" w14:textId="7587B435" w:rsidR="00D32263" w:rsidRDefault="007713D5" w:rsidP="00D32263">
      <w:pPr>
        <w:pStyle w:val="ListParagraph"/>
        <w:numPr>
          <w:ilvl w:val="0"/>
          <w:numId w:val="4"/>
        </w:numPr>
        <w:rPr>
          <w:sz w:val="28"/>
          <w:szCs w:val="28"/>
        </w:rPr>
      </w:pPr>
      <w:r w:rsidRPr="00E662D7">
        <w:rPr>
          <w:sz w:val="28"/>
          <w:szCs w:val="28"/>
          <w:lang w:val="en-US"/>
        </w:rPr>
        <w:t>What are the similarities?</w:t>
      </w:r>
    </w:p>
    <w:p w14:paraId="72195813" w14:textId="30562BA2" w:rsidR="00D32263" w:rsidRDefault="00D32263" w:rsidP="00886D62">
      <w:pPr>
        <w:pStyle w:val="ListParagraph"/>
        <w:numPr>
          <w:ilvl w:val="0"/>
          <w:numId w:val="8"/>
        </w:numPr>
        <w:ind w:left="1440"/>
        <w:rPr>
          <w:sz w:val="28"/>
          <w:szCs w:val="28"/>
        </w:rPr>
      </w:pPr>
      <w:r>
        <w:rPr>
          <w:sz w:val="28"/>
          <w:szCs w:val="28"/>
        </w:rPr>
        <w:t>Both have the similar steps in the process.</w:t>
      </w:r>
    </w:p>
    <w:p w14:paraId="74D4C588" w14:textId="77777777" w:rsidR="00886D62" w:rsidRDefault="00886D62" w:rsidP="00886D62">
      <w:pPr>
        <w:pStyle w:val="ListParagraph"/>
        <w:numPr>
          <w:ilvl w:val="0"/>
          <w:numId w:val="8"/>
        </w:numPr>
        <w:ind w:left="1440"/>
        <w:rPr>
          <w:sz w:val="28"/>
          <w:szCs w:val="28"/>
        </w:rPr>
      </w:pPr>
    </w:p>
    <w:p w14:paraId="2F7376ED" w14:textId="77777777" w:rsidR="00D32263" w:rsidRDefault="00D32263" w:rsidP="00D32263">
      <w:pPr>
        <w:pStyle w:val="ListParagraph"/>
        <w:ind w:left="1080"/>
        <w:rPr>
          <w:sz w:val="28"/>
          <w:szCs w:val="28"/>
        </w:rPr>
      </w:pPr>
    </w:p>
    <w:p w14:paraId="777AEB01" w14:textId="77777777" w:rsidR="00D32263" w:rsidRPr="00D32263" w:rsidRDefault="00D32263" w:rsidP="00D32263">
      <w:pPr>
        <w:pStyle w:val="ListParagraph"/>
        <w:ind w:left="1080"/>
        <w:rPr>
          <w:sz w:val="28"/>
          <w:szCs w:val="28"/>
        </w:rPr>
      </w:pPr>
    </w:p>
    <w:p w14:paraId="2F184DF2" w14:textId="77777777" w:rsidR="007713D5" w:rsidRPr="00E662D7" w:rsidRDefault="007713D5" w:rsidP="007713D5">
      <w:pPr>
        <w:pStyle w:val="ListParagraph"/>
        <w:numPr>
          <w:ilvl w:val="0"/>
          <w:numId w:val="4"/>
        </w:numPr>
        <w:rPr>
          <w:sz w:val="28"/>
          <w:szCs w:val="28"/>
        </w:rPr>
      </w:pPr>
      <w:r w:rsidRPr="00E662D7">
        <w:rPr>
          <w:sz w:val="28"/>
          <w:szCs w:val="28"/>
          <w:lang w:val="en-US"/>
        </w:rPr>
        <w:t>Which model represents better reality?</w:t>
      </w:r>
    </w:p>
    <w:p w14:paraId="52731302" w14:textId="097BF11C" w:rsidR="007713D5" w:rsidRPr="009006B5" w:rsidRDefault="007713D5" w:rsidP="007713D5">
      <w:pPr>
        <w:pStyle w:val="ListParagraph"/>
        <w:numPr>
          <w:ilvl w:val="1"/>
          <w:numId w:val="4"/>
        </w:numPr>
        <w:rPr>
          <w:sz w:val="28"/>
          <w:szCs w:val="28"/>
        </w:rPr>
      </w:pPr>
      <w:r w:rsidRPr="00E662D7">
        <w:rPr>
          <w:sz w:val="28"/>
          <w:szCs w:val="28"/>
          <w:lang w:val="en-US"/>
        </w:rPr>
        <w:t xml:space="preserve">Reflect on how </w:t>
      </w:r>
      <w:r w:rsidRPr="00E662D7">
        <w:rPr>
          <w:bCs/>
          <w:sz w:val="28"/>
          <w:szCs w:val="28"/>
          <w:lang w:val="en-US"/>
        </w:rPr>
        <w:t>you</w:t>
      </w:r>
      <w:r w:rsidRPr="00E662D7">
        <w:rPr>
          <w:sz w:val="28"/>
          <w:szCs w:val="28"/>
          <w:lang w:val="en-US"/>
        </w:rPr>
        <w:t xml:space="preserve"> behave as an online prospect, lead, customer</w:t>
      </w:r>
    </w:p>
    <w:p w14:paraId="72DD695B" w14:textId="39A17D50" w:rsidR="009006B5" w:rsidRDefault="009006B5" w:rsidP="009006B5">
      <w:pPr>
        <w:pStyle w:val="ListParagraph"/>
        <w:ind w:left="1080"/>
        <w:rPr>
          <w:b/>
          <w:bCs/>
          <w:sz w:val="28"/>
          <w:szCs w:val="28"/>
          <w:lang w:val="en-US"/>
        </w:rPr>
      </w:pPr>
      <w:r>
        <w:rPr>
          <w:b/>
          <w:bCs/>
          <w:sz w:val="28"/>
          <w:szCs w:val="28"/>
          <w:lang w:val="en-US"/>
        </w:rPr>
        <w:t>As an online prospect Miller’s buying process is better than ash ‘s funnel, since the prospect is already aware of the service you provide and no need of new introductory.</w:t>
      </w:r>
    </w:p>
    <w:p w14:paraId="5DBFCD15" w14:textId="77777777" w:rsidR="009006B5" w:rsidRPr="009006B5" w:rsidRDefault="009006B5" w:rsidP="009006B5">
      <w:pPr>
        <w:pStyle w:val="ListParagraph"/>
        <w:ind w:left="1080"/>
        <w:rPr>
          <w:b/>
          <w:bCs/>
          <w:sz w:val="28"/>
          <w:szCs w:val="28"/>
        </w:rPr>
      </w:pPr>
    </w:p>
    <w:p w14:paraId="2DD3C8B3" w14:textId="6F7253D1" w:rsidR="00DD143F" w:rsidRPr="004348D2" w:rsidRDefault="007713D5" w:rsidP="00DD143F">
      <w:pPr>
        <w:pStyle w:val="ListParagraph"/>
        <w:numPr>
          <w:ilvl w:val="1"/>
          <w:numId w:val="4"/>
        </w:numPr>
        <w:rPr>
          <w:sz w:val="28"/>
          <w:szCs w:val="28"/>
        </w:rPr>
      </w:pPr>
      <w:r w:rsidRPr="00E662D7">
        <w:rPr>
          <w:sz w:val="28"/>
          <w:szCs w:val="28"/>
          <w:lang w:val="en-US"/>
        </w:rPr>
        <w:t>Do these models work for any type of conversion action or company?</w:t>
      </w:r>
    </w:p>
    <w:p w14:paraId="10067024" w14:textId="77777777" w:rsidR="004348D2" w:rsidRPr="004348D2" w:rsidRDefault="004348D2" w:rsidP="004348D2">
      <w:pPr>
        <w:pStyle w:val="ListParagraph"/>
        <w:ind w:left="1800"/>
        <w:rPr>
          <w:sz w:val="28"/>
          <w:szCs w:val="28"/>
        </w:rPr>
      </w:pPr>
    </w:p>
    <w:p w14:paraId="66888124" w14:textId="4612BE78" w:rsidR="00057F97" w:rsidRPr="0048609B" w:rsidRDefault="0048609B" w:rsidP="00EB1694">
      <w:pPr>
        <w:jc w:val="both"/>
        <w:rPr>
          <w:sz w:val="28"/>
          <w:szCs w:val="28"/>
        </w:rPr>
      </w:pPr>
      <w:r>
        <w:rPr>
          <w:b/>
          <w:sz w:val="28"/>
          <w:szCs w:val="28"/>
        </w:rPr>
        <w:t>4</w:t>
      </w:r>
      <w:r w:rsidR="00CE3CF4" w:rsidRPr="00163F13">
        <w:rPr>
          <w:b/>
          <w:sz w:val="28"/>
          <w:szCs w:val="28"/>
        </w:rPr>
        <w:t xml:space="preserve">) Exercise </w:t>
      </w:r>
      <w:r w:rsidR="003F3FA5">
        <w:rPr>
          <w:b/>
          <w:sz w:val="28"/>
          <w:szCs w:val="28"/>
        </w:rPr>
        <w:t>4</w:t>
      </w:r>
      <w:r w:rsidR="00CE3CF4" w:rsidRPr="00163F13">
        <w:rPr>
          <w:b/>
          <w:sz w:val="28"/>
          <w:szCs w:val="28"/>
        </w:rPr>
        <w:t>:</w:t>
      </w:r>
      <w:r w:rsidR="00CE3CF4" w:rsidRPr="00163F13">
        <w:rPr>
          <w:sz w:val="28"/>
          <w:szCs w:val="28"/>
        </w:rPr>
        <w:t xml:space="preserve"> </w:t>
      </w:r>
      <w:r w:rsidR="00CE3CF4">
        <w:rPr>
          <w:sz w:val="28"/>
          <w:szCs w:val="28"/>
          <w:lang w:val="en-US"/>
        </w:rPr>
        <w:t xml:space="preserve"> Landing pages</w:t>
      </w:r>
      <w:r>
        <w:rPr>
          <w:sz w:val="28"/>
          <w:szCs w:val="28"/>
          <w:lang w:val="en-US"/>
        </w:rPr>
        <w:t xml:space="preserve"> </w:t>
      </w:r>
      <w:r>
        <w:rPr>
          <w:sz w:val="28"/>
          <w:szCs w:val="28"/>
        </w:rPr>
        <w:t>(</w:t>
      </w:r>
      <w:r w:rsidR="00FB6364">
        <w:rPr>
          <w:sz w:val="28"/>
          <w:szCs w:val="28"/>
        </w:rPr>
        <w:t xml:space="preserve">Type of activities: </w:t>
      </w:r>
      <w:r>
        <w:rPr>
          <w:sz w:val="28"/>
          <w:szCs w:val="28"/>
        </w:rPr>
        <w:t>r</w:t>
      </w:r>
      <w:r w:rsidRPr="00163F13">
        <w:rPr>
          <w:sz w:val="28"/>
          <w:szCs w:val="28"/>
        </w:rPr>
        <w:t>eading</w:t>
      </w:r>
      <w:r>
        <w:rPr>
          <w:sz w:val="28"/>
          <w:szCs w:val="28"/>
        </w:rPr>
        <w:t>, search</w:t>
      </w:r>
      <w:r w:rsidRPr="00163F13">
        <w:rPr>
          <w:sz w:val="28"/>
          <w:szCs w:val="28"/>
        </w:rPr>
        <w:t xml:space="preserve">. Students work </w:t>
      </w:r>
      <w:r>
        <w:rPr>
          <w:sz w:val="28"/>
          <w:szCs w:val="28"/>
        </w:rPr>
        <w:t xml:space="preserve">on their own) </w:t>
      </w:r>
      <w:r w:rsidRPr="0048609B">
        <w:rPr>
          <w:b/>
          <w:sz w:val="28"/>
          <w:szCs w:val="28"/>
        </w:rPr>
        <w:t>[</w:t>
      </w:r>
      <w:r w:rsidR="00FB6364">
        <w:rPr>
          <w:b/>
          <w:sz w:val="28"/>
          <w:szCs w:val="28"/>
        </w:rPr>
        <w:t xml:space="preserve">Time: </w:t>
      </w:r>
      <w:r w:rsidRPr="0048609B">
        <w:rPr>
          <w:b/>
          <w:sz w:val="28"/>
          <w:szCs w:val="28"/>
        </w:rPr>
        <w:t>approx. 15 minutes]</w:t>
      </w:r>
    </w:p>
    <w:p w14:paraId="0C0E8AC0" w14:textId="6396548E" w:rsidR="00CE3CF4" w:rsidRDefault="00CE3CF4" w:rsidP="00EB1694">
      <w:pPr>
        <w:jc w:val="both"/>
        <w:rPr>
          <w:sz w:val="28"/>
          <w:szCs w:val="28"/>
          <w:lang w:val="en-US"/>
        </w:rPr>
      </w:pPr>
      <w:r>
        <w:rPr>
          <w:sz w:val="28"/>
          <w:szCs w:val="28"/>
          <w:lang w:val="en-US"/>
        </w:rPr>
        <w:t>Read the Blackboard file ‘Landing Pages Types and Examples’ – explore the web addresses given in this file.</w:t>
      </w:r>
    </w:p>
    <w:p w14:paraId="53D66966" w14:textId="77777777" w:rsidR="00CE3CF4" w:rsidRDefault="00CE3CF4" w:rsidP="00EB1694">
      <w:pPr>
        <w:jc w:val="both"/>
        <w:rPr>
          <w:sz w:val="28"/>
          <w:szCs w:val="28"/>
          <w:lang w:val="en-US"/>
        </w:rPr>
      </w:pPr>
    </w:p>
    <w:p w14:paraId="3A861B8F" w14:textId="267E9C67" w:rsidR="0048609B" w:rsidRPr="0048609B" w:rsidRDefault="0048609B" w:rsidP="0048609B">
      <w:pPr>
        <w:jc w:val="both"/>
        <w:rPr>
          <w:sz w:val="28"/>
          <w:szCs w:val="28"/>
        </w:rPr>
      </w:pPr>
      <w:r>
        <w:rPr>
          <w:b/>
          <w:sz w:val="28"/>
          <w:szCs w:val="28"/>
        </w:rPr>
        <w:lastRenderedPageBreak/>
        <w:t>5</w:t>
      </w:r>
      <w:r w:rsidRPr="00163F13">
        <w:rPr>
          <w:b/>
          <w:sz w:val="28"/>
          <w:szCs w:val="28"/>
        </w:rPr>
        <w:t xml:space="preserve">) Exercise </w:t>
      </w:r>
      <w:r w:rsidR="003F3FA5">
        <w:rPr>
          <w:b/>
          <w:sz w:val="28"/>
          <w:szCs w:val="28"/>
        </w:rPr>
        <w:t>5</w:t>
      </w:r>
      <w:r w:rsidRPr="00163F13">
        <w:rPr>
          <w:b/>
          <w:sz w:val="28"/>
          <w:szCs w:val="28"/>
        </w:rPr>
        <w:t>:</w:t>
      </w:r>
      <w:r w:rsidRPr="00163F13">
        <w:rPr>
          <w:sz w:val="28"/>
          <w:szCs w:val="28"/>
        </w:rPr>
        <w:t xml:space="preserve"> </w:t>
      </w:r>
      <w:r w:rsidRPr="00E662D7">
        <w:rPr>
          <w:sz w:val="28"/>
          <w:szCs w:val="28"/>
          <w:lang w:val="en-US"/>
        </w:rPr>
        <w:t xml:space="preserve">Retention methods </w:t>
      </w:r>
      <w:r>
        <w:rPr>
          <w:sz w:val="28"/>
          <w:szCs w:val="28"/>
        </w:rPr>
        <w:t>(</w:t>
      </w:r>
      <w:r w:rsidR="00FB6364">
        <w:rPr>
          <w:sz w:val="28"/>
          <w:szCs w:val="28"/>
        </w:rPr>
        <w:t xml:space="preserve">Type of activities: </w:t>
      </w:r>
      <w:r>
        <w:rPr>
          <w:sz w:val="28"/>
          <w:szCs w:val="28"/>
        </w:rPr>
        <w:t>r</w:t>
      </w:r>
      <w:r w:rsidRPr="00163F13">
        <w:rPr>
          <w:sz w:val="28"/>
          <w:szCs w:val="28"/>
        </w:rPr>
        <w:t>eading</w:t>
      </w:r>
      <w:r>
        <w:rPr>
          <w:sz w:val="28"/>
          <w:szCs w:val="28"/>
        </w:rPr>
        <w:t>, search</w:t>
      </w:r>
      <w:r w:rsidRPr="00163F13">
        <w:rPr>
          <w:sz w:val="28"/>
          <w:szCs w:val="28"/>
        </w:rPr>
        <w:t xml:space="preserve">. Students work </w:t>
      </w:r>
      <w:r>
        <w:rPr>
          <w:sz w:val="28"/>
          <w:szCs w:val="28"/>
        </w:rPr>
        <w:t xml:space="preserve">on their own) </w:t>
      </w:r>
      <w:r w:rsidRPr="0048609B">
        <w:rPr>
          <w:b/>
          <w:sz w:val="28"/>
          <w:szCs w:val="28"/>
        </w:rPr>
        <w:t>[</w:t>
      </w:r>
      <w:r w:rsidR="00FB6364">
        <w:rPr>
          <w:b/>
          <w:sz w:val="28"/>
          <w:szCs w:val="28"/>
        </w:rPr>
        <w:t xml:space="preserve">Time: </w:t>
      </w:r>
      <w:r w:rsidRPr="0048609B">
        <w:rPr>
          <w:b/>
          <w:sz w:val="28"/>
          <w:szCs w:val="28"/>
        </w:rPr>
        <w:t>approx. 15 minutes]</w:t>
      </w:r>
    </w:p>
    <w:p w14:paraId="1936B803" w14:textId="04D78C9B" w:rsidR="00CE3CF4" w:rsidRDefault="00FB6364" w:rsidP="00EB1694">
      <w:pPr>
        <w:jc w:val="both"/>
        <w:rPr>
          <w:sz w:val="28"/>
          <w:szCs w:val="28"/>
          <w:lang w:val="en-US"/>
        </w:rPr>
      </w:pPr>
      <w:r>
        <w:rPr>
          <w:sz w:val="28"/>
          <w:szCs w:val="28"/>
          <w:lang w:val="en-US"/>
        </w:rPr>
        <w:t>Go to lecture notes, s</w:t>
      </w:r>
      <w:r w:rsidR="00BF3F8F">
        <w:rPr>
          <w:sz w:val="28"/>
          <w:szCs w:val="28"/>
          <w:lang w:val="en-US"/>
        </w:rPr>
        <w:t>lide 32. In slide 32</w:t>
      </w:r>
      <w:r>
        <w:rPr>
          <w:sz w:val="28"/>
          <w:szCs w:val="28"/>
          <w:lang w:val="en-US"/>
        </w:rPr>
        <w:t xml:space="preserve">, the retention methods are presented. Do your own online search for each methods. Make sure you understand all terms. </w:t>
      </w:r>
    </w:p>
    <w:p w14:paraId="5C39C19E" w14:textId="73A0EEFD" w:rsidR="00F011B2" w:rsidRDefault="00F011B2" w:rsidP="00F011B2">
      <w:pPr>
        <w:pStyle w:val="ListParagraph"/>
        <w:numPr>
          <w:ilvl w:val="0"/>
          <w:numId w:val="10"/>
        </w:numPr>
        <w:jc w:val="both"/>
        <w:rPr>
          <w:sz w:val="28"/>
          <w:szCs w:val="28"/>
          <w:lang w:val="en-US"/>
        </w:rPr>
      </w:pPr>
      <w:r>
        <w:rPr>
          <w:sz w:val="28"/>
          <w:szCs w:val="28"/>
          <w:lang w:val="en-US"/>
        </w:rPr>
        <w:t>There are many retention methods that can be used during the marketing process.</w:t>
      </w:r>
    </w:p>
    <w:p w14:paraId="7FFD4330" w14:textId="3A5B8FC9" w:rsidR="00D31BF9" w:rsidRPr="008C2FDF" w:rsidRDefault="00D31BF9" w:rsidP="00F011B2">
      <w:pPr>
        <w:pStyle w:val="ListParagraph"/>
        <w:numPr>
          <w:ilvl w:val="0"/>
          <w:numId w:val="10"/>
        </w:numPr>
        <w:jc w:val="both"/>
        <w:rPr>
          <w:rStyle w:val="Strong"/>
          <w:rFonts w:cstheme="minorHAnsi"/>
          <w:sz w:val="24"/>
          <w:szCs w:val="24"/>
          <w:lang w:val="en-US"/>
        </w:rPr>
      </w:pPr>
      <w:r w:rsidRPr="00D31BF9">
        <w:rPr>
          <w:rStyle w:val="Strong"/>
          <w:rFonts w:cstheme="minorHAnsi"/>
          <w:b w:val="0"/>
          <w:bCs w:val="0"/>
          <w:sz w:val="28"/>
          <w:szCs w:val="28"/>
          <w:shd w:val="clear" w:color="auto" w:fill="FFFFFF"/>
        </w:rPr>
        <w:t>Send a welcome email</w:t>
      </w:r>
      <w:r>
        <w:rPr>
          <w:rStyle w:val="Strong"/>
          <w:rFonts w:cstheme="minorHAnsi"/>
          <w:b w:val="0"/>
          <w:bCs w:val="0"/>
          <w:sz w:val="28"/>
          <w:szCs w:val="28"/>
          <w:shd w:val="clear" w:color="auto" w:fill="FFFFFF"/>
        </w:rPr>
        <w:t xml:space="preserve"> when browsing through the site for the first time.</w:t>
      </w:r>
    </w:p>
    <w:p w14:paraId="65A7DC46" w14:textId="70D9FC4E" w:rsidR="008C2FDF" w:rsidRPr="00D31BF9" w:rsidRDefault="001309FE" w:rsidP="00F011B2">
      <w:pPr>
        <w:pStyle w:val="ListParagraph"/>
        <w:numPr>
          <w:ilvl w:val="0"/>
          <w:numId w:val="10"/>
        </w:numPr>
        <w:jc w:val="both"/>
        <w:rPr>
          <w:rFonts w:cstheme="minorHAnsi"/>
          <w:b/>
          <w:bCs/>
          <w:sz w:val="24"/>
          <w:szCs w:val="24"/>
          <w:lang w:val="en-US"/>
        </w:rPr>
      </w:pPr>
      <w:r>
        <w:rPr>
          <w:rStyle w:val="Strong"/>
          <w:rFonts w:cstheme="minorHAnsi"/>
          <w:b w:val="0"/>
          <w:bCs w:val="0"/>
          <w:sz w:val="28"/>
          <w:szCs w:val="28"/>
          <w:shd w:val="clear" w:color="auto" w:fill="FFFFFF"/>
        </w:rPr>
        <w:t>Have a way to contact the customer get their details and send messages about discount products and any details regarding the services.</w:t>
      </w:r>
    </w:p>
    <w:p w14:paraId="430EC5D8" w14:textId="4B84BA44" w:rsidR="00F011B2" w:rsidRDefault="00F011B2" w:rsidP="00F011B2">
      <w:pPr>
        <w:pStyle w:val="ListParagraph"/>
        <w:numPr>
          <w:ilvl w:val="0"/>
          <w:numId w:val="10"/>
        </w:numPr>
        <w:jc w:val="both"/>
        <w:rPr>
          <w:sz w:val="28"/>
          <w:szCs w:val="28"/>
          <w:lang w:val="en-US"/>
        </w:rPr>
      </w:pPr>
      <w:r>
        <w:rPr>
          <w:sz w:val="28"/>
          <w:szCs w:val="28"/>
          <w:lang w:val="en-US"/>
        </w:rPr>
        <w:t xml:space="preserve">Making the customer </w:t>
      </w:r>
      <w:r w:rsidR="00082E25">
        <w:rPr>
          <w:sz w:val="28"/>
          <w:szCs w:val="28"/>
          <w:lang w:val="en-US"/>
        </w:rPr>
        <w:t>stay on the web site for long time or having them visit daily base should keep them update about the products and services.</w:t>
      </w:r>
    </w:p>
    <w:p w14:paraId="3DEAB21F" w14:textId="59BFF7E3" w:rsidR="00082E25" w:rsidRDefault="00082E25" w:rsidP="00F011B2">
      <w:pPr>
        <w:pStyle w:val="ListParagraph"/>
        <w:numPr>
          <w:ilvl w:val="0"/>
          <w:numId w:val="10"/>
        </w:numPr>
        <w:jc w:val="both"/>
        <w:rPr>
          <w:sz w:val="28"/>
          <w:szCs w:val="28"/>
          <w:lang w:val="en-US"/>
        </w:rPr>
      </w:pPr>
      <w:r>
        <w:rPr>
          <w:sz w:val="28"/>
          <w:szCs w:val="28"/>
          <w:lang w:val="en-US"/>
        </w:rPr>
        <w:t>Giving the customer a rewards system to keep them active and letting them redeem their rewards is good way.</w:t>
      </w:r>
    </w:p>
    <w:p w14:paraId="3495B82D" w14:textId="61FF86B5" w:rsidR="00082E25" w:rsidRPr="00F011B2" w:rsidRDefault="00082E25" w:rsidP="00F011B2">
      <w:pPr>
        <w:pStyle w:val="ListParagraph"/>
        <w:numPr>
          <w:ilvl w:val="0"/>
          <w:numId w:val="10"/>
        </w:numPr>
        <w:jc w:val="both"/>
        <w:rPr>
          <w:sz w:val="28"/>
          <w:szCs w:val="28"/>
          <w:lang w:val="en-US"/>
        </w:rPr>
      </w:pPr>
      <w:r>
        <w:rPr>
          <w:sz w:val="28"/>
          <w:szCs w:val="28"/>
          <w:lang w:val="en-US"/>
        </w:rPr>
        <w:t>Posting daily content and let them like and share your content(Instagram , Facebook)</w:t>
      </w:r>
    </w:p>
    <w:p w14:paraId="6F294A9B" w14:textId="77777777" w:rsidR="00F011B2" w:rsidRDefault="00F011B2" w:rsidP="00EB1694">
      <w:pPr>
        <w:jc w:val="both"/>
        <w:rPr>
          <w:sz w:val="28"/>
          <w:szCs w:val="28"/>
          <w:lang w:val="en-US"/>
        </w:rPr>
      </w:pPr>
    </w:p>
    <w:p w14:paraId="0EBD2EB1" w14:textId="32631A6F" w:rsidR="0048609B" w:rsidRDefault="00627C40" w:rsidP="00EB1694">
      <w:pPr>
        <w:jc w:val="both"/>
        <w:rPr>
          <w:sz w:val="28"/>
          <w:szCs w:val="28"/>
          <w:lang w:val="en-US"/>
        </w:rPr>
      </w:pPr>
      <w:r>
        <w:rPr>
          <w:sz w:val="28"/>
          <w:szCs w:val="28"/>
          <w:lang w:val="en-US"/>
        </w:rPr>
        <w:t>6</w:t>
      </w:r>
      <w:r w:rsidR="00FA0A8F">
        <w:rPr>
          <w:sz w:val="28"/>
          <w:szCs w:val="28"/>
          <w:lang w:val="en-US"/>
        </w:rPr>
        <w:t xml:space="preserve">) Identify the differences between web marketing and traditional marketing </w:t>
      </w:r>
    </w:p>
    <w:tbl>
      <w:tblPr>
        <w:tblStyle w:val="TableGrid"/>
        <w:tblW w:w="0" w:type="auto"/>
        <w:tblLook w:val="04A0" w:firstRow="1" w:lastRow="0" w:firstColumn="1" w:lastColumn="0" w:noHBand="0" w:noVBand="1"/>
      </w:tblPr>
      <w:tblGrid>
        <w:gridCol w:w="4508"/>
        <w:gridCol w:w="4508"/>
      </w:tblGrid>
      <w:tr w:rsidR="0000715B" w14:paraId="2CD9AAF3" w14:textId="77777777" w:rsidTr="0000715B">
        <w:tc>
          <w:tcPr>
            <w:tcW w:w="4508" w:type="dxa"/>
          </w:tcPr>
          <w:p w14:paraId="29E8DFE5" w14:textId="04A51B97" w:rsidR="0000715B" w:rsidRPr="0000715B" w:rsidRDefault="0000715B" w:rsidP="00EB1694">
            <w:pPr>
              <w:jc w:val="both"/>
              <w:rPr>
                <w:b/>
                <w:bCs/>
                <w:sz w:val="28"/>
                <w:szCs w:val="28"/>
                <w:lang w:val="en-US"/>
              </w:rPr>
            </w:pPr>
            <w:r w:rsidRPr="0000715B">
              <w:rPr>
                <w:b/>
                <w:bCs/>
                <w:sz w:val="28"/>
                <w:szCs w:val="28"/>
                <w:lang w:val="en-US"/>
              </w:rPr>
              <w:t>Traditional marketing</w:t>
            </w:r>
          </w:p>
        </w:tc>
        <w:tc>
          <w:tcPr>
            <w:tcW w:w="4508" w:type="dxa"/>
          </w:tcPr>
          <w:p w14:paraId="65E21201" w14:textId="657F5F78" w:rsidR="0000715B" w:rsidRPr="0000715B" w:rsidRDefault="0000715B" w:rsidP="00EB1694">
            <w:pPr>
              <w:jc w:val="both"/>
              <w:rPr>
                <w:b/>
                <w:bCs/>
                <w:sz w:val="28"/>
                <w:szCs w:val="28"/>
                <w:lang w:val="en-US"/>
              </w:rPr>
            </w:pPr>
            <w:r w:rsidRPr="0000715B">
              <w:rPr>
                <w:b/>
                <w:bCs/>
                <w:sz w:val="28"/>
                <w:szCs w:val="28"/>
                <w:lang w:val="en-US"/>
              </w:rPr>
              <w:t>Web marketing</w:t>
            </w:r>
          </w:p>
        </w:tc>
      </w:tr>
      <w:tr w:rsidR="0000715B" w14:paraId="2486773A" w14:textId="77777777" w:rsidTr="0000715B">
        <w:tc>
          <w:tcPr>
            <w:tcW w:w="4508" w:type="dxa"/>
          </w:tcPr>
          <w:p w14:paraId="357FE60C" w14:textId="19ABE562" w:rsidR="0000715B" w:rsidRPr="0000715B" w:rsidRDefault="0000715B" w:rsidP="00EB1694">
            <w:pPr>
              <w:jc w:val="both"/>
              <w:rPr>
                <w:rFonts w:cstheme="minorHAnsi"/>
                <w:sz w:val="28"/>
                <w:szCs w:val="28"/>
                <w:lang w:val="en-US"/>
              </w:rPr>
            </w:pPr>
            <w:r w:rsidRPr="0000715B">
              <w:rPr>
                <w:rStyle w:val="Strong"/>
                <w:rFonts w:cstheme="minorHAnsi"/>
                <w:b w:val="0"/>
                <w:bCs w:val="0"/>
                <w:color w:val="313030"/>
                <w:sz w:val="28"/>
                <w:szCs w:val="28"/>
                <w:shd w:val="clear" w:color="auto" w:fill="FFFFFF"/>
              </w:rPr>
              <w:t>Often expensive</w:t>
            </w:r>
          </w:p>
        </w:tc>
        <w:tc>
          <w:tcPr>
            <w:tcW w:w="4508" w:type="dxa"/>
          </w:tcPr>
          <w:p w14:paraId="06A935ED" w14:textId="7A03E799" w:rsidR="0000715B" w:rsidRPr="0000715B" w:rsidRDefault="0000715B" w:rsidP="00EB1694">
            <w:pPr>
              <w:jc w:val="both"/>
              <w:rPr>
                <w:rFonts w:cstheme="minorHAnsi"/>
                <w:sz w:val="28"/>
                <w:szCs w:val="28"/>
                <w:lang w:val="en-US"/>
              </w:rPr>
            </w:pPr>
            <w:r w:rsidRPr="0000715B">
              <w:rPr>
                <w:rFonts w:cstheme="minorHAnsi"/>
                <w:sz w:val="28"/>
                <w:szCs w:val="28"/>
                <w:lang w:val="en-US"/>
              </w:rPr>
              <w:t xml:space="preserve">Cost effective </w:t>
            </w:r>
          </w:p>
        </w:tc>
      </w:tr>
      <w:tr w:rsidR="0000715B" w14:paraId="24CBCAD3" w14:textId="77777777" w:rsidTr="0000715B">
        <w:tc>
          <w:tcPr>
            <w:tcW w:w="4508" w:type="dxa"/>
          </w:tcPr>
          <w:p w14:paraId="5598B367" w14:textId="666ECB04" w:rsidR="0000715B" w:rsidRPr="0000715B" w:rsidRDefault="0000715B" w:rsidP="00EB1694">
            <w:pPr>
              <w:jc w:val="both"/>
              <w:rPr>
                <w:rFonts w:cstheme="minorHAnsi"/>
                <w:sz w:val="28"/>
                <w:szCs w:val="28"/>
                <w:lang w:val="en-US"/>
              </w:rPr>
            </w:pPr>
            <w:r w:rsidRPr="0000715B">
              <w:rPr>
                <w:rStyle w:val="Strong"/>
                <w:rFonts w:cstheme="minorHAnsi"/>
                <w:b w:val="0"/>
                <w:bCs w:val="0"/>
                <w:color w:val="313030"/>
                <w:sz w:val="28"/>
                <w:szCs w:val="28"/>
                <w:shd w:val="clear" w:color="auto" w:fill="FFFFFF"/>
              </w:rPr>
              <w:t>No direct interaction with the consumer</w:t>
            </w:r>
          </w:p>
        </w:tc>
        <w:tc>
          <w:tcPr>
            <w:tcW w:w="4508" w:type="dxa"/>
          </w:tcPr>
          <w:p w14:paraId="5E274D42" w14:textId="01BE5ABE" w:rsidR="0000715B" w:rsidRPr="0000715B" w:rsidRDefault="0000715B" w:rsidP="00EB1694">
            <w:pPr>
              <w:jc w:val="both"/>
              <w:rPr>
                <w:rFonts w:cstheme="minorHAnsi"/>
                <w:sz w:val="28"/>
                <w:szCs w:val="28"/>
                <w:lang w:val="en-US"/>
              </w:rPr>
            </w:pPr>
            <w:r w:rsidRPr="0000715B">
              <w:rPr>
                <w:rFonts w:cstheme="minorHAnsi"/>
                <w:sz w:val="28"/>
                <w:szCs w:val="28"/>
                <w:lang w:val="en-US"/>
              </w:rPr>
              <w:t>Can have direct interaction with consumer with messaging platform.</w:t>
            </w:r>
          </w:p>
        </w:tc>
      </w:tr>
      <w:tr w:rsidR="0000715B" w14:paraId="1FD5BBD3" w14:textId="77777777" w:rsidTr="0000715B">
        <w:tc>
          <w:tcPr>
            <w:tcW w:w="4508" w:type="dxa"/>
          </w:tcPr>
          <w:p w14:paraId="3930BF11" w14:textId="431E317B" w:rsidR="0000715B" w:rsidRPr="0000715B" w:rsidRDefault="0000715B" w:rsidP="00EB1694">
            <w:pPr>
              <w:jc w:val="both"/>
              <w:rPr>
                <w:rFonts w:cstheme="minorHAnsi"/>
                <w:sz w:val="28"/>
                <w:szCs w:val="28"/>
                <w:lang w:val="en-US"/>
              </w:rPr>
            </w:pPr>
            <w:r w:rsidRPr="0000715B">
              <w:rPr>
                <w:rFonts w:cstheme="minorHAnsi"/>
                <w:sz w:val="28"/>
                <w:szCs w:val="28"/>
                <w:lang w:val="en-US"/>
              </w:rPr>
              <w:t xml:space="preserve">Can cover up for larger audience </w:t>
            </w:r>
          </w:p>
        </w:tc>
        <w:tc>
          <w:tcPr>
            <w:tcW w:w="4508" w:type="dxa"/>
          </w:tcPr>
          <w:p w14:paraId="1E1ED4C8" w14:textId="72BFEE9D" w:rsidR="0000715B" w:rsidRPr="0000715B" w:rsidRDefault="0000715B" w:rsidP="00EB1694">
            <w:pPr>
              <w:jc w:val="both"/>
              <w:rPr>
                <w:rFonts w:cstheme="minorHAnsi"/>
                <w:sz w:val="28"/>
                <w:szCs w:val="28"/>
                <w:lang w:val="en-US"/>
              </w:rPr>
            </w:pPr>
            <w:r w:rsidRPr="0000715B">
              <w:rPr>
                <w:rFonts w:cstheme="minorHAnsi"/>
                <w:sz w:val="28"/>
                <w:szCs w:val="28"/>
                <w:lang w:val="en-US"/>
              </w:rPr>
              <w:t xml:space="preserve">Less audience </w:t>
            </w:r>
          </w:p>
        </w:tc>
      </w:tr>
      <w:tr w:rsidR="0000715B" w14:paraId="2D7B1BE6" w14:textId="77777777" w:rsidTr="0000715B">
        <w:tc>
          <w:tcPr>
            <w:tcW w:w="4508" w:type="dxa"/>
          </w:tcPr>
          <w:p w14:paraId="659345D9" w14:textId="77777777" w:rsidR="0000715B" w:rsidRPr="0000715B" w:rsidRDefault="0000715B" w:rsidP="00EB1694">
            <w:pPr>
              <w:jc w:val="both"/>
              <w:rPr>
                <w:sz w:val="28"/>
                <w:szCs w:val="28"/>
                <w:lang w:val="en-US"/>
              </w:rPr>
            </w:pPr>
          </w:p>
        </w:tc>
        <w:tc>
          <w:tcPr>
            <w:tcW w:w="4508" w:type="dxa"/>
          </w:tcPr>
          <w:p w14:paraId="5DEB7883" w14:textId="77777777" w:rsidR="0000715B" w:rsidRPr="0000715B" w:rsidRDefault="0000715B" w:rsidP="00EB1694">
            <w:pPr>
              <w:jc w:val="both"/>
              <w:rPr>
                <w:sz w:val="28"/>
                <w:szCs w:val="28"/>
                <w:lang w:val="en-US"/>
              </w:rPr>
            </w:pPr>
          </w:p>
        </w:tc>
      </w:tr>
    </w:tbl>
    <w:p w14:paraId="1EF9E865" w14:textId="77777777" w:rsidR="0000715B" w:rsidRDefault="0000715B" w:rsidP="00EB1694">
      <w:pPr>
        <w:jc w:val="both"/>
        <w:rPr>
          <w:sz w:val="28"/>
          <w:szCs w:val="28"/>
          <w:lang w:val="en-US"/>
        </w:rPr>
      </w:pPr>
    </w:p>
    <w:p w14:paraId="23608F36" w14:textId="7EE7693C" w:rsidR="00D804C0" w:rsidRPr="0048609B" w:rsidRDefault="00CE3CF4" w:rsidP="00717A52">
      <w:pPr>
        <w:jc w:val="both"/>
        <w:rPr>
          <w:lang w:val="en-US"/>
        </w:rPr>
      </w:pPr>
      <w:r w:rsidRPr="00CE3CF4">
        <w:rPr>
          <w:b/>
          <w:color w:val="FF0000"/>
          <w:sz w:val="32"/>
          <w:szCs w:val="32"/>
          <w:lang w:val="en-US"/>
        </w:rPr>
        <w:t>Attention:</w:t>
      </w:r>
      <w:r w:rsidRPr="00CE3CF4">
        <w:rPr>
          <w:color w:val="FF0000"/>
          <w:sz w:val="28"/>
          <w:szCs w:val="28"/>
          <w:lang w:val="en-US"/>
        </w:rPr>
        <w:t xml:space="preserve"> </w:t>
      </w:r>
      <w:r>
        <w:rPr>
          <w:sz w:val="28"/>
          <w:szCs w:val="28"/>
          <w:lang w:val="en-US"/>
        </w:rPr>
        <w:t>If you do not have enough time to complete all the above exercise during the tutorial, you are expected to work on your own and do them at your own time.</w:t>
      </w:r>
    </w:p>
    <w:sectPr w:rsidR="00D804C0" w:rsidRPr="0048609B" w:rsidSect="007A63E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94E0" w14:textId="77777777" w:rsidR="0023688F" w:rsidRDefault="0023688F" w:rsidP="000D1EDE">
      <w:pPr>
        <w:spacing w:after="0" w:line="240" w:lineRule="auto"/>
      </w:pPr>
      <w:r>
        <w:separator/>
      </w:r>
    </w:p>
  </w:endnote>
  <w:endnote w:type="continuationSeparator" w:id="0">
    <w:p w14:paraId="409F167B" w14:textId="77777777" w:rsidR="0023688F" w:rsidRDefault="0023688F" w:rsidP="000D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594C" w14:textId="64EB2B91" w:rsidR="009170A7" w:rsidRDefault="00057F97">
    <w:pPr>
      <w:pStyle w:val="Footer"/>
      <w:pBdr>
        <w:top w:val="single" w:sz="4" w:space="1" w:color="D9D9D9" w:themeColor="background1" w:themeShade="D9"/>
      </w:pBdr>
      <w:jc w:val="right"/>
    </w:pPr>
    <w:r>
      <w:t xml:space="preserve">6MMCS002, </w:t>
    </w:r>
    <w:r w:rsidR="009170A7">
      <w:t>Tutorial 1</w:t>
    </w:r>
    <w:r w:rsidR="009170A7">
      <w:tab/>
    </w:r>
    <w:r w:rsidR="009170A7">
      <w:tab/>
    </w:r>
    <w:sdt>
      <w:sdtPr>
        <w:id w:val="424709456"/>
        <w:docPartObj>
          <w:docPartGallery w:val="Page Numbers (Bottom of Page)"/>
          <w:docPartUnique/>
        </w:docPartObj>
      </w:sdtPr>
      <w:sdtEndPr>
        <w:rPr>
          <w:color w:val="7F7F7F" w:themeColor="background1" w:themeShade="7F"/>
          <w:spacing w:val="60"/>
        </w:rPr>
      </w:sdtEndPr>
      <w:sdtContent>
        <w:r w:rsidR="00FD7C01">
          <w:fldChar w:fldCharType="begin"/>
        </w:r>
        <w:r w:rsidR="00FD7C01">
          <w:instrText xml:space="preserve"> PAGE   \* MERGEFORMAT </w:instrText>
        </w:r>
        <w:r w:rsidR="00FD7C01">
          <w:fldChar w:fldCharType="separate"/>
        </w:r>
        <w:r w:rsidR="00B909E3">
          <w:rPr>
            <w:noProof/>
          </w:rPr>
          <w:t>4</w:t>
        </w:r>
        <w:r w:rsidR="00FD7C01">
          <w:rPr>
            <w:noProof/>
          </w:rPr>
          <w:fldChar w:fldCharType="end"/>
        </w:r>
        <w:r w:rsidR="009170A7">
          <w:t xml:space="preserve"> | </w:t>
        </w:r>
        <w:r w:rsidR="009170A7">
          <w:rPr>
            <w:color w:val="7F7F7F" w:themeColor="background1" w:themeShade="7F"/>
            <w:spacing w:val="60"/>
          </w:rPr>
          <w:t>Page</w:t>
        </w:r>
      </w:sdtContent>
    </w:sdt>
  </w:p>
  <w:p w14:paraId="31D38437" w14:textId="77777777" w:rsidR="000D1EDE" w:rsidRDefault="000D1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92196" w14:textId="77777777" w:rsidR="0023688F" w:rsidRDefault="0023688F" w:rsidP="000D1EDE">
      <w:pPr>
        <w:spacing w:after="0" w:line="240" w:lineRule="auto"/>
      </w:pPr>
      <w:r>
        <w:separator/>
      </w:r>
    </w:p>
  </w:footnote>
  <w:footnote w:type="continuationSeparator" w:id="0">
    <w:p w14:paraId="0F31BC38" w14:textId="77777777" w:rsidR="0023688F" w:rsidRDefault="0023688F" w:rsidP="000D1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6FD"/>
    <w:multiLevelType w:val="hybridMultilevel"/>
    <w:tmpl w:val="F6D6F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80158"/>
    <w:multiLevelType w:val="hybridMultilevel"/>
    <w:tmpl w:val="6C848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45A3"/>
    <w:multiLevelType w:val="hybridMultilevel"/>
    <w:tmpl w:val="818EBF4A"/>
    <w:lvl w:ilvl="0" w:tplc="08C02502">
      <w:start w:val="1"/>
      <w:numFmt w:val="bullet"/>
      <w:lvlText w:val="•"/>
      <w:lvlJc w:val="left"/>
      <w:pPr>
        <w:tabs>
          <w:tab w:val="num" w:pos="720"/>
        </w:tabs>
        <w:ind w:left="720" w:hanging="360"/>
      </w:pPr>
      <w:rPr>
        <w:rFonts w:ascii="Arial" w:hAnsi="Arial" w:hint="default"/>
      </w:rPr>
    </w:lvl>
    <w:lvl w:ilvl="1" w:tplc="119E4B52">
      <w:start w:val="1"/>
      <w:numFmt w:val="bullet"/>
      <w:lvlText w:val="•"/>
      <w:lvlJc w:val="left"/>
      <w:pPr>
        <w:tabs>
          <w:tab w:val="num" w:pos="1440"/>
        </w:tabs>
        <w:ind w:left="1440" w:hanging="360"/>
      </w:pPr>
      <w:rPr>
        <w:rFonts w:ascii="Arial" w:hAnsi="Arial" w:hint="default"/>
      </w:rPr>
    </w:lvl>
    <w:lvl w:ilvl="2" w:tplc="FDC05C24" w:tentative="1">
      <w:start w:val="1"/>
      <w:numFmt w:val="bullet"/>
      <w:lvlText w:val="•"/>
      <w:lvlJc w:val="left"/>
      <w:pPr>
        <w:tabs>
          <w:tab w:val="num" w:pos="2160"/>
        </w:tabs>
        <w:ind w:left="2160" w:hanging="360"/>
      </w:pPr>
      <w:rPr>
        <w:rFonts w:ascii="Arial" w:hAnsi="Arial" w:hint="default"/>
      </w:rPr>
    </w:lvl>
    <w:lvl w:ilvl="3" w:tplc="5958EE48" w:tentative="1">
      <w:start w:val="1"/>
      <w:numFmt w:val="bullet"/>
      <w:lvlText w:val="•"/>
      <w:lvlJc w:val="left"/>
      <w:pPr>
        <w:tabs>
          <w:tab w:val="num" w:pos="2880"/>
        </w:tabs>
        <w:ind w:left="2880" w:hanging="360"/>
      </w:pPr>
      <w:rPr>
        <w:rFonts w:ascii="Arial" w:hAnsi="Arial" w:hint="default"/>
      </w:rPr>
    </w:lvl>
    <w:lvl w:ilvl="4" w:tplc="CFDCC680" w:tentative="1">
      <w:start w:val="1"/>
      <w:numFmt w:val="bullet"/>
      <w:lvlText w:val="•"/>
      <w:lvlJc w:val="left"/>
      <w:pPr>
        <w:tabs>
          <w:tab w:val="num" w:pos="3600"/>
        </w:tabs>
        <w:ind w:left="3600" w:hanging="360"/>
      </w:pPr>
      <w:rPr>
        <w:rFonts w:ascii="Arial" w:hAnsi="Arial" w:hint="default"/>
      </w:rPr>
    </w:lvl>
    <w:lvl w:ilvl="5" w:tplc="D06AFB6A" w:tentative="1">
      <w:start w:val="1"/>
      <w:numFmt w:val="bullet"/>
      <w:lvlText w:val="•"/>
      <w:lvlJc w:val="left"/>
      <w:pPr>
        <w:tabs>
          <w:tab w:val="num" w:pos="4320"/>
        </w:tabs>
        <w:ind w:left="4320" w:hanging="360"/>
      </w:pPr>
      <w:rPr>
        <w:rFonts w:ascii="Arial" w:hAnsi="Arial" w:hint="default"/>
      </w:rPr>
    </w:lvl>
    <w:lvl w:ilvl="6" w:tplc="A366EDAA" w:tentative="1">
      <w:start w:val="1"/>
      <w:numFmt w:val="bullet"/>
      <w:lvlText w:val="•"/>
      <w:lvlJc w:val="left"/>
      <w:pPr>
        <w:tabs>
          <w:tab w:val="num" w:pos="5040"/>
        </w:tabs>
        <w:ind w:left="5040" w:hanging="360"/>
      </w:pPr>
      <w:rPr>
        <w:rFonts w:ascii="Arial" w:hAnsi="Arial" w:hint="default"/>
      </w:rPr>
    </w:lvl>
    <w:lvl w:ilvl="7" w:tplc="2A58DF8A" w:tentative="1">
      <w:start w:val="1"/>
      <w:numFmt w:val="bullet"/>
      <w:lvlText w:val="•"/>
      <w:lvlJc w:val="left"/>
      <w:pPr>
        <w:tabs>
          <w:tab w:val="num" w:pos="5760"/>
        </w:tabs>
        <w:ind w:left="5760" w:hanging="360"/>
      </w:pPr>
      <w:rPr>
        <w:rFonts w:ascii="Arial" w:hAnsi="Arial" w:hint="default"/>
      </w:rPr>
    </w:lvl>
    <w:lvl w:ilvl="8" w:tplc="5BECC3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1F4ED5"/>
    <w:multiLevelType w:val="hybridMultilevel"/>
    <w:tmpl w:val="164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C2C51"/>
    <w:multiLevelType w:val="hybridMultilevel"/>
    <w:tmpl w:val="7FE02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B2F92"/>
    <w:multiLevelType w:val="hybridMultilevel"/>
    <w:tmpl w:val="B12A3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A84D40"/>
    <w:multiLevelType w:val="hybridMultilevel"/>
    <w:tmpl w:val="EE921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F8170B"/>
    <w:multiLevelType w:val="hybridMultilevel"/>
    <w:tmpl w:val="B02067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3E1502"/>
    <w:multiLevelType w:val="hybridMultilevel"/>
    <w:tmpl w:val="5CFCA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9557D"/>
    <w:multiLevelType w:val="hybridMultilevel"/>
    <w:tmpl w:val="F76A36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7"/>
  </w:num>
  <w:num w:numId="5">
    <w:abstractNumId w:val="5"/>
  </w:num>
  <w:num w:numId="6">
    <w:abstractNumId w:val="4"/>
  </w:num>
  <w:num w:numId="7">
    <w:abstractNumId w:val="6"/>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0F"/>
    <w:rsid w:val="0000715B"/>
    <w:rsid w:val="00057F97"/>
    <w:rsid w:val="00082E25"/>
    <w:rsid w:val="0009127F"/>
    <w:rsid w:val="000A5D7A"/>
    <w:rsid w:val="000D1EDE"/>
    <w:rsid w:val="001309FE"/>
    <w:rsid w:val="00163F13"/>
    <w:rsid w:val="001D5BC7"/>
    <w:rsid w:val="001F7434"/>
    <w:rsid w:val="0022190F"/>
    <w:rsid w:val="0023688F"/>
    <w:rsid w:val="002B10C9"/>
    <w:rsid w:val="002B6024"/>
    <w:rsid w:val="00313485"/>
    <w:rsid w:val="00316529"/>
    <w:rsid w:val="00330372"/>
    <w:rsid w:val="00387A0C"/>
    <w:rsid w:val="003D0E20"/>
    <w:rsid w:val="003F3FA5"/>
    <w:rsid w:val="00400C52"/>
    <w:rsid w:val="004348D2"/>
    <w:rsid w:val="00440A4C"/>
    <w:rsid w:val="0044409C"/>
    <w:rsid w:val="00474D52"/>
    <w:rsid w:val="0048609B"/>
    <w:rsid w:val="004D6268"/>
    <w:rsid w:val="005337E7"/>
    <w:rsid w:val="00585F2B"/>
    <w:rsid w:val="005B3303"/>
    <w:rsid w:val="005C7614"/>
    <w:rsid w:val="00627C40"/>
    <w:rsid w:val="006D4FB0"/>
    <w:rsid w:val="00700965"/>
    <w:rsid w:val="0070148F"/>
    <w:rsid w:val="00717A52"/>
    <w:rsid w:val="007713D5"/>
    <w:rsid w:val="00784E0D"/>
    <w:rsid w:val="007A14C3"/>
    <w:rsid w:val="007A63E7"/>
    <w:rsid w:val="007B0C6A"/>
    <w:rsid w:val="007B43CF"/>
    <w:rsid w:val="007C3B6F"/>
    <w:rsid w:val="007D0170"/>
    <w:rsid w:val="007D7E99"/>
    <w:rsid w:val="007E27CC"/>
    <w:rsid w:val="00834B30"/>
    <w:rsid w:val="008543A4"/>
    <w:rsid w:val="00886D62"/>
    <w:rsid w:val="008C2FDF"/>
    <w:rsid w:val="009006B5"/>
    <w:rsid w:val="00904520"/>
    <w:rsid w:val="009170A7"/>
    <w:rsid w:val="00953B0C"/>
    <w:rsid w:val="00967324"/>
    <w:rsid w:val="009743A2"/>
    <w:rsid w:val="009D62AA"/>
    <w:rsid w:val="00A7390E"/>
    <w:rsid w:val="00A968AE"/>
    <w:rsid w:val="00B909E3"/>
    <w:rsid w:val="00BA66A2"/>
    <w:rsid w:val="00BD5C30"/>
    <w:rsid w:val="00BF1102"/>
    <w:rsid w:val="00BF3F8F"/>
    <w:rsid w:val="00CB093F"/>
    <w:rsid w:val="00CE3CF4"/>
    <w:rsid w:val="00D31BF9"/>
    <w:rsid w:val="00D32263"/>
    <w:rsid w:val="00D773CF"/>
    <w:rsid w:val="00D804C0"/>
    <w:rsid w:val="00D86C58"/>
    <w:rsid w:val="00DD143F"/>
    <w:rsid w:val="00E01C8C"/>
    <w:rsid w:val="00E046DD"/>
    <w:rsid w:val="00E43CB3"/>
    <w:rsid w:val="00E60325"/>
    <w:rsid w:val="00E662D7"/>
    <w:rsid w:val="00EB1694"/>
    <w:rsid w:val="00EB2E0F"/>
    <w:rsid w:val="00EC490E"/>
    <w:rsid w:val="00ED6A1B"/>
    <w:rsid w:val="00F011B2"/>
    <w:rsid w:val="00F3035A"/>
    <w:rsid w:val="00F33DE8"/>
    <w:rsid w:val="00FA0A8F"/>
    <w:rsid w:val="00FB6364"/>
    <w:rsid w:val="00FD7C01"/>
    <w:rsid w:val="00FE6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4B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7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3F"/>
    <w:rPr>
      <w:rFonts w:ascii="Tahoma" w:hAnsi="Tahoma" w:cs="Tahoma"/>
      <w:sz w:val="16"/>
      <w:szCs w:val="16"/>
    </w:rPr>
  </w:style>
  <w:style w:type="table" w:styleId="TableGrid">
    <w:name w:val="Table Grid"/>
    <w:basedOn w:val="TableNormal"/>
    <w:uiPriority w:val="59"/>
    <w:rsid w:val="00CB0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D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EDE"/>
  </w:style>
  <w:style w:type="paragraph" w:styleId="Footer">
    <w:name w:val="footer"/>
    <w:basedOn w:val="Normal"/>
    <w:link w:val="FooterChar"/>
    <w:uiPriority w:val="99"/>
    <w:unhideWhenUsed/>
    <w:rsid w:val="000D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EDE"/>
  </w:style>
  <w:style w:type="paragraph" w:styleId="ListParagraph">
    <w:name w:val="List Paragraph"/>
    <w:basedOn w:val="Normal"/>
    <w:uiPriority w:val="34"/>
    <w:qFormat/>
    <w:rsid w:val="00D804C0"/>
    <w:pPr>
      <w:ind w:left="720"/>
      <w:contextualSpacing/>
    </w:pPr>
  </w:style>
  <w:style w:type="character" w:styleId="Hyperlink">
    <w:name w:val="Hyperlink"/>
    <w:basedOn w:val="DefaultParagraphFont"/>
    <w:uiPriority w:val="99"/>
    <w:unhideWhenUsed/>
    <w:rsid w:val="00EB1694"/>
    <w:rPr>
      <w:color w:val="0000FF" w:themeColor="hyperlink"/>
      <w:u w:val="single"/>
    </w:rPr>
  </w:style>
  <w:style w:type="character" w:styleId="FollowedHyperlink">
    <w:name w:val="FollowedHyperlink"/>
    <w:basedOn w:val="DefaultParagraphFont"/>
    <w:uiPriority w:val="99"/>
    <w:semiHidden/>
    <w:unhideWhenUsed/>
    <w:rsid w:val="00EB1694"/>
    <w:rPr>
      <w:color w:val="800080" w:themeColor="followedHyperlink"/>
      <w:u w:val="single"/>
    </w:rPr>
  </w:style>
  <w:style w:type="paragraph" w:styleId="NormalWeb">
    <w:name w:val="Normal (Web)"/>
    <w:basedOn w:val="Normal"/>
    <w:uiPriority w:val="99"/>
    <w:semiHidden/>
    <w:unhideWhenUsed/>
    <w:rsid w:val="00EB1694"/>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D31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42578">
      <w:bodyDiv w:val="1"/>
      <w:marLeft w:val="0"/>
      <w:marRight w:val="0"/>
      <w:marTop w:val="0"/>
      <w:marBottom w:val="0"/>
      <w:divBdr>
        <w:top w:val="none" w:sz="0" w:space="0" w:color="auto"/>
        <w:left w:val="none" w:sz="0" w:space="0" w:color="auto"/>
        <w:bottom w:val="none" w:sz="0" w:space="0" w:color="auto"/>
        <w:right w:val="none" w:sz="0" w:space="0" w:color="auto"/>
      </w:divBdr>
      <w:divsChild>
        <w:div w:id="1555966056">
          <w:marLeft w:val="1080"/>
          <w:marRight w:val="0"/>
          <w:marTop w:val="100"/>
          <w:marBottom w:val="0"/>
          <w:divBdr>
            <w:top w:val="none" w:sz="0" w:space="0" w:color="auto"/>
            <w:left w:val="none" w:sz="0" w:space="0" w:color="auto"/>
            <w:bottom w:val="none" w:sz="0" w:space="0" w:color="auto"/>
            <w:right w:val="none" w:sz="0" w:space="0" w:color="auto"/>
          </w:divBdr>
        </w:div>
        <w:div w:id="2097630195">
          <w:marLeft w:val="1080"/>
          <w:marRight w:val="0"/>
          <w:marTop w:val="100"/>
          <w:marBottom w:val="0"/>
          <w:divBdr>
            <w:top w:val="none" w:sz="0" w:space="0" w:color="auto"/>
            <w:left w:val="none" w:sz="0" w:space="0" w:color="auto"/>
            <w:bottom w:val="none" w:sz="0" w:space="0" w:color="auto"/>
            <w:right w:val="none" w:sz="0" w:space="0" w:color="auto"/>
          </w:divBdr>
        </w:div>
        <w:div w:id="2096894061">
          <w:marLeft w:val="1080"/>
          <w:marRight w:val="0"/>
          <w:marTop w:val="100"/>
          <w:marBottom w:val="0"/>
          <w:divBdr>
            <w:top w:val="none" w:sz="0" w:space="0" w:color="auto"/>
            <w:left w:val="none" w:sz="0" w:space="0" w:color="auto"/>
            <w:bottom w:val="none" w:sz="0" w:space="0" w:color="auto"/>
            <w:right w:val="none" w:sz="0" w:space="0" w:color="auto"/>
          </w:divBdr>
        </w:div>
        <w:div w:id="1877085043">
          <w:marLeft w:val="1080"/>
          <w:marRight w:val="0"/>
          <w:marTop w:val="100"/>
          <w:marBottom w:val="0"/>
          <w:divBdr>
            <w:top w:val="none" w:sz="0" w:space="0" w:color="auto"/>
            <w:left w:val="none" w:sz="0" w:space="0" w:color="auto"/>
            <w:bottom w:val="none" w:sz="0" w:space="0" w:color="auto"/>
            <w:right w:val="none" w:sz="0" w:space="0" w:color="auto"/>
          </w:divBdr>
        </w:div>
        <w:div w:id="970474567">
          <w:marLeft w:val="1080"/>
          <w:marRight w:val="0"/>
          <w:marTop w:val="100"/>
          <w:marBottom w:val="0"/>
          <w:divBdr>
            <w:top w:val="none" w:sz="0" w:space="0" w:color="auto"/>
            <w:left w:val="none" w:sz="0" w:space="0" w:color="auto"/>
            <w:bottom w:val="none" w:sz="0" w:space="0" w:color="auto"/>
            <w:right w:val="none" w:sz="0" w:space="0" w:color="auto"/>
          </w:divBdr>
        </w:div>
        <w:div w:id="1704402806">
          <w:marLeft w:val="1080"/>
          <w:marRight w:val="0"/>
          <w:marTop w:val="100"/>
          <w:marBottom w:val="0"/>
          <w:divBdr>
            <w:top w:val="none" w:sz="0" w:space="0" w:color="auto"/>
            <w:left w:val="none" w:sz="0" w:space="0" w:color="auto"/>
            <w:bottom w:val="none" w:sz="0" w:space="0" w:color="auto"/>
            <w:right w:val="none" w:sz="0" w:space="0" w:color="auto"/>
          </w:divBdr>
        </w:div>
      </w:divsChild>
    </w:div>
    <w:div w:id="1567836080">
      <w:bodyDiv w:val="1"/>
      <w:marLeft w:val="0"/>
      <w:marRight w:val="0"/>
      <w:marTop w:val="0"/>
      <w:marBottom w:val="0"/>
      <w:divBdr>
        <w:top w:val="none" w:sz="0" w:space="0" w:color="auto"/>
        <w:left w:val="none" w:sz="0" w:space="0" w:color="auto"/>
        <w:bottom w:val="none" w:sz="0" w:space="0" w:color="auto"/>
        <w:right w:val="none" w:sz="0" w:space="0" w:color="auto"/>
      </w:divBdr>
    </w:div>
    <w:div w:id="1591504737">
      <w:bodyDiv w:val="1"/>
      <w:marLeft w:val="0"/>
      <w:marRight w:val="0"/>
      <w:marTop w:val="0"/>
      <w:marBottom w:val="0"/>
      <w:divBdr>
        <w:top w:val="none" w:sz="0" w:space="0" w:color="auto"/>
        <w:left w:val="none" w:sz="0" w:space="0" w:color="auto"/>
        <w:bottom w:val="none" w:sz="0" w:space="0" w:color="auto"/>
        <w:right w:val="none" w:sz="0" w:space="0" w:color="auto"/>
      </w:divBdr>
    </w:div>
    <w:div w:id="191604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marketo.com/ebooks/how-to-define-a-le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6</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Vassiliki Bouki</dc:creator>
  <cp:lastModifiedBy>Shenal 2018383</cp:lastModifiedBy>
  <cp:revision>53</cp:revision>
  <dcterms:created xsi:type="dcterms:W3CDTF">2018-01-16T08:33:00Z</dcterms:created>
  <dcterms:modified xsi:type="dcterms:W3CDTF">2022-02-08T06:30:00Z</dcterms:modified>
</cp:coreProperties>
</file>