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47F8E" w14:textId="77777777" w:rsidR="003A459F" w:rsidRPr="0049565B" w:rsidRDefault="0049565B">
      <w:pPr>
        <w:jc w:val="center"/>
        <w:rPr>
          <w:lang w:val="ru-RU"/>
        </w:rPr>
      </w:pPr>
      <w:r w:rsidRPr="0049565B">
        <w:rPr>
          <w:b/>
          <w:sz w:val="32"/>
          <w:lang w:val="ru-RU"/>
        </w:rPr>
        <w:t>РУКОВОДСТВО ПОЛЬЗОВАТЕЛЯ</w:t>
      </w:r>
    </w:p>
    <w:p w14:paraId="576E26D4" w14:textId="77777777" w:rsidR="003A459F" w:rsidRPr="0049565B" w:rsidRDefault="0049565B">
      <w:pPr>
        <w:jc w:val="center"/>
        <w:rPr>
          <w:lang w:val="ru-RU"/>
        </w:rPr>
      </w:pPr>
      <w:r>
        <w:t>A</w:t>
      </w:r>
      <w:r w:rsidRPr="0049565B">
        <w:rPr>
          <w:lang w:val="ru-RU"/>
        </w:rPr>
        <w:t>/</w:t>
      </w:r>
      <w:r>
        <w:t>B</w:t>
      </w:r>
      <w:r w:rsidRPr="0049565B">
        <w:rPr>
          <w:lang w:val="ru-RU"/>
        </w:rPr>
        <w:t>-тестирование для показателей кликабельности (</w:t>
      </w:r>
      <w:r>
        <w:t>CTR</w:t>
      </w:r>
      <w:r w:rsidRPr="0049565B">
        <w:rPr>
          <w:lang w:val="ru-RU"/>
        </w:rPr>
        <w:t>)</w:t>
      </w:r>
    </w:p>
    <w:p w14:paraId="37D46E5B" w14:textId="77777777" w:rsidR="003A459F" w:rsidRPr="0049565B" w:rsidRDefault="003A459F">
      <w:pPr>
        <w:rPr>
          <w:lang w:val="ru-RU"/>
        </w:rPr>
      </w:pPr>
    </w:p>
    <w:p w14:paraId="6B9A5CA4" w14:textId="77777777" w:rsidR="003A459F" w:rsidRPr="0049565B" w:rsidRDefault="0049565B">
      <w:pPr>
        <w:pStyle w:val="1"/>
        <w:rPr>
          <w:lang w:val="ru-RU"/>
        </w:rPr>
      </w:pPr>
      <w:r w:rsidRPr="0049565B">
        <w:rPr>
          <w:lang w:val="ru-RU"/>
        </w:rPr>
        <w:t>1. Назначение программы</w:t>
      </w:r>
    </w:p>
    <w:p w14:paraId="1BE0F9A4" w14:textId="77777777" w:rsidR="003A459F" w:rsidRPr="0049565B" w:rsidRDefault="0049565B">
      <w:pPr>
        <w:rPr>
          <w:lang w:val="ru-RU"/>
        </w:rPr>
      </w:pPr>
      <w:r w:rsidRPr="0049565B">
        <w:rPr>
          <w:lang w:val="ru-RU"/>
        </w:rPr>
        <w:t xml:space="preserve">Программа предназначена для анализа </w:t>
      </w:r>
      <w:r>
        <w:t>A</w:t>
      </w:r>
      <w:r w:rsidRPr="0049565B">
        <w:rPr>
          <w:lang w:val="ru-RU"/>
        </w:rPr>
        <w:t>/</w:t>
      </w:r>
      <w:r>
        <w:t>B</w:t>
      </w:r>
      <w:r w:rsidRPr="0049565B">
        <w:rPr>
          <w:lang w:val="ru-RU"/>
        </w:rPr>
        <w:t xml:space="preserve">-экспериментов по показателю кликабельности </w:t>
      </w:r>
      <w:r>
        <w:t>CTR</w:t>
      </w:r>
      <w:r w:rsidRPr="0049565B">
        <w:rPr>
          <w:lang w:val="ru-RU"/>
        </w:rPr>
        <w:t xml:space="preserve">. Пользователь загружает </w:t>
      </w:r>
      <w:r>
        <w:t>CSV</w:t>
      </w:r>
      <w:r w:rsidRPr="0049565B">
        <w:rPr>
          <w:lang w:val="ru-RU"/>
        </w:rPr>
        <w:t xml:space="preserve">-файл с результатами </w:t>
      </w:r>
      <w:r w:rsidRPr="0049565B">
        <w:rPr>
          <w:lang w:val="ru-RU"/>
        </w:rPr>
        <w:t xml:space="preserve">эксперимента, после чего приложение рассчитывает </w:t>
      </w:r>
      <w:r>
        <w:t>CTR</w:t>
      </w:r>
      <w:r w:rsidRPr="0049565B">
        <w:rPr>
          <w:lang w:val="ru-RU"/>
        </w:rPr>
        <w:t xml:space="preserve"> для вариантов </w:t>
      </w:r>
      <w:r>
        <w:t>A</w:t>
      </w:r>
      <w:r w:rsidRPr="0049565B">
        <w:rPr>
          <w:lang w:val="ru-RU"/>
        </w:rPr>
        <w:t xml:space="preserve"> и </w:t>
      </w:r>
      <w:r>
        <w:t>B</w:t>
      </w:r>
      <w:r w:rsidRPr="0049565B">
        <w:rPr>
          <w:lang w:val="ru-RU"/>
        </w:rPr>
        <w:t>, сравнивает варианты, выполняет статистическую проверку и формирует итоговый отчёт.</w:t>
      </w:r>
    </w:p>
    <w:p w14:paraId="20D5B803" w14:textId="77777777" w:rsidR="003A459F" w:rsidRDefault="0049565B">
      <w:pPr>
        <w:pStyle w:val="1"/>
      </w:pPr>
      <w:r>
        <w:t>2. Требования к системе</w:t>
      </w:r>
    </w:p>
    <w:p w14:paraId="4200FDBE" w14:textId="77777777" w:rsidR="003A459F" w:rsidRPr="0049565B" w:rsidRDefault="0049565B">
      <w:pPr>
        <w:pStyle w:val="a0"/>
        <w:rPr>
          <w:lang w:val="ru-RU"/>
        </w:rPr>
      </w:pPr>
      <w:r w:rsidRPr="0049565B">
        <w:rPr>
          <w:lang w:val="ru-RU"/>
        </w:rPr>
        <w:t xml:space="preserve">Операционная система: </w:t>
      </w:r>
      <w:r>
        <w:t>Windows</w:t>
      </w:r>
      <w:r w:rsidRPr="0049565B">
        <w:rPr>
          <w:lang w:val="ru-RU"/>
        </w:rPr>
        <w:t xml:space="preserve"> 10 или новее.</w:t>
      </w:r>
    </w:p>
    <w:p w14:paraId="3B1333C5" w14:textId="77777777" w:rsidR="003A459F" w:rsidRPr="0049565B" w:rsidRDefault="0049565B">
      <w:pPr>
        <w:pStyle w:val="a0"/>
        <w:rPr>
          <w:lang w:val="ru-RU"/>
        </w:rPr>
      </w:pPr>
      <w:r w:rsidRPr="0049565B">
        <w:rPr>
          <w:lang w:val="ru-RU"/>
        </w:rPr>
        <w:t xml:space="preserve">Установленный дистрибутив </w:t>
      </w:r>
      <w:r>
        <w:t>Anaco</w:t>
      </w:r>
      <w:r>
        <w:t>nda</w:t>
      </w:r>
      <w:r w:rsidRPr="0049565B">
        <w:rPr>
          <w:lang w:val="ru-RU"/>
        </w:rPr>
        <w:t xml:space="preserve"> или </w:t>
      </w:r>
      <w:r>
        <w:t>Miniconda</w:t>
      </w:r>
      <w:r w:rsidRPr="0049565B">
        <w:rPr>
          <w:lang w:val="ru-RU"/>
        </w:rPr>
        <w:t>.</w:t>
      </w:r>
    </w:p>
    <w:p w14:paraId="6AB5ECEC" w14:textId="77777777" w:rsidR="003A459F" w:rsidRPr="0049565B" w:rsidRDefault="0049565B">
      <w:pPr>
        <w:pStyle w:val="a0"/>
        <w:rPr>
          <w:lang w:val="ru-RU"/>
        </w:rPr>
      </w:pPr>
      <w:r w:rsidRPr="0049565B">
        <w:rPr>
          <w:lang w:val="ru-RU"/>
        </w:rPr>
        <w:t xml:space="preserve">Доступ к папке проекта с файлом </w:t>
      </w:r>
      <w:r>
        <w:t>main</w:t>
      </w:r>
      <w:r w:rsidRPr="0049565B">
        <w:rPr>
          <w:lang w:val="ru-RU"/>
        </w:rPr>
        <w:t>.</w:t>
      </w:r>
      <w:r>
        <w:t>py</w:t>
      </w:r>
      <w:r w:rsidRPr="0049565B">
        <w:rPr>
          <w:lang w:val="ru-RU"/>
        </w:rPr>
        <w:t>.</w:t>
      </w:r>
    </w:p>
    <w:p w14:paraId="604F0A33" w14:textId="77777777" w:rsidR="003A459F" w:rsidRPr="0049565B" w:rsidRDefault="0049565B">
      <w:pPr>
        <w:pStyle w:val="a0"/>
        <w:rPr>
          <w:lang w:val="ru-RU"/>
        </w:rPr>
      </w:pPr>
      <w:r>
        <w:t>CSV</w:t>
      </w:r>
      <w:r w:rsidRPr="0049565B">
        <w:rPr>
          <w:lang w:val="ru-RU"/>
        </w:rPr>
        <w:t>-файл с экспериментальными данными.</w:t>
      </w:r>
    </w:p>
    <w:p w14:paraId="53473904" w14:textId="77777777" w:rsidR="003A459F" w:rsidRPr="0049565B" w:rsidRDefault="0049565B">
      <w:pPr>
        <w:pStyle w:val="1"/>
        <w:rPr>
          <w:lang w:val="ru-RU"/>
        </w:rPr>
      </w:pPr>
      <w:r w:rsidRPr="0049565B">
        <w:rPr>
          <w:lang w:val="ru-RU"/>
        </w:rPr>
        <w:t>3. Установка</w:t>
      </w:r>
    </w:p>
    <w:p w14:paraId="6E633D45" w14:textId="77777777" w:rsidR="003A459F" w:rsidRPr="0049565B" w:rsidRDefault="0049565B">
      <w:pPr>
        <w:rPr>
          <w:lang w:val="ru-RU"/>
        </w:rPr>
      </w:pPr>
      <w:r w:rsidRPr="0049565B">
        <w:rPr>
          <w:lang w:val="ru-RU"/>
        </w:rPr>
        <w:t xml:space="preserve">Откройте </w:t>
      </w:r>
      <w:r>
        <w:t>Anaconda</w:t>
      </w:r>
      <w:r w:rsidRPr="0049565B">
        <w:rPr>
          <w:lang w:val="ru-RU"/>
        </w:rPr>
        <w:t xml:space="preserve"> </w:t>
      </w:r>
      <w:r>
        <w:t>Prompt</w:t>
      </w:r>
      <w:r w:rsidRPr="0049565B">
        <w:rPr>
          <w:lang w:val="ru-RU"/>
        </w:rPr>
        <w:t xml:space="preserve"> и перейдите в папку проекта:</w:t>
      </w:r>
    </w:p>
    <w:p w14:paraId="703272B4" w14:textId="77777777" w:rsidR="003A459F" w:rsidRPr="0049565B" w:rsidRDefault="0049565B">
      <w:pPr>
        <w:pStyle w:val="CodeBlock"/>
        <w:spacing w:before="60" w:after="60"/>
        <w:rPr>
          <w:lang w:val="ru-RU"/>
        </w:rPr>
      </w:pPr>
      <w:r>
        <w:t>cd</w:t>
      </w:r>
      <w:r w:rsidRPr="0049565B">
        <w:rPr>
          <w:lang w:val="ru-RU"/>
        </w:rPr>
        <w:t xml:space="preserve"> путь_к_папке_</w:t>
      </w:r>
      <w:r>
        <w:t>A</w:t>
      </w:r>
      <w:r w:rsidRPr="0049565B">
        <w:rPr>
          <w:lang w:val="ru-RU"/>
        </w:rPr>
        <w:t>_</w:t>
      </w:r>
      <w:r>
        <w:t>B</w:t>
      </w:r>
      <w:r w:rsidRPr="0049565B">
        <w:rPr>
          <w:lang w:val="ru-RU"/>
        </w:rPr>
        <w:t>_</w:t>
      </w:r>
      <w:r>
        <w:t>tests</w:t>
      </w:r>
    </w:p>
    <w:p w14:paraId="5A67604B" w14:textId="77777777" w:rsidR="003A459F" w:rsidRPr="0049565B" w:rsidRDefault="0049565B">
      <w:pPr>
        <w:rPr>
          <w:lang w:val="ru-RU"/>
        </w:rPr>
      </w:pPr>
      <w:r w:rsidRPr="0049565B">
        <w:rPr>
          <w:lang w:val="ru-RU"/>
        </w:rPr>
        <w:t xml:space="preserve">Создайте окружение из файла </w:t>
      </w:r>
      <w:r>
        <w:t>environment</w:t>
      </w:r>
      <w:r w:rsidRPr="0049565B">
        <w:rPr>
          <w:lang w:val="ru-RU"/>
        </w:rPr>
        <w:t>.</w:t>
      </w:r>
      <w:r>
        <w:t>yml</w:t>
      </w:r>
      <w:r w:rsidRPr="0049565B">
        <w:rPr>
          <w:lang w:val="ru-RU"/>
        </w:rPr>
        <w:t>:</w:t>
      </w:r>
    </w:p>
    <w:p w14:paraId="4AE615A8" w14:textId="77777777" w:rsidR="003A459F" w:rsidRDefault="0049565B">
      <w:pPr>
        <w:pStyle w:val="CodeBlock"/>
        <w:spacing w:before="60" w:after="60"/>
      </w:pPr>
      <w:r>
        <w:t>conda env create -f</w:t>
      </w:r>
      <w:r>
        <w:t xml:space="preserve"> environment.yml</w:t>
      </w:r>
    </w:p>
    <w:p w14:paraId="77D9A3E5" w14:textId="77777777" w:rsidR="003A459F" w:rsidRDefault="0049565B">
      <w:r>
        <w:t>Активируйте окружение:</w:t>
      </w:r>
    </w:p>
    <w:p w14:paraId="73718E89" w14:textId="77777777" w:rsidR="003A459F" w:rsidRDefault="0049565B">
      <w:pPr>
        <w:pStyle w:val="CodeBlock"/>
        <w:spacing w:before="60" w:after="60"/>
      </w:pPr>
      <w:r>
        <w:t>conda activate A_B_tests</w:t>
      </w:r>
    </w:p>
    <w:p w14:paraId="667611D5" w14:textId="77777777" w:rsidR="003A459F" w:rsidRPr="0049565B" w:rsidRDefault="0049565B">
      <w:pPr>
        <w:pStyle w:val="1"/>
        <w:rPr>
          <w:lang w:val="ru-RU"/>
        </w:rPr>
      </w:pPr>
      <w:r w:rsidRPr="0049565B">
        <w:rPr>
          <w:lang w:val="ru-RU"/>
        </w:rPr>
        <w:t>4. Запуск программы</w:t>
      </w:r>
    </w:p>
    <w:p w14:paraId="5A970027" w14:textId="77777777" w:rsidR="003A459F" w:rsidRPr="0049565B" w:rsidRDefault="0049565B">
      <w:pPr>
        <w:rPr>
          <w:lang w:val="ru-RU"/>
        </w:rPr>
      </w:pPr>
      <w:r w:rsidRPr="0049565B">
        <w:rPr>
          <w:lang w:val="ru-RU"/>
        </w:rPr>
        <w:t>Запуск выполняется из корневой папки проекта командой:</w:t>
      </w:r>
    </w:p>
    <w:p w14:paraId="6DEDC7F5" w14:textId="77777777" w:rsidR="003A459F" w:rsidRPr="0049565B" w:rsidRDefault="0049565B">
      <w:pPr>
        <w:pStyle w:val="CodeBlock"/>
        <w:spacing w:before="60" w:after="60"/>
        <w:rPr>
          <w:lang w:val="ru-RU"/>
        </w:rPr>
      </w:pPr>
      <w:r>
        <w:t>python</w:t>
      </w:r>
      <w:r w:rsidRPr="0049565B">
        <w:rPr>
          <w:lang w:val="ru-RU"/>
        </w:rPr>
        <w:t xml:space="preserve"> </w:t>
      </w:r>
      <w:r>
        <w:t>main</w:t>
      </w:r>
      <w:r w:rsidRPr="0049565B">
        <w:rPr>
          <w:lang w:val="ru-RU"/>
        </w:rPr>
        <w:t>.</w:t>
      </w:r>
      <w:r>
        <w:t>py</w:t>
      </w:r>
    </w:p>
    <w:p w14:paraId="561D0281" w14:textId="77777777" w:rsidR="003A459F" w:rsidRPr="0049565B" w:rsidRDefault="0049565B">
      <w:pPr>
        <w:rPr>
          <w:lang w:val="ru-RU"/>
        </w:rPr>
      </w:pPr>
      <w:r w:rsidRPr="0049565B">
        <w:rPr>
          <w:lang w:val="ru-RU"/>
        </w:rPr>
        <w:t>После запуска должно открыться главное окно приложения.</w:t>
      </w:r>
    </w:p>
    <w:p w14:paraId="31F5FC7C" w14:textId="77777777" w:rsidR="003A459F" w:rsidRPr="0049565B" w:rsidRDefault="0049565B">
      <w:pPr>
        <w:pStyle w:val="1"/>
        <w:rPr>
          <w:lang w:val="ru-RU"/>
        </w:rPr>
      </w:pPr>
      <w:r w:rsidRPr="0049565B">
        <w:rPr>
          <w:lang w:val="ru-RU"/>
        </w:rPr>
        <w:t xml:space="preserve">5. Формат входного </w:t>
      </w:r>
      <w:r>
        <w:t>CSV</w:t>
      </w:r>
      <w:r w:rsidRPr="0049565B">
        <w:rPr>
          <w:lang w:val="ru-RU"/>
        </w:rPr>
        <w:t>-файла</w:t>
      </w:r>
    </w:p>
    <w:p w14:paraId="44E3F0EC" w14:textId="77777777" w:rsidR="003A459F" w:rsidRDefault="0049565B">
      <w:r w:rsidRPr="0049565B">
        <w:rPr>
          <w:lang w:val="ru-RU"/>
        </w:rPr>
        <w:t>Одна строка вход</w:t>
      </w:r>
      <w:r w:rsidRPr="0049565B">
        <w:rPr>
          <w:lang w:val="ru-RU"/>
        </w:rPr>
        <w:t xml:space="preserve">ного файла соответствует одному показу пользователю. </w:t>
      </w:r>
      <w:r>
        <w:t>Файл должен содержать следующие столбцы:</w:t>
      </w:r>
    </w:p>
    <w:tbl>
      <w:tblPr>
        <w:tblStyle w:val="aff0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986"/>
        <w:gridCol w:w="4986"/>
      </w:tblGrid>
      <w:tr w:rsidR="003A459F" w14:paraId="0115CF12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779E5955" w14:textId="77777777" w:rsidR="003A459F" w:rsidRDefault="0049565B">
            <w:r>
              <w:rPr>
                <w:b/>
              </w:rPr>
              <w:t>Столбец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10D61CA6" w14:textId="77777777" w:rsidR="003A459F" w:rsidRDefault="0049565B">
            <w:r>
              <w:rPr>
                <w:b/>
              </w:rPr>
              <w:t>Описание</w:t>
            </w:r>
          </w:p>
        </w:tc>
      </w:tr>
      <w:tr w:rsidR="003A459F" w14:paraId="6C162F55" w14:textId="77777777">
        <w:trPr>
          <w:jc w:val="center"/>
        </w:trPr>
        <w:tc>
          <w:tcPr>
            <w:tcW w:w="4986" w:type="dxa"/>
            <w:vAlign w:val="center"/>
          </w:tcPr>
          <w:p w14:paraId="3CB592F2" w14:textId="77777777" w:rsidR="003A459F" w:rsidRDefault="0049565B">
            <w:r>
              <w:t>user_id</w:t>
            </w:r>
          </w:p>
        </w:tc>
        <w:tc>
          <w:tcPr>
            <w:tcW w:w="4986" w:type="dxa"/>
            <w:vAlign w:val="center"/>
          </w:tcPr>
          <w:p w14:paraId="1CD32A9B" w14:textId="77777777" w:rsidR="003A459F" w:rsidRDefault="0049565B">
            <w:r>
              <w:t>идентификатор пользователя</w:t>
            </w:r>
          </w:p>
        </w:tc>
      </w:tr>
      <w:tr w:rsidR="003A459F" w14:paraId="02D25150" w14:textId="77777777">
        <w:trPr>
          <w:jc w:val="center"/>
        </w:trPr>
        <w:tc>
          <w:tcPr>
            <w:tcW w:w="4986" w:type="dxa"/>
            <w:vAlign w:val="center"/>
          </w:tcPr>
          <w:p w14:paraId="2A22C478" w14:textId="77777777" w:rsidR="003A459F" w:rsidRDefault="0049565B">
            <w:r>
              <w:lastRenderedPageBreak/>
              <w:t>timestamp</w:t>
            </w:r>
          </w:p>
        </w:tc>
        <w:tc>
          <w:tcPr>
            <w:tcW w:w="4986" w:type="dxa"/>
            <w:vAlign w:val="center"/>
          </w:tcPr>
          <w:p w14:paraId="12D7FB59" w14:textId="77777777" w:rsidR="003A459F" w:rsidRDefault="0049565B">
            <w:r>
              <w:t>дата и время показа</w:t>
            </w:r>
          </w:p>
        </w:tc>
      </w:tr>
      <w:tr w:rsidR="003A459F" w:rsidRPr="0049565B" w14:paraId="5DC198F3" w14:textId="77777777">
        <w:trPr>
          <w:jc w:val="center"/>
        </w:trPr>
        <w:tc>
          <w:tcPr>
            <w:tcW w:w="4986" w:type="dxa"/>
            <w:vAlign w:val="center"/>
          </w:tcPr>
          <w:p w14:paraId="59862495" w14:textId="77777777" w:rsidR="003A459F" w:rsidRDefault="0049565B">
            <w:r>
              <w:t>group</w:t>
            </w:r>
          </w:p>
        </w:tc>
        <w:tc>
          <w:tcPr>
            <w:tcW w:w="4986" w:type="dxa"/>
            <w:vAlign w:val="center"/>
          </w:tcPr>
          <w:p w14:paraId="0A363CA7" w14:textId="77777777" w:rsidR="003A459F" w:rsidRPr="0049565B" w:rsidRDefault="0049565B">
            <w:pPr>
              <w:rPr>
                <w:lang w:val="ru-RU"/>
              </w:rPr>
            </w:pPr>
            <w:r w:rsidRPr="0049565B">
              <w:rPr>
                <w:lang w:val="ru-RU"/>
              </w:rPr>
              <w:t xml:space="preserve">группа эксперимента: </w:t>
            </w:r>
            <w:r>
              <w:t>control</w:t>
            </w:r>
            <w:r w:rsidRPr="0049565B">
              <w:rPr>
                <w:lang w:val="ru-RU"/>
              </w:rPr>
              <w:t xml:space="preserve"> или </w:t>
            </w:r>
            <w:r>
              <w:t>treatment</w:t>
            </w:r>
          </w:p>
        </w:tc>
      </w:tr>
      <w:tr w:rsidR="003A459F" w:rsidRPr="0049565B" w14:paraId="64136537" w14:textId="77777777">
        <w:trPr>
          <w:jc w:val="center"/>
        </w:trPr>
        <w:tc>
          <w:tcPr>
            <w:tcW w:w="4986" w:type="dxa"/>
            <w:vAlign w:val="center"/>
          </w:tcPr>
          <w:p w14:paraId="67158AA7" w14:textId="77777777" w:rsidR="003A459F" w:rsidRDefault="0049565B">
            <w:r>
              <w:t>landing_page</w:t>
            </w:r>
          </w:p>
        </w:tc>
        <w:tc>
          <w:tcPr>
            <w:tcW w:w="4986" w:type="dxa"/>
            <w:vAlign w:val="center"/>
          </w:tcPr>
          <w:p w14:paraId="4075037B" w14:textId="77777777" w:rsidR="003A459F" w:rsidRPr="0049565B" w:rsidRDefault="0049565B">
            <w:pPr>
              <w:rPr>
                <w:lang w:val="ru-RU"/>
              </w:rPr>
            </w:pPr>
            <w:r w:rsidRPr="0049565B">
              <w:rPr>
                <w:lang w:val="ru-RU"/>
              </w:rPr>
              <w:t xml:space="preserve">показанная страница: </w:t>
            </w:r>
            <w:r>
              <w:t>old</w:t>
            </w:r>
            <w:r w:rsidRPr="0049565B">
              <w:rPr>
                <w:lang w:val="ru-RU"/>
              </w:rPr>
              <w:t>_</w:t>
            </w:r>
            <w:r>
              <w:t>page</w:t>
            </w:r>
            <w:r w:rsidRPr="0049565B">
              <w:rPr>
                <w:lang w:val="ru-RU"/>
              </w:rPr>
              <w:t xml:space="preserve"> или </w:t>
            </w:r>
            <w:r>
              <w:t>new</w:t>
            </w:r>
            <w:r w:rsidRPr="0049565B">
              <w:rPr>
                <w:lang w:val="ru-RU"/>
              </w:rPr>
              <w:t>_</w:t>
            </w:r>
            <w:r>
              <w:t>page</w:t>
            </w:r>
          </w:p>
        </w:tc>
      </w:tr>
      <w:tr w:rsidR="003A459F" w:rsidRPr="0049565B" w14:paraId="6B4898A0" w14:textId="77777777">
        <w:trPr>
          <w:jc w:val="center"/>
        </w:trPr>
        <w:tc>
          <w:tcPr>
            <w:tcW w:w="4986" w:type="dxa"/>
            <w:vAlign w:val="center"/>
          </w:tcPr>
          <w:p w14:paraId="571EDF86" w14:textId="77777777" w:rsidR="003A459F" w:rsidRDefault="0049565B">
            <w:r>
              <w:t>converted</w:t>
            </w:r>
          </w:p>
        </w:tc>
        <w:tc>
          <w:tcPr>
            <w:tcW w:w="4986" w:type="dxa"/>
            <w:vAlign w:val="center"/>
          </w:tcPr>
          <w:p w14:paraId="5671EAC6" w14:textId="77777777" w:rsidR="003A459F" w:rsidRPr="0049565B" w:rsidRDefault="0049565B">
            <w:pPr>
              <w:rPr>
                <w:lang w:val="ru-RU"/>
              </w:rPr>
            </w:pPr>
            <w:r w:rsidRPr="0049565B">
              <w:rPr>
                <w:lang w:val="ru-RU"/>
              </w:rPr>
              <w:t>факт клика по целевому элементу: 0 или 1</w:t>
            </w:r>
          </w:p>
        </w:tc>
      </w:tr>
    </w:tbl>
    <w:p w14:paraId="5B142523" w14:textId="77777777" w:rsidR="003A459F" w:rsidRPr="0049565B" w:rsidRDefault="003A459F">
      <w:pPr>
        <w:rPr>
          <w:lang w:val="ru-RU"/>
        </w:rPr>
      </w:pPr>
    </w:p>
    <w:p w14:paraId="2EE1A906" w14:textId="77777777" w:rsidR="003A459F" w:rsidRPr="0049565B" w:rsidRDefault="0049565B">
      <w:pPr>
        <w:rPr>
          <w:lang w:val="ru-RU"/>
        </w:rPr>
      </w:pPr>
      <w:r w:rsidRPr="0049565B">
        <w:rPr>
          <w:lang w:val="ru-RU"/>
        </w:rPr>
        <w:t xml:space="preserve">В рамках проекта </w:t>
      </w:r>
      <w:r>
        <w:t>converted</w:t>
      </w:r>
      <w:r w:rsidRPr="0049565B">
        <w:rPr>
          <w:lang w:val="ru-RU"/>
        </w:rPr>
        <w:t xml:space="preserve"> = 1 считается кликом. Количество показов определяется как количество строк после очистки данных. Количество кликов </w:t>
      </w:r>
      <w:r w:rsidRPr="0049565B">
        <w:rPr>
          <w:lang w:val="ru-RU"/>
        </w:rPr>
        <w:t xml:space="preserve">определяется как сумма значений </w:t>
      </w:r>
      <w:r>
        <w:t>converted</w:t>
      </w:r>
      <w:r w:rsidRPr="0049565B">
        <w:rPr>
          <w:lang w:val="ru-RU"/>
        </w:rPr>
        <w:t>.</w:t>
      </w:r>
    </w:p>
    <w:p w14:paraId="221E27F1" w14:textId="77777777" w:rsidR="003A459F" w:rsidRPr="0049565B" w:rsidRDefault="0049565B">
      <w:pPr>
        <w:pStyle w:val="1"/>
        <w:rPr>
          <w:lang w:val="ru-RU"/>
        </w:rPr>
      </w:pPr>
      <w:r w:rsidRPr="0049565B">
        <w:rPr>
          <w:lang w:val="ru-RU"/>
        </w:rPr>
        <w:t>6. Порядок работы</w:t>
      </w:r>
    </w:p>
    <w:p w14:paraId="79EF1D71" w14:textId="77777777" w:rsidR="003A459F" w:rsidRPr="0049565B" w:rsidRDefault="0049565B">
      <w:pPr>
        <w:rPr>
          <w:lang w:val="ru-RU"/>
        </w:rPr>
      </w:pPr>
      <w:r w:rsidRPr="0049565B">
        <w:rPr>
          <w:lang w:val="ru-RU"/>
        </w:rPr>
        <w:t xml:space="preserve">1. Нажмите кнопку «Загрузить датасет» или выберите пункт меню «Файл → Загрузить </w:t>
      </w:r>
      <w:r>
        <w:t>CSV</w:t>
      </w:r>
      <w:r w:rsidRPr="0049565B">
        <w:rPr>
          <w:lang w:val="ru-RU"/>
        </w:rPr>
        <w:t>».</w:t>
      </w:r>
    </w:p>
    <w:p w14:paraId="65497089" w14:textId="77777777" w:rsidR="003A459F" w:rsidRPr="0049565B" w:rsidRDefault="0049565B">
      <w:pPr>
        <w:rPr>
          <w:lang w:val="ru-RU"/>
        </w:rPr>
      </w:pPr>
      <w:r w:rsidRPr="0049565B">
        <w:rPr>
          <w:lang w:val="ru-RU"/>
        </w:rPr>
        <w:t xml:space="preserve">2. Выберите </w:t>
      </w:r>
      <w:r>
        <w:t>CSV</w:t>
      </w:r>
      <w:r w:rsidRPr="0049565B">
        <w:rPr>
          <w:lang w:val="ru-RU"/>
        </w:rPr>
        <w:t xml:space="preserve">-файл с экспериментальными данными, например </w:t>
      </w:r>
      <w:r>
        <w:t>data</w:t>
      </w:r>
      <w:r w:rsidRPr="0049565B">
        <w:rPr>
          <w:lang w:val="ru-RU"/>
        </w:rPr>
        <w:t>/</w:t>
      </w:r>
      <w:r>
        <w:t>ab</w:t>
      </w:r>
      <w:r w:rsidRPr="0049565B">
        <w:rPr>
          <w:lang w:val="ru-RU"/>
        </w:rPr>
        <w:t>_</w:t>
      </w:r>
      <w:r>
        <w:t>data</w:t>
      </w:r>
      <w:r w:rsidRPr="0049565B">
        <w:rPr>
          <w:lang w:val="ru-RU"/>
        </w:rPr>
        <w:t>.</w:t>
      </w:r>
      <w:r>
        <w:t>csv</w:t>
      </w:r>
      <w:r w:rsidRPr="0049565B">
        <w:rPr>
          <w:lang w:val="ru-RU"/>
        </w:rPr>
        <w:t>.</w:t>
      </w:r>
    </w:p>
    <w:p w14:paraId="4D6F149B" w14:textId="77777777" w:rsidR="003A459F" w:rsidRPr="0049565B" w:rsidRDefault="0049565B">
      <w:pPr>
        <w:rPr>
          <w:lang w:val="ru-RU"/>
        </w:rPr>
      </w:pPr>
      <w:r w:rsidRPr="0049565B">
        <w:rPr>
          <w:lang w:val="ru-RU"/>
        </w:rPr>
        <w:t>3. Проверьте предпросмотр данны</w:t>
      </w:r>
      <w:r w:rsidRPr="0049565B">
        <w:rPr>
          <w:lang w:val="ru-RU"/>
        </w:rPr>
        <w:t>х в таблице.</w:t>
      </w:r>
    </w:p>
    <w:p w14:paraId="39765A2C" w14:textId="77777777" w:rsidR="003A459F" w:rsidRPr="0049565B" w:rsidRDefault="0049565B">
      <w:pPr>
        <w:rPr>
          <w:lang w:val="ru-RU"/>
        </w:rPr>
      </w:pPr>
      <w:r w:rsidRPr="0049565B">
        <w:rPr>
          <w:lang w:val="ru-RU"/>
        </w:rPr>
        <w:t>4. Нажмите кнопку «Выполнить анализ».</w:t>
      </w:r>
    </w:p>
    <w:p w14:paraId="0C6E17FD" w14:textId="77777777" w:rsidR="003A459F" w:rsidRPr="0049565B" w:rsidRDefault="0049565B">
      <w:pPr>
        <w:rPr>
          <w:lang w:val="ru-RU"/>
        </w:rPr>
      </w:pPr>
      <w:r w:rsidRPr="0049565B">
        <w:rPr>
          <w:lang w:val="ru-RU"/>
        </w:rPr>
        <w:t>5. Изучите статистический отчёт в отдельном окне.</w:t>
      </w:r>
    </w:p>
    <w:p w14:paraId="769AFBC1" w14:textId="77777777" w:rsidR="003A459F" w:rsidRPr="0049565B" w:rsidRDefault="0049565B">
      <w:pPr>
        <w:rPr>
          <w:lang w:val="ru-RU"/>
        </w:rPr>
      </w:pPr>
      <w:r w:rsidRPr="0049565B">
        <w:rPr>
          <w:lang w:val="ru-RU"/>
        </w:rPr>
        <w:t>6. Нажмите кнопку «Построить графики», чтобы открыть визуализации.</w:t>
      </w:r>
    </w:p>
    <w:p w14:paraId="32B919D1" w14:textId="77777777" w:rsidR="003A459F" w:rsidRPr="0049565B" w:rsidRDefault="0049565B">
      <w:pPr>
        <w:rPr>
          <w:lang w:val="ru-RU"/>
        </w:rPr>
      </w:pPr>
      <w:r w:rsidRPr="0049565B">
        <w:rPr>
          <w:lang w:val="ru-RU"/>
        </w:rPr>
        <w:t xml:space="preserve">7. Нажмите кнопку «Сформировать отчёт», чтобы сохранить результаты в папку </w:t>
      </w:r>
      <w:r>
        <w:t>output</w:t>
      </w:r>
      <w:r w:rsidRPr="0049565B">
        <w:rPr>
          <w:lang w:val="ru-RU"/>
        </w:rPr>
        <w:t>.</w:t>
      </w:r>
    </w:p>
    <w:p w14:paraId="022046C3" w14:textId="77777777" w:rsidR="003A459F" w:rsidRPr="0049565B" w:rsidRDefault="0049565B">
      <w:pPr>
        <w:pStyle w:val="1"/>
        <w:rPr>
          <w:lang w:val="ru-RU"/>
        </w:rPr>
      </w:pPr>
      <w:r w:rsidRPr="0049565B">
        <w:rPr>
          <w:lang w:val="ru-RU"/>
        </w:rPr>
        <w:t>7. Ре</w:t>
      </w:r>
      <w:r w:rsidRPr="0049565B">
        <w:rPr>
          <w:lang w:val="ru-RU"/>
        </w:rPr>
        <w:t>зультаты анализа</w:t>
      </w:r>
    </w:p>
    <w:p w14:paraId="2B476688" w14:textId="77777777" w:rsidR="003A459F" w:rsidRPr="0049565B" w:rsidRDefault="0049565B">
      <w:pPr>
        <w:rPr>
          <w:lang w:val="ru-RU"/>
        </w:rPr>
      </w:pPr>
      <w:r w:rsidRPr="0049565B">
        <w:rPr>
          <w:lang w:val="ru-RU"/>
        </w:rPr>
        <w:t>В статистическом отчёте отображаются:</w:t>
      </w:r>
    </w:p>
    <w:p w14:paraId="6D353204" w14:textId="77777777" w:rsidR="003A459F" w:rsidRDefault="0049565B">
      <w:pPr>
        <w:pStyle w:val="a0"/>
      </w:pPr>
      <w:r>
        <w:t>количество загруженных строк;</w:t>
      </w:r>
    </w:p>
    <w:p w14:paraId="2CCCC6A7" w14:textId="77777777" w:rsidR="003A459F" w:rsidRDefault="0049565B">
      <w:pPr>
        <w:pStyle w:val="a0"/>
      </w:pPr>
      <w:r>
        <w:t>количество удалённых несогласованных записей;</w:t>
      </w:r>
    </w:p>
    <w:p w14:paraId="46EDD09B" w14:textId="77777777" w:rsidR="003A459F" w:rsidRDefault="0049565B">
      <w:pPr>
        <w:pStyle w:val="a0"/>
      </w:pPr>
      <w:r>
        <w:t>количество удалённых повторных пользователей;</w:t>
      </w:r>
    </w:p>
    <w:p w14:paraId="2C689F47" w14:textId="77777777" w:rsidR="003A459F" w:rsidRPr="0049565B" w:rsidRDefault="0049565B">
      <w:pPr>
        <w:pStyle w:val="a0"/>
        <w:rPr>
          <w:lang w:val="ru-RU"/>
        </w:rPr>
      </w:pPr>
      <w:r w:rsidRPr="0049565B">
        <w:rPr>
          <w:lang w:val="ru-RU"/>
        </w:rPr>
        <w:t xml:space="preserve">количество показов и кликов для вариантов </w:t>
      </w:r>
      <w:r>
        <w:t>A</w:t>
      </w:r>
      <w:r w:rsidRPr="0049565B">
        <w:rPr>
          <w:lang w:val="ru-RU"/>
        </w:rPr>
        <w:t xml:space="preserve"> и </w:t>
      </w:r>
      <w:r>
        <w:t>B</w:t>
      </w:r>
      <w:r w:rsidRPr="0049565B">
        <w:rPr>
          <w:lang w:val="ru-RU"/>
        </w:rPr>
        <w:t>;</w:t>
      </w:r>
    </w:p>
    <w:p w14:paraId="44B33FE2" w14:textId="77777777" w:rsidR="003A459F" w:rsidRDefault="0049565B">
      <w:pPr>
        <w:pStyle w:val="a0"/>
      </w:pPr>
      <w:r>
        <w:t>общий CTR;</w:t>
      </w:r>
    </w:p>
    <w:p w14:paraId="2BA699D1" w14:textId="77777777" w:rsidR="003A459F" w:rsidRDefault="0049565B">
      <w:pPr>
        <w:pStyle w:val="a0"/>
      </w:pPr>
      <w:r>
        <w:t xml:space="preserve">средний </w:t>
      </w:r>
      <w:r>
        <w:t>дневной CTR;</w:t>
      </w:r>
    </w:p>
    <w:p w14:paraId="3167C32A" w14:textId="77777777" w:rsidR="003A459F" w:rsidRPr="0049565B" w:rsidRDefault="0049565B">
      <w:pPr>
        <w:pStyle w:val="a0"/>
        <w:rPr>
          <w:lang w:val="ru-RU"/>
        </w:rPr>
      </w:pPr>
      <w:r w:rsidRPr="0049565B">
        <w:rPr>
          <w:lang w:val="ru-RU"/>
        </w:rPr>
        <w:t xml:space="preserve">минимальный и максимальный дневной </w:t>
      </w:r>
      <w:r>
        <w:t>CTR</w:t>
      </w:r>
      <w:r w:rsidRPr="0049565B">
        <w:rPr>
          <w:lang w:val="ru-RU"/>
        </w:rPr>
        <w:t>;</w:t>
      </w:r>
    </w:p>
    <w:p w14:paraId="74B6ECBC" w14:textId="77777777" w:rsidR="003A459F" w:rsidRPr="0049565B" w:rsidRDefault="0049565B">
      <w:pPr>
        <w:pStyle w:val="a0"/>
        <w:rPr>
          <w:lang w:val="ru-RU"/>
        </w:rPr>
      </w:pPr>
      <w:r w:rsidRPr="0049565B">
        <w:rPr>
          <w:lang w:val="ru-RU"/>
        </w:rPr>
        <w:t xml:space="preserve">абсолютная и относительная разница </w:t>
      </w:r>
      <w:r>
        <w:t>CTR</w:t>
      </w:r>
      <w:r w:rsidRPr="0049565B">
        <w:rPr>
          <w:lang w:val="ru-RU"/>
        </w:rPr>
        <w:t>;</w:t>
      </w:r>
    </w:p>
    <w:p w14:paraId="28A4D744" w14:textId="77777777" w:rsidR="003A459F" w:rsidRPr="0049565B" w:rsidRDefault="0049565B">
      <w:pPr>
        <w:pStyle w:val="a0"/>
        <w:rPr>
          <w:lang w:val="ru-RU"/>
        </w:rPr>
      </w:pPr>
      <w:r>
        <w:t>z</w:t>
      </w:r>
      <w:r w:rsidRPr="0049565B">
        <w:rPr>
          <w:lang w:val="ru-RU"/>
        </w:rPr>
        <w:t xml:space="preserve">-статистика, </w:t>
      </w:r>
      <w:r>
        <w:t>p</w:t>
      </w:r>
      <w:r w:rsidRPr="0049565B">
        <w:rPr>
          <w:lang w:val="ru-RU"/>
        </w:rPr>
        <w:t>-</w:t>
      </w:r>
      <w:r>
        <w:t>value</w:t>
      </w:r>
      <w:r w:rsidRPr="0049565B">
        <w:rPr>
          <w:lang w:val="ru-RU"/>
        </w:rPr>
        <w:t xml:space="preserve"> и доверительный интервал.</w:t>
      </w:r>
    </w:p>
    <w:p w14:paraId="56E325FE" w14:textId="77777777" w:rsidR="003A459F" w:rsidRPr="0049565B" w:rsidRDefault="0049565B">
      <w:pPr>
        <w:rPr>
          <w:lang w:val="ru-RU"/>
        </w:rPr>
      </w:pPr>
      <w:r w:rsidRPr="0049565B">
        <w:rPr>
          <w:lang w:val="ru-RU"/>
        </w:rPr>
        <w:t xml:space="preserve">Если </w:t>
      </w:r>
      <w:r>
        <w:t>p</w:t>
      </w:r>
      <w:r w:rsidRPr="0049565B">
        <w:rPr>
          <w:lang w:val="ru-RU"/>
        </w:rPr>
        <w:t>-</w:t>
      </w:r>
      <w:r>
        <w:t>value</w:t>
      </w:r>
      <w:r w:rsidRPr="0049565B">
        <w:rPr>
          <w:lang w:val="ru-RU"/>
        </w:rPr>
        <w:t xml:space="preserve"> меньше уровня значимости 0,05, различие считается статистически значимым. Если </w:t>
      </w:r>
      <w:r>
        <w:t>p</w:t>
      </w:r>
      <w:r w:rsidRPr="0049565B">
        <w:rPr>
          <w:lang w:val="ru-RU"/>
        </w:rPr>
        <w:t>-</w:t>
      </w:r>
      <w:r>
        <w:t>value</w:t>
      </w:r>
      <w:r w:rsidRPr="0049565B">
        <w:rPr>
          <w:lang w:val="ru-RU"/>
        </w:rPr>
        <w:t xml:space="preserve"> больше или равн</w:t>
      </w:r>
      <w:r w:rsidRPr="0049565B">
        <w:rPr>
          <w:lang w:val="ru-RU"/>
        </w:rPr>
        <w:t>о 0,05, статистически значимого преимущества ни одного варианта не обнаружено.</w:t>
      </w:r>
    </w:p>
    <w:p w14:paraId="63355664" w14:textId="77777777" w:rsidR="003A459F" w:rsidRDefault="0049565B">
      <w:pPr>
        <w:pStyle w:val="1"/>
      </w:pPr>
      <w:r>
        <w:lastRenderedPageBreak/>
        <w:t>8. Графики</w:t>
      </w:r>
    </w:p>
    <w:p w14:paraId="1040215C" w14:textId="77777777" w:rsidR="003A459F" w:rsidRPr="0049565B" w:rsidRDefault="0049565B">
      <w:pPr>
        <w:pStyle w:val="a0"/>
        <w:rPr>
          <w:lang w:val="ru-RU"/>
        </w:rPr>
      </w:pPr>
      <w:r w:rsidRPr="0049565B">
        <w:rPr>
          <w:lang w:val="ru-RU"/>
        </w:rPr>
        <w:t xml:space="preserve">Столбчатая диаграмма сравнивает общий </w:t>
      </w:r>
      <w:r>
        <w:t>CTR</w:t>
      </w:r>
      <w:r w:rsidRPr="0049565B">
        <w:rPr>
          <w:lang w:val="ru-RU"/>
        </w:rPr>
        <w:t xml:space="preserve"> вариантов </w:t>
      </w:r>
      <w:r>
        <w:t>A</w:t>
      </w:r>
      <w:r w:rsidRPr="0049565B">
        <w:rPr>
          <w:lang w:val="ru-RU"/>
        </w:rPr>
        <w:t xml:space="preserve"> и </w:t>
      </w:r>
      <w:r>
        <w:t>B</w:t>
      </w:r>
      <w:r w:rsidRPr="0049565B">
        <w:rPr>
          <w:lang w:val="ru-RU"/>
        </w:rPr>
        <w:t>.</w:t>
      </w:r>
    </w:p>
    <w:p w14:paraId="074C7089" w14:textId="77777777" w:rsidR="003A459F" w:rsidRPr="0049565B" w:rsidRDefault="0049565B">
      <w:pPr>
        <w:pStyle w:val="a0"/>
        <w:rPr>
          <w:lang w:val="ru-RU"/>
        </w:rPr>
      </w:pPr>
      <w:r w:rsidRPr="0049565B">
        <w:rPr>
          <w:lang w:val="ru-RU"/>
        </w:rPr>
        <w:t xml:space="preserve">Гистограмма показывает распределение дневного </w:t>
      </w:r>
      <w:r>
        <w:t>CTR</w:t>
      </w:r>
      <w:r w:rsidRPr="0049565B">
        <w:rPr>
          <w:lang w:val="ru-RU"/>
        </w:rPr>
        <w:t>.</w:t>
      </w:r>
    </w:p>
    <w:p w14:paraId="1A85EE65" w14:textId="77777777" w:rsidR="003A459F" w:rsidRPr="0049565B" w:rsidRDefault="0049565B">
      <w:pPr>
        <w:pStyle w:val="a0"/>
        <w:rPr>
          <w:lang w:val="ru-RU"/>
        </w:rPr>
      </w:pPr>
      <w:r w:rsidRPr="0049565B">
        <w:rPr>
          <w:lang w:val="ru-RU"/>
        </w:rPr>
        <w:t xml:space="preserve">Диаграмма рассеяния показывает изменение </w:t>
      </w:r>
      <w:r>
        <w:t>CTR</w:t>
      </w:r>
      <w:r w:rsidRPr="0049565B">
        <w:rPr>
          <w:lang w:val="ru-RU"/>
        </w:rPr>
        <w:t xml:space="preserve"> по датам.</w:t>
      </w:r>
    </w:p>
    <w:p w14:paraId="1F175C21" w14:textId="77777777" w:rsidR="003A459F" w:rsidRPr="0049565B" w:rsidRDefault="0049565B">
      <w:pPr>
        <w:pStyle w:val="a0"/>
        <w:rPr>
          <w:lang w:val="ru-RU"/>
        </w:rPr>
      </w:pPr>
      <w:r>
        <w:t>B</w:t>
      </w:r>
      <w:r>
        <w:t>oxplot</w:t>
      </w:r>
      <w:r w:rsidRPr="0049565B">
        <w:rPr>
          <w:lang w:val="ru-RU"/>
        </w:rPr>
        <w:t xml:space="preserve"> показывает разброс дневного </w:t>
      </w:r>
      <w:r>
        <w:t>CTR</w:t>
      </w:r>
      <w:r w:rsidRPr="0049565B">
        <w:rPr>
          <w:lang w:val="ru-RU"/>
        </w:rPr>
        <w:t xml:space="preserve"> по вариантам.</w:t>
      </w:r>
    </w:p>
    <w:p w14:paraId="5E3623BF" w14:textId="77777777" w:rsidR="003A459F" w:rsidRPr="0049565B" w:rsidRDefault="0049565B">
      <w:pPr>
        <w:pStyle w:val="1"/>
        <w:rPr>
          <w:lang w:val="ru-RU"/>
        </w:rPr>
      </w:pPr>
      <w:r w:rsidRPr="0049565B">
        <w:rPr>
          <w:lang w:val="ru-RU"/>
        </w:rPr>
        <w:t>9. Итоговые файлы</w:t>
      </w:r>
    </w:p>
    <w:p w14:paraId="5E063458" w14:textId="77777777" w:rsidR="003A459F" w:rsidRDefault="0049565B">
      <w:r w:rsidRPr="0049565B">
        <w:rPr>
          <w:lang w:val="ru-RU"/>
        </w:rPr>
        <w:t xml:space="preserve">После формирования отчёта в папке </w:t>
      </w:r>
      <w:r>
        <w:t>output</w:t>
      </w:r>
      <w:r w:rsidRPr="0049565B">
        <w:rPr>
          <w:lang w:val="ru-RU"/>
        </w:rPr>
        <w:t xml:space="preserve"> создаётся каталог вида </w:t>
      </w:r>
      <w:r>
        <w:t>report</w:t>
      </w:r>
      <w:r w:rsidRPr="0049565B">
        <w:rPr>
          <w:lang w:val="ru-RU"/>
        </w:rPr>
        <w:t>_</w:t>
      </w:r>
      <w:r>
        <w:t>YYYYMMDD</w:t>
      </w:r>
      <w:r w:rsidRPr="0049565B">
        <w:rPr>
          <w:lang w:val="ru-RU"/>
        </w:rPr>
        <w:t>_</w:t>
      </w:r>
      <w:r>
        <w:t>HHMMSS</w:t>
      </w:r>
      <w:r w:rsidRPr="0049565B">
        <w:rPr>
          <w:lang w:val="ru-RU"/>
        </w:rPr>
        <w:t xml:space="preserve">. </w:t>
      </w:r>
      <w:r>
        <w:t>В нём находятся:</w:t>
      </w:r>
    </w:p>
    <w:p w14:paraId="2F130BA1" w14:textId="77777777" w:rsidR="003A459F" w:rsidRDefault="0049565B">
      <w:pPr>
        <w:pStyle w:val="a0"/>
      </w:pPr>
      <w:r>
        <w:t>analysis_report.txt — текстовый отчёт;</w:t>
      </w:r>
    </w:p>
    <w:p w14:paraId="08B1FC67" w14:textId="77777777" w:rsidR="003A459F" w:rsidRDefault="0049565B">
      <w:pPr>
        <w:pStyle w:val="a0"/>
      </w:pPr>
      <w:r>
        <w:t>cleaned_data.csv — очищенный датасет;</w:t>
      </w:r>
    </w:p>
    <w:p w14:paraId="2F2CB7E3" w14:textId="77777777" w:rsidR="003A459F" w:rsidRPr="0049565B" w:rsidRDefault="0049565B">
      <w:pPr>
        <w:pStyle w:val="a0"/>
        <w:rPr>
          <w:lang w:val="ru-RU"/>
        </w:rPr>
      </w:pPr>
      <w:r>
        <w:t>sum</w:t>
      </w:r>
      <w:r>
        <w:t>mary</w:t>
      </w:r>
      <w:r w:rsidRPr="0049565B">
        <w:rPr>
          <w:lang w:val="ru-RU"/>
        </w:rPr>
        <w:t>.</w:t>
      </w:r>
      <w:r>
        <w:t>csv</w:t>
      </w:r>
      <w:r w:rsidRPr="0049565B">
        <w:rPr>
          <w:lang w:val="ru-RU"/>
        </w:rPr>
        <w:t xml:space="preserve"> — общая статистика по вариантам;</w:t>
      </w:r>
    </w:p>
    <w:p w14:paraId="61974958" w14:textId="77777777" w:rsidR="003A459F" w:rsidRPr="0049565B" w:rsidRDefault="0049565B">
      <w:pPr>
        <w:pStyle w:val="a0"/>
        <w:rPr>
          <w:lang w:val="ru-RU"/>
        </w:rPr>
      </w:pPr>
      <w:r>
        <w:t>daily</w:t>
      </w:r>
      <w:r w:rsidRPr="0049565B">
        <w:rPr>
          <w:lang w:val="ru-RU"/>
        </w:rPr>
        <w:t>_</w:t>
      </w:r>
      <w:r>
        <w:t>metrics</w:t>
      </w:r>
      <w:r w:rsidRPr="0049565B">
        <w:rPr>
          <w:lang w:val="ru-RU"/>
        </w:rPr>
        <w:t>.</w:t>
      </w:r>
      <w:r>
        <w:t>csv</w:t>
      </w:r>
      <w:r w:rsidRPr="0049565B">
        <w:rPr>
          <w:lang w:val="ru-RU"/>
        </w:rPr>
        <w:t xml:space="preserve"> — дневные показатели;</w:t>
      </w:r>
    </w:p>
    <w:p w14:paraId="03E5928F" w14:textId="77777777" w:rsidR="003A459F" w:rsidRDefault="0049565B">
      <w:pPr>
        <w:pStyle w:val="a0"/>
      </w:pPr>
      <w:r>
        <w:t>ctr_comparison.png — сравнение CTR;</w:t>
      </w:r>
    </w:p>
    <w:p w14:paraId="19342668" w14:textId="77777777" w:rsidR="003A459F" w:rsidRDefault="0049565B">
      <w:pPr>
        <w:pStyle w:val="a0"/>
      </w:pPr>
      <w:r>
        <w:t>ctr_distribution.png — распределение CTR;</w:t>
      </w:r>
    </w:p>
    <w:p w14:paraId="00B22EF0" w14:textId="77777777" w:rsidR="003A459F" w:rsidRDefault="0049565B">
      <w:pPr>
        <w:pStyle w:val="a0"/>
      </w:pPr>
      <w:r>
        <w:t>ctr_by_date.png — CTR по датам;</w:t>
      </w:r>
    </w:p>
    <w:p w14:paraId="4EBF67C8" w14:textId="77777777" w:rsidR="003A459F" w:rsidRDefault="0049565B">
      <w:pPr>
        <w:pStyle w:val="a0"/>
      </w:pPr>
      <w:r>
        <w:t>ctr_boxplot.png — boxplot.</w:t>
      </w:r>
    </w:p>
    <w:p w14:paraId="1FFD3F26" w14:textId="77777777" w:rsidR="003A459F" w:rsidRDefault="0049565B">
      <w:pPr>
        <w:pStyle w:val="1"/>
      </w:pPr>
      <w:r>
        <w:t>10. Возможные ошибки</w:t>
      </w:r>
    </w:p>
    <w:tbl>
      <w:tblPr>
        <w:tblStyle w:val="aff0"/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A459F" w14:paraId="03A00D87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516C4B6D" w14:textId="77777777" w:rsidR="003A459F" w:rsidRDefault="0049565B">
            <w:r>
              <w:rPr>
                <w:b/>
              </w:rPr>
              <w:t>Ошибка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42967E66" w14:textId="77777777" w:rsidR="003A459F" w:rsidRDefault="0049565B">
            <w:r>
              <w:rPr>
                <w:b/>
              </w:rPr>
              <w:t>Причина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27BD4D1" w14:textId="77777777" w:rsidR="003A459F" w:rsidRDefault="0049565B">
            <w:r>
              <w:rPr>
                <w:b/>
              </w:rPr>
              <w:t>Ч</w:t>
            </w:r>
            <w:r>
              <w:rPr>
                <w:b/>
              </w:rPr>
              <w:t>то сделать</w:t>
            </w:r>
          </w:p>
        </w:tc>
      </w:tr>
      <w:tr w:rsidR="003A459F" w14:paraId="6EB2B214" w14:textId="77777777">
        <w:trPr>
          <w:jc w:val="center"/>
        </w:trPr>
        <w:tc>
          <w:tcPr>
            <w:tcW w:w="3324" w:type="dxa"/>
            <w:vAlign w:val="center"/>
          </w:tcPr>
          <w:p w14:paraId="2E339EFA" w14:textId="77777777" w:rsidR="003A459F" w:rsidRDefault="0049565B">
            <w:r>
              <w:t>Файл не найден</w:t>
            </w:r>
          </w:p>
        </w:tc>
        <w:tc>
          <w:tcPr>
            <w:tcW w:w="3324" w:type="dxa"/>
            <w:vAlign w:val="center"/>
          </w:tcPr>
          <w:p w14:paraId="0D66B9BC" w14:textId="77777777" w:rsidR="003A459F" w:rsidRDefault="0049565B">
            <w:r>
              <w:t>Выбран неправильный путь</w:t>
            </w:r>
          </w:p>
        </w:tc>
        <w:tc>
          <w:tcPr>
            <w:tcW w:w="3324" w:type="dxa"/>
            <w:vAlign w:val="center"/>
          </w:tcPr>
          <w:p w14:paraId="38F01DC4" w14:textId="77777777" w:rsidR="003A459F" w:rsidRDefault="0049565B">
            <w:r>
              <w:t>Выберите существующий CSV-файл</w:t>
            </w:r>
          </w:p>
        </w:tc>
      </w:tr>
      <w:tr w:rsidR="003A459F" w14:paraId="25AA5EFA" w14:textId="77777777">
        <w:trPr>
          <w:jc w:val="center"/>
        </w:trPr>
        <w:tc>
          <w:tcPr>
            <w:tcW w:w="3324" w:type="dxa"/>
            <w:vAlign w:val="center"/>
          </w:tcPr>
          <w:p w14:paraId="5866AD37" w14:textId="77777777" w:rsidR="003A459F" w:rsidRDefault="0049565B">
            <w:r>
              <w:t>Необходимо выбрать файл .csv</w:t>
            </w:r>
          </w:p>
        </w:tc>
        <w:tc>
          <w:tcPr>
            <w:tcW w:w="3324" w:type="dxa"/>
            <w:vAlign w:val="center"/>
          </w:tcPr>
          <w:p w14:paraId="760FEBDF" w14:textId="77777777" w:rsidR="003A459F" w:rsidRDefault="0049565B">
            <w:r>
              <w:t>Выбран файл другого формата</w:t>
            </w:r>
          </w:p>
        </w:tc>
        <w:tc>
          <w:tcPr>
            <w:tcW w:w="3324" w:type="dxa"/>
            <w:vAlign w:val="center"/>
          </w:tcPr>
          <w:p w14:paraId="5BD8C27F" w14:textId="77777777" w:rsidR="003A459F" w:rsidRDefault="0049565B">
            <w:r>
              <w:t>Сохраните данные в CSV</w:t>
            </w:r>
          </w:p>
        </w:tc>
      </w:tr>
      <w:tr w:rsidR="003A459F" w14:paraId="60CCA28F" w14:textId="77777777">
        <w:trPr>
          <w:jc w:val="center"/>
        </w:trPr>
        <w:tc>
          <w:tcPr>
            <w:tcW w:w="3324" w:type="dxa"/>
            <w:vAlign w:val="center"/>
          </w:tcPr>
          <w:p w14:paraId="140A5252" w14:textId="77777777" w:rsidR="003A459F" w:rsidRDefault="0049565B">
            <w:r>
              <w:t>Отсутствуют обязательные столбцы</w:t>
            </w:r>
          </w:p>
        </w:tc>
        <w:tc>
          <w:tcPr>
            <w:tcW w:w="3324" w:type="dxa"/>
            <w:vAlign w:val="center"/>
          </w:tcPr>
          <w:p w14:paraId="6B04E1CA" w14:textId="77777777" w:rsidR="003A459F" w:rsidRDefault="0049565B">
            <w:r>
              <w:t>CSV не соответствует формату</w:t>
            </w:r>
          </w:p>
        </w:tc>
        <w:tc>
          <w:tcPr>
            <w:tcW w:w="3324" w:type="dxa"/>
            <w:vAlign w:val="center"/>
          </w:tcPr>
          <w:p w14:paraId="3556DF98" w14:textId="77777777" w:rsidR="003A459F" w:rsidRDefault="0049565B">
            <w:r>
              <w:t xml:space="preserve">Добавьте нужные </w:t>
            </w:r>
            <w:r>
              <w:t>столбцы</w:t>
            </w:r>
          </w:p>
        </w:tc>
      </w:tr>
      <w:tr w:rsidR="003A459F" w14:paraId="6A377490" w14:textId="77777777">
        <w:trPr>
          <w:jc w:val="center"/>
        </w:trPr>
        <w:tc>
          <w:tcPr>
            <w:tcW w:w="3324" w:type="dxa"/>
            <w:vAlign w:val="center"/>
          </w:tcPr>
          <w:p w14:paraId="258527B6" w14:textId="77777777" w:rsidR="003A459F" w:rsidRDefault="0049565B">
            <w:r>
              <w:t>Недопустимые значения group</w:t>
            </w:r>
          </w:p>
        </w:tc>
        <w:tc>
          <w:tcPr>
            <w:tcW w:w="3324" w:type="dxa"/>
            <w:vAlign w:val="center"/>
          </w:tcPr>
          <w:p w14:paraId="005129D8" w14:textId="77777777" w:rsidR="003A459F" w:rsidRDefault="0049565B">
            <w:r>
              <w:t>В group есть значения кроме control/treatment</w:t>
            </w:r>
          </w:p>
        </w:tc>
        <w:tc>
          <w:tcPr>
            <w:tcW w:w="3324" w:type="dxa"/>
            <w:vAlign w:val="center"/>
          </w:tcPr>
          <w:p w14:paraId="44BEE3D6" w14:textId="77777777" w:rsidR="003A459F" w:rsidRDefault="0049565B">
            <w:r>
              <w:t>Исправьте значения в CSV</w:t>
            </w:r>
          </w:p>
        </w:tc>
      </w:tr>
      <w:tr w:rsidR="003A459F" w14:paraId="655EACC7" w14:textId="77777777">
        <w:trPr>
          <w:jc w:val="center"/>
        </w:trPr>
        <w:tc>
          <w:tcPr>
            <w:tcW w:w="3324" w:type="dxa"/>
            <w:vAlign w:val="center"/>
          </w:tcPr>
          <w:p w14:paraId="6C7FAF25" w14:textId="77777777" w:rsidR="003A459F" w:rsidRDefault="0049565B">
            <w:r>
              <w:t>Недопустимые значения converted</w:t>
            </w:r>
          </w:p>
        </w:tc>
        <w:tc>
          <w:tcPr>
            <w:tcW w:w="3324" w:type="dxa"/>
            <w:vAlign w:val="center"/>
          </w:tcPr>
          <w:p w14:paraId="796F21CA" w14:textId="77777777" w:rsidR="003A459F" w:rsidRPr="0049565B" w:rsidRDefault="0049565B">
            <w:pPr>
              <w:rPr>
                <w:lang w:val="ru-RU"/>
              </w:rPr>
            </w:pPr>
            <w:r w:rsidRPr="0049565B">
              <w:rPr>
                <w:lang w:val="ru-RU"/>
              </w:rPr>
              <w:t xml:space="preserve">В </w:t>
            </w:r>
            <w:r>
              <w:t>converted</w:t>
            </w:r>
            <w:r w:rsidRPr="0049565B">
              <w:rPr>
                <w:lang w:val="ru-RU"/>
              </w:rPr>
              <w:t xml:space="preserve"> есть значения кроме 0 и 1</w:t>
            </w:r>
          </w:p>
        </w:tc>
        <w:tc>
          <w:tcPr>
            <w:tcW w:w="3324" w:type="dxa"/>
            <w:vAlign w:val="center"/>
          </w:tcPr>
          <w:p w14:paraId="37702C42" w14:textId="77777777" w:rsidR="003A459F" w:rsidRDefault="0049565B">
            <w:r>
              <w:t>Оставьте только 0 и 1</w:t>
            </w:r>
          </w:p>
        </w:tc>
      </w:tr>
      <w:tr w:rsidR="003A459F" w14:paraId="38BD96FE" w14:textId="77777777">
        <w:trPr>
          <w:jc w:val="center"/>
        </w:trPr>
        <w:tc>
          <w:tcPr>
            <w:tcW w:w="3324" w:type="dxa"/>
            <w:vAlign w:val="center"/>
          </w:tcPr>
          <w:p w14:paraId="7C172F19" w14:textId="77777777" w:rsidR="003A459F" w:rsidRDefault="0049565B">
            <w:r>
              <w:t>После очистки нет данных</w:t>
            </w:r>
          </w:p>
        </w:tc>
        <w:tc>
          <w:tcPr>
            <w:tcW w:w="3324" w:type="dxa"/>
            <w:vAlign w:val="center"/>
          </w:tcPr>
          <w:p w14:paraId="2076C600" w14:textId="77777777" w:rsidR="003A459F" w:rsidRDefault="0049565B">
            <w:r>
              <w:t xml:space="preserve">Все строки оказались </w:t>
            </w:r>
            <w:r>
              <w:t>некорректными</w:t>
            </w:r>
          </w:p>
        </w:tc>
        <w:tc>
          <w:tcPr>
            <w:tcW w:w="3324" w:type="dxa"/>
            <w:vAlign w:val="center"/>
          </w:tcPr>
          <w:p w14:paraId="0796A17B" w14:textId="77777777" w:rsidR="003A459F" w:rsidRDefault="0049565B">
            <w:r>
              <w:t>Проверьте group и landing_page</w:t>
            </w:r>
          </w:p>
        </w:tc>
      </w:tr>
    </w:tbl>
    <w:p w14:paraId="5C5667A9" w14:textId="77777777" w:rsidR="003A459F" w:rsidRDefault="003A459F"/>
    <w:p w14:paraId="79D3B2FB" w14:textId="77777777" w:rsidR="003A459F" w:rsidRPr="0049565B" w:rsidRDefault="0049565B">
      <w:pPr>
        <w:pStyle w:val="1"/>
        <w:rPr>
          <w:lang w:val="ru-RU"/>
        </w:rPr>
      </w:pPr>
      <w:r w:rsidRPr="0049565B">
        <w:rPr>
          <w:lang w:val="ru-RU"/>
        </w:rPr>
        <w:t>11. Проверка тестов</w:t>
      </w:r>
    </w:p>
    <w:p w14:paraId="4986394D" w14:textId="77777777" w:rsidR="003A459F" w:rsidRPr="0049565B" w:rsidRDefault="0049565B">
      <w:pPr>
        <w:rPr>
          <w:lang w:val="ru-RU"/>
        </w:rPr>
      </w:pPr>
      <w:r w:rsidRPr="0049565B">
        <w:rPr>
          <w:lang w:val="ru-RU"/>
        </w:rPr>
        <w:t>Для проверки аналитической части проекта выполните команду:</w:t>
      </w:r>
    </w:p>
    <w:p w14:paraId="3D510B06" w14:textId="77777777" w:rsidR="003A459F" w:rsidRDefault="0049565B">
      <w:pPr>
        <w:pStyle w:val="CodeBlock"/>
        <w:spacing w:before="60" w:after="60"/>
      </w:pPr>
      <w:r>
        <w:t>python -m pytest</w:t>
      </w:r>
    </w:p>
    <w:sectPr w:rsidR="003A459F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59F"/>
    <w:rsid w:val="004956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667C4E"/>
  <w14:defaultImageDpi w14:val="300"/>
  <w15:docId w15:val="{A3CA6698-AA01-49F2-898A-75F07D4A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49565B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49565B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eastAsia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/>
  <dc:creator>python-docx</dc:creator>
  <cp:keywords/>
  <dc:description>generated by python-docx</dc:description>
  <cp:lastModifiedBy>Артур Невмянов</cp:lastModifiedBy>
  <cp:revision>2</cp:revision>
  <dcterms:created xsi:type="dcterms:W3CDTF">2013-12-23T23:15:00Z</dcterms:created>
  <dcterms:modified xsi:type="dcterms:W3CDTF">2026-06-15T18:04:00Z</dcterms:modified>
  <cp:category/>
</cp:coreProperties>
</file>