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418" w:rsidRDefault="007E5418">
      <w:pPr>
        <w:spacing w:line="256" w:lineRule="auto"/>
      </w:pPr>
    </w:p>
    <w:p w:rsidR="007E5418" w:rsidRDefault="00B87C31">
      <w:pPr>
        <w:spacing w:after="160" w:line="256" w:lineRule="auto"/>
        <w:rPr>
          <w:rFonts w:ascii="Calibri" w:eastAsia="Calibri" w:hAnsi="Calibri" w:cs="Calibri"/>
          <w:b/>
          <w:color w:val="4472C4"/>
          <w:sz w:val="64"/>
          <w:szCs w:val="64"/>
        </w:rPr>
      </w:pPr>
      <w:r>
        <w:rPr>
          <w:rFonts w:ascii="Calibri" w:eastAsia="Calibri" w:hAnsi="Calibri" w:cs="Calibri"/>
          <w:b/>
          <w:color w:val="4472C4"/>
          <w:sz w:val="64"/>
          <w:szCs w:val="64"/>
        </w:rPr>
        <w:t xml:space="preserve">Google - </w:t>
      </w:r>
      <w:r>
        <w:rPr>
          <w:rFonts w:ascii="Calibri" w:eastAsia="Calibri" w:hAnsi="Calibri" w:cs="Calibri"/>
          <w:b/>
          <w:color w:val="1155CC"/>
          <w:sz w:val="64"/>
          <w:szCs w:val="64"/>
        </w:rPr>
        <w:t>G</w:t>
      </w:r>
      <w:r>
        <w:rPr>
          <w:rFonts w:ascii="Calibri" w:eastAsia="Calibri" w:hAnsi="Calibri" w:cs="Calibri"/>
          <w:b/>
          <w:color w:val="FF0000"/>
          <w:sz w:val="64"/>
          <w:szCs w:val="64"/>
        </w:rPr>
        <w:t>M</w:t>
      </w:r>
      <w:r>
        <w:rPr>
          <w:rFonts w:ascii="Calibri" w:eastAsia="Calibri" w:hAnsi="Calibri" w:cs="Calibri"/>
          <w:b/>
          <w:color w:val="F1C232"/>
          <w:sz w:val="64"/>
          <w:szCs w:val="64"/>
        </w:rPr>
        <w:t>A</w:t>
      </w:r>
      <w:r>
        <w:rPr>
          <w:rFonts w:ascii="Calibri" w:eastAsia="Calibri" w:hAnsi="Calibri" w:cs="Calibri"/>
          <w:b/>
          <w:color w:val="4472C4"/>
          <w:sz w:val="64"/>
          <w:szCs w:val="64"/>
        </w:rPr>
        <w:t>I</w:t>
      </w:r>
      <w:r>
        <w:rPr>
          <w:rFonts w:ascii="Calibri" w:eastAsia="Calibri" w:hAnsi="Calibri" w:cs="Calibri"/>
          <w:b/>
          <w:color w:val="38761D"/>
          <w:sz w:val="64"/>
          <w:szCs w:val="64"/>
        </w:rPr>
        <w:t>L</w:t>
      </w:r>
      <w:r>
        <w:rPr>
          <w:rFonts w:ascii="Calibri" w:eastAsia="Calibri" w:hAnsi="Calibri" w:cs="Calibri"/>
          <w:b/>
          <w:color w:val="4472C4"/>
          <w:sz w:val="64"/>
          <w:szCs w:val="64"/>
        </w:rPr>
        <w:t>| TEST STRATEGY</w:t>
      </w:r>
    </w:p>
    <w:p w:rsidR="007E5418" w:rsidRDefault="00B87C31">
      <w:pPr>
        <w:spacing w:after="160" w:line="256" w:lineRule="auto"/>
        <w:rPr>
          <w:b/>
          <w:color w:val="ED7D31"/>
          <w:sz w:val="76"/>
          <w:szCs w:val="76"/>
        </w:rPr>
      </w:pPr>
      <w:r>
        <w:br w:type="page"/>
      </w:r>
    </w:p>
    <w:p w:rsidR="007E5418" w:rsidRDefault="00B87C31">
      <w:pPr>
        <w:rPr>
          <w:b/>
          <w:color w:val="3366FF"/>
          <w:sz w:val="68"/>
          <w:szCs w:val="68"/>
        </w:rPr>
      </w:pPr>
      <w:r>
        <w:rPr>
          <w:b/>
          <w:color w:val="3366FF"/>
          <w:sz w:val="68"/>
          <w:szCs w:val="68"/>
        </w:rPr>
        <w:lastRenderedPageBreak/>
        <w:t>Table of contents</w:t>
      </w:r>
    </w:p>
    <w:sdt>
      <w:sdtPr>
        <w:id w:val="-751049532"/>
        <w:docPartObj>
          <w:docPartGallery w:val="Table of Contents"/>
          <w:docPartUnique/>
        </w:docPartObj>
      </w:sdtPr>
      <w:sdtEndPr/>
      <w:sdtContent>
        <w:p w:rsidR="007E5418" w:rsidRDefault="00B87C31">
          <w:pPr>
            <w:widowControl w:val="0"/>
            <w:tabs>
              <w:tab w:val="right" w:leader="dot" w:pos="9025"/>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j84l6vzpzo">
            <w:r>
              <w:rPr>
                <w:b/>
                <w:color w:val="000000"/>
              </w:rPr>
              <w:t>1 Context of the testing</w:t>
            </w:r>
            <w:r>
              <w:rPr>
                <w:b/>
                <w:color w:val="000000"/>
              </w:rPr>
              <w:tab/>
            </w:r>
          </w:hyperlink>
          <w:r>
            <w:fldChar w:fldCharType="begin"/>
          </w:r>
          <w:r>
            <w:instrText xml:space="preserve"> PAGEREF _mj84l6vzpzo \h </w:instrText>
          </w:r>
          <w:r>
            <w:fldChar w:fldCharType="separate"/>
          </w:r>
          <w:r>
            <w:rPr>
              <w:b/>
            </w:rPr>
            <w:t>2</w:t>
          </w:r>
          <w:r>
            <w:fldChar w:fldCharType="end"/>
          </w:r>
        </w:p>
        <w:p w:rsidR="007E5418" w:rsidRDefault="00B87C31">
          <w:pPr>
            <w:widowControl w:val="0"/>
            <w:tabs>
              <w:tab w:val="right" w:leader="dot" w:pos="9025"/>
            </w:tabs>
            <w:spacing w:before="60" w:line="240" w:lineRule="auto"/>
            <w:ind w:left="360"/>
            <w:rPr>
              <w:color w:val="000000"/>
            </w:rPr>
          </w:pPr>
          <w:hyperlink w:anchor="_t7pte9f9zqyc">
            <w:r>
              <w:rPr>
                <w:color w:val="000000"/>
              </w:rPr>
              <w:t>1.1 Test objectives</w:t>
            </w:r>
            <w:r>
              <w:rPr>
                <w:color w:val="000000"/>
              </w:rPr>
              <w:tab/>
            </w:r>
          </w:hyperlink>
          <w:r>
            <w:fldChar w:fldCharType="begin"/>
          </w:r>
          <w:r>
            <w:instrText xml:space="preserve"> PAGEREF _t7pte9f9zqyc \h </w:instrText>
          </w:r>
          <w:r>
            <w:fldChar w:fldCharType="separate"/>
          </w:r>
          <w:r>
            <w:t>2</w:t>
          </w:r>
          <w:r>
            <w:fldChar w:fldCharType="end"/>
          </w:r>
        </w:p>
        <w:p w:rsidR="007E5418" w:rsidRDefault="00B87C31">
          <w:pPr>
            <w:widowControl w:val="0"/>
            <w:tabs>
              <w:tab w:val="right" w:leader="dot" w:pos="9025"/>
            </w:tabs>
            <w:spacing w:before="60" w:line="240" w:lineRule="auto"/>
            <w:ind w:left="360"/>
            <w:rPr>
              <w:color w:val="000000"/>
            </w:rPr>
          </w:pPr>
          <w:hyperlink w:anchor="_hdqhbprlvk4n">
            <w:r>
              <w:rPr>
                <w:color w:val="000000"/>
              </w:rPr>
              <w:t>1.3 Test scope</w:t>
            </w:r>
            <w:r>
              <w:rPr>
                <w:color w:val="000000"/>
              </w:rPr>
              <w:tab/>
            </w:r>
          </w:hyperlink>
          <w:r>
            <w:fldChar w:fldCharType="begin"/>
          </w:r>
          <w:r>
            <w:instrText xml:space="preserve"> PAGEREF _hdqhbprlvk4n \h </w:instrText>
          </w:r>
          <w:r>
            <w:fldChar w:fldCharType="separate"/>
          </w:r>
          <w:r>
            <w:t>3</w:t>
          </w:r>
          <w:r>
            <w:fldChar w:fldCharType="end"/>
          </w:r>
        </w:p>
        <w:p w:rsidR="007E5418" w:rsidRDefault="00B87C31">
          <w:pPr>
            <w:widowControl w:val="0"/>
            <w:tabs>
              <w:tab w:val="right" w:leader="dot" w:pos="9025"/>
            </w:tabs>
            <w:spacing w:before="60" w:line="240" w:lineRule="auto"/>
            <w:ind w:left="720"/>
            <w:rPr>
              <w:color w:val="000000"/>
            </w:rPr>
          </w:pPr>
          <w:hyperlink w:anchor="_cr4o077d2zhw">
            <w:r>
              <w:rPr>
                <w:color w:val="000000"/>
              </w:rPr>
              <w:t xml:space="preserve">1.3.1 In </w:t>
            </w:r>
            <w:r>
              <w:rPr>
                <w:color w:val="000000"/>
              </w:rPr>
              <w:t>scope</w:t>
            </w:r>
            <w:r>
              <w:rPr>
                <w:color w:val="000000"/>
              </w:rPr>
              <w:tab/>
            </w:r>
          </w:hyperlink>
          <w:r>
            <w:fldChar w:fldCharType="begin"/>
          </w:r>
          <w:r>
            <w:instrText xml:space="preserve"> PAGEREF _cr4o077d2zhw \h </w:instrText>
          </w:r>
          <w:r>
            <w:fldChar w:fldCharType="separate"/>
          </w:r>
          <w:r>
            <w:t>3</w:t>
          </w:r>
          <w:r>
            <w:fldChar w:fldCharType="end"/>
          </w:r>
        </w:p>
        <w:p w:rsidR="007E5418" w:rsidRDefault="00B87C31">
          <w:pPr>
            <w:widowControl w:val="0"/>
            <w:tabs>
              <w:tab w:val="right" w:leader="dot" w:pos="9025"/>
            </w:tabs>
            <w:spacing w:before="60" w:line="240" w:lineRule="auto"/>
            <w:ind w:left="720"/>
            <w:rPr>
              <w:color w:val="000000"/>
            </w:rPr>
          </w:pPr>
          <w:hyperlink w:anchor="_ait5xe6mc99u">
            <w:r>
              <w:rPr>
                <w:color w:val="000000"/>
              </w:rPr>
              <w:t>1.3.2 Out of scope</w:t>
            </w:r>
            <w:r>
              <w:rPr>
                <w:color w:val="000000"/>
              </w:rPr>
              <w:tab/>
            </w:r>
          </w:hyperlink>
          <w:r>
            <w:fldChar w:fldCharType="begin"/>
          </w:r>
          <w:r>
            <w:instrText xml:space="preserve"> PAGEREF _ait5xe6mc99u \h </w:instrText>
          </w:r>
          <w:r>
            <w:fldChar w:fldCharType="separate"/>
          </w:r>
          <w:r>
            <w:t>4</w:t>
          </w:r>
          <w:r>
            <w:fldChar w:fldCharType="end"/>
          </w:r>
        </w:p>
        <w:p w:rsidR="007E5418" w:rsidRDefault="00B87C31">
          <w:pPr>
            <w:widowControl w:val="0"/>
            <w:tabs>
              <w:tab w:val="right" w:leader="dot" w:pos="9025"/>
            </w:tabs>
            <w:spacing w:before="60" w:line="240" w:lineRule="auto"/>
            <w:rPr>
              <w:b/>
              <w:color w:val="000000"/>
            </w:rPr>
          </w:pPr>
          <w:hyperlink w:anchor="_orvjm87z8r0p">
            <w:r>
              <w:rPr>
                <w:b/>
                <w:color w:val="000000"/>
              </w:rPr>
              <w:t>2 Test approach</w:t>
            </w:r>
            <w:r>
              <w:rPr>
                <w:b/>
                <w:color w:val="000000"/>
              </w:rPr>
              <w:tab/>
            </w:r>
          </w:hyperlink>
          <w:r>
            <w:fldChar w:fldCharType="begin"/>
          </w:r>
          <w:r>
            <w:instrText xml:space="preserve"> PAGEREF _orvjm87z8r0p \h </w:instrText>
          </w:r>
          <w:r>
            <w:fldChar w:fldCharType="separate"/>
          </w:r>
          <w:r>
            <w:rPr>
              <w:b/>
            </w:rPr>
            <w:t>5</w:t>
          </w:r>
          <w:r>
            <w:fldChar w:fldCharType="end"/>
          </w:r>
        </w:p>
        <w:p w:rsidR="007E5418" w:rsidRDefault="00B87C31">
          <w:pPr>
            <w:widowControl w:val="0"/>
            <w:tabs>
              <w:tab w:val="right" w:leader="dot" w:pos="9025"/>
            </w:tabs>
            <w:spacing w:before="60" w:line="240" w:lineRule="auto"/>
            <w:ind w:left="360"/>
            <w:rPr>
              <w:color w:val="000000"/>
            </w:rPr>
          </w:pPr>
          <w:hyperlink w:anchor="_10nra6yhvt64">
            <w:r>
              <w:rPr>
                <w:color w:val="000000"/>
              </w:rPr>
              <w:t>2.1 Test automation</w:t>
            </w:r>
            <w:r>
              <w:rPr>
                <w:color w:val="000000"/>
              </w:rPr>
              <w:tab/>
            </w:r>
          </w:hyperlink>
          <w:r>
            <w:fldChar w:fldCharType="begin"/>
          </w:r>
          <w:r>
            <w:instrText xml:space="preserve"> PAGEREF _10nra6yhvt64 \h </w:instrText>
          </w:r>
          <w:r>
            <w:fldChar w:fldCharType="separate"/>
          </w:r>
          <w:r>
            <w:t>5</w:t>
          </w:r>
          <w:r>
            <w:fldChar w:fldCharType="end"/>
          </w:r>
        </w:p>
        <w:p w:rsidR="007E5418" w:rsidRDefault="00B87C31">
          <w:pPr>
            <w:widowControl w:val="0"/>
            <w:tabs>
              <w:tab w:val="right" w:leader="dot" w:pos="9025"/>
            </w:tabs>
            <w:spacing w:before="60" w:line="240" w:lineRule="auto"/>
            <w:ind w:left="360"/>
            <w:rPr>
              <w:color w:val="000000"/>
            </w:rPr>
          </w:pPr>
          <w:hyperlink w:anchor="_fsiwa1luoeka">
            <w:r>
              <w:rPr>
                <w:color w:val="000000"/>
              </w:rPr>
              <w:t>2.2 Test tools</w:t>
            </w:r>
            <w:r>
              <w:rPr>
                <w:color w:val="000000"/>
              </w:rPr>
              <w:tab/>
            </w:r>
          </w:hyperlink>
          <w:r>
            <w:fldChar w:fldCharType="begin"/>
          </w:r>
          <w:r>
            <w:instrText xml:space="preserve"> PAGEREF _fsiwa1luoeka \h </w:instrText>
          </w:r>
          <w:r>
            <w:fldChar w:fldCharType="separate"/>
          </w:r>
          <w:r>
            <w:t>6</w:t>
          </w:r>
          <w:r>
            <w:fldChar w:fldCharType="end"/>
          </w:r>
        </w:p>
        <w:p w:rsidR="007E5418" w:rsidRDefault="00B87C31">
          <w:pPr>
            <w:widowControl w:val="0"/>
            <w:tabs>
              <w:tab w:val="right" w:leader="dot" w:pos="9025"/>
            </w:tabs>
            <w:spacing w:before="60" w:line="240" w:lineRule="auto"/>
            <w:rPr>
              <w:color w:val="000000"/>
            </w:rPr>
          </w:pPr>
          <w:r>
            <w:t xml:space="preserve">      2.3 Test Levels</w:t>
          </w:r>
        </w:p>
        <w:p w:rsidR="007E5418" w:rsidRDefault="00B87C31">
          <w:pPr>
            <w:widowControl w:val="0"/>
            <w:tabs>
              <w:tab w:val="right" w:leader="dot" w:pos="9025"/>
            </w:tabs>
            <w:spacing w:before="60" w:line="240" w:lineRule="auto"/>
            <w:ind w:left="360"/>
            <w:rPr>
              <w:color w:val="000000"/>
            </w:rPr>
          </w:pPr>
          <w:hyperlink w:anchor="_jtc2pwty5oaw">
            <w:r>
              <w:rPr>
                <w:color w:val="000000"/>
              </w:rPr>
              <w:t>2.4 Test environment requirements</w:t>
            </w:r>
            <w:r>
              <w:rPr>
                <w:color w:val="000000"/>
              </w:rPr>
              <w:tab/>
            </w:r>
          </w:hyperlink>
          <w:r>
            <w:fldChar w:fldCharType="begin"/>
          </w:r>
          <w:r>
            <w:instrText xml:space="preserve"> PAGEREF _jtc2pwty5oaw \h </w:instrText>
          </w:r>
          <w:r>
            <w:fldChar w:fldCharType="separate"/>
          </w:r>
          <w:r>
            <w:t>8</w:t>
          </w:r>
          <w:r>
            <w:fldChar w:fldCharType="end"/>
          </w:r>
        </w:p>
        <w:p w:rsidR="007E5418" w:rsidRDefault="00B87C31">
          <w:pPr>
            <w:widowControl w:val="0"/>
            <w:tabs>
              <w:tab w:val="right" w:leader="dot" w:pos="9025"/>
            </w:tabs>
            <w:spacing w:before="60" w:line="240" w:lineRule="auto"/>
            <w:ind w:left="360"/>
            <w:rPr>
              <w:color w:val="000000"/>
            </w:rPr>
          </w:pPr>
          <w:hyperlink w:anchor="_l3wdyejw8pru">
            <w:r>
              <w:rPr>
                <w:color w:val="000000"/>
              </w:rPr>
              <w:t>2.5 Test data requirements</w:t>
            </w:r>
            <w:r>
              <w:rPr>
                <w:color w:val="000000"/>
              </w:rPr>
              <w:tab/>
            </w:r>
          </w:hyperlink>
          <w:r>
            <w:fldChar w:fldCharType="begin"/>
          </w:r>
          <w:r>
            <w:instrText xml:space="preserve"> PAGEREF _l3wdyejw8pru \h </w:instrText>
          </w:r>
          <w:r>
            <w:fldChar w:fldCharType="separate"/>
          </w:r>
          <w:r>
            <w:t>8</w:t>
          </w:r>
          <w:r>
            <w:fldChar w:fldCharType="end"/>
          </w:r>
        </w:p>
        <w:p w:rsidR="007E5418" w:rsidRDefault="00B87C31">
          <w:pPr>
            <w:widowControl w:val="0"/>
            <w:tabs>
              <w:tab w:val="right" w:leader="dot" w:pos="9025"/>
            </w:tabs>
            <w:spacing w:before="60" w:line="240" w:lineRule="auto"/>
            <w:rPr>
              <w:b/>
              <w:color w:val="000000"/>
            </w:rPr>
          </w:pPr>
          <w:hyperlink w:anchor="_evf935qcnjrm">
            <w:r>
              <w:rPr>
                <w:b/>
                <w:color w:val="000000"/>
              </w:rPr>
              <w:t>3 Test management</w:t>
            </w:r>
            <w:r>
              <w:rPr>
                <w:b/>
                <w:color w:val="000000"/>
              </w:rPr>
              <w:tab/>
            </w:r>
          </w:hyperlink>
          <w:r>
            <w:fldChar w:fldCharType="begin"/>
          </w:r>
          <w:r>
            <w:instrText xml:space="preserve"> PAGEREF _evf935qcnjrm \h </w:instrText>
          </w:r>
          <w:r>
            <w:fldChar w:fldCharType="separate"/>
          </w:r>
          <w:r>
            <w:rPr>
              <w:b/>
            </w:rPr>
            <w:t>8</w:t>
          </w:r>
          <w:r>
            <w:fldChar w:fldCharType="end"/>
          </w:r>
        </w:p>
        <w:p w:rsidR="007E5418" w:rsidRDefault="00B87C31">
          <w:pPr>
            <w:widowControl w:val="0"/>
            <w:tabs>
              <w:tab w:val="right" w:leader="dot" w:pos="9025"/>
            </w:tabs>
            <w:spacing w:before="60" w:line="240" w:lineRule="auto"/>
            <w:ind w:left="360"/>
            <w:rPr>
              <w:color w:val="000000"/>
            </w:rPr>
          </w:pPr>
          <w:hyperlink w:anchor="_rv5qpldicamp">
            <w:r>
              <w:rPr>
                <w:color w:val="000000"/>
              </w:rPr>
              <w:t>3.1 Stakeholders</w:t>
            </w:r>
            <w:r>
              <w:rPr>
                <w:color w:val="000000"/>
              </w:rPr>
              <w:tab/>
            </w:r>
          </w:hyperlink>
          <w:r>
            <w:fldChar w:fldCharType="begin"/>
          </w:r>
          <w:r>
            <w:instrText xml:space="preserve"> PAGEREF _rv5qpldicamp \h </w:instrText>
          </w:r>
          <w:r>
            <w:fldChar w:fldCharType="separate"/>
          </w:r>
          <w:r>
            <w:t>9</w:t>
          </w:r>
          <w:r>
            <w:fldChar w:fldCharType="end"/>
          </w:r>
        </w:p>
        <w:p w:rsidR="007E5418" w:rsidRDefault="00B87C31">
          <w:pPr>
            <w:widowControl w:val="0"/>
            <w:tabs>
              <w:tab w:val="right" w:leader="dot" w:pos="9025"/>
            </w:tabs>
            <w:spacing w:before="60" w:line="240" w:lineRule="auto"/>
            <w:ind w:left="360"/>
            <w:rPr>
              <w:color w:val="000000"/>
            </w:rPr>
          </w:pPr>
          <w:hyperlink w:anchor="_kr9x7fash4s0">
            <w:r>
              <w:rPr>
                <w:color w:val="000000"/>
              </w:rPr>
              <w:t>3.2 Test artefacts</w:t>
            </w:r>
            <w:r>
              <w:rPr>
                <w:color w:val="000000"/>
              </w:rPr>
              <w:tab/>
            </w:r>
          </w:hyperlink>
          <w:r>
            <w:fldChar w:fldCharType="begin"/>
          </w:r>
          <w:r>
            <w:instrText xml:space="preserve"> PAG</w:instrText>
          </w:r>
          <w:r>
            <w:instrText xml:space="preserve">EREF _kr9x7fash4s0 \h </w:instrText>
          </w:r>
          <w:r>
            <w:fldChar w:fldCharType="separate"/>
          </w:r>
          <w:r>
            <w:t>9</w:t>
          </w:r>
          <w:r>
            <w:fldChar w:fldCharType="end"/>
          </w:r>
        </w:p>
        <w:p w:rsidR="007E5418" w:rsidRDefault="00B87C31">
          <w:pPr>
            <w:widowControl w:val="0"/>
            <w:tabs>
              <w:tab w:val="right" w:leader="dot" w:pos="9025"/>
            </w:tabs>
            <w:spacing w:before="60" w:line="240" w:lineRule="auto"/>
            <w:ind w:left="360"/>
            <w:rPr>
              <w:color w:val="000000"/>
            </w:rPr>
          </w:pPr>
          <w:hyperlink w:anchor="_4o01cxwf63je">
            <w:r>
              <w:rPr>
                <w:color w:val="000000"/>
              </w:rPr>
              <w:t>3.4 Defect Management Process</w:t>
            </w:r>
            <w:r>
              <w:rPr>
                <w:color w:val="000000"/>
              </w:rPr>
              <w:tab/>
            </w:r>
          </w:hyperlink>
          <w:r>
            <w:fldChar w:fldCharType="begin"/>
          </w:r>
          <w:r>
            <w:instrText xml:space="preserve"> PAGEREF _4o01cxwf63je \h </w:instrText>
          </w:r>
          <w:r>
            <w:fldChar w:fldCharType="separate"/>
          </w:r>
          <w:r>
            <w:t>10</w:t>
          </w:r>
          <w:r>
            <w:fldChar w:fldCharType="end"/>
          </w:r>
        </w:p>
        <w:p w:rsidR="007E5418" w:rsidRDefault="00B87C31">
          <w:pPr>
            <w:widowControl w:val="0"/>
            <w:tabs>
              <w:tab w:val="right" w:leader="dot" w:pos="9025"/>
            </w:tabs>
            <w:spacing w:before="60" w:line="240" w:lineRule="auto"/>
            <w:ind w:left="360"/>
            <w:rPr>
              <w:color w:val="000000"/>
            </w:rPr>
          </w:pPr>
          <w:hyperlink w:anchor="_x6xhh7wv8csp">
            <w:r>
              <w:rPr>
                <w:color w:val="000000"/>
              </w:rPr>
              <w:t>3.6 Test completion criteria</w:t>
            </w:r>
            <w:r>
              <w:rPr>
                <w:color w:val="000000"/>
              </w:rPr>
              <w:tab/>
            </w:r>
          </w:hyperlink>
          <w:r>
            <w:fldChar w:fldCharType="begin"/>
          </w:r>
          <w:r>
            <w:instrText xml:space="preserve"> PAGEREF _x6xhh7wv8csp \h </w:instrText>
          </w:r>
          <w:r>
            <w:fldChar w:fldCharType="separate"/>
          </w:r>
          <w:r>
            <w:t>10</w:t>
          </w:r>
          <w:r>
            <w:fldChar w:fldCharType="end"/>
          </w:r>
        </w:p>
        <w:p w:rsidR="007E5418" w:rsidRDefault="00B87C31">
          <w:pPr>
            <w:widowControl w:val="0"/>
            <w:tabs>
              <w:tab w:val="right" w:leader="dot" w:pos="9025"/>
            </w:tabs>
            <w:spacing w:before="60" w:line="240" w:lineRule="auto"/>
            <w:ind w:left="360"/>
            <w:rPr>
              <w:color w:val="000000"/>
            </w:rPr>
          </w:pPr>
          <w:hyperlink w:anchor="_13wsh62eeohv">
            <w:r>
              <w:rPr>
                <w:color w:val="000000"/>
              </w:rPr>
              <w:t>3.8 Reporting</w:t>
            </w:r>
            <w:r>
              <w:rPr>
                <w:color w:val="000000"/>
              </w:rPr>
              <w:tab/>
            </w:r>
          </w:hyperlink>
          <w:r>
            <w:fldChar w:fldCharType="begin"/>
          </w:r>
          <w:r>
            <w:instrText xml:space="preserve"> PAGEREF _13wsh62eeohv \h </w:instrText>
          </w:r>
          <w:r>
            <w:fldChar w:fldCharType="separate"/>
          </w:r>
          <w:r>
            <w:t>11</w:t>
          </w:r>
          <w:r>
            <w:fldChar w:fldCharType="end"/>
          </w:r>
        </w:p>
        <w:p w:rsidR="007E5418" w:rsidRDefault="00B87C31">
          <w:pPr>
            <w:widowControl w:val="0"/>
            <w:tabs>
              <w:tab w:val="right" w:leader="dot" w:pos="9025"/>
            </w:tabs>
            <w:spacing w:before="60" w:line="240" w:lineRule="auto"/>
            <w:ind w:left="360"/>
            <w:rPr>
              <w:color w:val="000000"/>
            </w:rPr>
          </w:pPr>
          <w:hyperlink w:anchor="_8ah68l5g2mv">
            <w:r>
              <w:rPr>
                <w:color w:val="000000"/>
              </w:rPr>
              <w:t>3.9 Assumptions, constraints and risks</w:t>
            </w:r>
            <w:r>
              <w:rPr>
                <w:color w:val="000000"/>
              </w:rPr>
              <w:tab/>
            </w:r>
          </w:hyperlink>
          <w:r>
            <w:fldChar w:fldCharType="begin"/>
          </w:r>
          <w:r>
            <w:instrText xml:space="preserve"> PAGEREF _8ah68l5g2mv \h </w:instrText>
          </w:r>
          <w:r>
            <w:fldChar w:fldCharType="separate"/>
          </w:r>
          <w:r>
            <w:t>12</w:t>
          </w:r>
          <w:r>
            <w:fldChar w:fldCharType="end"/>
          </w:r>
          <w:r>
            <w:fldChar w:fldCharType="end"/>
          </w:r>
        </w:p>
      </w:sdtContent>
    </w:sdt>
    <w:p w:rsidR="007E5418" w:rsidRDefault="007E5418">
      <w:pPr>
        <w:rPr>
          <w:b/>
          <w:color w:val="ED7D31"/>
          <w:sz w:val="76"/>
          <w:szCs w:val="76"/>
        </w:rPr>
      </w:pPr>
    </w:p>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r>
        <w:br w:type="page"/>
      </w:r>
    </w:p>
    <w:p w:rsidR="007E5418" w:rsidRPr="003F392C" w:rsidRDefault="00B87C31">
      <w:pPr>
        <w:pStyle w:val="Heading1"/>
        <w:keepNext w:val="0"/>
        <w:keepLines w:val="0"/>
        <w:spacing w:after="360"/>
        <w:ind w:left="880" w:hanging="440"/>
        <w:rPr>
          <w:b/>
          <w:color w:val="4472C4"/>
        </w:rPr>
      </w:pPr>
      <w:bookmarkStart w:id="0" w:name="_mj84l6vzpzo" w:colFirst="0" w:colLast="0"/>
      <w:bookmarkEnd w:id="0"/>
      <w:r w:rsidRPr="003F392C">
        <w:rPr>
          <w:b/>
          <w:color w:val="4472C4"/>
        </w:rPr>
        <w:lastRenderedPageBreak/>
        <w:t>1 Context of the testing</w:t>
      </w:r>
    </w:p>
    <w:p w:rsidR="007E5418" w:rsidRPr="003F392C" w:rsidRDefault="00B87C31">
      <w:pPr>
        <w:spacing w:before="100" w:after="300" w:line="305" w:lineRule="auto"/>
        <w:rPr>
          <w:rFonts w:ascii="Roboto" w:eastAsia="Roboto" w:hAnsi="Roboto" w:cs="Roboto"/>
          <w:b/>
          <w:color w:val="374151"/>
          <w:sz w:val="16"/>
          <w:szCs w:val="16"/>
        </w:rPr>
      </w:pPr>
      <w:r w:rsidRPr="003F392C">
        <w:rPr>
          <w:rFonts w:ascii="Roboto" w:eastAsia="Roboto" w:hAnsi="Roboto" w:cs="Roboto"/>
          <w:b/>
          <w:color w:val="374151"/>
          <w:sz w:val="16"/>
          <w:szCs w:val="16"/>
        </w:rPr>
        <w:t>Th</w:t>
      </w:r>
      <w:r w:rsidR="003F392C" w:rsidRPr="003F392C">
        <w:rPr>
          <w:rFonts w:ascii="Roboto" w:eastAsia="Roboto" w:hAnsi="Roboto" w:cs="Roboto"/>
          <w:b/>
          <w:color w:val="374151"/>
          <w:sz w:val="16"/>
          <w:szCs w:val="16"/>
        </w:rPr>
        <w:t>e</w:t>
      </w:r>
      <w:r w:rsidRPr="003F392C">
        <w:rPr>
          <w:rFonts w:ascii="Roboto" w:eastAsia="Roboto" w:hAnsi="Roboto" w:cs="Roboto"/>
          <w:b/>
          <w:color w:val="374151"/>
          <w:sz w:val="16"/>
          <w:szCs w:val="16"/>
        </w:rPr>
        <w:t xml:space="preserve"> test strategy document involves a systematic approach to ensure the reliability, security, and optimal user experience of this critical communication service for the Google users.</w:t>
      </w:r>
    </w:p>
    <w:p w:rsidR="003F392C" w:rsidRPr="003F392C" w:rsidRDefault="003F392C">
      <w:pPr>
        <w:spacing w:before="100" w:after="300" w:line="305" w:lineRule="auto"/>
        <w:rPr>
          <w:rFonts w:ascii="Roboto" w:eastAsia="Roboto" w:hAnsi="Roboto" w:cs="Roboto"/>
          <w:b/>
          <w:color w:val="374151"/>
          <w:sz w:val="16"/>
          <w:szCs w:val="16"/>
        </w:rPr>
      </w:pPr>
      <w:r w:rsidRPr="003F392C">
        <w:rPr>
          <w:rFonts w:ascii="Roboto" w:eastAsia="Roboto" w:hAnsi="Roboto" w:cs="Roboto"/>
          <w:b/>
          <w:color w:val="374151"/>
          <w:sz w:val="16"/>
          <w:szCs w:val="16"/>
        </w:rPr>
        <w:t>This section highlights the objectives and dimensions for testing to be carried on the GMAIL platform to ensure the coverage and quality of the product.</w:t>
      </w:r>
    </w:p>
    <w:p w:rsidR="007E5418" w:rsidRDefault="00B87C31">
      <w:pPr>
        <w:pStyle w:val="Heading2"/>
        <w:keepNext w:val="0"/>
        <w:keepLines w:val="0"/>
        <w:spacing w:before="240" w:after="240" w:line="171" w:lineRule="auto"/>
        <w:ind w:left="1160" w:hanging="580"/>
        <w:rPr>
          <w:rFonts w:ascii="Calibri" w:eastAsia="Calibri" w:hAnsi="Calibri" w:cs="Calibri"/>
          <w:b/>
          <w:color w:val="44546A"/>
          <w:sz w:val="20"/>
          <w:szCs w:val="20"/>
        </w:rPr>
      </w:pPr>
      <w:bookmarkStart w:id="1" w:name="_t7pte9f9zqyc" w:colFirst="0" w:colLast="0"/>
      <w:bookmarkEnd w:id="1"/>
      <w:r>
        <w:rPr>
          <w:b/>
          <w:color w:val="FF0000"/>
          <w:sz w:val="28"/>
          <w:szCs w:val="28"/>
        </w:rPr>
        <w:t>1</w:t>
      </w:r>
      <w:r>
        <w:rPr>
          <w:b/>
          <w:color w:val="FF0000"/>
          <w:sz w:val="28"/>
          <w:szCs w:val="28"/>
        </w:rPr>
        <w:t>.1 Test objectives</w:t>
      </w:r>
      <w:r>
        <w:rPr>
          <w:rFonts w:ascii="Calibri" w:eastAsia="Calibri" w:hAnsi="Calibri" w:cs="Calibri"/>
          <w:b/>
          <w:color w:val="44546A"/>
          <w:sz w:val="20"/>
          <w:szCs w:val="20"/>
        </w:rPr>
        <w:t xml:space="preserve"> </w:t>
      </w:r>
    </w:p>
    <w:p w:rsidR="007E5418" w:rsidRPr="003F392C" w:rsidRDefault="00B87C31" w:rsidP="00B87C31">
      <w:pPr>
        <w:pStyle w:val="Heading2"/>
        <w:keepNext w:val="0"/>
        <w:keepLines w:val="0"/>
        <w:numPr>
          <w:ilvl w:val="0"/>
          <w:numId w:val="9"/>
        </w:numPr>
        <w:spacing w:before="240" w:after="0" w:line="171" w:lineRule="auto"/>
        <w:rPr>
          <w:rFonts w:ascii="Roboto" w:eastAsia="Roboto" w:hAnsi="Roboto" w:cs="Roboto"/>
          <w:b/>
          <w:color w:val="374151"/>
          <w:sz w:val="20"/>
          <w:szCs w:val="20"/>
        </w:rPr>
      </w:pPr>
      <w:bookmarkStart w:id="2" w:name="_ya5l95x6ygey" w:colFirst="0" w:colLast="0"/>
      <w:bookmarkEnd w:id="2"/>
      <w:r w:rsidRPr="003F392C">
        <w:rPr>
          <w:rFonts w:ascii="Roboto" w:eastAsia="Roboto" w:hAnsi="Roboto" w:cs="Roboto"/>
          <w:b/>
          <w:color w:val="374151"/>
          <w:sz w:val="20"/>
          <w:szCs w:val="20"/>
        </w:rPr>
        <w:t>Functional Testing:</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3F392C">
        <w:rPr>
          <w:rFonts w:ascii="Roboto" w:eastAsia="Roboto" w:hAnsi="Roboto" w:cs="Roboto"/>
          <w:color w:val="374151"/>
          <w:sz w:val="18"/>
          <w:szCs w:val="18"/>
        </w:rPr>
        <w:t>Conduct thorough functional testing covering core email functionalities:</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3F392C">
        <w:rPr>
          <w:rFonts w:ascii="Roboto" w:eastAsia="Roboto" w:hAnsi="Roboto" w:cs="Roboto"/>
          <w:color w:val="374151"/>
          <w:sz w:val="18"/>
          <w:szCs w:val="18"/>
        </w:rPr>
        <w:t>Include testing for special features such as priority inbox, smart replies, and conversation threading.</w:t>
      </w:r>
    </w:p>
    <w:p w:rsidR="007E5418" w:rsidRPr="003F392C" w:rsidRDefault="00B87C31" w:rsidP="00B87C31">
      <w:pPr>
        <w:pStyle w:val="Heading2"/>
        <w:keepNext w:val="0"/>
        <w:keepLines w:val="0"/>
        <w:numPr>
          <w:ilvl w:val="0"/>
          <w:numId w:val="9"/>
        </w:numPr>
        <w:spacing w:before="240" w:after="0" w:line="171" w:lineRule="auto"/>
        <w:rPr>
          <w:rFonts w:ascii="Roboto" w:eastAsia="Roboto" w:hAnsi="Roboto" w:cs="Roboto"/>
          <w:b/>
          <w:color w:val="374151"/>
          <w:sz w:val="20"/>
          <w:szCs w:val="20"/>
        </w:rPr>
      </w:pPr>
      <w:r w:rsidRPr="003F392C">
        <w:rPr>
          <w:rFonts w:ascii="Roboto" w:eastAsia="Roboto" w:hAnsi="Roboto" w:cs="Roboto"/>
          <w:b/>
          <w:color w:val="374151"/>
          <w:sz w:val="20"/>
          <w:szCs w:val="20"/>
        </w:rPr>
        <w:t>Non-functional Testing:</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performance testing to assess the responsiveness and sc</w:t>
      </w:r>
      <w:r w:rsidRPr="003F392C">
        <w:rPr>
          <w:rFonts w:ascii="Roboto" w:eastAsia="Roboto" w:hAnsi="Roboto" w:cs="Roboto"/>
          <w:color w:val="374151"/>
          <w:sz w:val="18"/>
          <w:szCs w:val="18"/>
        </w:rPr>
        <w:t>alability of GMAIL, especially during peak usage periods.</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Security testing with a focus on email privacy, encryption, and protection against phishing attacks.</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Usability testing to ensure an intuitive and user-friendly interface.</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Accessibility testing to en</w:t>
      </w:r>
      <w:r w:rsidRPr="003F392C">
        <w:rPr>
          <w:rFonts w:ascii="Roboto" w:eastAsia="Roboto" w:hAnsi="Roboto" w:cs="Roboto"/>
          <w:color w:val="374151"/>
          <w:sz w:val="18"/>
          <w:szCs w:val="18"/>
        </w:rPr>
        <w:t>sure that GMAIL is accessible to users with disabilities.</w:t>
      </w:r>
    </w:p>
    <w:p w:rsidR="007E5418" w:rsidRPr="003F392C" w:rsidRDefault="00B87C31" w:rsidP="00B87C31">
      <w:pPr>
        <w:pStyle w:val="Heading2"/>
        <w:keepNext w:val="0"/>
        <w:keepLines w:val="0"/>
        <w:numPr>
          <w:ilvl w:val="0"/>
          <w:numId w:val="9"/>
        </w:numPr>
        <w:spacing w:before="240" w:after="0" w:line="171" w:lineRule="auto"/>
        <w:rPr>
          <w:rFonts w:ascii="Roboto" w:eastAsia="Roboto" w:hAnsi="Roboto" w:cs="Roboto"/>
          <w:b/>
          <w:color w:val="374151"/>
          <w:sz w:val="20"/>
          <w:szCs w:val="20"/>
        </w:rPr>
      </w:pPr>
      <w:r w:rsidRPr="003F392C">
        <w:rPr>
          <w:rFonts w:ascii="Roboto" w:eastAsia="Roboto" w:hAnsi="Roboto" w:cs="Roboto"/>
          <w:b/>
          <w:color w:val="374151"/>
          <w:sz w:val="20"/>
          <w:szCs w:val="20"/>
        </w:rPr>
        <w:t>Compatibility Testing:</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Validate compatibility across various browsers (Chrome, Firefox, Safari, Edge) and operating systems (Windows, macOS, Linux).</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Test GMAIL on different devices, including deskto</w:t>
      </w:r>
      <w:r w:rsidRPr="003F392C">
        <w:rPr>
          <w:rFonts w:ascii="Roboto" w:eastAsia="Roboto" w:hAnsi="Roboto" w:cs="Roboto"/>
          <w:color w:val="374151"/>
          <w:sz w:val="18"/>
          <w:szCs w:val="18"/>
        </w:rPr>
        <w:t>ps, laptops, tablets, and smartphones.</w:t>
      </w:r>
    </w:p>
    <w:p w:rsidR="007E5418" w:rsidRPr="003F392C" w:rsidRDefault="00B87C31" w:rsidP="00B87C31">
      <w:pPr>
        <w:pStyle w:val="Heading2"/>
        <w:keepNext w:val="0"/>
        <w:keepLines w:val="0"/>
        <w:numPr>
          <w:ilvl w:val="0"/>
          <w:numId w:val="9"/>
        </w:numPr>
        <w:spacing w:before="240" w:after="0" w:line="171" w:lineRule="auto"/>
        <w:rPr>
          <w:rFonts w:ascii="Roboto" w:eastAsia="Roboto" w:hAnsi="Roboto" w:cs="Roboto"/>
          <w:b/>
          <w:color w:val="374151"/>
          <w:sz w:val="20"/>
          <w:szCs w:val="20"/>
        </w:rPr>
      </w:pPr>
      <w:r w:rsidRPr="003F392C">
        <w:rPr>
          <w:rFonts w:ascii="Roboto" w:eastAsia="Roboto" w:hAnsi="Roboto" w:cs="Roboto"/>
          <w:b/>
          <w:color w:val="374151"/>
          <w:sz w:val="20"/>
          <w:szCs w:val="20"/>
        </w:rPr>
        <w:t>Integration Testing:</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Verify the integration of GMAIL with other Google services (Google Drive, Google Calendar, Google Meet) and third-party applications.</w:t>
      </w:r>
    </w:p>
    <w:p w:rsidR="007E5418" w:rsidRPr="003F392C" w:rsidRDefault="00B87C31" w:rsidP="00B87C31">
      <w:pPr>
        <w:pStyle w:val="Heading2"/>
        <w:keepNext w:val="0"/>
        <w:keepLines w:val="0"/>
        <w:numPr>
          <w:ilvl w:val="0"/>
          <w:numId w:val="9"/>
        </w:numPr>
        <w:spacing w:before="240" w:after="0" w:line="171" w:lineRule="auto"/>
        <w:rPr>
          <w:rFonts w:ascii="Roboto" w:eastAsia="Roboto" w:hAnsi="Roboto" w:cs="Roboto"/>
          <w:b/>
          <w:color w:val="374151"/>
          <w:sz w:val="20"/>
          <w:szCs w:val="20"/>
        </w:rPr>
      </w:pPr>
      <w:r w:rsidRPr="003F392C">
        <w:rPr>
          <w:rFonts w:ascii="Roboto" w:eastAsia="Roboto" w:hAnsi="Roboto" w:cs="Roboto"/>
          <w:b/>
          <w:color w:val="374151"/>
          <w:sz w:val="20"/>
          <w:szCs w:val="20"/>
        </w:rPr>
        <w:t>User Experience Testing:</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Assess the overall user experience, including the responsiveness of the user interface, navigation, and the consistency of features across platforms.</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Test the efficiency of search functionalities and filters to help users manage their emails effectively.</w:t>
      </w:r>
    </w:p>
    <w:p w:rsidR="007E5418" w:rsidRPr="003F392C" w:rsidRDefault="00B87C31" w:rsidP="00B87C31">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H</w:t>
      </w:r>
      <w:r w:rsidRPr="003F392C">
        <w:rPr>
          <w:rFonts w:ascii="Roboto" w:eastAsia="Roboto" w:hAnsi="Roboto" w:cs="Roboto"/>
          <w:color w:val="374151"/>
          <w:sz w:val="18"/>
          <w:szCs w:val="18"/>
        </w:rPr>
        <w:t>old User research groups for testing the user experience on the app using eye tracking technology on real people recruited according to the target audience specified by the product owner to get intuitive and precise results.</w:t>
      </w:r>
    </w:p>
    <w:p w:rsidR="007E5418" w:rsidRDefault="00B87C31">
      <w:pPr>
        <w:spacing w:after="100"/>
        <w:rPr>
          <w:rFonts w:ascii="Calibri" w:eastAsia="Calibri" w:hAnsi="Calibri" w:cs="Calibri"/>
          <w:b/>
          <w:color w:val="44546A"/>
          <w:sz w:val="20"/>
          <w:szCs w:val="20"/>
        </w:rPr>
      </w:pPr>
      <w:r>
        <w:rPr>
          <w:rFonts w:ascii="Calibri" w:eastAsia="Calibri" w:hAnsi="Calibri" w:cs="Calibri"/>
          <w:b/>
          <w:color w:val="44546A"/>
          <w:sz w:val="20"/>
          <w:szCs w:val="20"/>
        </w:rPr>
        <w:t xml:space="preserve"> </w:t>
      </w:r>
    </w:p>
    <w:p w:rsidR="007E5418" w:rsidRDefault="00B87C31">
      <w:pPr>
        <w:pStyle w:val="Heading2"/>
        <w:keepNext w:val="0"/>
        <w:keepLines w:val="0"/>
        <w:spacing w:after="240"/>
        <w:ind w:left="40" w:hanging="20"/>
        <w:rPr>
          <w:b/>
          <w:color w:val="FF0000"/>
          <w:sz w:val="28"/>
          <w:szCs w:val="28"/>
        </w:rPr>
      </w:pPr>
      <w:bookmarkStart w:id="3" w:name="_hdqhbprlvk4n" w:colFirst="0" w:colLast="0"/>
      <w:bookmarkEnd w:id="3"/>
      <w:r>
        <w:rPr>
          <w:b/>
          <w:color w:val="FF0000"/>
          <w:sz w:val="28"/>
          <w:szCs w:val="28"/>
        </w:rPr>
        <w:t>1.3 Test scope</w:t>
      </w:r>
    </w:p>
    <w:p w:rsidR="007E5418" w:rsidRPr="003F392C" w:rsidRDefault="003F392C" w:rsidP="003F392C">
      <w:pPr>
        <w:spacing w:before="100" w:after="300" w:line="305" w:lineRule="auto"/>
        <w:rPr>
          <w:rFonts w:ascii="Roboto" w:eastAsia="Roboto" w:hAnsi="Roboto" w:cs="Roboto"/>
          <w:b/>
          <w:color w:val="374151"/>
          <w:sz w:val="16"/>
          <w:szCs w:val="16"/>
        </w:rPr>
      </w:pPr>
      <w:r w:rsidRPr="003F392C">
        <w:rPr>
          <w:rFonts w:ascii="Roboto" w:eastAsia="Roboto" w:hAnsi="Roboto" w:cs="Roboto"/>
          <w:b/>
          <w:color w:val="374151"/>
          <w:sz w:val="16"/>
          <w:szCs w:val="16"/>
        </w:rPr>
        <w:t>This section identifies features that are in scope (covered by testing) and features that are out of scope (not covered by testing). The scope determines the boundaries of testing efforts and ensures that resources are allocated effectively.</w:t>
      </w:r>
      <w:r w:rsidR="00B87C31" w:rsidRPr="003F392C">
        <w:rPr>
          <w:rFonts w:ascii="Roboto" w:eastAsia="Roboto" w:hAnsi="Roboto" w:cs="Roboto"/>
          <w:b/>
          <w:color w:val="374151"/>
          <w:sz w:val="16"/>
          <w:szCs w:val="16"/>
        </w:rPr>
        <w:t xml:space="preserve"> </w:t>
      </w:r>
    </w:p>
    <w:p w:rsidR="007E5418" w:rsidRDefault="00B87C31">
      <w:pPr>
        <w:pStyle w:val="Heading3"/>
        <w:keepNext w:val="0"/>
        <w:keepLines w:val="0"/>
        <w:spacing w:before="60" w:after="180" w:line="387" w:lineRule="auto"/>
        <w:ind w:left="1440" w:right="-2420" w:hanging="720"/>
        <w:rPr>
          <w:b/>
          <w:color w:val="44546A"/>
          <w:sz w:val="26"/>
          <w:szCs w:val="26"/>
        </w:rPr>
      </w:pPr>
      <w:bookmarkStart w:id="4" w:name="_cr4o077d2zhw" w:colFirst="0" w:colLast="0"/>
      <w:bookmarkEnd w:id="4"/>
      <w:r>
        <w:rPr>
          <w:b/>
          <w:color w:val="44546A"/>
          <w:sz w:val="26"/>
          <w:szCs w:val="26"/>
        </w:rPr>
        <w:lastRenderedPageBreak/>
        <w:t>1.3.1 In s</w:t>
      </w:r>
      <w:r>
        <w:rPr>
          <w:b/>
          <w:color w:val="44546A"/>
          <w:sz w:val="26"/>
          <w:szCs w:val="26"/>
        </w:rPr>
        <w:t>cope</w:t>
      </w:r>
    </w:p>
    <w:p w:rsidR="007E5418" w:rsidRDefault="00B87C31" w:rsidP="00B87C31">
      <w:pPr>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w:t>
      </w:r>
      <w:r>
        <w:rPr>
          <w:rFonts w:ascii="Roboto" w:eastAsia="Roboto" w:hAnsi="Roboto" w:cs="Roboto"/>
          <w:b/>
          <w:color w:val="374151"/>
          <w:sz w:val="24"/>
          <w:szCs w:val="24"/>
        </w:rPr>
        <w:t xml:space="preserve"> </w:t>
      </w:r>
      <w:r w:rsidRPr="003F392C">
        <w:rPr>
          <w:rFonts w:ascii="Roboto" w:eastAsia="Roboto" w:hAnsi="Roboto" w:cs="Roboto"/>
          <w:b/>
          <w:color w:val="374151"/>
          <w:sz w:val="20"/>
          <w:szCs w:val="20"/>
        </w:rPr>
        <w:t>Email Composition and Sending:</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3F392C">
        <w:rPr>
          <w:rFonts w:ascii="Roboto" w:eastAsia="Roboto" w:hAnsi="Roboto" w:cs="Roboto"/>
          <w:color w:val="374151"/>
          <w:sz w:val="18"/>
          <w:szCs w:val="18"/>
        </w:rPr>
        <w:t>Testing the functionality of composing emails</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3F392C">
        <w:rPr>
          <w:rFonts w:ascii="Roboto" w:eastAsia="Roboto" w:hAnsi="Roboto" w:cs="Roboto"/>
          <w:color w:val="374151"/>
          <w:sz w:val="18"/>
          <w:szCs w:val="18"/>
        </w:rPr>
        <w:t>Adding attachments</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3F392C">
        <w:rPr>
          <w:rFonts w:ascii="Roboto" w:eastAsia="Roboto" w:hAnsi="Roboto" w:cs="Roboto"/>
          <w:color w:val="374151"/>
          <w:sz w:val="18"/>
          <w:szCs w:val="18"/>
        </w:rPr>
        <w:t>Formatting options</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3F392C">
        <w:rPr>
          <w:rFonts w:ascii="Roboto" w:eastAsia="Roboto" w:hAnsi="Roboto" w:cs="Roboto"/>
          <w:color w:val="374151"/>
          <w:sz w:val="18"/>
          <w:szCs w:val="18"/>
        </w:rPr>
        <w:t>Sending emails.</w:t>
      </w:r>
    </w:p>
    <w:p w:rsidR="007E5418" w:rsidRDefault="00B87C31" w:rsidP="00B87C31">
      <w:pPr>
        <w:numPr>
          <w:ilvl w:val="0"/>
          <w:numId w:val="11"/>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 xml:space="preserve">- </w:t>
      </w:r>
      <w:r w:rsidRPr="003F392C">
        <w:rPr>
          <w:rFonts w:ascii="Roboto" w:eastAsia="Roboto" w:hAnsi="Roboto" w:cs="Roboto"/>
          <w:b/>
          <w:color w:val="374151"/>
          <w:sz w:val="20"/>
          <w:szCs w:val="20"/>
        </w:rPr>
        <w:t>Email Receiving and Reading:</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 xml:space="preserve">Verifying the correct receipt </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Display of emails</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Email rendering</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Email threading and grouping.</w:t>
      </w:r>
    </w:p>
    <w:p w:rsidR="007E5418" w:rsidRDefault="00B87C31" w:rsidP="00B87C31">
      <w:pPr>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 </w:t>
      </w:r>
      <w:r w:rsidRPr="003F392C">
        <w:rPr>
          <w:rFonts w:ascii="Roboto" w:eastAsia="Roboto" w:hAnsi="Roboto" w:cs="Roboto"/>
          <w:b/>
          <w:color w:val="374151"/>
          <w:sz w:val="20"/>
          <w:szCs w:val="20"/>
        </w:rPr>
        <w:t>Attachments and File Handling:</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Testing the attachment functionality, ensuring that users can attach files, view attachments, and download them.</w:t>
      </w:r>
    </w:p>
    <w:p w:rsidR="007E5418" w:rsidRDefault="00B87C31" w:rsidP="00B87C31">
      <w:pPr>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 </w:t>
      </w:r>
      <w:r w:rsidRPr="003F392C">
        <w:rPr>
          <w:rFonts w:ascii="Roboto" w:eastAsia="Roboto" w:hAnsi="Roboto" w:cs="Roboto"/>
          <w:b/>
          <w:color w:val="374151"/>
          <w:sz w:val="20"/>
          <w:szCs w:val="20"/>
        </w:rPr>
        <w:t>Email Filters and Labels:</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 xml:space="preserve">Testing the creation, application, and functionality of filters </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Labels for organising and categorising emails.</w:t>
      </w:r>
    </w:p>
    <w:p w:rsidR="007E5418" w:rsidRDefault="00B87C31" w:rsidP="00B87C31">
      <w:pPr>
        <w:numPr>
          <w:ilvl w:val="0"/>
          <w:numId w:val="11"/>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 xml:space="preserve">- </w:t>
      </w:r>
      <w:r w:rsidRPr="003F392C">
        <w:rPr>
          <w:rFonts w:ascii="Roboto" w:eastAsia="Roboto" w:hAnsi="Roboto" w:cs="Roboto"/>
          <w:b/>
          <w:color w:val="374151"/>
          <w:sz w:val="20"/>
          <w:szCs w:val="20"/>
        </w:rPr>
        <w:t>Search Functionality:</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Verifying the effectiveness and accuracy of the search functionality.</w:t>
      </w:r>
    </w:p>
    <w:p w:rsidR="007E5418" w:rsidRDefault="00B87C31" w:rsidP="00B87C31">
      <w:pPr>
        <w:numPr>
          <w:ilvl w:val="0"/>
          <w:numId w:val="11"/>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 xml:space="preserve">- </w:t>
      </w:r>
      <w:r w:rsidRPr="003F392C">
        <w:rPr>
          <w:rFonts w:ascii="Roboto" w:eastAsia="Roboto" w:hAnsi="Roboto" w:cs="Roboto"/>
          <w:b/>
          <w:color w:val="374151"/>
          <w:sz w:val="20"/>
          <w:szCs w:val="20"/>
        </w:rPr>
        <w:t>Integration with Other Google Services:</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Testing the seamless integration with other Google services, such as Google Calendar, Google Drive, and Google Meet.</w:t>
      </w:r>
    </w:p>
    <w:p w:rsidR="007E5418" w:rsidRDefault="00B87C31" w:rsidP="00B87C31">
      <w:pPr>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 </w:t>
      </w:r>
      <w:r w:rsidRPr="003F392C">
        <w:rPr>
          <w:rFonts w:ascii="Roboto" w:eastAsia="Roboto" w:hAnsi="Roboto" w:cs="Roboto"/>
          <w:b/>
          <w:color w:val="374151"/>
          <w:sz w:val="20"/>
          <w:szCs w:val="20"/>
        </w:rPr>
        <w:t>Security Features:</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Conducting security testing for email transmission, encryption, and protection against phishing attacks.</w:t>
      </w:r>
    </w:p>
    <w:p w:rsidR="007E5418" w:rsidRDefault="00B87C31" w:rsidP="00B87C31">
      <w:pPr>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w:t>
      </w:r>
      <w:r>
        <w:rPr>
          <w:rFonts w:ascii="Roboto" w:eastAsia="Roboto" w:hAnsi="Roboto" w:cs="Roboto"/>
          <w:b/>
          <w:color w:val="374151"/>
          <w:sz w:val="24"/>
          <w:szCs w:val="24"/>
        </w:rPr>
        <w:t xml:space="preserve"> </w:t>
      </w:r>
      <w:r w:rsidRPr="003F392C">
        <w:rPr>
          <w:rFonts w:ascii="Roboto" w:eastAsia="Roboto" w:hAnsi="Roboto" w:cs="Roboto"/>
          <w:b/>
          <w:color w:val="374151"/>
          <w:sz w:val="20"/>
          <w:szCs w:val="20"/>
        </w:rPr>
        <w:t>User Authen</w:t>
      </w:r>
      <w:r w:rsidRPr="003F392C">
        <w:rPr>
          <w:rFonts w:ascii="Roboto" w:eastAsia="Roboto" w:hAnsi="Roboto" w:cs="Roboto"/>
          <w:b/>
          <w:color w:val="374151"/>
          <w:sz w:val="20"/>
          <w:szCs w:val="20"/>
        </w:rPr>
        <w:t>tication:</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Verifying the user authentication process</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Login</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Password recovery</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Multi-factor authentication.</w:t>
      </w:r>
    </w:p>
    <w:p w:rsidR="007E5418" w:rsidRDefault="00B87C31" w:rsidP="00B87C31">
      <w:pPr>
        <w:numPr>
          <w:ilvl w:val="0"/>
          <w:numId w:val="11"/>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 xml:space="preserve">- </w:t>
      </w:r>
      <w:r w:rsidRPr="003F392C">
        <w:rPr>
          <w:rFonts w:ascii="Roboto" w:eastAsia="Roboto" w:hAnsi="Roboto" w:cs="Roboto"/>
          <w:b/>
          <w:color w:val="374151"/>
          <w:sz w:val="20"/>
          <w:szCs w:val="20"/>
        </w:rPr>
        <w:t>Performance Testing:</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Assessing the responsiveness and performance of GMAIL, especially under various load conditions.</w:t>
      </w:r>
    </w:p>
    <w:p w:rsidR="007E5418" w:rsidRDefault="00B87C31" w:rsidP="00B87C31">
      <w:pPr>
        <w:numPr>
          <w:ilvl w:val="0"/>
          <w:numId w:val="11"/>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 xml:space="preserve">- </w:t>
      </w:r>
      <w:r w:rsidRPr="003F392C">
        <w:rPr>
          <w:rFonts w:ascii="Roboto" w:eastAsia="Roboto" w:hAnsi="Roboto" w:cs="Roboto"/>
          <w:b/>
          <w:color w:val="374151"/>
          <w:sz w:val="20"/>
          <w:szCs w:val="20"/>
        </w:rPr>
        <w:t>Usability:</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Testing the user i</w:t>
      </w:r>
      <w:r w:rsidRPr="003F392C">
        <w:rPr>
          <w:rFonts w:ascii="Roboto" w:eastAsia="Roboto" w:hAnsi="Roboto" w:cs="Roboto"/>
          <w:color w:val="374151"/>
          <w:sz w:val="18"/>
          <w:szCs w:val="18"/>
        </w:rPr>
        <w:t>nterface for consistency, clarity, and accessibility for users with disabilities.</w:t>
      </w:r>
    </w:p>
    <w:p w:rsidR="007E5418" w:rsidRDefault="00B87C31" w:rsidP="00B87C31">
      <w:pPr>
        <w:numPr>
          <w:ilvl w:val="0"/>
          <w:numId w:val="11"/>
        </w:numPr>
        <w:pBdr>
          <w:top w:val="none" w:sz="0" w:space="0" w:color="D9D9E3"/>
          <w:left w:val="none" w:sz="0" w:space="0" w:color="D9D9E3"/>
          <w:bottom w:val="none" w:sz="0" w:space="0" w:color="D9D9E3"/>
          <w:right w:val="none" w:sz="0" w:space="0" w:color="D9D9E3"/>
          <w:between w:val="none" w:sz="0" w:space="0" w:color="D9D9E3"/>
        </w:pBdr>
        <w:rPr>
          <w:b/>
          <w:color w:val="374151"/>
          <w:sz w:val="24"/>
          <w:szCs w:val="24"/>
        </w:rPr>
      </w:pPr>
      <w:r>
        <w:rPr>
          <w:rFonts w:ascii="Roboto" w:eastAsia="Roboto" w:hAnsi="Roboto" w:cs="Roboto"/>
          <w:b/>
          <w:color w:val="374151"/>
          <w:sz w:val="24"/>
          <w:szCs w:val="24"/>
        </w:rPr>
        <w:t xml:space="preserve">- </w:t>
      </w:r>
      <w:r w:rsidRPr="003F392C">
        <w:rPr>
          <w:rFonts w:ascii="Roboto" w:eastAsia="Roboto" w:hAnsi="Roboto" w:cs="Roboto"/>
          <w:b/>
          <w:color w:val="374151"/>
          <w:sz w:val="20"/>
          <w:szCs w:val="20"/>
        </w:rPr>
        <w:t>Accessibility:</w:t>
      </w:r>
      <w:r>
        <w:rPr>
          <w:rFonts w:ascii="Roboto" w:eastAsia="Roboto" w:hAnsi="Roboto" w:cs="Roboto"/>
          <w:b/>
          <w:color w:val="374151"/>
          <w:sz w:val="24"/>
          <w:szCs w:val="24"/>
        </w:rPr>
        <w:t xml:space="preserve"> </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 xml:space="preserve">Validating the accessibility for users with disabilities against the WCAG 2.2 guidelines. </w:t>
      </w:r>
    </w:p>
    <w:p w:rsidR="007E5418" w:rsidRDefault="007E5418"/>
    <w:p w:rsidR="007E5418" w:rsidRDefault="00B87C31">
      <w:pPr>
        <w:pStyle w:val="Heading3"/>
        <w:keepNext w:val="0"/>
        <w:keepLines w:val="0"/>
        <w:spacing w:before="60" w:after="180" w:line="387" w:lineRule="auto"/>
        <w:ind w:left="1440" w:right="-2420" w:hanging="720"/>
        <w:rPr>
          <w:rFonts w:ascii="Calibri" w:eastAsia="Calibri" w:hAnsi="Calibri" w:cs="Calibri"/>
          <w:color w:val="44546A"/>
          <w:sz w:val="20"/>
          <w:szCs w:val="20"/>
        </w:rPr>
      </w:pPr>
      <w:bookmarkStart w:id="5" w:name="_ait5xe6mc99u" w:colFirst="0" w:colLast="0"/>
      <w:bookmarkEnd w:id="5"/>
      <w:r>
        <w:rPr>
          <w:b/>
          <w:color w:val="44546A"/>
          <w:sz w:val="26"/>
          <w:szCs w:val="26"/>
        </w:rPr>
        <w:t>1.3.2 Out of scope</w:t>
      </w:r>
      <w:r>
        <w:rPr>
          <w:rFonts w:ascii="Calibri" w:eastAsia="Calibri" w:hAnsi="Calibri" w:cs="Calibri"/>
          <w:b/>
          <w:color w:val="44546A"/>
          <w:sz w:val="20"/>
          <w:szCs w:val="20"/>
        </w:rPr>
        <w:t xml:space="preserve">     </w:t>
      </w:r>
      <w:r>
        <w:rPr>
          <w:rFonts w:ascii="Calibri" w:eastAsia="Calibri" w:hAnsi="Calibri" w:cs="Calibri"/>
          <w:color w:val="44546A"/>
          <w:sz w:val="20"/>
          <w:szCs w:val="20"/>
        </w:rPr>
        <w:t xml:space="preserve">                                                                                                                         </w:t>
      </w:r>
    </w:p>
    <w:p w:rsidR="007E5418" w:rsidRDefault="00B87C31" w:rsidP="00B87C31">
      <w:pPr>
        <w:numPr>
          <w:ilvl w:val="0"/>
          <w:numId w:val="19"/>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 xml:space="preserve">- </w:t>
      </w:r>
      <w:r w:rsidRPr="003F392C">
        <w:rPr>
          <w:rFonts w:ascii="Roboto" w:eastAsia="Roboto" w:hAnsi="Roboto" w:cs="Roboto"/>
          <w:b/>
          <w:color w:val="374151"/>
          <w:sz w:val="20"/>
          <w:szCs w:val="20"/>
        </w:rPr>
        <w:t>Third-Party Integrations:</w:t>
      </w:r>
    </w:p>
    <w:p w:rsidR="007E5418" w:rsidRPr="003F392C"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3F392C">
        <w:rPr>
          <w:rFonts w:ascii="Roboto" w:eastAsia="Roboto" w:hAnsi="Roboto" w:cs="Roboto"/>
          <w:color w:val="374151"/>
          <w:sz w:val="18"/>
          <w:szCs w:val="18"/>
        </w:rPr>
        <w:t>Testing integrations with third-party applications or services that are not officially supported by GMAIL.</w:t>
      </w:r>
    </w:p>
    <w:p w:rsidR="007E5418" w:rsidRDefault="00B87C31" w:rsidP="00B87C31">
      <w:pPr>
        <w:numPr>
          <w:ilvl w:val="0"/>
          <w:numId w:val="1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lastRenderedPageBreak/>
        <w:t>-</w:t>
      </w:r>
      <w:r>
        <w:rPr>
          <w:rFonts w:ascii="Roboto" w:eastAsia="Roboto" w:hAnsi="Roboto" w:cs="Roboto"/>
          <w:b/>
          <w:color w:val="374151"/>
          <w:sz w:val="24"/>
          <w:szCs w:val="24"/>
        </w:rPr>
        <w:t xml:space="preserve"> </w:t>
      </w:r>
      <w:r w:rsidRPr="002564E1">
        <w:rPr>
          <w:rFonts w:ascii="Roboto" w:eastAsia="Roboto" w:hAnsi="Roboto" w:cs="Roboto"/>
          <w:b/>
          <w:color w:val="374151"/>
          <w:sz w:val="20"/>
          <w:szCs w:val="20"/>
        </w:rPr>
        <w:t>Non-GMAIL Email Services:</w:t>
      </w:r>
    </w:p>
    <w:p w:rsidR="007E5418" w:rsidRPr="002564E1"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2564E1">
        <w:rPr>
          <w:rFonts w:ascii="Roboto" w:eastAsia="Roboto" w:hAnsi="Roboto" w:cs="Roboto"/>
          <w:color w:val="374151"/>
          <w:sz w:val="18"/>
          <w:szCs w:val="18"/>
        </w:rPr>
        <w:t>Testing the functionality of GMAIL with email services from providers other than Google.</w:t>
      </w:r>
    </w:p>
    <w:p w:rsidR="007E5418" w:rsidRDefault="00B87C31" w:rsidP="00B87C31">
      <w:pPr>
        <w:numPr>
          <w:ilvl w:val="0"/>
          <w:numId w:val="19"/>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 xml:space="preserve">- </w:t>
      </w:r>
      <w:r w:rsidRPr="002564E1">
        <w:rPr>
          <w:rFonts w:ascii="Roboto" w:eastAsia="Roboto" w:hAnsi="Roboto" w:cs="Roboto"/>
          <w:b/>
          <w:color w:val="374151"/>
          <w:sz w:val="20"/>
          <w:szCs w:val="20"/>
        </w:rPr>
        <w:t>Hardware-Specific Testing:</w:t>
      </w:r>
    </w:p>
    <w:p w:rsidR="007E5418" w:rsidRPr="00AD1C48"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AD1C48">
        <w:rPr>
          <w:rFonts w:ascii="Roboto" w:eastAsia="Roboto" w:hAnsi="Roboto" w:cs="Roboto"/>
          <w:color w:val="374151"/>
          <w:sz w:val="18"/>
          <w:szCs w:val="18"/>
        </w:rPr>
        <w:t>Testing GMAIL on specific hardware devices that are not part of the supported list.</w:t>
      </w:r>
    </w:p>
    <w:p w:rsidR="007E5418" w:rsidRDefault="00B87C31" w:rsidP="00B87C31">
      <w:pPr>
        <w:numPr>
          <w:ilvl w:val="0"/>
          <w:numId w:val="19"/>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 xml:space="preserve">- </w:t>
      </w:r>
      <w:r w:rsidRPr="002564E1">
        <w:rPr>
          <w:rFonts w:ascii="Roboto" w:eastAsia="Roboto" w:hAnsi="Roboto" w:cs="Roboto"/>
          <w:b/>
          <w:color w:val="374151"/>
          <w:sz w:val="20"/>
          <w:szCs w:val="20"/>
        </w:rPr>
        <w:t>Browser-Specific Features:</w:t>
      </w:r>
    </w:p>
    <w:p w:rsidR="007E5418" w:rsidRPr="00AD1C48"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AD1C48">
        <w:rPr>
          <w:rFonts w:ascii="Roboto" w:eastAsia="Roboto" w:hAnsi="Roboto" w:cs="Roboto"/>
          <w:color w:val="374151"/>
          <w:sz w:val="18"/>
          <w:szCs w:val="18"/>
        </w:rPr>
        <w:t>Testing features that are specific to a particular browser if it is not listed as a supported browser.</w:t>
      </w:r>
    </w:p>
    <w:p w:rsidR="007E5418" w:rsidRPr="002564E1" w:rsidRDefault="00B87C31" w:rsidP="00B87C31">
      <w:pPr>
        <w:numPr>
          <w:ilvl w:val="0"/>
          <w:numId w:val="19"/>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color w:val="374151"/>
          <w:sz w:val="20"/>
          <w:szCs w:val="20"/>
        </w:rPr>
      </w:pPr>
      <w:r w:rsidRPr="002564E1">
        <w:rPr>
          <w:rFonts w:ascii="Roboto" w:eastAsia="Roboto" w:hAnsi="Roboto" w:cs="Roboto"/>
          <w:b/>
          <w:color w:val="374151"/>
          <w:sz w:val="20"/>
          <w:szCs w:val="20"/>
        </w:rPr>
        <w:t>- Offline Mode:</w:t>
      </w:r>
    </w:p>
    <w:p w:rsidR="007E5418" w:rsidRPr="00AD1C48"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AD1C48">
        <w:rPr>
          <w:rFonts w:ascii="Roboto" w:eastAsia="Roboto" w:hAnsi="Roboto" w:cs="Roboto"/>
          <w:color w:val="374151"/>
          <w:sz w:val="18"/>
          <w:szCs w:val="18"/>
        </w:rPr>
        <w:t>Testing features related to offline mode if it is not a supported or advertised feature.</w:t>
      </w:r>
    </w:p>
    <w:p w:rsidR="007E5418" w:rsidRDefault="00B87C31" w:rsidP="00B87C31">
      <w:pPr>
        <w:numPr>
          <w:ilvl w:val="0"/>
          <w:numId w:val="19"/>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 xml:space="preserve">- </w:t>
      </w:r>
      <w:r w:rsidRPr="002564E1">
        <w:rPr>
          <w:rFonts w:ascii="Roboto" w:eastAsia="Roboto" w:hAnsi="Roboto" w:cs="Roboto"/>
          <w:b/>
          <w:color w:val="374151"/>
          <w:sz w:val="20"/>
          <w:szCs w:val="20"/>
        </w:rPr>
        <w:t>Legal and Complia</w:t>
      </w:r>
      <w:r w:rsidRPr="002564E1">
        <w:rPr>
          <w:rFonts w:ascii="Roboto" w:eastAsia="Roboto" w:hAnsi="Roboto" w:cs="Roboto"/>
          <w:b/>
          <w:color w:val="374151"/>
          <w:sz w:val="20"/>
          <w:szCs w:val="20"/>
        </w:rPr>
        <w:t>nce Testing:</w:t>
      </w:r>
    </w:p>
    <w:p w:rsidR="007E5418" w:rsidRPr="00AD1C48"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AD1C48">
        <w:rPr>
          <w:rFonts w:ascii="Roboto" w:eastAsia="Roboto" w:hAnsi="Roboto" w:cs="Roboto"/>
          <w:color w:val="374151"/>
          <w:sz w:val="18"/>
          <w:szCs w:val="18"/>
        </w:rPr>
        <w:t>Testing for legal and compliance requirements that fall outside the standard functional and security testing scope.</w:t>
      </w:r>
    </w:p>
    <w:p w:rsidR="007E5418" w:rsidRDefault="00B87C31" w:rsidP="00B87C31">
      <w:pPr>
        <w:numPr>
          <w:ilvl w:val="0"/>
          <w:numId w:val="19"/>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 xml:space="preserve">- </w:t>
      </w:r>
      <w:r w:rsidRPr="002564E1">
        <w:rPr>
          <w:rFonts w:ascii="Roboto" w:eastAsia="Roboto" w:hAnsi="Roboto" w:cs="Roboto"/>
          <w:b/>
          <w:color w:val="374151"/>
          <w:sz w:val="20"/>
          <w:szCs w:val="20"/>
        </w:rPr>
        <w:t>Advanced Settings and Customizations:</w:t>
      </w:r>
    </w:p>
    <w:p w:rsidR="007E5418" w:rsidRPr="00AD1C48"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AD1C48">
        <w:rPr>
          <w:rFonts w:ascii="Roboto" w:eastAsia="Roboto" w:hAnsi="Roboto" w:cs="Roboto"/>
          <w:color w:val="374151"/>
          <w:sz w:val="18"/>
          <w:szCs w:val="18"/>
        </w:rPr>
        <w:t>Testing advanced settings or customizations that are not part of the standard GMAIL use</w:t>
      </w:r>
      <w:r w:rsidRPr="00AD1C48">
        <w:rPr>
          <w:rFonts w:ascii="Roboto" w:eastAsia="Roboto" w:hAnsi="Roboto" w:cs="Roboto"/>
          <w:color w:val="374151"/>
          <w:sz w:val="18"/>
          <w:szCs w:val="18"/>
        </w:rPr>
        <w:t>r experience.</w:t>
      </w:r>
    </w:p>
    <w:p w:rsidR="007E5418" w:rsidRDefault="00B87C31" w:rsidP="00B87C31">
      <w:pPr>
        <w:numPr>
          <w:ilvl w:val="0"/>
          <w:numId w:val="19"/>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sz w:val="24"/>
          <w:szCs w:val="24"/>
        </w:rPr>
        <w:t xml:space="preserve">- </w:t>
      </w:r>
      <w:r w:rsidRPr="002564E1">
        <w:rPr>
          <w:rFonts w:ascii="Roboto" w:eastAsia="Roboto" w:hAnsi="Roboto" w:cs="Roboto"/>
          <w:b/>
          <w:color w:val="374151"/>
          <w:sz w:val="20"/>
          <w:szCs w:val="20"/>
        </w:rPr>
        <w:t>Beta Features:</w:t>
      </w:r>
    </w:p>
    <w:p w:rsidR="007E5418" w:rsidRPr="00AD1C48"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AD1C48">
        <w:rPr>
          <w:rFonts w:ascii="Roboto" w:eastAsia="Roboto" w:hAnsi="Roboto" w:cs="Roboto"/>
          <w:color w:val="374151"/>
          <w:sz w:val="18"/>
          <w:szCs w:val="18"/>
        </w:rPr>
        <w:t>Testing features labelled as experimental or beta unless explicitly included in the testing scope.</w:t>
      </w:r>
    </w:p>
    <w:p w:rsidR="002564E1" w:rsidRPr="00AD1C48" w:rsidRDefault="00B87C3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ind w:firstLine="720"/>
        <w:rPr>
          <w:rFonts w:ascii="Roboto" w:eastAsia="Roboto" w:hAnsi="Roboto" w:cs="Roboto"/>
          <w:b/>
          <w:color w:val="374151"/>
          <w:sz w:val="20"/>
          <w:szCs w:val="20"/>
        </w:rPr>
      </w:pPr>
      <w:bookmarkStart w:id="6" w:name="_f0nx29aejuwl" w:colFirst="0" w:colLast="0"/>
      <w:bookmarkEnd w:id="6"/>
      <w:r w:rsidRPr="00AD1C48">
        <w:rPr>
          <w:rFonts w:ascii="Roboto" w:eastAsia="Roboto" w:hAnsi="Roboto" w:cs="Roboto"/>
          <w:b/>
          <w:color w:val="374151"/>
          <w:sz w:val="20"/>
          <w:szCs w:val="20"/>
        </w:rPr>
        <w:t xml:space="preserve">- </w:t>
      </w:r>
      <w:r w:rsidRPr="002564E1">
        <w:rPr>
          <w:rFonts w:ascii="Roboto" w:eastAsia="Roboto" w:hAnsi="Roboto" w:cs="Roboto"/>
          <w:b/>
          <w:color w:val="374151"/>
          <w:sz w:val="20"/>
          <w:szCs w:val="20"/>
        </w:rPr>
        <w:t>Localization and Globalization Testing:</w:t>
      </w:r>
      <w:r w:rsidRPr="00AD1C48">
        <w:rPr>
          <w:rFonts w:ascii="Roboto" w:eastAsia="Roboto" w:hAnsi="Roboto" w:cs="Roboto"/>
          <w:b/>
          <w:color w:val="374151"/>
          <w:sz w:val="20"/>
          <w:szCs w:val="20"/>
        </w:rPr>
        <w:t xml:space="preserve"> </w:t>
      </w:r>
    </w:p>
    <w:p w:rsidR="007E5418" w:rsidRPr="00AD1C48"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AD1C48">
        <w:rPr>
          <w:rFonts w:ascii="Roboto" w:eastAsia="Roboto" w:hAnsi="Roboto" w:cs="Roboto"/>
          <w:color w:val="374151"/>
          <w:sz w:val="18"/>
          <w:szCs w:val="18"/>
        </w:rPr>
        <w:t>To assess the software's adaptability to different languages, regions, and cultural settings. (</w:t>
      </w:r>
      <w:r w:rsidRPr="00AD1C48">
        <w:rPr>
          <w:rFonts w:ascii="Roboto" w:eastAsia="Roboto" w:hAnsi="Roboto" w:cs="Roboto"/>
          <w:color w:val="374151"/>
          <w:sz w:val="18"/>
          <w:szCs w:val="18"/>
        </w:rPr>
        <w:t>To be carried by the designated localisation team)</w:t>
      </w:r>
    </w:p>
    <w:p w:rsidR="007E5418" w:rsidRDefault="007E5418">
      <w:pPr>
        <w:pStyle w:val="Heading3"/>
        <w:keepNext w:val="0"/>
        <w:keepLines w:val="0"/>
        <w:spacing w:before="60" w:after="180" w:line="387" w:lineRule="auto"/>
        <w:ind w:left="1440" w:right="-2420" w:hanging="720"/>
        <w:rPr>
          <w:color w:val="44546A"/>
          <w:sz w:val="26"/>
          <w:szCs w:val="26"/>
        </w:rPr>
      </w:pPr>
      <w:bookmarkStart w:id="7" w:name="_rh4pmtjp2z2" w:colFirst="0" w:colLast="0"/>
      <w:bookmarkEnd w:id="7"/>
    </w:p>
    <w:p w:rsidR="007E5418" w:rsidRPr="005868B6" w:rsidRDefault="00B87C31">
      <w:pPr>
        <w:pStyle w:val="Heading1"/>
        <w:keepNext w:val="0"/>
        <w:keepLines w:val="0"/>
        <w:spacing w:after="360"/>
        <w:ind w:left="880" w:hanging="440"/>
        <w:rPr>
          <w:b/>
          <w:color w:val="4472C4"/>
        </w:rPr>
      </w:pPr>
      <w:bookmarkStart w:id="8" w:name="_orvjm87z8r0p" w:colFirst="0" w:colLast="0"/>
      <w:bookmarkEnd w:id="8"/>
      <w:r w:rsidRPr="005868B6">
        <w:rPr>
          <w:b/>
          <w:color w:val="4472C4"/>
        </w:rPr>
        <w:t>2 Test approach</w:t>
      </w:r>
    </w:p>
    <w:p w:rsidR="007E5418" w:rsidRPr="005868B6" w:rsidRDefault="005868B6">
      <w:pPr>
        <w:spacing w:after="100"/>
        <w:rPr>
          <w:rFonts w:ascii="Roboto" w:eastAsia="Roboto" w:hAnsi="Roboto" w:cs="Roboto"/>
          <w:color w:val="374151"/>
          <w:sz w:val="16"/>
          <w:szCs w:val="16"/>
        </w:rPr>
      </w:pPr>
      <w:r w:rsidRPr="005868B6">
        <w:rPr>
          <w:rFonts w:ascii="Roboto" w:eastAsia="Roboto" w:hAnsi="Roboto" w:cs="Roboto"/>
          <w:color w:val="374151"/>
          <w:sz w:val="16"/>
          <w:szCs w:val="16"/>
        </w:rPr>
        <w:t>The test approach defines, at a high level, the approach for testing based on information available during the project definition phase.</w:t>
      </w:r>
      <w:r w:rsidR="00B87C31" w:rsidRPr="005868B6">
        <w:rPr>
          <w:rFonts w:ascii="Roboto" w:eastAsia="Roboto" w:hAnsi="Roboto" w:cs="Roboto"/>
          <w:color w:val="374151"/>
          <w:sz w:val="16"/>
          <w:szCs w:val="16"/>
        </w:rPr>
        <w:t xml:space="preserve"> </w:t>
      </w:r>
    </w:p>
    <w:p w:rsidR="007E5418" w:rsidRDefault="00B87C31">
      <w:pPr>
        <w:pStyle w:val="Heading2"/>
        <w:keepNext w:val="0"/>
        <w:keepLines w:val="0"/>
        <w:spacing w:after="240"/>
        <w:ind w:left="40" w:hanging="20"/>
        <w:rPr>
          <w:b/>
          <w:color w:val="38761D"/>
          <w:sz w:val="28"/>
          <w:szCs w:val="28"/>
        </w:rPr>
      </w:pPr>
      <w:bookmarkStart w:id="9" w:name="_10nra6yhvt64" w:colFirst="0" w:colLast="0"/>
      <w:bookmarkEnd w:id="9"/>
      <w:r>
        <w:rPr>
          <w:b/>
          <w:color w:val="38761D"/>
          <w:sz w:val="28"/>
          <w:szCs w:val="28"/>
        </w:rPr>
        <w:t>2.1 Test automation</w:t>
      </w:r>
    </w:p>
    <w:p w:rsidR="000E7144" w:rsidRPr="000E7144" w:rsidRDefault="000E7144" w:rsidP="000E7144">
      <w:pPr>
        <w:spacing w:after="100"/>
        <w:rPr>
          <w:rFonts w:ascii="Roboto" w:eastAsia="Roboto" w:hAnsi="Roboto" w:cs="Roboto"/>
          <w:color w:val="374151"/>
          <w:sz w:val="16"/>
          <w:szCs w:val="16"/>
        </w:rPr>
      </w:pPr>
      <w:r w:rsidRPr="000E7144">
        <w:rPr>
          <w:rFonts w:ascii="Roboto" w:eastAsia="Roboto" w:hAnsi="Roboto" w:cs="Roboto"/>
          <w:color w:val="374151"/>
          <w:sz w:val="16"/>
          <w:szCs w:val="16"/>
        </w:rPr>
        <w:t>This section defines the level of test automation to be undertaken by the test effort and how any automation will be approached.</w:t>
      </w:r>
    </w:p>
    <w:p w:rsidR="007E5418" w:rsidRPr="000E7144" w:rsidRDefault="00B87C31" w:rsidP="00B87C31">
      <w:pPr>
        <w:numPr>
          <w:ilvl w:val="0"/>
          <w:numId w:val="3"/>
        </w:numPr>
        <w:spacing w:before="100"/>
        <w:rPr>
          <w:rFonts w:ascii="Roboto" w:eastAsia="Roboto" w:hAnsi="Roboto" w:cs="Roboto"/>
          <w:b/>
          <w:color w:val="374151"/>
          <w:sz w:val="20"/>
          <w:szCs w:val="20"/>
        </w:rPr>
      </w:pPr>
      <w:r w:rsidRPr="000E7144">
        <w:rPr>
          <w:rFonts w:ascii="Roboto" w:eastAsia="Roboto" w:hAnsi="Roboto" w:cs="Roboto"/>
          <w:b/>
          <w:color w:val="374151"/>
          <w:sz w:val="20"/>
          <w:szCs w:val="20"/>
        </w:rPr>
        <w:t>Regression Testing:</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Regression test suites for critical functionalities, ensuring that existing features remain intact with each new release.</w:t>
      </w:r>
    </w:p>
    <w:p w:rsidR="007E5418" w:rsidRPr="000E7144" w:rsidRDefault="00B87C31" w:rsidP="00B87C31">
      <w:pPr>
        <w:numPr>
          <w:ilvl w:val="0"/>
          <w:numId w:val="3"/>
        </w:numPr>
        <w:spacing w:before="100"/>
        <w:rPr>
          <w:rFonts w:ascii="Roboto" w:eastAsia="Roboto" w:hAnsi="Roboto" w:cs="Roboto"/>
          <w:b/>
          <w:color w:val="374151"/>
          <w:sz w:val="20"/>
          <w:szCs w:val="20"/>
        </w:rPr>
      </w:pPr>
      <w:r w:rsidRPr="000E7144">
        <w:rPr>
          <w:rFonts w:ascii="Roboto" w:eastAsia="Roboto" w:hAnsi="Roboto" w:cs="Roboto"/>
          <w:b/>
          <w:color w:val="374151"/>
          <w:sz w:val="20"/>
          <w:szCs w:val="20"/>
        </w:rPr>
        <w:t>Data-Driven Testing:</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Cover the variety of scenarios, such as testing with different types of attachments, email content, and user profiles.</w:t>
      </w:r>
    </w:p>
    <w:p w:rsidR="007E5418" w:rsidRDefault="00B87C31" w:rsidP="00B87C31">
      <w:pPr>
        <w:numPr>
          <w:ilvl w:val="0"/>
          <w:numId w:val="3"/>
        </w:numPr>
        <w:spacing w:before="100"/>
        <w:rPr>
          <w:rFonts w:ascii="Roboto" w:eastAsia="Roboto" w:hAnsi="Roboto" w:cs="Roboto"/>
          <w:color w:val="374151"/>
          <w:sz w:val="24"/>
          <w:szCs w:val="24"/>
        </w:rPr>
      </w:pPr>
      <w:r>
        <w:rPr>
          <w:rFonts w:ascii="Roboto" w:eastAsia="Roboto" w:hAnsi="Roboto" w:cs="Roboto"/>
          <w:color w:val="374151"/>
          <w:sz w:val="24"/>
          <w:szCs w:val="24"/>
        </w:rPr>
        <w:t xml:space="preserve"> </w:t>
      </w:r>
      <w:r w:rsidRPr="000E7144">
        <w:rPr>
          <w:rFonts w:ascii="Roboto" w:eastAsia="Roboto" w:hAnsi="Roboto" w:cs="Roboto"/>
          <w:b/>
          <w:color w:val="374151"/>
          <w:sz w:val="20"/>
          <w:szCs w:val="20"/>
        </w:rPr>
        <w:t>Continuous Integration:</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lastRenderedPageBreak/>
        <w:t>Automate tests of the continuous integration process to provide quick feedback on code changes and detect issues early in the development cycle.</w:t>
      </w:r>
    </w:p>
    <w:p w:rsidR="007E5418" w:rsidRDefault="007E5418">
      <w:pPr>
        <w:spacing w:before="100" w:after="100"/>
        <w:rPr>
          <w:rFonts w:ascii="Calibri" w:eastAsia="Calibri" w:hAnsi="Calibri" w:cs="Calibri"/>
          <w:color w:val="44546A"/>
          <w:sz w:val="20"/>
          <w:szCs w:val="20"/>
        </w:rPr>
      </w:pPr>
    </w:p>
    <w:p w:rsidR="007E5418" w:rsidRDefault="00B87C31">
      <w:pPr>
        <w:pStyle w:val="Heading2"/>
        <w:keepNext w:val="0"/>
        <w:keepLines w:val="0"/>
        <w:spacing w:after="240"/>
        <w:ind w:left="40" w:hanging="20"/>
        <w:rPr>
          <w:b/>
          <w:color w:val="38761D"/>
          <w:sz w:val="28"/>
          <w:szCs w:val="28"/>
        </w:rPr>
      </w:pPr>
      <w:bookmarkStart w:id="10" w:name="_fsiwa1luoeka" w:colFirst="0" w:colLast="0"/>
      <w:bookmarkEnd w:id="10"/>
      <w:r>
        <w:rPr>
          <w:b/>
          <w:color w:val="38761D"/>
          <w:sz w:val="28"/>
          <w:szCs w:val="28"/>
        </w:rPr>
        <w:t>2.2 Test tools</w:t>
      </w:r>
    </w:p>
    <w:p w:rsidR="000E7144" w:rsidRPr="000E7144" w:rsidRDefault="000E7144" w:rsidP="000E7144">
      <w:pPr>
        <w:rPr>
          <w:rFonts w:ascii="Roboto" w:eastAsia="Roboto" w:hAnsi="Roboto" w:cs="Roboto"/>
          <w:color w:val="374151"/>
          <w:sz w:val="16"/>
          <w:szCs w:val="16"/>
        </w:rPr>
      </w:pPr>
      <w:r w:rsidRPr="000E7144">
        <w:rPr>
          <w:rFonts w:ascii="Roboto" w:eastAsia="Roboto" w:hAnsi="Roboto" w:cs="Roboto"/>
          <w:color w:val="374151"/>
          <w:sz w:val="16"/>
          <w:szCs w:val="16"/>
        </w:rPr>
        <w:t>This section states the combination of tools to address various testing aspects, including functional testing, performance testing, security testing, and automation testing.</w:t>
      </w:r>
    </w:p>
    <w:p w:rsidR="007E5418" w:rsidRPr="000E7144" w:rsidRDefault="00B87C31" w:rsidP="00B87C31">
      <w:pPr>
        <w:numPr>
          <w:ilvl w:val="0"/>
          <w:numId w:val="3"/>
        </w:numPr>
        <w:spacing w:before="100"/>
        <w:rPr>
          <w:rFonts w:ascii="Roboto" w:eastAsia="Roboto" w:hAnsi="Roboto" w:cs="Roboto"/>
          <w:b/>
          <w:color w:val="374151"/>
          <w:sz w:val="20"/>
          <w:szCs w:val="20"/>
        </w:rPr>
      </w:pPr>
      <w:r w:rsidRPr="000E7144">
        <w:rPr>
          <w:rFonts w:ascii="Roboto" w:eastAsia="Roboto" w:hAnsi="Roboto" w:cs="Roboto"/>
          <w:b/>
          <w:color w:val="374151"/>
          <w:sz w:val="20"/>
          <w:szCs w:val="20"/>
        </w:rPr>
        <w:t>Test Automation:</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Selenium WebDriver:</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Use Selenium WebDriver for browser automation to perform end-to-end testing of Gmail's web interface.</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Implement test scripts in Java language.</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Appium:</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For testing Gmail mobile applications across Android and iOS platforms.</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TestNG:</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For structuring and organising automated test scripts.</w:t>
      </w:r>
    </w:p>
    <w:p w:rsidR="007E5418" w:rsidRPr="000E7144" w:rsidRDefault="00B87C31" w:rsidP="00B87C31">
      <w:pPr>
        <w:numPr>
          <w:ilvl w:val="0"/>
          <w:numId w:val="3"/>
        </w:numPr>
        <w:spacing w:before="100"/>
        <w:rPr>
          <w:rFonts w:ascii="Roboto" w:eastAsia="Roboto" w:hAnsi="Roboto" w:cs="Roboto"/>
          <w:b/>
          <w:color w:val="374151"/>
          <w:sz w:val="20"/>
          <w:szCs w:val="20"/>
        </w:rPr>
      </w:pPr>
      <w:bookmarkStart w:id="11" w:name="_5cp893v0itht" w:colFirst="0" w:colLast="0"/>
      <w:bookmarkEnd w:id="11"/>
      <w:r w:rsidRPr="000E7144">
        <w:rPr>
          <w:rFonts w:ascii="Roboto" w:eastAsia="Roboto" w:hAnsi="Roboto" w:cs="Roboto"/>
          <w:b/>
          <w:color w:val="374151"/>
          <w:sz w:val="20"/>
          <w:szCs w:val="20"/>
        </w:rPr>
        <w:t>Performance Testing:</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JMeter:</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To conduct performance testing on Gmail, simulating various user scenarios and load conditions.</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proofErr w:type="spellStart"/>
      <w:r w:rsidRPr="000E7144">
        <w:rPr>
          <w:rFonts w:ascii="Roboto" w:eastAsia="Roboto" w:hAnsi="Roboto" w:cs="Roboto"/>
          <w:color w:val="374151"/>
          <w:sz w:val="18"/>
          <w:szCs w:val="18"/>
        </w:rPr>
        <w:t>Analyze</w:t>
      </w:r>
      <w:proofErr w:type="spellEnd"/>
      <w:r w:rsidRPr="000E7144">
        <w:rPr>
          <w:rFonts w:ascii="Roboto" w:eastAsia="Roboto" w:hAnsi="Roboto" w:cs="Roboto"/>
          <w:color w:val="374151"/>
          <w:sz w:val="18"/>
          <w:szCs w:val="18"/>
        </w:rPr>
        <w:t xml:space="preserve"> response times, throughput, and server performance under different levels of concurrent users.</w:t>
      </w:r>
    </w:p>
    <w:p w:rsidR="007E5418" w:rsidRPr="000E7144" w:rsidRDefault="00B87C31" w:rsidP="00B87C31">
      <w:pPr>
        <w:numPr>
          <w:ilvl w:val="0"/>
          <w:numId w:val="3"/>
        </w:numPr>
        <w:spacing w:before="100"/>
        <w:rPr>
          <w:rFonts w:ascii="Roboto" w:eastAsia="Roboto" w:hAnsi="Roboto" w:cs="Roboto"/>
          <w:b/>
          <w:color w:val="374151"/>
          <w:sz w:val="20"/>
          <w:szCs w:val="20"/>
        </w:rPr>
      </w:pPr>
      <w:bookmarkStart w:id="12" w:name="_bzylxl8ndd5e" w:colFirst="0" w:colLast="0"/>
      <w:bookmarkEnd w:id="12"/>
      <w:r w:rsidRPr="000E7144">
        <w:rPr>
          <w:rFonts w:ascii="Roboto" w:eastAsia="Roboto" w:hAnsi="Roboto" w:cs="Roboto"/>
          <w:b/>
          <w:color w:val="374151"/>
          <w:sz w:val="20"/>
          <w:szCs w:val="20"/>
        </w:rPr>
        <w:t>Security Testing:</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Burp Suite:</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Use for manual and automate</w:t>
      </w:r>
      <w:r w:rsidRPr="000E7144">
        <w:rPr>
          <w:rFonts w:ascii="Roboto" w:eastAsia="Roboto" w:hAnsi="Roboto" w:cs="Roboto"/>
          <w:color w:val="374151"/>
          <w:sz w:val="18"/>
          <w:szCs w:val="18"/>
        </w:rPr>
        <w:t>d security testing, especially during the development and testing of new features.</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Perform thorough security assessments and penetration testing.</w:t>
      </w:r>
    </w:p>
    <w:p w:rsidR="007E5418" w:rsidRPr="000E7144" w:rsidRDefault="00B87C31" w:rsidP="00B87C31">
      <w:pPr>
        <w:numPr>
          <w:ilvl w:val="0"/>
          <w:numId w:val="3"/>
        </w:numPr>
        <w:spacing w:before="100"/>
        <w:rPr>
          <w:rFonts w:ascii="Roboto" w:eastAsia="Roboto" w:hAnsi="Roboto" w:cs="Roboto"/>
          <w:b/>
          <w:color w:val="374151"/>
          <w:sz w:val="20"/>
          <w:szCs w:val="20"/>
        </w:rPr>
      </w:pPr>
      <w:bookmarkStart w:id="13" w:name="_7w8oj8kh7yxq" w:colFirst="0" w:colLast="0"/>
      <w:bookmarkEnd w:id="13"/>
      <w:r w:rsidRPr="000E7144">
        <w:rPr>
          <w:rFonts w:ascii="Roboto" w:eastAsia="Roboto" w:hAnsi="Roboto" w:cs="Roboto"/>
          <w:b/>
          <w:color w:val="374151"/>
          <w:sz w:val="20"/>
          <w:szCs w:val="20"/>
        </w:rPr>
        <w:t>Test Management and Collaboration:</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Jira and Zephyr:</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Utilize Jira for test case management, tracking, and collaboration.</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Integrate Jira with Zephyr to create a seamless workflow for test execution, issue tracking, and reporting.</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Confluence:</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Use Confluence for creating and maintaining test documentation, incl</w:t>
      </w:r>
      <w:r w:rsidRPr="000E7144">
        <w:rPr>
          <w:rFonts w:ascii="Roboto" w:eastAsia="Roboto" w:hAnsi="Roboto" w:cs="Roboto"/>
          <w:color w:val="374151"/>
          <w:sz w:val="18"/>
          <w:szCs w:val="18"/>
        </w:rPr>
        <w:t>uding test plans, test cases, and test strategy documents.</w:t>
      </w:r>
    </w:p>
    <w:p w:rsidR="007E5418" w:rsidRPr="000E7144" w:rsidRDefault="00B87C31" w:rsidP="00B87C31">
      <w:pPr>
        <w:numPr>
          <w:ilvl w:val="0"/>
          <w:numId w:val="3"/>
        </w:numPr>
        <w:spacing w:before="100"/>
        <w:rPr>
          <w:rFonts w:ascii="Roboto" w:eastAsia="Roboto" w:hAnsi="Roboto" w:cs="Roboto"/>
          <w:b/>
          <w:color w:val="374151"/>
          <w:sz w:val="20"/>
          <w:szCs w:val="20"/>
        </w:rPr>
      </w:pPr>
      <w:bookmarkStart w:id="14" w:name="_9g1eqlm1eu0v" w:colFirst="0" w:colLast="0"/>
      <w:bookmarkEnd w:id="14"/>
      <w:r w:rsidRPr="000E7144">
        <w:rPr>
          <w:rFonts w:ascii="Roboto" w:eastAsia="Roboto" w:hAnsi="Roboto" w:cs="Roboto"/>
          <w:b/>
          <w:color w:val="374151"/>
          <w:sz w:val="20"/>
          <w:szCs w:val="20"/>
        </w:rPr>
        <w:t>Continuous Integration/Continuous Delivery (CI/CD):</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GitLab:</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Automate build and test processes for efficient development workflows.</w:t>
      </w:r>
    </w:p>
    <w:p w:rsidR="007E5418" w:rsidRDefault="00B87C31" w:rsidP="00B87C31">
      <w:pPr>
        <w:numPr>
          <w:ilvl w:val="0"/>
          <w:numId w:val="3"/>
        </w:numPr>
        <w:spacing w:before="100"/>
        <w:rPr>
          <w:rFonts w:ascii="Roboto" w:eastAsia="Roboto" w:hAnsi="Roboto" w:cs="Roboto"/>
          <w:b/>
          <w:color w:val="000000"/>
          <w:sz w:val="33"/>
          <w:szCs w:val="33"/>
        </w:rPr>
      </w:pPr>
      <w:bookmarkStart w:id="15" w:name="_b8bnteb2d9lh" w:colFirst="0" w:colLast="0"/>
      <w:bookmarkEnd w:id="15"/>
      <w:r>
        <w:rPr>
          <w:rFonts w:ascii="Roboto" w:eastAsia="Roboto" w:hAnsi="Roboto" w:cs="Roboto"/>
          <w:b/>
          <w:color w:val="000000"/>
          <w:sz w:val="33"/>
          <w:szCs w:val="33"/>
        </w:rPr>
        <w:t xml:space="preserve"> </w:t>
      </w:r>
      <w:r w:rsidRPr="000E7144">
        <w:rPr>
          <w:rFonts w:ascii="Roboto" w:eastAsia="Roboto" w:hAnsi="Roboto" w:cs="Roboto"/>
          <w:b/>
          <w:color w:val="374151"/>
          <w:sz w:val="20"/>
          <w:szCs w:val="20"/>
        </w:rPr>
        <w:t>Accessibility Testing Tools:</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Axe Accessibility Checker:</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Integrate axe Accessibility Checker to automate accessibility testing.</w:t>
      </w:r>
    </w:p>
    <w:p w:rsidR="007E5418" w:rsidRPr="000E7144" w:rsidRDefault="00B87C31" w:rsidP="00B87C31">
      <w:pPr>
        <w:numPr>
          <w:ilvl w:val="0"/>
          <w:numId w:val="3"/>
        </w:numPr>
        <w:spacing w:before="100"/>
        <w:rPr>
          <w:rFonts w:ascii="Roboto" w:eastAsia="Roboto" w:hAnsi="Roboto" w:cs="Roboto"/>
          <w:b/>
          <w:color w:val="374151"/>
          <w:sz w:val="20"/>
          <w:szCs w:val="20"/>
        </w:rPr>
      </w:pPr>
      <w:bookmarkStart w:id="16" w:name="_y269bxts8bed" w:colFirst="0" w:colLast="0"/>
      <w:bookmarkEnd w:id="16"/>
      <w:r w:rsidRPr="000E7144">
        <w:rPr>
          <w:rFonts w:ascii="Roboto" w:eastAsia="Roboto" w:hAnsi="Roboto" w:cs="Roboto"/>
          <w:b/>
          <w:color w:val="374151"/>
          <w:sz w:val="20"/>
          <w:szCs w:val="20"/>
        </w:rPr>
        <w:t>Cross-Browser Testing Tools:</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proofErr w:type="spellStart"/>
      <w:r w:rsidRPr="000E7144">
        <w:rPr>
          <w:rFonts w:ascii="Roboto" w:eastAsia="Roboto" w:hAnsi="Roboto" w:cs="Roboto"/>
          <w:color w:val="374151"/>
          <w:sz w:val="18"/>
          <w:szCs w:val="18"/>
        </w:rPr>
        <w:t>BrowserStack</w:t>
      </w:r>
      <w:proofErr w:type="spellEnd"/>
      <w:r w:rsidRPr="000E7144">
        <w:rPr>
          <w:rFonts w:ascii="Roboto" w:eastAsia="Roboto" w:hAnsi="Roboto" w:cs="Roboto"/>
          <w:color w:val="374151"/>
          <w:sz w:val="18"/>
          <w:szCs w:val="18"/>
        </w:rPr>
        <w:t>:</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lastRenderedPageBreak/>
        <w:t xml:space="preserve">Use </w:t>
      </w:r>
      <w:proofErr w:type="spellStart"/>
      <w:r w:rsidRPr="000E7144">
        <w:rPr>
          <w:rFonts w:ascii="Roboto" w:eastAsia="Roboto" w:hAnsi="Roboto" w:cs="Roboto"/>
          <w:color w:val="374151"/>
          <w:sz w:val="18"/>
          <w:szCs w:val="18"/>
        </w:rPr>
        <w:t>BrowserStack</w:t>
      </w:r>
      <w:proofErr w:type="spellEnd"/>
      <w:r w:rsidRPr="000E7144">
        <w:rPr>
          <w:rFonts w:ascii="Roboto" w:eastAsia="Roboto" w:hAnsi="Roboto" w:cs="Roboto"/>
          <w:color w:val="374151"/>
          <w:sz w:val="18"/>
          <w:szCs w:val="18"/>
        </w:rPr>
        <w:t xml:space="preserve"> to perform cross-browser testing of Gmail.</w:t>
      </w:r>
    </w:p>
    <w:p w:rsidR="007E5418" w:rsidRPr="000E7144" w:rsidRDefault="00B87C31" w:rsidP="00B87C31">
      <w:pPr>
        <w:numPr>
          <w:ilvl w:val="0"/>
          <w:numId w:val="3"/>
        </w:numPr>
        <w:spacing w:before="100"/>
        <w:rPr>
          <w:rFonts w:ascii="Roboto" w:eastAsia="Roboto" w:hAnsi="Roboto" w:cs="Roboto"/>
          <w:b/>
          <w:color w:val="374151"/>
          <w:sz w:val="20"/>
          <w:szCs w:val="20"/>
        </w:rPr>
      </w:pPr>
      <w:bookmarkStart w:id="17" w:name="_9zrz5gystdw" w:colFirst="0" w:colLast="0"/>
      <w:bookmarkEnd w:id="17"/>
      <w:r w:rsidRPr="000E7144">
        <w:rPr>
          <w:rFonts w:ascii="Roboto" w:eastAsia="Roboto" w:hAnsi="Roboto" w:cs="Roboto"/>
          <w:b/>
          <w:color w:val="374151"/>
          <w:sz w:val="20"/>
          <w:szCs w:val="20"/>
        </w:rPr>
        <w:t>Collaboration Tools:</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Slack:</w:t>
      </w:r>
    </w:p>
    <w:p w:rsidR="007E5418" w:rsidRPr="000E7144" w:rsidRDefault="00B87C31" w:rsidP="00B87C31">
      <w:pPr>
        <w:numPr>
          <w:ilvl w:val="1"/>
          <w:numId w:val="1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Use Slack for real-time communication within the testing team.</w:t>
      </w:r>
    </w:p>
    <w:p w:rsidR="007E5418" w:rsidRDefault="00B87C31">
      <w:pPr>
        <w:spacing w:before="100" w:after="100"/>
        <w:rPr>
          <w:b/>
          <w:color w:val="38761D"/>
          <w:sz w:val="28"/>
          <w:szCs w:val="28"/>
        </w:rPr>
      </w:pPr>
      <w:r>
        <w:rPr>
          <w:rFonts w:ascii="Calibri" w:eastAsia="Calibri" w:hAnsi="Calibri" w:cs="Calibri"/>
          <w:color w:val="44546A"/>
          <w:sz w:val="20"/>
          <w:szCs w:val="20"/>
        </w:rPr>
        <w:t xml:space="preserve"> </w:t>
      </w:r>
      <w:r>
        <w:rPr>
          <w:b/>
          <w:color w:val="38761D"/>
          <w:sz w:val="28"/>
          <w:szCs w:val="28"/>
        </w:rPr>
        <w:t>2.3 Test levels</w:t>
      </w:r>
    </w:p>
    <w:p w:rsidR="007E5418" w:rsidRPr="000E7144" w:rsidRDefault="00B87C31" w:rsidP="00B87C31">
      <w:pPr>
        <w:pStyle w:val="Heading3"/>
        <w:keepNext w:val="0"/>
        <w:keepLines w:val="0"/>
        <w:numPr>
          <w:ilvl w:val="0"/>
          <w:numId w:val="21"/>
        </w:numPr>
        <w:pBdr>
          <w:top w:val="none" w:sz="0" w:space="0" w:color="D9D9E3"/>
          <w:left w:val="none" w:sz="0" w:space="0" w:color="D9D9E3"/>
          <w:bottom w:val="none" w:sz="0" w:space="0" w:color="D9D9E3"/>
          <w:right w:val="none" w:sz="0" w:space="0" w:color="D9D9E3"/>
          <w:between w:val="none" w:sz="0" w:space="0" w:color="D9D9E3"/>
        </w:pBdr>
        <w:spacing w:before="280" w:after="0" w:line="384" w:lineRule="auto"/>
        <w:rPr>
          <w:rFonts w:ascii="Roboto" w:eastAsia="Roboto" w:hAnsi="Roboto" w:cs="Roboto"/>
          <w:color w:val="374151"/>
          <w:sz w:val="18"/>
          <w:szCs w:val="18"/>
        </w:rPr>
      </w:pPr>
      <w:bookmarkStart w:id="18" w:name="_40im6498hm3" w:colFirst="0" w:colLast="0"/>
      <w:bookmarkEnd w:id="18"/>
      <w:r w:rsidRPr="000E7144">
        <w:rPr>
          <w:rFonts w:ascii="Roboto" w:eastAsia="Roboto" w:hAnsi="Roboto" w:cs="Roboto"/>
          <w:b/>
          <w:color w:val="374151"/>
          <w:sz w:val="20"/>
          <w:szCs w:val="20"/>
        </w:rPr>
        <w:t>Unit Testing:</w:t>
      </w:r>
      <w:r>
        <w:rPr>
          <w:rFonts w:ascii="Roboto" w:eastAsia="Roboto" w:hAnsi="Roboto" w:cs="Roboto"/>
          <w:b/>
          <w:color w:val="000000"/>
          <w:sz w:val="33"/>
          <w:szCs w:val="33"/>
        </w:rPr>
        <w:t xml:space="preserve"> </w:t>
      </w:r>
      <w:r w:rsidRPr="000E7144">
        <w:rPr>
          <w:rFonts w:ascii="Roboto" w:eastAsia="Roboto" w:hAnsi="Roboto" w:cs="Roboto"/>
          <w:color w:val="374151"/>
          <w:sz w:val="18"/>
          <w:szCs w:val="18"/>
        </w:rPr>
        <w:t>To verify that individual units or components of the software perform as designed.</w:t>
      </w:r>
    </w:p>
    <w:p w:rsidR="007E5418" w:rsidRPr="000E7144" w:rsidRDefault="00B87C31" w:rsidP="00B87C31">
      <w:pPr>
        <w:numPr>
          <w:ilvl w:val="1"/>
          <w:numId w:val="15"/>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To be conducted by developers.</w:t>
      </w:r>
    </w:p>
    <w:p w:rsidR="007E5418" w:rsidRPr="000E7144" w:rsidRDefault="00B87C31" w:rsidP="00B87C31">
      <w:pPr>
        <w:numPr>
          <w:ilvl w:val="1"/>
          <w:numId w:val="15"/>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Focuses on isolated modules or functions.</w:t>
      </w:r>
    </w:p>
    <w:p w:rsidR="007E5418" w:rsidRPr="000E7144" w:rsidRDefault="00B87C31" w:rsidP="00B87C31">
      <w:pPr>
        <w:numPr>
          <w:ilvl w:val="1"/>
          <w:numId w:val="15"/>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Validates correctness at a code level.</w:t>
      </w:r>
    </w:p>
    <w:p w:rsidR="007E5418" w:rsidRPr="000E7144" w:rsidRDefault="00B87C31" w:rsidP="00B87C31">
      <w:pPr>
        <w:numPr>
          <w:ilvl w:val="1"/>
          <w:numId w:val="15"/>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0E7144">
        <w:rPr>
          <w:rFonts w:ascii="Roboto" w:eastAsia="Roboto" w:hAnsi="Roboto" w:cs="Roboto"/>
          <w:color w:val="374151"/>
          <w:sz w:val="18"/>
          <w:szCs w:val="18"/>
        </w:rPr>
        <w:t>Automated testing tools to be used.</w:t>
      </w:r>
    </w:p>
    <w:p w:rsidR="007E5418" w:rsidRPr="000E7144" w:rsidRDefault="00B87C31" w:rsidP="00B87C31">
      <w:pPr>
        <w:pStyle w:val="Heading3"/>
        <w:keepNext w:val="0"/>
        <w:keepLines w:val="0"/>
        <w:numPr>
          <w:ilvl w:val="0"/>
          <w:numId w:val="20"/>
        </w:numPr>
        <w:pBdr>
          <w:top w:val="none" w:sz="0" w:space="0" w:color="D9D9E3"/>
          <w:left w:val="none" w:sz="0" w:space="0" w:color="D9D9E3"/>
          <w:bottom w:val="none" w:sz="0" w:space="0" w:color="D9D9E3"/>
          <w:right w:val="none" w:sz="0" w:space="0" w:color="D9D9E3"/>
          <w:between w:val="none" w:sz="0" w:space="0" w:color="D9D9E3"/>
        </w:pBdr>
        <w:spacing w:before="0" w:after="0" w:line="384" w:lineRule="auto"/>
        <w:rPr>
          <w:rFonts w:ascii="Roboto" w:eastAsia="Roboto" w:hAnsi="Roboto" w:cs="Roboto"/>
          <w:b/>
          <w:color w:val="000000"/>
          <w:sz w:val="18"/>
          <w:szCs w:val="18"/>
        </w:rPr>
      </w:pPr>
      <w:bookmarkStart w:id="19" w:name="_exjfj1ih5kom" w:colFirst="0" w:colLast="0"/>
      <w:bookmarkEnd w:id="19"/>
      <w:r w:rsidRPr="000E7144">
        <w:rPr>
          <w:rFonts w:ascii="Roboto" w:eastAsia="Roboto" w:hAnsi="Roboto" w:cs="Roboto"/>
          <w:b/>
          <w:color w:val="374151"/>
          <w:sz w:val="20"/>
          <w:szCs w:val="20"/>
        </w:rPr>
        <w:t>Integration Testing</w:t>
      </w:r>
      <w:r w:rsidRPr="000E7144">
        <w:rPr>
          <w:rFonts w:ascii="Roboto" w:eastAsia="Roboto" w:hAnsi="Roboto" w:cs="Roboto"/>
          <w:b/>
          <w:color w:val="374151"/>
          <w:sz w:val="20"/>
          <w:szCs w:val="20"/>
        </w:rPr>
        <w:t>:</w:t>
      </w:r>
      <w:r>
        <w:rPr>
          <w:rFonts w:ascii="Roboto" w:eastAsia="Roboto" w:hAnsi="Roboto" w:cs="Roboto"/>
          <w:b/>
          <w:color w:val="000000"/>
          <w:sz w:val="33"/>
          <w:szCs w:val="33"/>
        </w:rPr>
        <w:t xml:space="preserve"> </w:t>
      </w:r>
      <w:r w:rsidRPr="000E7144">
        <w:rPr>
          <w:rFonts w:ascii="Roboto" w:eastAsia="Roboto" w:hAnsi="Roboto" w:cs="Roboto"/>
          <w:color w:val="374151"/>
          <w:sz w:val="18"/>
          <w:szCs w:val="18"/>
        </w:rPr>
        <w:t>To test the interactions between integrated components and ensure that they work together seamlessly.</w:t>
      </w:r>
    </w:p>
    <w:p w:rsidR="007E5418" w:rsidRPr="000E7144" w:rsidRDefault="00B87C31" w:rsidP="00B87C31">
      <w:pPr>
        <w:numPr>
          <w:ilvl w:val="1"/>
          <w:numId w:val="12"/>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0E7144">
        <w:rPr>
          <w:rFonts w:ascii="Roboto" w:eastAsia="Roboto" w:hAnsi="Roboto" w:cs="Roboto"/>
          <w:color w:val="374151"/>
          <w:sz w:val="18"/>
          <w:szCs w:val="18"/>
        </w:rPr>
        <w:t>To be conducted after unit testing.</w:t>
      </w:r>
    </w:p>
    <w:p w:rsidR="007E5418" w:rsidRPr="000E7144" w:rsidRDefault="00B87C31" w:rsidP="00B87C31">
      <w:pPr>
        <w:numPr>
          <w:ilvl w:val="1"/>
          <w:numId w:val="12"/>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0E7144">
        <w:rPr>
          <w:rFonts w:ascii="Roboto" w:eastAsia="Roboto" w:hAnsi="Roboto" w:cs="Roboto"/>
          <w:color w:val="374151"/>
          <w:sz w:val="18"/>
          <w:szCs w:val="18"/>
        </w:rPr>
        <w:t>To be conducted with both manual and automated testing.</w:t>
      </w:r>
    </w:p>
    <w:p w:rsidR="007E5418" w:rsidRPr="000E7144" w:rsidRDefault="00B87C31" w:rsidP="00B87C31">
      <w:pPr>
        <w:pStyle w:val="Heading3"/>
        <w:keepNext w:val="0"/>
        <w:keepLines w:val="0"/>
        <w:numPr>
          <w:ilvl w:val="0"/>
          <w:numId w:val="17"/>
        </w:numPr>
        <w:pBdr>
          <w:top w:val="none" w:sz="0" w:space="0" w:color="D9D9E3"/>
          <w:left w:val="none" w:sz="0" w:space="0" w:color="D9D9E3"/>
          <w:bottom w:val="none" w:sz="0" w:space="0" w:color="D9D9E3"/>
          <w:right w:val="none" w:sz="0" w:space="0" w:color="D9D9E3"/>
          <w:between w:val="none" w:sz="0" w:space="0" w:color="D9D9E3"/>
        </w:pBdr>
        <w:spacing w:before="0" w:after="0" w:line="384" w:lineRule="auto"/>
        <w:rPr>
          <w:rFonts w:ascii="Roboto" w:eastAsia="Roboto" w:hAnsi="Roboto" w:cs="Roboto"/>
          <w:b/>
          <w:color w:val="000000"/>
          <w:sz w:val="18"/>
          <w:szCs w:val="18"/>
        </w:rPr>
      </w:pPr>
      <w:bookmarkStart w:id="20" w:name="_4yg3qwjiwtll" w:colFirst="0" w:colLast="0"/>
      <w:bookmarkEnd w:id="20"/>
      <w:r w:rsidRPr="000E7144">
        <w:rPr>
          <w:rFonts w:ascii="Roboto" w:eastAsia="Roboto" w:hAnsi="Roboto" w:cs="Roboto"/>
          <w:b/>
          <w:color w:val="374151"/>
          <w:sz w:val="20"/>
          <w:szCs w:val="20"/>
        </w:rPr>
        <w:t>System Testing:</w:t>
      </w:r>
      <w:r>
        <w:rPr>
          <w:rFonts w:ascii="Roboto" w:eastAsia="Roboto" w:hAnsi="Roboto" w:cs="Roboto"/>
          <w:b/>
          <w:color w:val="000000"/>
          <w:sz w:val="33"/>
          <w:szCs w:val="33"/>
        </w:rPr>
        <w:t xml:space="preserve"> </w:t>
      </w:r>
      <w:r w:rsidRPr="000E7144">
        <w:rPr>
          <w:rFonts w:ascii="Roboto" w:eastAsia="Roboto" w:hAnsi="Roboto" w:cs="Roboto"/>
          <w:color w:val="374151"/>
          <w:sz w:val="18"/>
          <w:szCs w:val="18"/>
        </w:rPr>
        <w:t>To evaluate the entire system as a whole, ensuring it meets specified requirements and functions correctly.</w:t>
      </w:r>
    </w:p>
    <w:p w:rsidR="007E5418" w:rsidRPr="000E7144" w:rsidRDefault="00B87C31" w:rsidP="00B87C31">
      <w:pPr>
        <w:numPr>
          <w:ilvl w:val="1"/>
          <w:numId w:val="13"/>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0E7144">
        <w:rPr>
          <w:rFonts w:ascii="Roboto" w:eastAsia="Roboto" w:hAnsi="Roboto" w:cs="Roboto"/>
          <w:color w:val="374151"/>
          <w:sz w:val="18"/>
          <w:szCs w:val="18"/>
        </w:rPr>
        <w:t>Follows integration testing.</w:t>
      </w:r>
    </w:p>
    <w:p w:rsidR="007E5418" w:rsidRPr="000E7144" w:rsidRDefault="00B87C31" w:rsidP="00B87C31">
      <w:pPr>
        <w:numPr>
          <w:ilvl w:val="1"/>
          <w:numId w:val="13"/>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0E7144">
        <w:rPr>
          <w:rFonts w:ascii="Roboto" w:eastAsia="Roboto" w:hAnsi="Roboto" w:cs="Roboto"/>
          <w:color w:val="374151"/>
          <w:sz w:val="18"/>
          <w:szCs w:val="18"/>
        </w:rPr>
        <w:t>Tests functional and non-functional requirement</w:t>
      </w:r>
      <w:r w:rsidRPr="000E7144">
        <w:rPr>
          <w:rFonts w:ascii="Roboto" w:eastAsia="Roboto" w:hAnsi="Roboto" w:cs="Roboto"/>
          <w:color w:val="374151"/>
          <w:sz w:val="18"/>
          <w:szCs w:val="18"/>
        </w:rPr>
        <w:t>s.</w:t>
      </w:r>
    </w:p>
    <w:p w:rsidR="007E5418" w:rsidRPr="000E7144" w:rsidRDefault="00B87C31" w:rsidP="00B87C31">
      <w:pPr>
        <w:numPr>
          <w:ilvl w:val="1"/>
          <w:numId w:val="13"/>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0E7144">
        <w:rPr>
          <w:rFonts w:ascii="Roboto" w:eastAsia="Roboto" w:hAnsi="Roboto" w:cs="Roboto"/>
          <w:color w:val="374151"/>
          <w:sz w:val="18"/>
          <w:szCs w:val="18"/>
        </w:rPr>
        <w:t xml:space="preserve">Verifies system </w:t>
      </w:r>
      <w:proofErr w:type="spellStart"/>
      <w:r w:rsidRPr="000E7144">
        <w:rPr>
          <w:rFonts w:ascii="Roboto" w:eastAsia="Roboto" w:hAnsi="Roboto" w:cs="Roboto"/>
          <w:color w:val="374151"/>
          <w:sz w:val="18"/>
          <w:szCs w:val="18"/>
        </w:rPr>
        <w:t>behavior</w:t>
      </w:r>
      <w:proofErr w:type="spellEnd"/>
      <w:r w:rsidRPr="000E7144">
        <w:rPr>
          <w:rFonts w:ascii="Roboto" w:eastAsia="Roboto" w:hAnsi="Roboto" w:cs="Roboto"/>
          <w:color w:val="374151"/>
          <w:sz w:val="18"/>
          <w:szCs w:val="18"/>
        </w:rPr>
        <w:t xml:space="preserve"> in different environments.</w:t>
      </w:r>
    </w:p>
    <w:p w:rsidR="007E5418" w:rsidRPr="000E7144" w:rsidRDefault="00B87C31" w:rsidP="00B87C31">
      <w:pPr>
        <w:numPr>
          <w:ilvl w:val="1"/>
          <w:numId w:val="13"/>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0E7144">
        <w:rPr>
          <w:rFonts w:ascii="Roboto" w:eastAsia="Roboto" w:hAnsi="Roboto" w:cs="Roboto"/>
          <w:color w:val="374151"/>
          <w:sz w:val="18"/>
          <w:szCs w:val="18"/>
        </w:rPr>
        <w:t>To be conducted with manual and automated testing.</w:t>
      </w:r>
    </w:p>
    <w:p w:rsidR="007E5418" w:rsidRPr="000E7144" w:rsidRDefault="00B87C31" w:rsidP="00B87C31">
      <w:pPr>
        <w:pStyle w:val="Heading3"/>
        <w:keepNext w:val="0"/>
        <w:keepLines w:val="0"/>
        <w:numPr>
          <w:ilvl w:val="0"/>
          <w:numId w:val="5"/>
        </w:numPr>
        <w:pBdr>
          <w:top w:val="none" w:sz="0" w:space="0" w:color="D9D9E3"/>
          <w:left w:val="none" w:sz="0" w:space="0" w:color="D9D9E3"/>
          <w:bottom w:val="none" w:sz="0" w:space="0" w:color="D9D9E3"/>
          <w:right w:val="none" w:sz="0" w:space="0" w:color="D9D9E3"/>
          <w:between w:val="none" w:sz="0" w:space="0" w:color="D9D9E3"/>
        </w:pBdr>
        <w:spacing w:before="0" w:after="0" w:line="384" w:lineRule="auto"/>
        <w:rPr>
          <w:rFonts w:ascii="Roboto" w:eastAsia="Roboto" w:hAnsi="Roboto" w:cs="Roboto"/>
          <w:b/>
          <w:color w:val="000000"/>
          <w:sz w:val="18"/>
          <w:szCs w:val="18"/>
        </w:rPr>
      </w:pPr>
      <w:bookmarkStart w:id="21" w:name="_ep25ufcvcvkn" w:colFirst="0" w:colLast="0"/>
      <w:bookmarkEnd w:id="21"/>
      <w:r w:rsidRPr="000E7144">
        <w:rPr>
          <w:rFonts w:ascii="Roboto" w:eastAsia="Roboto" w:hAnsi="Roboto" w:cs="Roboto"/>
          <w:b/>
          <w:color w:val="374151"/>
          <w:sz w:val="20"/>
          <w:szCs w:val="20"/>
        </w:rPr>
        <w:t>User Acceptance Testing:</w:t>
      </w:r>
      <w:r>
        <w:rPr>
          <w:rFonts w:ascii="Roboto" w:eastAsia="Roboto" w:hAnsi="Roboto" w:cs="Roboto"/>
          <w:b/>
          <w:color w:val="000000"/>
          <w:sz w:val="33"/>
          <w:szCs w:val="33"/>
        </w:rPr>
        <w:t xml:space="preserve"> </w:t>
      </w:r>
      <w:r w:rsidRPr="000E7144">
        <w:rPr>
          <w:rFonts w:ascii="Roboto" w:eastAsia="Roboto" w:hAnsi="Roboto" w:cs="Roboto"/>
          <w:color w:val="374151"/>
          <w:sz w:val="18"/>
          <w:szCs w:val="18"/>
        </w:rPr>
        <w:t>To assess whether the system meets business requirements and is ready for deployment.</w:t>
      </w:r>
    </w:p>
    <w:p w:rsidR="007E5418" w:rsidRPr="000E7144" w:rsidRDefault="00B87C31" w:rsidP="00B87C31">
      <w:pPr>
        <w:numPr>
          <w:ilvl w:val="1"/>
          <w:numId w:val="6"/>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0E7144">
        <w:rPr>
          <w:rFonts w:ascii="Roboto" w:eastAsia="Roboto" w:hAnsi="Roboto" w:cs="Roboto"/>
          <w:color w:val="374151"/>
          <w:sz w:val="18"/>
          <w:szCs w:val="18"/>
        </w:rPr>
        <w:t>Conducted by end-users or stakeholders. (</w:t>
      </w:r>
      <w:r w:rsidRPr="000E7144">
        <w:rPr>
          <w:rFonts w:ascii="Roboto" w:eastAsia="Roboto" w:hAnsi="Roboto" w:cs="Roboto"/>
          <w:color w:val="374151"/>
          <w:sz w:val="18"/>
          <w:szCs w:val="18"/>
        </w:rPr>
        <w:t>Involves the user research sessions)</w:t>
      </w:r>
    </w:p>
    <w:p w:rsidR="007E5418" w:rsidRPr="000E7144" w:rsidRDefault="00B87C31" w:rsidP="00B87C31">
      <w:pPr>
        <w:numPr>
          <w:ilvl w:val="1"/>
          <w:numId w:val="6"/>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0E7144">
        <w:rPr>
          <w:rFonts w:ascii="Roboto" w:eastAsia="Roboto" w:hAnsi="Roboto" w:cs="Roboto"/>
          <w:color w:val="374151"/>
          <w:sz w:val="18"/>
          <w:szCs w:val="18"/>
        </w:rPr>
        <w:t>Validates if the system satisfies acceptance criteria.</w:t>
      </w:r>
    </w:p>
    <w:p w:rsidR="007E5418" w:rsidRPr="000E7144" w:rsidRDefault="00B87C31" w:rsidP="00B87C31">
      <w:pPr>
        <w:pStyle w:val="Heading3"/>
        <w:keepNext w:val="0"/>
        <w:keepLines w:val="0"/>
        <w:numPr>
          <w:ilvl w:val="0"/>
          <w:numId w:val="10"/>
        </w:numPr>
        <w:pBdr>
          <w:top w:val="none" w:sz="0" w:space="0" w:color="D9D9E3"/>
          <w:left w:val="none" w:sz="0" w:space="0" w:color="D9D9E3"/>
          <w:bottom w:val="none" w:sz="0" w:space="0" w:color="D9D9E3"/>
          <w:right w:val="none" w:sz="0" w:space="0" w:color="D9D9E3"/>
          <w:between w:val="none" w:sz="0" w:space="0" w:color="D9D9E3"/>
        </w:pBdr>
        <w:spacing w:before="0" w:after="0" w:line="384" w:lineRule="auto"/>
        <w:rPr>
          <w:rFonts w:ascii="Roboto" w:eastAsia="Roboto" w:hAnsi="Roboto" w:cs="Roboto"/>
          <w:b/>
          <w:color w:val="000000"/>
          <w:sz w:val="18"/>
          <w:szCs w:val="18"/>
        </w:rPr>
      </w:pPr>
      <w:bookmarkStart w:id="22" w:name="_m4xou6bbm4au" w:colFirst="0" w:colLast="0"/>
      <w:bookmarkEnd w:id="22"/>
      <w:r w:rsidRPr="000E7144">
        <w:rPr>
          <w:rFonts w:ascii="Roboto" w:eastAsia="Roboto" w:hAnsi="Roboto" w:cs="Roboto"/>
          <w:b/>
          <w:color w:val="374151"/>
          <w:sz w:val="20"/>
          <w:szCs w:val="20"/>
        </w:rPr>
        <w:t>Regression Testing:</w:t>
      </w:r>
      <w:r>
        <w:rPr>
          <w:rFonts w:ascii="Roboto" w:eastAsia="Roboto" w:hAnsi="Roboto" w:cs="Roboto"/>
          <w:b/>
          <w:color w:val="000000"/>
          <w:sz w:val="33"/>
          <w:szCs w:val="33"/>
        </w:rPr>
        <w:t xml:space="preserve"> </w:t>
      </w:r>
      <w:r w:rsidRPr="000E7144">
        <w:rPr>
          <w:rFonts w:ascii="Roboto" w:eastAsia="Roboto" w:hAnsi="Roboto" w:cs="Roboto"/>
          <w:color w:val="374151"/>
          <w:sz w:val="18"/>
          <w:szCs w:val="18"/>
        </w:rPr>
        <w:t>To ensure that new changes or enhancements do not negatively impact existing functionality.</w:t>
      </w:r>
    </w:p>
    <w:p w:rsidR="007E5418" w:rsidRPr="000E7144" w:rsidRDefault="00B87C31" w:rsidP="00B87C31">
      <w:pPr>
        <w:numPr>
          <w:ilvl w:val="1"/>
          <w:numId w:val="14"/>
        </w:numPr>
        <w:pBdr>
          <w:top w:val="none" w:sz="0" w:space="0" w:color="D9D9E3"/>
          <w:left w:val="none" w:sz="0" w:space="0" w:color="D9D9E3"/>
          <w:bottom w:val="none" w:sz="0" w:space="0" w:color="D9D9E3"/>
          <w:right w:val="none" w:sz="0" w:space="0" w:color="D9D9E3"/>
          <w:between w:val="none" w:sz="0" w:space="0" w:color="D9D9E3"/>
        </w:pBdr>
        <w:rPr>
          <w:sz w:val="18"/>
          <w:szCs w:val="18"/>
        </w:rPr>
      </w:pPr>
      <w:r w:rsidRPr="000E7144">
        <w:rPr>
          <w:rFonts w:ascii="Roboto" w:eastAsia="Roboto" w:hAnsi="Roboto" w:cs="Roboto"/>
          <w:color w:val="374151"/>
          <w:sz w:val="18"/>
          <w:szCs w:val="18"/>
        </w:rPr>
        <w:t>To be conducted with every new added feature or bug fixes release.</w:t>
      </w:r>
    </w:p>
    <w:p w:rsidR="007E5418" w:rsidRPr="000E7144" w:rsidRDefault="00B87C31" w:rsidP="00B87C31">
      <w:pPr>
        <w:numPr>
          <w:ilvl w:val="1"/>
          <w:numId w:val="14"/>
        </w:numPr>
        <w:pBdr>
          <w:top w:val="none" w:sz="0" w:space="0" w:color="D9D9E3"/>
          <w:left w:val="none" w:sz="0" w:space="0" w:color="D9D9E3"/>
          <w:bottom w:val="none" w:sz="0" w:space="0" w:color="D9D9E3"/>
          <w:right w:val="none" w:sz="0" w:space="0" w:color="D9D9E3"/>
          <w:between w:val="none" w:sz="0" w:space="0" w:color="D9D9E3"/>
        </w:pBdr>
        <w:spacing w:after="300"/>
        <w:rPr>
          <w:sz w:val="18"/>
          <w:szCs w:val="18"/>
        </w:rPr>
      </w:pPr>
      <w:r w:rsidRPr="000E7144">
        <w:rPr>
          <w:rFonts w:ascii="Roboto" w:eastAsia="Roboto" w:hAnsi="Roboto" w:cs="Roboto"/>
          <w:color w:val="374151"/>
          <w:sz w:val="18"/>
          <w:szCs w:val="18"/>
        </w:rPr>
        <w:t>To be automated to save time and effort.</w:t>
      </w:r>
    </w:p>
    <w:p w:rsidR="007E5418" w:rsidRDefault="007E5418">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p>
    <w:p w:rsidR="007E5418" w:rsidRDefault="007E5418">
      <w:pPr>
        <w:spacing w:before="100" w:after="100"/>
        <w:rPr>
          <w:b/>
          <w:color w:val="38761D"/>
          <w:sz w:val="28"/>
          <w:szCs w:val="28"/>
        </w:rPr>
      </w:pPr>
    </w:p>
    <w:p w:rsidR="007E5418" w:rsidRDefault="00B87C31">
      <w:pPr>
        <w:pStyle w:val="Heading2"/>
        <w:keepNext w:val="0"/>
        <w:keepLines w:val="0"/>
        <w:spacing w:after="240"/>
        <w:ind w:left="40" w:hanging="20"/>
        <w:rPr>
          <w:b/>
          <w:color w:val="38761D"/>
          <w:sz w:val="28"/>
          <w:szCs w:val="28"/>
        </w:rPr>
      </w:pPr>
      <w:bookmarkStart w:id="23" w:name="_jtc2pwty5oaw" w:colFirst="0" w:colLast="0"/>
      <w:bookmarkEnd w:id="23"/>
      <w:r>
        <w:rPr>
          <w:b/>
          <w:color w:val="38761D"/>
          <w:sz w:val="28"/>
          <w:szCs w:val="28"/>
        </w:rPr>
        <w:t>2.4 Test environment requirements</w:t>
      </w:r>
    </w:p>
    <w:p w:rsidR="000E7144" w:rsidRPr="000E7144" w:rsidRDefault="000E7144" w:rsidP="000E7144">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6"/>
          <w:szCs w:val="16"/>
        </w:rPr>
      </w:pPr>
      <w:r w:rsidRPr="000E7144">
        <w:rPr>
          <w:rFonts w:ascii="Roboto" w:eastAsia="Roboto" w:hAnsi="Roboto" w:cs="Roboto"/>
          <w:color w:val="374151"/>
          <w:sz w:val="16"/>
          <w:szCs w:val="16"/>
        </w:rPr>
        <w:t>This section defines the test environment needs of the test effort whether existing test environments will be sufficient and suitable.  New or additional test environments will need to be included in the project budget.</w:t>
      </w:r>
    </w:p>
    <w:p w:rsidR="007E5418" w:rsidRPr="000E7144" w:rsidRDefault="00B87C31" w:rsidP="00B87C31">
      <w:pPr>
        <w:numPr>
          <w:ilvl w:val="0"/>
          <w:numId w:val="2"/>
        </w:numPr>
        <w:spacing w:before="100"/>
        <w:rPr>
          <w:rFonts w:ascii="Roboto" w:eastAsia="Roboto" w:hAnsi="Roboto" w:cs="Roboto"/>
          <w:b/>
          <w:color w:val="374151"/>
          <w:sz w:val="20"/>
          <w:szCs w:val="20"/>
        </w:rPr>
      </w:pPr>
      <w:r w:rsidRPr="000E7144">
        <w:rPr>
          <w:rFonts w:ascii="Roboto" w:eastAsia="Roboto" w:hAnsi="Roboto" w:cs="Roboto"/>
          <w:b/>
          <w:color w:val="374151"/>
          <w:sz w:val="20"/>
          <w:szCs w:val="20"/>
        </w:rPr>
        <w:t>Supported Browsers:</w:t>
      </w:r>
    </w:p>
    <w:p w:rsidR="007E5418" w:rsidRPr="000E7144" w:rsidRDefault="00B87C31" w:rsidP="00B87C31">
      <w:pPr>
        <w:numPr>
          <w:ilvl w:val="0"/>
          <w:numId w:val="16"/>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6"/>
          <w:szCs w:val="16"/>
        </w:rPr>
      </w:pPr>
      <w:r w:rsidRPr="000E7144">
        <w:rPr>
          <w:rFonts w:ascii="Roboto" w:eastAsia="Roboto" w:hAnsi="Roboto" w:cs="Roboto"/>
          <w:color w:val="374151"/>
          <w:sz w:val="16"/>
          <w:szCs w:val="16"/>
        </w:rPr>
        <w:t>Google Chrome: The primary browser for Gmail. Test across different versions.</w:t>
      </w:r>
    </w:p>
    <w:p w:rsidR="007E5418" w:rsidRPr="000E7144" w:rsidRDefault="00B87C31" w:rsidP="00B87C31">
      <w:pPr>
        <w:numPr>
          <w:ilvl w:val="0"/>
          <w:numId w:val="16"/>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6"/>
          <w:szCs w:val="16"/>
        </w:rPr>
      </w:pPr>
      <w:r w:rsidRPr="000E7144">
        <w:rPr>
          <w:rFonts w:ascii="Roboto" w:eastAsia="Roboto" w:hAnsi="Roboto" w:cs="Roboto"/>
          <w:color w:val="374151"/>
          <w:sz w:val="16"/>
          <w:szCs w:val="16"/>
        </w:rPr>
        <w:t>Mozilla Firefox, Safari, Microsoft Edge</w:t>
      </w:r>
    </w:p>
    <w:p w:rsidR="007E5418" w:rsidRDefault="00B87C31" w:rsidP="00B87C31">
      <w:pPr>
        <w:numPr>
          <w:ilvl w:val="0"/>
          <w:numId w:val="2"/>
        </w:numPr>
        <w:spacing w:before="100"/>
        <w:rPr>
          <w:rFonts w:ascii="Roboto" w:eastAsia="Roboto" w:hAnsi="Roboto" w:cs="Roboto"/>
          <w:b/>
          <w:color w:val="000000"/>
          <w:sz w:val="33"/>
          <w:szCs w:val="33"/>
        </w:rPr>
      </w:pPr>
      <w:r>
        <w:rPr>
          <w:rFonts w:ascii="Roboto" w:eastAsia="Roboto" w:hAnsi="Roboto" w:cs="Roboto"/>
          <w:b/>
          <w:color w:val="000000"/>
          <w:sz w:val="33"/>
          <w:szCs w:val="33"/>
        </w:rPr>
        <w:lastRenderedPageBreak/>
        <w:t xml:space="preserve"> </w:t>
      </w:r>
      <w:r w:rsidRPr="000E7144">
        <w:rPr>
          <w:rFonts w:ascii="Roboto" w:eastAsia="Roboto" w:hAnsi="Roboto" w:cs="Roboto"/>
          <w:b/>
          <w:color w:val="374151"/>
          <w:sz w:val="20"/>
          <w:szCs w:val="20"/>
        </w:rPr>
        <w:t>Supported Operating Systems:</w:t>
      </w:r>
    </w:p>
    <w:p w:rsidR="007E5418" w:rsidRPr="000E7144" w:rsidRDefault="00B87C31" w:rsidP="00B87C31">
      <w:pPr>
        <w:numPr>
          <w:ilvl w:val="0"/>
          <w:numId w:val="16"/>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6"/>
          <w:szCs w:val="16"/>
        </w:rPr>
      </w:pPr>
      <w:r w:rsidRPr="000E7144">
        <w:rPr>
          <w:rFonts w:ascii="Roboto" w:eastAsia="Roboto" w:hAnsi="Roboto" w:cs="Roboto"/>
          <w:color w:val="374151"/>
          <w:sz w:val="16"/>
          <w:szCs w:val="16"/>
        </w:rPr>
        <w:t>Windows, macOS</w:t>
      </w:r>
    </w:p>
    <w:p w:rsidR="007E5418" w:rsidRPr="000E7144" w:rsidRDefault="00B87C31" w:rsidP="00B87C31">
      <w:pPr>
        <w:numPr>
          <w:ilvl w:val="0"/>
          <w:numId w:val="2"/>
        </w:numPr>
        <w:spacing w:before="100"/>
        <w:rPr>
          <w:rFonts w:ascii="Roboto" w:eastAsia="Roboto" w:hAnsi="Roboto" w:cs="Roboto"/>
          <w:b/>
          <w:color w:val="374151"/>
          <w:sz w:val="20"/>
          <w:szCs w:val="20"/>
        </w:rPr>
      </w:pPr>
      <w:bookmarkStart w:id="24" w:name="_yd0w5mt2kwe1" w:colFirst="0" w:colLast="0"/>
      <w:bookmarkEnd w:id="24"/>
      <w:r w:rsidRPr="000E7144">
        <w:rPr>
          <w:rFonts w:ascii="Roboto" w:eastAsia="Roboto" w:hAnsi="Roboto" w:cs="Roboto"/>
          <w:b/>
          <w:color w:val="374151"/>
          <w:sz w:val="20"/>
          <w:szCs w:val="20"/>
        </w:rPr>
        <w:t>Test Environment Configurations:</w:t>
      </w:r>
    </w:p>
    <w:p w:rsidR="007E5418" w:rsidRPr="000E7144" w:rsidRDefault="00B87C31" w:rsidP="00B87C31">
      <w:pPr>
        <w:numPr>
          <w:ilvl w:val="0"/>
          <w:numId w:val="16"/>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6"/>
          <w:szCs w:val="16"/>
        </w:rPr>
      </w:pPr>
      <w:r w:rsidRPr="000E7144">
        <w:rPr>
          <w:rFonts w:ascii="Roboto" w:eastAsia="Roboto" w:hAnsi="Roboto" w:cs="Roboto"/>
          <w:color w:val="374151"/>
          <w:sz w:val="16"/>
          <w:szCs w:val="16"/>
        </w:rPr>
        <w:t>Multiple Test Environments: Set up multiple test environments in isolation from the development environments to facilitate parallel testing and avoid conflicts.</w:t>
      </w:r>
    </w:p>
    <w:p w:rsidR="007E5418" w:rsidRDefault="007E5418">
      <w:pPr>
        <w:spacing w:before="100" w:after="100"/>
        <w:rPr>
          <w:rFonts w:ascii="Calibri" w:eastAsia="Calibri" w:hAnsi="Calibri" w:cs="Calibri"/>
          <w:color w:val="3366FF"/>
          <w:sz w:val="20"/>
          <w:szCs w:val="20"/>
        </w:rPr>
      </w:pPr>
    </w:p>
    <w:p w:rsidR="007E5418" w:rsidRPr="000E7144" w:rsidRDefault="00B87C31" w:rsidP="000E7144">
      <w:pPr>
        <w:pStyle w:val="Heading2"/>
        <w:keepNext w:val="0"/>
        <w:keepLines w:val="0"/>
        <w:spacing w:after="240"/>
        <w:ind w:left="40" w:hanging="20"/>
        <w:rPr>
          <w:b/>
          <w:color w:val="38761D"/>
          <w:sz w:val="28"/>
          <w:szCs w:val="28"/>
        </w:rPr>
      </w:pPr>
      <w:bookmarkStart w:id="25" w:name="_l3wdyejw8pru" w:colFirst="0" w:colLast="0"/>
      <w:bookmarkEnd w:id="25"/>
      <w:r>
        <w:rPr>
          <w:b/>
          <w:color w:val="38761D"/>
          <w:sz w:val="28"/>
          <w:szCs w:val="28"/>
        </w:rPr>
        <w:t>2.5 Test data requirements</w:t>
      </w:r>
      <w:r>
        <w:rPr>
          <w:rFonts w:ascii="Calibri" w:eastAsia="Calibri" w:hAnsi="Calibri" w:cs="Calibri"/>
          <w:color w:val="44546A"/>
          <w:sz w:val="20"/>
          <w:szCs w:val="20"/>
        </w:rPr>
        <w:t xml:space="preserve"> </w:t>
      </w:r>
    </w:p>
    <w:p w:rsidR="007E5418" w:rsidRPr="000E7144" w:rsidRDefault="00B87C31" w:rsidP="00B87C31">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6"/>
          <w:szCs w:val="16"/>
        </w:rPr>
      </w:pPr>
      <w:r w:rsidRPr="000E7144">
        <w:rPr>
          <w:rFonts w:ascii="Roboto" w:eastAsia="Roboto" w:hAnsi="Roboto" w:cs="Roboto"/>
          <w:b/>
          <w:color w:val="374151"/>
          <w:sz w:val="20"/>
          <w:szCs w:val="20"/>
        </w:rPr>
        <w:t>Realistic User Profiles:</w:t>
      </w:r>
      <w:r>
        <w:rPr>
          <w:rFonts w:ascii="Roboto" w:eastAsia="Roboto" w:hAnsi="Roboto" w:cs="Roboto"/>
          <w:color w:val="374151"/>
          <w:sz w:val="24"/>
          <w:szCs w:val="24"/>
        </w:rPr>
        <w:t xml:space="preserve"> </w:t>
      </w:r>
      <w:r w:rsidRPr="000E7144">
        <w:rPr>
          <w:rFonts w:ascii="Roboto" w:eastAsia="Roboto" w:hAnsi="Roboto" w:cs="Roboto"/>
          <w:color w:val="374151"/>
          <w:sz w:val="16"/>
          <w:szCs w:val="16"/>
        </w:rPr>
        <w:t>Create test accounts with different user profiles to cover a variety of usage scenarios.</w:t>
      </w:r>
    </w:p>
    <w:p w:rsidR="007E5418" w:rsidRPr="000E7144" w:rsidRDefault="00B87C31" w:rsidP="00B87C31">
      <w:pPr>
        <w:numPr>
          <w:ilvl w:val="0"/>
          <w:numId w:val="1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6"/>
          <w:szCs w:val="16"/>
        </w:rPr>
      </w:pPr>
      <w:r w:rsidRPr="000E7144">
        <w:rPr>
          <w:rFonts w:ascii="Roboto" w:eastAsia="Roboto" w:hAnsi="Roboto" w:cs="Roboto"/>
          <w:b/>
          <w:color w:val="374151"/>
          <w:sz w:val="20"/>
          <w:szCs w:val="20"/>
        </w:rPr>
        <w:t>Backup Email Accounts:</w:t>
      </w:r>
      <w:r>
        <w:rPr>
          <w:rFonts w:ascii="Roboto" w:eastAsia="Roboto" w:hAnsi="Roboto" w:cs="Roboto"/>
          <w:color w:val="374151"/>
          <w:sz w:val="24"/>
          <w:szCs w:val="24"/>
        </w:rPr>
        <w:t xml:space="preserve"> </w:t>
      </w:r>
      <w:r w:rsidRPr="000E7144">
        <w:rPr>
          <w:rFonts w:ascii="Roboto" w:eastAsia="Roboto" w:hAnsi="Roboto" w:cs="Roboto"/>
          <w:color w:val="374151"/>
          <w:sz w:val="16"/>
          <w:szCs w:val="16"/>
        </w:rPr>
        <w:t>Create backup em</w:t>
      </w:r>
      <w:r w:rsidRPr="000E7144">
        <w:rPr>
          <w:rFonts w:ascii="Roboto" w:eastAsia="Roboto" w:hAnsi="Roboto" w:cs="Roboto"/>
          <w:color w:val="374151"/>
          <w:sz w:val="16"/>
          <w:szCs w:val="16"/>
        </w:rPr>
        <w:t>ail accounts for testing recovery and continuity scenarios.</w:t>
      </w:r>
    </w:p>
    <w:p w:rsidR="007E5418" w:rsidRPr="000E7144" w:rsidRDefault="00B87C31" w:rsidP="00B87C31">
      <w:pPr>
        <w:numPr>
          <w:ilvl w:val="0"/>
          <w:numId w:val="1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6"/>
          <w:szCs w:val="16"/>
        </w:rPr>
      </w:pPr>
      <w:r w:rsidRPr="000E7144">
        <w:rPr>
          <w:rFonts w:ascii="Roboto" w:eastAsia="Roboto" w:hAnsi="Roboto" w:cs="Roboto"/>
          <w:b/>
          <w:color w:val="374151"/>
          <w:sz w:val="20"/>
          <w:szCs w:val="20"/>
        </w:rPr>
        <w:t>Different User Roles:</w:t>
      </w:r>
      <w:r>
        <w:rPr>
          <w:rFonts w:ascii="Roboto" w:eastAsia="Roboto" w:hAnsi="Roboto" w:cs="Roboto"/>
          <w:color w:val="374151"/>
          <w:sz w:val="24"/>
          <w:szCs w:val="24"/>
        </w:rPr>
        <w:t xml:space="preserve"> </w:t>
      </w:r>
      <w:r w:rsidRPr="000E7144">
        <w:rPr>
          <w:rFonts w:ascii="Roboto" w:eastAsia="Roboto" w:hAnsi="Roboto" w:cs="Roboto"/>
          <w:color w:val="374151"/>
          <w:sz w:val="16"/>
          <w:szCs w:val="16"/>
        </w:rPr>
        <w:t>Simulate different user roles (e.g., administrators, standard users) to test role-based access control.</w:t>
      </w:r>
    </w:p>
    <w:p w:rsidR="007E5418" w:rsidRPr="000E7144" w:rsidRDefault="00B87C31" w:rsidP="00B87C31">
      <w:pPr>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16"/>
          <w:szCs w:val="16"/>
        </w:rPr>
      </w:pPr>
      <w:r w:rsidRPr="000E7144">
        <w:rPr>
          <w:rFonts w:ascii="Roboto" w:eastAsia="Roboto" w:hAnsi="Roboto" w:cs="Roboto"/>
          <w:b/>
          <w:color w:val="374151"/>
          <w:sz w:val="20"/>
          <w:szCs w:val="20"/>
        </w:rPr>
        <w:t>Permission Settings:</w:t>
      </w:r>
      <w:r>
        <w:rPr>
          <w:rFonts w:ascii="Roboto" w:eastAsia="Roboto" w:hAnsi="Roboto" w:cs="Roboto"/>
          <w:color w:val="374151"/>
          <w:sz w:val="24"/>
          <w:szCs w:val="24"/>
        </w:rPr>
        <w:t xml:space="preserve"> </w:t>
      </w:r>
      <w:r w:rsidRPr="000E7144">
        <w:rPr>
          <w:rFonts w:ascii="Roboto" w:eastAsia="Roboto" w:hAnsi="Roboto" w:cs="Roboto"/>
          <w:color w:val="374151"/>
          <w:sz w:val="16"/>
          <w:szCs w:val="16"/>
        </w:rPr>
        <w:t>Verify that user permissions are configured correctly.</w:t>
      </w:r>
      <w:r w:rsidRPr="000E7144">
        <w:rPr>
          <w:rFonts w:ascii="Roboto" w:eastAsia="Roboto" w:hAnsi="Roboto" w:cs="Roboto"/>
          <w:color w:val="374151"/>
          <w:sz w:val="16"/>
          <w:szCs w:val="16"/>
        </w:rPr>
        <w:t xml:space="preserve"> </w:t>
      </w:r>
    </w:p>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p w:rsidR="007E5418" w:rsidRDefault="007E5418">
      <w:pPr>
        <w:spacing w:before="100" w:after="100"/>
        <w:rPr>
          <w:rFonts w:ascii="Calibri" w:eastAsia="Calibri" w:hAnsi="Calibri" w:cs="Calibri"/>
          <w:color w:val="44546A"/>
          <w:sz w:val="20"/>
          <w:szCs w:val="20"/>
        </w:rPr>
      </w:pPr>
    </w:p>
    <w:p w:rsidR="007E5418" w:rsidRDefault="00B87C31">
      <w:pPr>
        <w:pStyle w:val="Heading1"/>
        <w:keepNext w:val="0"/>
        <w:keepLines w:val="0"/>
        <w:spacing w:after="360"/>
        <w:ind w:left="880" w:hanging="440"/>
        <w:rPr>
          <w:b/>
          <w:color w:val="4472C4"/>
        </w:rPr>
      </w:pPr>
      <w:bookmarkStart w:id="26" w:name="_evf935qcnjrm" w:colFirst="0" w:colLast="0"/>
      <w:bookmarkEnd w:id="26"/>
      <w:r w:rsidRPr="000E7144">
        <w:rPr>
          <w:b/>
          <w:color w:val="4472C4"/>
        </w:rPr>
        <w:t>3 Test management</w:t>
      </w:r>
    </w:p>
    <w:p w:rsidR="007E5418" w:rsidRPr="000E7144" w:rsidRDefault="000E7144" w:rsidP="000E7144">
      <w:pPr>
        <w:rPr>
          <w:rFonts w:ascii="Roboto" w:eastAsia="Roboto" w:hAnsi="Roboto" w:cs="Roboto"/>
          <w:color w:val="374151"/>
          <w:sz w:val="16"/>
          <w:szCs w:val="16"/>
        </w:rPr>
      </w:pPr>
      <w:r w:rsidRPr="000E7144">
        <w:rPr>
          <w:rFonts w:ascii="Roboto" w:eastAsia="Roboto" w:hAnsi="Roboto" w:cs="Roboto"/>
          <w:color w:val="374151"/>
          <w:sz w:val="16"/>
          <w:szCs w:val="16"/>
        </w:rPr>
        <w:t>Test management describes how progress of the test effort will be monitored, controlled, measured and communicated.</w:t>
      </w:r>
    </w:p>
    <w:p w:rsidR="007E5418" w:rsidRPr="000E7144" w:rsidRDefault="00B87C31" w:rsidP="000E7144">
      <w:pPr>
        <w:pStyle w:val="Heading2"/>
        <w:keepNext w:val="0"/>
        <w:keepLines w:val="0"/>
        <w:spacing w:after="240"/>
        <w:ind w:left="40" w:hanging="20"/>
        <w:rPr>
          <w:b/>
          <w:color w:val="FABF07"/>
          <w:sz w:val="28"/>
          <w:szCs w:val="28"/>
        </w:rPr>
      </w:pPr>
      <w:bookmarkStart w:id="27" w:name="_rv5qpldicamp" w:colFirst="0" w:colLast="0"/>
      <w:bookmarkEnd w:id="27"/>
      <w:r>
        <w:rPr>
          <w:b/>
          <w:color w:val="FABF07"/>
          <w:sz w:val="28"/>
          <w:szCs w:val="28"/>
        </w:rPr>
        <w:t>3.1 Stakeholders</w:t>
      </w:r>
      <w:r>
        <w:rPr>
          <w:rFonts w:ascii="Calibri" w:eastAsia="Calibri" w:hAnsi="Calibri" w:cs="Calibri"/>
          <w:color w:val="3366FF"/>
          <w:sz w:val="20"/>
          <w:szCs w:val="20"/>
        </w:rPr>
        <w:t xml:space="preserve"> </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5418">
        <w:tc>
          <w:tcPr>
            <w:tcW w:w="4514" w:type="dxa"/>
            <w:shd w:val="clear" w:color="auto" w:fill="auto"/>
            <w:tcMar>
              <w:top w:w="100" w:type="dxa"/>
              <w:left w:w="100" w:type="dxa"/>
              <w:bottom w:w="100" w:type="dxa"/>
              <w:right w:w="100" w:type="dxa"/>
            </w:tcMar>
          </w:tcPr>
          <w:p w:rsidR="007E5418" w:rsidRDefault="00B87C31">
            <w:pPr>
              <w:widowControl w:val="0"/>
              <w:pBdr>
                <w:top w:val="nil"/>
                <w:left w:val="nil"/>
                <w:bottom w:val="nil"/>
                <w:right w:val="nil"/>
                <w:between w:val="nil"/>
              </w:pBdr>
              <w:spacing w:line="240" w:lineRule="auto"/>
              <w:rPr>
                <w:rFonts w:ascii="Calibri" w:eastAsia="Calibri" w:hAnsi="Calibri" w:cs="Calibri"/>
                <w:b/>
                <w:color w:val="1155CC"/>
              </w:rPr>
            </w:pPr>
            <w:r>
              <w:rPr>
                <w:rFonts w:ascii="Calibri" w:eastAsia="Calibri" w:hAnsi="Calibri" w:cs="Calibri"/>
                <w:b/>
                <w:color w:val="1155CC"/>
              </w:rPr>
              <w:t>R</w:t>
            </w:r>
            <w:r>
              <w:rPr>
                <w:rFonts w:ascii="Calibri" w:eastAsia="Calibri" w:hAnsi="Calibri" w:cs="Calibri"/>
                <w:b/>
                <w:color w:val="1155CC"/>
              </w:rPr>
              <w:t>ole</w:t>
            </w:r>
          </w:p>
        </w:tc>
        <w:tc>
          <w:tcPr>
            <w:tcW w:w="4514" w:type="dxa"/>
            <w:shd w:val="clear" w:color="auto" w:fill="auto"/>
            <w:tcMar>
              <w:top w:w="100" w:type="dxa"/>
              <w:left w:w="100" w:type="dxa"/>
              <w:bottom w:w="100" w:type="dxa"/>
              <w:right w:w="100" w:type="dxa"/>
            </w:tcMar>
          </w:tcPr>
          <w:p w:rsidR="007E5418" w:rsidRDefault="00B87C31">
            <w:pPr>
              <w:widowControl w:val="0"/>
              <w:pBdr>
                <w:top w:val="nil"/>
                <w:left w:val="nil"/>
                <w:bottom w:val="nil"/>
                <w:right w:val="nil"/>
                <w:between w:val="nil"/>
              </w:pBdr>
              <w:spacing w:line="240" w:lineRule="auto"/>
              <w:rPr>
                <w:rFonts w:ascii="Calibri" w:eastAsia="Calibri" w:hAnsi="Calibri" w:cs="Calibri"/>
                <w:b/>
                <w:color w:val="1155CC"/>
              </w:rPr>
            </w:pPr>
            <w:r>
              <w:rPr>
                <w:rFonts w:ascii="Calibri" w:eastAsia="Calibri" w:hAnsi="Calibri" w:cs="Calibri"/>
                <w:b/>
                <w:color w:val="1155CC"/>
              </w:rPr>
              <w:t>Team member Name</w:t>
            </w:r>
          </w:p>
        </w:tc>
      </w:tr>
      <w:tr w:rsidR="007E5418">
        <w:tc>
          <w:tcPr>
            <w:tcW w:w="4514" w:type="dxa"/>
            <w:shd w:val="clear" w:color="auto" w:fill="auto"/>
            <w:tcMar>
              <w:top w:w="100" w:type="dxa"/>
              <w:left w:w="100" w:type="dxa"/>
              <w:bottom w:w="100" w:type="dxa"/>
              <w:right w:w="100" w:type="dxa"/>
            </w:tcMar>
          </w:tcPr>
          <w:p w:rsidR="007E5418" w:rsidRDefault="00B87C31">
            <w:pPr>
              <w:widowControl w:val="0"/>
              <w:pBdr>
                <w:top w:val="nil"/>
                <w:left w:val="nil"/>
                <w:bottom w:val="nil"/>
                <w:right w:val="nil"/>
                <w:between w:val="nil"/>
              </w:pBdr>
              <w:spacing w:line="240" w:lineRule="auto"/>
              <w:rPr>
                <w:rFonts w:ascii="Calibri" w:eastAsia="Calibri" w:hAnsi="Calibri" w:cs="Calibri"/>
                <w:color w:val="434343"/>
                <w:sz w:val="20"/>
                <w:szCs w:val="20"/>
              </w:rPr>
            </w:pPr>
            <w:r>
              <w:rPr>
                <w:rFonts w:ascii="Calibri" w:eastAsia="Calibri" w:hAnsi="Calibri" w:cs="Calibri"/>
                <w:color w:val="434343"/>
                <w:sz w:val="20"/>
                <w:szCs w:val="20"/>
              </w:rPr>
              <w:t>Project Manager</w:t>
            </w:r>
          </w:p>
        </w:tc>
        <w:tc>
          <w:tcPr>
            <w:tcW w:w="4514" w:type="dxa"/>
            <w:shd w:val="clear" w:color="auto" w:fill="auto"/>
            <w:tcMar>
              <w:top w:w="100" w:type="dxa"/>
              <w:left w:w="100" w:type="dxa"/>
              <w:bottom w:w="100" w:type="dxa"/>
              <w:right w:w="100" w:type="dxa"/>
            </w:tcMar>
          </w:tcPr>
          <w:p w:rsidR="007E5418" w:rsidRDefault="007E5418">
            <w:pPr>
              <w:widowControl w:val="0"/>
              <w:pBdr>
                <w:top w:val="nil"/>
                <w:left w:val="nil"/>
                <w:bottom w:val="nil"/>
                <w:right w:val="nil"/>
                <w:between w:val="nil"/>
              </w:pBdr>
              <w:spacing w:line="240" w:lineRule="auto"/>
              <w:rPr>
                <w:rFonts w:ascii="Calibri" w:eastAsia="Calibri" w:hAnsi="Calibri" w:cs="Calibri"/>
                <w:color w:val="434343"/>
                <w:sz w:val="20"/>
                <w:szCs w:val="20"/>
              </w:rPr>
            </w:pPr>
          </w:p>
        </w:tc>
      </w:tr>
      <w:tr w:rsidR="007E5418">
        <w:tc>
          <w:tcPr>
            <w:tcW w:w="4514" w:type="dxa"/>
            <w:shd w:val="clear" w:color="auto" w:fill="auto"/>
            <w:tcMar>
              <w:top w:w="100" w:type="dxa"/>
              <w:left w:w="100" w:type="dxa"/>
              <w:bottom w:w="100" w:type="dxa"/>
              <w:right w:w="100" w:type="dxa"/>
            </w:tcMar>
          </w:tcPr>
          <w:p w:rsidR="007E5418" w:rsidRDefault="00B87C31">
            <w:pPr>
              <w:widowControl w:val="0"/>
              <w:pBdr>
                <w:top w:val="nil"/>
                <w:left w:val="nil"/>
                <w:bottom w:val="nil"/>
                <w:right w:val="nil"/>
                <w:between w:val="nil"/>
              </w:pBdr>
              <w:spacing w:line="240" w:lineRule="auto"/>
              <w:rPr>
                <w:rFonts w:ascii="Calibri" w:eastAsia="Calibri" w:hAnsi="Calibri" w:cs="Calibri"/>
                <w:color w:val="434343"/>
                <w:sz w:val="20"/>
                <w:szCs w:val="20"/>
              </w:rPr>
            </w:pPr>
            <w:r>
              <w:rPr>
                <w:rFonts w:ascii="Calibri" w:eastAsia="Calibri" w:hAnsi="Calibri" w:cs="Calibri"/>
                <w:color w:val="434343"/>
                <w:sz w:val="20"/>
                <w:szCs w:val="20"/>
              </w:rPr>
              <w:t>Product Owner</w:t>
            </w:r>
          </w:p>
        </w:tc>
        <w:tc>
          <w:tcPr>
            <w:tcW w:w="4514" w:type="dxa"/>
            <w:shd w:val="clear" w:color="auto" w:fill="auto"/>
            <w:tcMar>
              <w:top w:w="100" w:type="dxa"/>
              <w:left w:w="100" w:type="dxa"/>
              <w:bottom w:w="100" w:type="dxa"/>
              <w:right w:w="100" w:type="dxa"/>
            </w:tcMar>
          </w:tcPr>
          <w:p w:rsidR="007E5418" w:rsidRDefault="007E5418">
            <w:pPr>
              <w:widowControl w:val="0"/>
              <w:pBdr>
                <w:top w:val="nil"/>
                <w:left w:val="nil"/>
                <w:bottom w:val="nil"/>
                <w:right w:val="nil"/>
                <w:between w:val="nil"/>
              </w:pBdr>
              <w:spacing w:line="240" w:lineRule="auto"/>
              <w:rPr>
                <w:rFonts w:ascii="Calibri" w:eastAsia="Calibri" w:hAnsi="Calibri" w:cs="Calibri"/>
                <w:color w:val="434343"/>
                <w:sz w:val="20"/>
                <w:szCs w:val="20"/>
              </w:rPr>
            </w:pPr>
          </w:p>
        </w:tc>
      </w:tr>
      <w:tr w:rsidR="007E5418">
        <w:tc>
          <w:tcPr>
            <w:tcW w:w="4514" w:type="dxa"/>
            <w:shd w:val="clear" w:color="auto" w:fill="auto"/>
            <w:tcMar>
              <w:top w:w="100" w:type="dxa"/>
              <w:left w:w="100" w:type="dxa"/>
              <w:bottom w:w="100" w:type="dxa"/>
              <w:right w:w="100" w:type="dxa"/>
            </w:tcMar>
          </w:tcPr>
          <w:p w:rsidR="007E5418" w:rsidRDefault="00B87C31">
            <w:pPr>
              <w:widowControl w:val="0"/>
              <w:pBdr>
                <w:top w:val="nil"/>
                <w:left w:val="nil"/>
                <w:bottom w:val="nil"/>
                <w:right w:val="nil"/>
                <w:between w:val="nil"/>
              </w:pBdr>
              <w:spacing w:line="240" w:lineRule="auto"/>
              <w:rPr>
                <w:rFonts w:ascii="Calibri" w:eastAsia="Calibri" w:hAnsi="Calibri" w:cs="Calibri"/>
                <w:color w:val="434343"/>
                <w:sz w:val="20"/>
                <w:szCs w:val="20"/>
              </w:rPr>
            </w:pPr>
            <w:r>
              <w:rPr>
                <w:rFonts w:ascii="Calibri" w:eastAsia="Calibri" w:hAnsi="Calibri" w:cs="Calibri"/>
                <w:color w:val="434343"/>
                <w:sz w:val="20"/>
                <w:szCs w:val="20"/>
              </w:rPr>
              <w:t>Test lead/Senior</w:t>
            </w:r>
          </w:p>
        </w:tc>
        <w:tc>
          <w:tcPr>
            <w:tcW w:w="4514" w:type="dxa"/>
            <w:shd w:val="clear" w:color="auto" w:fill="auto"/>
            <w:tcMar>
              <w:top w:w="100" w:type="dxa"/>
              <w:left w:w="100" w:type="dxa"/>
              <w:bottom w:w="100" w:type="dxa"/>
              <w:right w:w="100" w:type="dxa"/>
            </w:tcMar>
          </w:tcPr>
          <w:p w:rsidR="007E5418" w:rsidRDefault="007E5418">
            <w:pPr>
              <w:widowControl w:val="0"/>
              <w:pBdr>
                <w:top w:val="nil"/>
                <w:left w:val="nil"/>
                <w:bottom w:val="nil"/>
                <w:right w:val="nil"/>
                <w:between w:val="nil"/>
              </w:pBdr>
              <w:spacing w:line="240" w:lineRule="auto"/>
              <w:rPr>
                <w:rFonts w:ascii="Calibri" w:eastAsia="Calibri" w:hAnsi="Calibri" w:cs="Calibri"/>
                <w:color w:val="434343"/>
                <w:sz w:val="20"/>
                <w:szCs w:val="20"/>
              </w:rPr>
            </w:pPr>
          </w:p>
        </w:tc>
      </w:tr>
      <w:tr w:rsidR="007E5418">
        <w:tc>
          <w:tcPr>
            <w:tcW w:w="4514" w:type="dxa"/>
            <w:shd w:val="clear" w:color="auto" w:fill="auto"/>
            <w:tcMar>
              <w:top w:w="100" w:type="dxa"/>
              <w:left w:w="100" w:type="dxa"/>
              <w:bottom w:w="100" w:type="dxa"/>
              <w:right w:w="100" w:type="dxa"/>
            </w:tcMar>
          </w:tcPr>
          <w:p w:rsidR="007E5418" w:rsidRDefault="00B87C31">
            <w:pPr>
              <w:widowControl w:val="0"/>
              <w:pBdr>
                <w:top w:val="nil"/>
                <w:left w:val="nil"/>
                <w:bottom w:val="nil"/>
                <w:right w:val="nil"/>
                <w:between w:val="nil"/>
              </w:pBdr>
              <w:spacing w:line="240" w:lineRule="auto"/>
              <w:rPr>
                <w:rFonts w:ascii="Calibri" w:eastAsia="Calibri" w:hAnsi="Calibri" w:cs="Calibri"/>
                <w:color w:val="434343"/>
                <w:sz w:val="20"/>
                <w:szCs w:val="20"/>
              </w:rPr>
            </w:pPr>
            <w:r>
              <w:rPr>
                <w:rFonts w:ascii="Calibri" w:eastAsia="Calibri" w:hAnsi="Calibri" w:cs="Calibri"/>
                <w:color w:val="434343"/>
                <w:sz w:val="20"/>
                <w:szCs w:val="20"/>
              </w:rPr>
              <w:t>Test Engineer</w:t>
            </w:r>
          </w:p>
        </w:tc>
        <w:tc>
          <w:tcPr>
            <w:tcW w:w="4514" w:type="dxa"/>
            <w:shd w:val="clear" w:color="auto" w:fill="auto"/>
            <w:tcMar>
              <w:top w:w="100" w:type="dxa"/>
              <w:left w:w="100" w:type="dxa"/>
              <w:bottom w:w="100" w:type="dxa"/>
              <w:right w:w="100" w:type="dxa"/>
            </w:tcMar>
          </w:tcPr>
          <w:p w:rsidR="007E5418" w:rsidRDefault="007E5418">
            <w:pPr>
              <w:widowControl w:val="0"/>
              <w:pBdr>
                <w:top w:val="nil"/>
                <w:left w:val="nil"/>
                <w:bottom w:val="nil"/>
                <w:right w:val="nil"/>
                <w:between w:val="nil"/>
              </w:pBdr>
              <w:spacing w:line="240" w:lineRule="auto"/>
              <w:rPr>
                <w:rFonts w:ascii="Calibri" w:eastAsia="Calibri" w:hAnsi="Calibri" w:cs="Calibri"/>
                <w:color w:val="434343"/>
                <w:sz w:val="20"/>
                <w:szCs w:val="20"/>
              </w:rPr>
            </w:pPr>
          </w:p>
        </w:tc>
      </w:tr>
      <w:tr w:rsidR="007E5418">
        <w:tc>
          <w:tcPr>
            <w:tcW w:w="4514" w:type="dxa"/>
            <w:shd w:val="clear" w:color="auto" w:fill="auto"/>
            <w:tcMar>
              <w:top w:w="100" w:type="dxa"/>
              <w:left w:w="100" w:type="dxa"/>
              <w:bottom w:w="100" w:type="dxa"/>
              <w:right w:w="100" w:type="dxa"/>
            </w:tcMar>
          </w:tcPr>
          <w:p w:rsidR="007E5418" w:rsidRDefault="00B87C31">
            <w:pPr>
              <w:widowControl w:val="0"/>
              <w:pBdr>
                <w:top w:val="nil"/>
                <w:left w:val="nil"/>
                <w:bottom w:val="nil"/>
                <w:right w:val="nil"/>
                <w:between w:val="nil"/>
              </w:pBdr>
              <w:spacing w:line="240" w:lineRule="auto"/>
              <w:rPr>
                <w:rFonts w:ascii="Calibri" w:eastAsia="Calibri" w:hAnsi="Calibri" w:cs="Calibri"/>
                <w:color w:val="434343"/>
                <w:sz w:val="20"/>
                <w:szCs w:val="20"/>
              </w:rPr>
            </w:pPr>
            <w:r>
              <w:rPr>
                <w:rFonts w:ascii="Calibri" w:eastAsia="Calibri" w:hAnsi="Calibri" w:cs="Calibri"/>
                <w:color w:val="434343"/>
                <w:sz w:val="20"/>
                <w:szCs w:val="20"/>
              </w:rPr>
              <w:t>Software Lead</w:t>
            </w:r>
          </w:p>
        </w:tc>
        <w:tc>
          <w:tcPr>
            <w:tcW w:w="4514" w:type="dxa"/>
            <w:shd w:val="clear" w:color="auto" w:fill="auto"/>
            <w:tcMar>
              <w:top w:w="100" w:type="dxa"/>
              <w:left w:w="100" w:type="dxa"/>
              <w:bottom w:w="100" w:type="dxa"/>
              <w:right w:w="100" w:type="dxa"/>
            </w:tcMar>
          </w:tcPr>
          <w:p w:rsidR="007E5418" w:rsidRDefault="007E5418">
            <w:pPr>
              <w:widowControl w:val="0"/>
              <w:pBdr>
                <w:top w:val="nil"/>
                <w:left w:val="nil"/>
                <w:bottom w:val="nil"/>
                <w:right w:val="nil"/>
                <w:between w:val="nil"/>
              </w:pBdr>
              <w:spacing w:line="240" w:lineRule="auto"/>
              <w:rPr>
                <w:rFonts w:ascii="Calibri" w:eastAsia="Calibri" w:hAnsi="Calibri" w:cs="Calibri"/>
                <w:color w:val="434343"/>
                <w:sz w:val="20"/>
                <w:szCs w:val="20"/>
              </w:rPr>
            </w:pPr>
          </w:p>
        </w:tc>
      </w:tr>
      <w:tr w:rsidR="007E5418">
        <w:tc>
          <w:tcPr>
            <w:tcW w:w="4514" w:type="dxa"/>
            <w:shd w:val="clear" w:color="auto" w:fill="auto"/>
            <w:tcMar>
              <w:top w:w="100" w:type="dxa"/>
              <w:left w:w="100" w:type="dxa"/>
              <w:bottom w:w="100" w:type="dxa"/>
              <w:right w:w="100" w:type="dxa"/>
            </w:tcMar>
          </w:tcPr>
          <w:p w:rsidR="007E5418" w:rsidRDefault="00B87C31">
            <w:pPr>
              <w:widowControl w:val="0"/>
              <w:pBdr>
                <w:top w:val="nil"/>
                <w:left w:val="nil"/>
                <w:bottom w:val="nil"/>
                <w:right w:val="nil"/>
                <w:between w:val="nil"/>
              </w:pBdr>
              <w:spacing w:line="240" w:lineRule="auto"/>
              <w:rPr>
                <w:rFonts w:ascii="Calibri" w:eastAsia="Calibri" w:hAnsi="Calibri" w:cs="Calibri"/>
                <w:color w:val="434343"/>
                <w:sz w:val="20"/>
                <w:szCs w:val="20"/>
              </w:rPr>
            </w:pPr>
            <w:r>
              <w:rPr>
                <w:rFonts w:ascii="Calibri" w:eastAsia="Calibri" w:hAnsi="Calibri" w:cs="Calibri"/>
                <w:color w:val="434343"/>
                <w:sz w:val="20"/>
                <w:szCs w:val="20"/>
              </w:rPr>
              <w:t>Software Engineer</w:t>
            </w:r>
          </w:p>
        </w:tc>
        <w:tc>
          <w:tcPr>
            <w:tcW w:w="4514" w:type="dxa"/>
            <w:shd w:val="clear" w:color="auto" w:fill="auto"/>
            <w:tcMar>
              <w:top w:w="100" w:type="dxa"/>
              <w:left w:w="100" w:type="dxa"/>
              <w:bottom w:w="100" w:type="dxa"/>
              <w:right w:w="100" w:type="dxa"/>
            </w:tcMar>
          </w:tcPr>
          <w:p w:rsidR="007E5418" w:rsidRDefault="007E5418">
            <w:pPr>
              <w:widowControl w:val="0"/>
              <w:pBdr>
                <w:top w:val="nil"/>
                <w:left w:val="nil"/>
                <w:bottom w:val="nil"/>
                <w:right w:val="nil"/>
                <w:between w:val="nil"/>
              </w:pBdr>
              <w:spacing w:line="240" w:lineRule="auto"/>
              <w:rPr>
                <w:rFonts w:ascii="Calibri" w:eastAsia="Calibri" w:hAnsi="Calibri" w:cs="Calibri"/>
                <w:color w:val="434343"/>
                <w:sz w:val="20"/>
                <w:szCs w:val="20"/>
              </w:rPr>
            </w:pPr>
          </w:p>
        </w:tc>
      </w:tr>
      <w:tr w:rsidR="007E5418">
        <w:tc>
          <w:tcPr>
            <w:tcW w:w="4514" w:type="dxa"/>
            <w:shd w:val="clear" w:color="auto" w:fill="auto"/>
            <w:tcMar>
              <w:top w:w="100" w:type="dxa"/>
              <w:left w:w="100" w:type="dxa"/>
              <w:bottom w:w="100" w:type="dxa"/>
              <w:right w:w="100" w:type="dxa"/>
            </w:tcMar>
          </w:tcPr>
          <w:p w:rsidR="007E5418" w:rsidRDefault="00B87C31">
            <w:pPr>
              <w:widowControl w:val="0"/>
              <w:pBdr>
                <w:top w:val="nil"/>
                <w:left w:val="nil"/>
                <w:bottom w:val="nil"/>
                <w:right w:val="nil"/>
                <w:between w:val="nil"/>
              </w:pBdr>
              <w:spacing w:line="240" w:lineRule="auto"/>
              <w:rPr>
                <w:rFonts w:ascii="Calibri" w:eastAsia="Calibri" w:hAnsi="Calibri" w:cs="Calibri"/>
                <w:color w:val="434343"/>
                <w:sz w:val="20"/>
                <w:szCs w:val="20"/>
              </w:rPr>
            </w:pPr>
            <w:r>
              <w:rPr>
                <w:rFonts w:ascii="Calibri" w:eastAsia="Calibri" w:hAnsi="Calibri" w:cs="Calibri"/>
                <w:color w:val="434343"/>
                <w:sz w:val="20"/>
                <w:szCs w:val="20"/>
              </w:rPr>
              <w:t>UX Designer</w:t>
            </w:r>
          </w:p>
        </w:tc>
        <w:tc>
          <w:tcPr>
            <w:tcW w:w="4514" w:type="dxa"/>
            <w:shd w:val="clear" w:color="auto" w:fill="auto"/>
            <w:tcMar>
              <w:top w:w="100" w:type="dxa"/>
              <w:left w:w="100" w:type="dxa"/>
              <w:bottom w:w="100" w:type="dxa"/>
              <w:right w:w="100" w:type="dxa"/>
            </w:tcMar>
          </w:tcPr>
          <w:p w:rsidR="007E5418" w:rsidRDefault="007E5418">
            <w:pPr>
              <w:widowControl w:val="0"/>
              <w:pBdr>
                <w:top w:val="nil"/>
                <w:left w:val="nil"/>
                <w:bottom w:val="nil"/>
                <w:right w:val="nil"/>
                <w:between w:val="nil"/>
              </w:pBdr>
              <w:spacing w:line="240" w:lineRule="auto"/>
              <w:rPr>
                <w:rFonts w:ascii="Calibri" w:eastAsia="Calibri" w:hAnsi="Calibri" w:cs="Calibri"/>
                <w:color w:val="434343"/>
                <w:sz w:val="20"/>
                <w:szCs w:val="20"/>
              </w:rPr>
            </w:pPr>
          </w:p>
        </w:tc>
      </w:tr>
    </w:tbl>
    <w:p w:rsidR="007E5418" w:rsidRDefault="007E5418">
      <w:pPr>
        <w:spacing w:before="100" w:after="100"/>
        <w:rPr>
          <w:rFonts w:ascii="Calibri" w:eastAsia="Calibri" w:hAnsi="Calibri" w:cs="Calibri"/>
          <w:color w:val="3366FF"/>
          <w:sz w:val="20"/>
          <w:szCs w:val="20"/>
        </w:rPr>
      </w:pPr>
    </w:p>
    <w:p w:rsidR="007E5418" w:rsidRDefault="00B87C31">
      <w:pPr>
        <w:pStyle w:val="Heading2"/>
        <w:keepNext w:val="0"/>
        <w:keepLines w:val="0"/>
        <w:spacing w:after="240"/>
        <w:ind w:left="40" w:hanging="20"/>
        <w:rPr>
          <w:b/>
          <w:color w:val="FABF07"/>
          <w:sz w:val="28"/>
          <w:szCs w:val="28"/>
        </w:rPr>
      </w:pPr>
      <w:bookmarkStart w:id="28" w:name="_kr9x7fash4s0" w:colFirst="0" w:colLast="0"/>
      <w:bookmarkEnd w:id="28"/>
      <w:r>
        <w:rPr>
          <w:b/>
          <w:color w:val="FABF07"/>
          <w:sz w:val="28"/>
          <w:szCs w:val="28"/>
        </w:rPr>
        <w:t>3.2 Test artefacts</w:t>
      </w:r>
    </w:p>
    <w:p w:rsidR="000E7144" w:rsidRPr="000E7144" w:rsidRDefault="000E7144" w:rsidP="000E7144">
      <w:pPr>
        <w:rPr>
          <w:rFonts w:ascii="Roboto" w:eastAsia="Roboto" w:hAnsi="Roboto" w:cs="Roboto"/>
          <w:color w:val="374151"/>
          <w:sz w:val="16"/>
          <w:szCs w:val="16"/>
        </w:rPr>
      </w:pPr>
      <w:r w:rsidRPr="000E7144">
        <w:rPr>
          <w:rFonts w:ascii="Roboto" w:eastAsia="Roboto" w:hAnsi="Roboto" w:cs="Roboto"/>
          <w:color w:val="374151"/>
          <w:sz w:val="16"/>
          <w:szCs w:val="16"/>
        </w:rPr>
        <w:t>Testing artefacts are documents or deliverables that the testing team is responsible to create and add to the project document repository.</w:t>
      </w:r>
    </w:p>
    <w:p w:rsidR="007E5418" w:rsidRDefault="00B87C31" w:rsidP="00B87C31">
      <w:pPr>
        <w:numPr>
          <w:ilvl w:val="0"/>
          <w:numId w:val="7"/>
        </w:numPr>
        <w:spacing w:before="100"/>
        <w:rPr>
          <w:rFonts w:ascii="Roboto" w:eastAsia="Roboto" w:hAnsi="Roboto" w:cs="Roboto"/>
          <w:b/>
          <w:sz w:val="29"/>
          <w:szCs w:val="29"/>
        </w:rPr>
      </w:pPr>
      <w:r w:rsidRPr="000E7144">
        <w:rPr>
          <w:rFonts w:ascii="Roboto" w:eastAsia="Roboto" w:hAnsi="Roboto" w:cs="Roboto"/>
          <w:b/>
          <w:sz w:val="20"/>
          <w:szCs w:val="20"/>
        </w:rPr>
        <w:lastRenderedPageBreak/>
        <w:t>Test Plan:</w:t>
      </w:r>
      <w:r>
        <w:rPr>
          <w:rFonts w:ascii="Roboto" w:eastAsia="Roboto" w:hAnsi="Roboto" w:cs="Roboto"/>
          <w:b/>
          <w:sz w:val="25"/>
          <w:szCs w:val="25"/>
        </w:rPr>
        <w:t xml:space="preserve"> </w:t>
      </w:r>
      <w:r>
        <w:rPr>
          <w:rFonts w:ascii="Roboto" w:eastAsia="Roboto" w:hAnsi="Roboto" w:cs="Roboto"/>
          <w:color w:val="374151"/>
          <w:sz w:val="18"/>
          <w:szCs w:val="18"/>
        </w:rPr>
        <w:t>Outlines the overall testing strategy, objectives, scope, schedule, resources, and deliverables.</w:t>
      </w:r>
    </w:p>
    <w:p w:rsidR="007E5418" w:rsidRDefault="00B87C31" w:rsidP="00B87C31">
      <w:pPr>
        <w:pStyle w:val="Heading3"/>
        <w:keepNext w:val="0"/>
        <w:keepLines w:v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0" w:after="0" w:line="384" w:lineRule="auto"/>
        <w:rPr>
          <w:rFonts w:ascii="Roboto" w:eastAsia="Roboto" w:hAnsi="Roboto" w:cs="Roboto"/>
        </w:rPr>
      </w:pPr>
      <w:bookmarkStart w:id="29" w:name="_8o0fezu1pa1d" w:colFirst="0" w:colLast="0"/>
      <w:bookmarkEnd w:id="29"/>
      <w:r w:rsidRPr="000E7144">
        <w:rPr>
          <w:rFonts w:ascii="Roboto" w:eastAsia="Roboto" w:hAnsi="Roboto" w:cs="Roboto"/>
          <w:b/>
          <w:color w:val="auto"/>
          <w:sz w:val="20"/>
          <w:szCs w:val="20"/>
        </w:rPr>
        <w:t>Test Case Specification:</w:t>
      </w:r>
      <w:r>
        <w:rPr>
          <w:rFonts w:ascii="Roboto" w:eastAsia="Roboto" w:hAnsi="Roboto" w:cs="Roboto"/>
          <w:b/>
          <w:color w:val="000000"/>
          <w:sz w:val="25"/>
          <w:szCs w:val="25"/>
        </w:rPr>
        <w:t xml:space="preserve"> </w:t>
      </w:r>
      <w:r>
        <w:rPr>
          <w:rFonts w:ascii="Roboto" w:eastAsia="Roboto" w:hAnsi="Roboto" w:cs="Roboto"/>
          <w:color w:val="374151"/>
          <w:sz w:val="18"/>
          <w:szCs w:val="18"/>
        </w:rPr>
        <w:t>Provides detailed information on individual test cases, including inputs, expected outcomes, and execution steps.</w:t>
      </w:r>
    </w:p>
    <w:p w:rsidR="007E5418" w:rsidRDefault="00B87C31" w:rsidP="00B87C31">
      <w:pPr>
        <w:pStyle w:val="Heading3"/>
        <w:keepNext w:val="0"/>
        <w:keepLines w:v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0" w:after="0" w:line="384" w:lineRule="auto"/>
        <w:rPr>
          <w:rFonts w:ascii="Roboto" w:eastAsia="Roboto" w:hAnsi="Roboto" w:cs="Roboto"/>
          <w:b/>
          <w:color w:val="000000"/>
          <w:sz w:val="29"/>
          <w:szCs w:val="29"/>
        </w:rPr>
      </w:pPr>
      <w:bookmarkStart w:id="30" w:name="_yrtonhywca3m" w:colFirst="0" w:colLast="0"/>
      <w:bookmarkEnd w:id="30"/>
      <w:r w:rsidRPr="000E7144">
        <w:rPr>
          <w:rFonts w:ascii="Roboto" w:eastAsia="Roboto" w:hAnsi="Roboto" w:cs="Roboto"/>
          <w:b/>
          <w:color w:val="auto"/>
          <w:sz w:val="20"/>
          <w:szCs w:val="20"/>
        </w:rPr>
        <w:t>Test Scripts:</w:t>
      </w:r>
      <w:r>
        <w:rPr>
          <w:rFonts w:ascii="Roboto" w:eastAsia="Roboto" w:hAnsi="Roboto" w:cs="Roboto"/>
          <w:b/>
          <w:color w:val="000000"/>
          <w:sz w:val="25"/>
          <w:szCs w:val="25"/>
        </w:rPr>
        <w:t xml:space="preserve"> </w:t>
      </w:r>
      <w:r>
        <w:rPr>
          <w:rFonts w:ascii="Roboto" w:eastAsia="Roboto" w:hAnsi="Roboto" w:cs="Roboto"/>
          <w:color w:val="374151"/>
          <w:sz w:val="18"/>
          <w:szCs w:val="18"/>
        </w:rPr>
        <w:t>A set of instructions written in a scripting language for automated testing.</w:t>
      </w:r>
    </w:p>
    <w:p w:rsidR="007E5418" w:rsidRDefault="00B87C31" w:rsidP="00B87C31">
      <w:pPr>
        <w:pStyle w:val="Heading3"/>
        <w:keepNext w:val="0"/>
        <w:keepLines w:v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0" w:after="0" w:line="384" w:lineRule="auto"/>
        <w:rPr>
          <w:rFonts w:ascii="Roboto" w:eastAsia="Roboto" w:hAnsi="Roboto" w:cs="Roboto"/>
          <w:b/>
          <w:color w:val="000000"/>
          <w:sz w:val="29"/>
          <w:szCs w:val="29"/>
        </w:rPr>
      </w:pPr>
      <w:bookmarkStart w:id="31" w:name="_10ygfo74xgi2" w:colFirst="0" w:colLast="0"/>
      <w:bookmarkEnd w:id="31"/>
      <w:r w:rsidRPr="000E7144">
        <w:rPr>
          <w:rFonts w:ascii="Roboto" w:eastAsia="Roboto" w:hAnsi="Roboto" w:cs="Roboto"/>
          <w:b/>
          <w:color w:val="auto"/>
          <w:sz w:val="20"/>
          <w:szCs w:val="20"/>
        </w:rPr>
        <w:t>Defect Report:</w:t>
      </w:r>
      <w:r>
        <w:rPr>
          <w:rFonts w:ascii="Roboto" w:eastAsia="Roboto" w:hAnsi="Roboto" w:cs="Roboto"/>
          <w:b/>
          <w:color w:val="000000"/>
          <w:sz w:val="25"/>
          <w:szCs w:val="25"/>
        </w:rPr>
        <w:t xml:space="preserve"> </w:t>
      </w:r>
      <w:r>
        <w:rPr>
          <w:rFonts w:ascii="Roboto" w:eastAsia="Roboto" w:hAnsi="Roboto" w:cs="Roboto"/>
          <w:color w:val="374151"/>
          <w:sz w:val="18"/>
          <w:szCs w:val="18"/>
        </w:rPr>
        <w:t>Documents i</w:t>
      </w:r>
      <w:r>
        <w:rPr>
          <w:rFonts w:ascii="Roboto" w:eastAsia="Roboto" w:hAnsi="Roboto" w:cs="Roboto"/>
          <w:color w:val="374151"/>
          <w:sz w:val="18"/>
          <w:szCs w:val="18"/>
        </w:rPr>
        <w:t>nformation about defects or issues identified during testing.</w:t>
      </w:r>
    </w:p>
    <w:p w:rsidR="007E5418" w:rsidRDefault="00B87C31" w:rsidP="00B87C31">
      <w:pPr>
        <w:pStyle w:val="Heading3"/>
        <w:keepNext w:val="0"/>
        <w:keepLines w:v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0" w:after="0" w:line="384" w:lineRule="auto"/>
        <w:rPr>
          <w:rFonts w:ascii="Roboto" w:eastAsia="Roboto" w:hAnsi="Roboto" w:cs="Roboto"/>
        </w:rPr>
      </w:pPr>
      <w:bookmarkStart w:id="32" w:name="_j3pdmbtrv091" w:colFirst="0" w:colLast="0"/>
      <w:bookmarkEnd w:id="32"/>
      <w:r w:rsidRPr="000E7144">
        <w:rPr>
          <w:rFonts w:ascii="Roboto" w:eastAsia="Roboto" w:hAnsi="Roboto" w:cs="Roboto"/>
          <w:b/>
          <w:color w:val="auto"/>
          <w:sz w:val="20"/>
          <w:szCs w:val="20"/>
        </w:rPr>
        <w:t>Test Summary Report:</w:t>
      </w:r>
      <w:r>
        <w:rPr>
          <w:rFonts w:ascii="Roboto" w:eastAsia="Roboto" w:hAnsi="Roboto" w:cs="Roboto"/>
          <w:b/>
          <w:color w:val="000000"/>
          <w:sz w:val="27"/>
          <w:szCs w:val="27"/>
        </w:rPr>
        <w:t xml:space="preserve"> </w:t>
      </w:r>
      <w:r>
        <w:rPr>
          <w:rFonts w:ascii="Roboto" w:eastAsia="Roboto" w:hAnsi="Roboto" w:cs="Roboto"/>
          <w:color w:val="374151"/>
          <w:sz w:val="18"/>
          <w:szCs w:val="18"/>
        </w:rPr>
        <w:t>Summarises the testing activities, including test results, statistics, and overall assessment.</w:t>
      </w:r>
    </w:p>
    <w:p w:rsidR="007E5418" w:rsidRDefault="00B87C31" w:rsidP="00B87C31">
      <w:pPr>
        <w:pStyle w:val="Heading3"/>
        <w:keepNext w:val="0"/>
        <w:keepLines w:val="0"/>
        <w:numPr>
          <w:ilvl w:val="0"/>
          <w:numId w:val="7"/>
        </w:numPr>
        <w:pBdr>
          <w:top w:val="none" w:sz="0" w:space="0" w:color="D9D9E3"/>
          <w:left w:val="none" w:sz="0" w:space="0" w:color="D9D9E3"/>
          <w:bottom w:val="none" w:sz="0" w:space="0" w:color="D9D9E3"/>
          <w:right w:val="none" w:sz="0" w:space="0" w:color="D9D9E3"/>
          <w:between w:val="none" w:sz="0" w:space="0" w:color="D9D9E3"/>
        </w:pBdr>
        <w:spacing w:before="0" w:line="384" w:lineRule="auto"/>
        <w:rPr>
          <w:rFonts w:ascii="Roboto" w:eastAsia="Roboto" w:hAnsi="Roboto" w:cs="Roboto"/>
          <w:b/>
          <w:color w:val="000000"/>
          <w:sz w:val="29"/>
          <w:szCs w:val="29"/>
        </w:rPr>
      </w:pPr>
      <w:bookmarkStart w:id="33" w:name="_6i09owehx8yd" w:colFirst="0" w:colLast="0"/>
      <w:bookmarkEnd w:id="33"/>
      <w:r w:rsidRPr="000E7144">
        <w:rPr>
          <w:rFonts w:ascii="Roboto" w:eastAsia="Roboto" w:hAnsi="Roboto" w:cs="Roboto"/>
          <w:b/>
          <w:color w:val="auto"/>
          <w:sz w:val="20"/>
          <w:szCs w:val="20"/>
        </w:rPr>
        <w:t>Traceability Matrix:</w:t>
      </w:r>
      <w:r>
        <w:rPr>
          <w:rFonts w:ascii="Roboto" w:eastAsia="Roboto" w:hAnsi="Roboto" w:cs="Roboto"/>
          <w:b/>
          <w:color w:val="000000"/>
          <w:sz w:val="27"/>
          <w:szCs w:val="27"/>
        </w:rPr>
        <w:t xml:space="preserve"> </w:t>
      </w:r>
      <w:r>
        <w:rPr>
          <w:rFonts w:ascii="Roboto" w:eastAsia="Roboto" w:hAnsi="Roboto" w:cs="Roboto"/>
          <w:color w:val="374151"/>
          <w:sz w:val="18"/>
          <w:szCs w:val="18"/>
        </w:rPr>
        <w:t>Maps requirements to test cases to ensure that all requirements are covered by test cases.</w:t>
      </w:r>
    </w:p>
    <w:p w:rsidR="007E5418" w:rsidRDefault="007E5418">
      <w:pPr>
        <w:spacing w:before="100" w:after="100"/>
        <w:rPr>
          <w:rFonts w:ascii="Calibri" w:eastAsia="Calibri" w:hAnsi="Calibri" w:cs="Calibri"/>
          <w:color w:val="44546A"/>
          <w:sz w:val="20"/>
          <w:szCs w:val="20"/>
        </w:rPr>
      </w:pPr>
    </w:p>
    <w:p w:rsidR="007E5418" w:rsidRDefault="00B87C31">
      <w:pPr>
        <w:pStyle w:val="Heading2"/>
        <w:keepNext w:val="0"/>
        <w:keepLines w:val="0"/>
        <w:spacing w:after="240"/>
        <w:ind w:left="40" w:hanging="20"/>
        <w:rPr>
          <w:b/>
          <w:color w:val="FABF07"/>
          <w:sz w:val="28"/>
          <w:szCs w:val="28"/>
        </w:rPr>
      </w:pPr>
      <w:bookmarkStart w:id="34" w:name="_4o01cxwf63je" w:colFirst="0" w:colLast="0"/>
      <w:bookmarkEnd w:id="34"/>
      <w:r>
        <w:rPr>
          <w:b/>
          <w:color w:val="FABF07"/>
          <w:sz w:val="28"/>
          <w:szCs w:val="28"/>
        </w:rPr>
        <w:t>3.4 Defect Management Process</w:t>
      </w:r>
    </w:p>
    <w:p w:rsidR="000E7144" w:rsidRPr="000E7144" w:rsidRDefault="000E7144" w:rsidP="000E7144">
      <w:r w:rsidRPr="000E7144">
        <w:rPr>
          <w:rFonts w:ascii="Calibri" w:eastAsia="Calibri" w:hAnsi="Calibri" w:cs="Calibri"/>
          <w:color w:val="44546A"/>
          <w:sz w:val="20"/>
          <w:szCs w:val="20"/>
        </w:rPr>
        <w:t>This section defines the defect</w:t>
      </w:r>
      <w:r>
        <w:rPr>
          <w:rFonts w:ascii="Calibri" w:eastAsia="Calibri" w:hAnsi="Calibri" w:cs="Calibri"/>
          <w:color w:val="44546A"/>
          <w:sz w:val="20"/>
          <w:szCs w:val="20"/>
        </w:rPr>
        <w:t xml:space="preserve"> </w:t>
      </w:r>
      <w:r>
        <w:rPr>
          <w:rFonts w:ascii="Calibri" w:eastAsia="Calibri" w:hAnsi="Calibri" w:cs="Calibri"/>
          <w:color w:val="44546A"/>
          <w:sz w:val="20"/>
          <w:szCs w:val="20"/>
        </w:rPr>
        <w:t>management processes</w:t>
      </w:r>
      <w:r>
        <w:rPr>
          <w:rFonts w:ascii="Calibri" w:eastAsia="Calibri" w:hAnsi="Calibri" w:cs="Calibri"/>
          <w:color w:val="44546A"/>
          <w:sz w:val="20"/>
          <w:szCs w:val="20"/>
        </w:rPr>
        <w:t xml:space="preserve"> to be followed during the test effort</w:t>
      </w:r>
    </w:p>
    <w:p w:rsidR="006938DA" w:rsidRDefault="00B87C31" w:rsidP="00B87C31">
      <w:pPr>
        <w:pStyle w:val="ListParagraph"/>
        <w:numPr>
          <w:ilvl w:val="0"/>
          <w:numId w:val="7"/>
        </w:numPr>
        <w:spacing w:before="100" w:after="100"/>
        <w:rPr>
          <w:rFonts w:ascii="Roboto" w:eastAsia="Roboto" w:hAnsi="Roboto" w:cs="Roboto"/>
          <w:color w:val="374151"/>
          <w:sz w:val="18"/>
          <w:szCs w:val="18"/>
        </w:rPr>
      </w:pPr>
      <w:r w:rsidRPr="006938DA">
        <w:rPr>
          <w:rFonts w:ascii="Roboto" w:eastAsia="Roboto" w:hAnsi="Roboto" w:cs="Roboto"/>
          <w:b/>
          <w:sz w:val="20"/>
          <w:szCs w:val="20"/>
        </w:rPr>
        <w:t>Defect Identification:</w:t>
      </w:r>
      <w:r w:rsidRPr="006938DA">
        <w:rPr>
          <w:rFonts w:ascii="Roboto" w:eastAsia="Roboto" w:hAnsi="Roboto" w:cs="Roboto"/>
          <w:color w:val="374151"/>
          <w:sz w:val="24"/>
          <w:szCs w:val="24"/>
        </w:rPr>
        <w:t xml:space="preserve"> </w:t>
      </w:r>
      <w:r w:rsidRPr="006938DA">
        <w:rPr>
          <w:rFonts w:ascii="Roboto" w:eastAsia="Roboto" w:hAnsi="Roboto" w:cs="Roboto"/>
          <w:color w:val="374151"/>
          <w:sz w:val="18"/>
          <w:szCs w:val="18"/>
        </w:rPr>
        <w:t>Testers identify defects during different testing phases, covering functional, usability, performance, and security issues.</w:t>
      </w:r>
    </w:p>
    <w:p w:rsidR="006938DA" w:rsidRPr="006938DA" w:rsidRDefault="00B87C31" w:rsidP="00B87C31">
      <w:pPr>
        <w:pStyle w:val="ListParagraph"/>
        <w:numPr>
          <w:ilvl w:val="0"/>
          <w:numId w:val="7"/>
        </w:numPr>
        <w:spacing w:before="100" w:after="100"/>
        <w:rPr>
          <w:rFonts w:ascii="Roboto" w:eastAsia="Roboto" w:hAnsi="Roboto" w:cs="Roboto"/>
          <w:color w:val="374151"/>
          <w:sz w:val="18"/>
          <w:szCs w:val="18"/>
        </w:rPr>
      </w:pPr>
      <w:r w:rsidRPr="006938DA">
        <w:rPr>
          <w:rFonts w:ascii="Roboto" w:eastAsia="Roboto" w:hAnsi="Roboto" w:cs="Roboto"/>
          <w:b/>
          <w:sz w:val="20"/>
          <w:szCs w:val="20"/>
        </w:rPr>
        <w:t>Defect Logging:</w:t>
      </w:r>
      <w:r w:rsidRPr="006938DA">
        <w:rPr>
          <w:rFonts w:ascii="Roboto" w:eastAsia="Roboto" w:hAnsi="Roboto" w:cs="Roboto"/>
          <w:color w:val="374151"/>
          <w:sz w:val="24"/>
          <w:szCs w:val="24"/>
        </w:rPr>
        <w:t xml:space="preserve"> </w:t>
      </w:r>
      <w:r w:rsidRPr="00A709F2">
        <w:rPr>
          <w:rFonts w:ascii="Roboto" w:eastAsia="Roboto" w:hAnsi="Roboto" w:cs="Roboto"/>
          <w:color w:val="374151"/>
          <w:sz w:val="18"/>
          <w:szCs w:val="18"/>
        </w:rPr>
        <w:t>Testers document detailed information about each defect in a defect tracking system, including ID, description, steps to reproduce, severity, and priority.</w:t>
      </w:r>
    </w:p>
    <w:p w:rsidR="006938DA" w:rsidRPr="006938DA" w:rsidRDefault="00B87C31" w:rsidP="00B87C31">
      <w:pPr>
        <w:pStyle w:val="ListParagraph"/>
        <w:numPr>
          <w:ilvl w:val="0"/>
          <w:numId w:val="7"/>
        </w:numPr>
        <w:spacing w:before="100" w:after="100"/>
        <w:rPr>
          <w:rFonts w:ascii="Roboto" w:eastAsia="Roboto" w:hAnsi="Roboto" w:cs="Roboto"/>
          <w:color w:val="374151"/>
          <w:sz w:val="18"/>
          <w:szCs w:val="18"/>
        </w:rPr>
      </w:pPr>
      <w:r w:rsidRPr="006938DA">
        <w:rPr>
          <w:rFonts w:ascii="Roboto" w:eastAsia="Roboto" w:hAnsi="Roboto" w:cs="Roboto"/>
          <w:b/>
          <w:sz w:val="20"/>
          <w:szCs w:val="20"/>
        </w:rPr>
        <w:t>Defect Classification and Prioritization:</w:t>
      </w:r>
      <w:r w:rsidRPr="006938DA">
        <w:rPr>
          <w:rFonts w:ascii="Roboto" w:eastAsia="Roboto" w:hAnsi="Roboto" w:cs="Roboto"/>
          <w:color w:val="374151"/>
          <w:sz w:val="24"/>
          <w:szCs w:val="24"/>
        </w:rPr>
        <w:t xml:space="preserve"> </w:t>
      </w:r>
      <w:r w:rsidRPr="00A709F2">
        <w:rPr>
          <w:rFonts w:ascii="Roboto" w:eastAsia="Roboto" w:hAnsi="Roboto" w:cs="Roboto"/>
          <w:color w:val="374151"/>
          <w:sz w:val="18"/>
          <w:szCs w:val="18"/>
        </w:rPr>
        <w:t>Defects are classified based on their nature and assign</w:t>
      </w:r>
      <w:r w:rsidRPr="00A709F2">
        <w:rPr>
          <w:rFonts w:ascii="Roboto" w:eastAsia="Roboto" w:hAnsi="Roboto" w:cs="Roboto"/>
          <w:color w:val="374151"/>
          <w:sz w:val="18"/>
          <w:szCs w:val="18"/>
        </w:rPr>
        <w:t>ed severity levels. Prioritization is done based on impact.</w:t>
      </w:r>
    </w:p>
    <w:p w:rsidR="006938DA" w:rsidRPr="006938DA" w:rsidRDefault="00B87C31" w:rsidP="00B87C31">
      <w:pPr>
        <w:pStyle w:val="ListParagraph"/>
        <w:numPr>
          <w:ilvl w:val="0"/>
          <w:numId w:val="7"/>
        </w:numPr>
        <w:spacing w:before="100" w:after="100"/>
        <w:rPr>
          <w:rFonts w:ascii="Roboto" w:eastAsia="Roboto" w:hAnsi="Roboto" w:cs="Roboto"/>
          <w:color w:val="374151"/>
          <w:sz w:val="18"/>
          <w:szCs w:val="18"/>
        </w:rPr>
      </w:pPr>
      <w:r w:rsidRPr="006938DA">
        <w:rPr>
          <w:rFonts w:ascii="Roboto" w:eastAsia="Roboto" w:hAnsi="Roboto" w:cs="Roboto"/>
          <w:b/>
          <w:sz w:val="20"/>
          <w:szCs w:val="20"/>
        </w:rPr>
        <w:t>Defect Assignment:</w:t>
      </w:r>
      <w:r w:rsidRPr="006938DA">
        <w:rPr>
          <w:rFonts w:ascii="Roboto" w:eastAsia="Roboto" w:hAnsi="Roboto" w:cs="Roboto"/>
          <w:color w:val="374151"/>
          <w:sz w:val="24"/>
          <w:szCs w:val="24"/>
        </w:rPr>
        <w:t xml:space="preserve"> </w:t>
      </w:r>
      <w:r w:rsidRPr="00A709F2">
        <w:rPr>
          <w:rFonts w:ascii="Roboto" w:eastAsia="Roboto" w:hAnsi="Roboto" w:cs="Roboto"/>
          <w:color w:val="374151"/>
          <w:sz w:val="18"/>
          <w:szCs w:val="18"/>
        </w:rPr>
        <w:t>The responsible team member, often a developer, is assigned to review and resolve the defect.</w:t>
      </w:r>
    </w:p>
    <w:p w:rsidR="006938DA" w:rsidRPr="006938DA" w:rsidRDefault="00B87C31" w:rsidP="00B87C31">
      <w:pPr>
        <w:pStyle w:val="ListParagraph"/>
        <w:numPr>
          <w:ilvl w:val="0"/>
          <w:numId w:val="7"/>
        </w:numPr>
        <w:spacing w:before="100" w:after="100"/>
        <w:rPr>
          <w:rFonts w:ascii="Roboto" w:eastAsia="Roboto" w:hAnsi="Roboto" w:cs="Roboto"/>
          <w:color w:val="374151"/>
          <w:sz w:val="18"/>
          <w:szCs w:val="18"/>
        </w:rPr>
      </w:pPr>
      <w:r w:rsidRPr="006938DA">
        <w:rPr>
          <w:rFonts w:ascii="Roboto" w:eastAsia="Roboto" w:hAnsi="Roboto" w:cs="Roboto"/>
          <w:b/>
          <w:sz w:val="20"/>
          <w:szCs w:val="20"/>
        </w:rPr>
        <w:t>Defect Resolution:</w:t>
      </w:r>
      <w:r w:rsidRPr="006938DA">
        <w:rPr>
          <w:rFonts w:ascii="Roboto" w:eastAsia="Roboto" w:hAnsi="Roboto" w:cs="Roboto"/>
          <w:b/>
          <w:color w:val="374151"/>
          <w:sz w:val="24"/>
          <w:szCs w:val="24"/>
        </w:rPr>
        <w:t xml:space="preserve"> </w:t>
      </w:r>
      <w:r w:rsidRPr="00A709F2">
        <w:rPr>
          <w:rFonts w:ascii="Roboto" w:eastAsia="Roboto" w:hAnsi="Roboto" w:cs="Roboto"/>
          <w:color w:val="374151"/>
          <w:sz w:val="18"/>
          <w:szCs w:val="18"/>
        </w:rPr>
        <w:t>Developers work on fixing defects by making necessary code c</w:t>
      </w:r>
      <w:r w:rsidRPr="00A709F2">
        <w:rPr>
          <w:rFonts w:ascii="Roboto" w:eastAsia="Roboto" w:hAnsi="Roboto" w:cs="Roboto"/>
          <w:color w:val="374151"/>
          <w:sz w:val="18"/>
          <w:szCs w:val="18"/>
        </w:rPr>
        <w:t>hanges, with potential collaboration between testers and developer</w:t>
      </w:r>
      <w:r w:rsidR="006938DA" w:rsidRPr="00A709F2">
        <w:rPr>
          <w:rFonts w:ascii="Roboto" w:eastAsia="Roboto" w:hAnsi="Roboto" w:cs="Roboto"/>
          <w:color w:val="374151"/>
          <w:sz w:val="18"/>
          <w:szCs w:val="18"/>
        </w:rPr>
        <w:t>s.</w:t>
      </w:r>
    </w:p>
    <w:p w:rsidR="006938DA" w:rsidRPr="006938DA" w:rsidRDefault="00B87C31" w:rsidP="00B87C31">
      <w:pPr>
        <w:pStyle w:val="ListParagraph"/>
        <w:numPr>
          <w:ilvl w:val="0"/>
          <w:numId w:val="7"/>
        </w:numPr>
        <w:spacing w:before="100" w:after="100"/>
        <w:rPr>
          <w:rFonts w:ascii="Roboto" w:eastAsia="Roboto" w:hAnsi="Roboto" w:cs="Roboto"/>
          <w:color w:val="374151"/>
          <w:sz w:val="18"/>
          <w:szCs w:val="18"/>
        </w:rPr>
      </w:pPr>
      <w:r w:rsidRPr="006938DA">
        <w:rPr>
          <w:rFonts w:ascii="Roboto" w:eastAsia="Roboto" w:hAnsi="Roboto" w:cs="Roboto"/>
          <w:b/>
          <w:sz w:val="20"/>
          <w:szCs w:val="20"/>
        </w:rPr>
        <w:t>Defect Verification:</w:t>
      </w:r>
      <w:r w:rsidRPr="006938DA">
        <w:rPr>
          <w:rFonts w:ascii="Roboto" w:eastAsia="Roboto" w:hAnsi="Roboto" w:cs="Roboto"/>
          <w:b/>
          <w:color w:val="374151"/>
          <w:sz w:val="24"/>
          <w:szCs w:val="24"/>
        </w:rPr>
        <w:t xml:space="preserve"> </w:t>
      </w:r>
      <w:r w:rsidRPr="00A709F2">
        <w:rPr>
          <w:rFonts w:ascii="Roboto" w:eastAsia="Roboto" w:hAnsi="Roboto" w:cs="Roboto"/>
          <w:color w:val="374151"/>
          <w:sz w:val="18"/>
          <w:szCs w:val="18"/>
        </w:rPr>
        <w:t>Testers verify fixed defects to ensure successful resolution by following documented steps for reproduction.</w:t>
      </w:r>
    </w:p>
    <w:p w:rsidR="00A709F2" w:rsidRPr="00A709F2" w:rsidRDefault="00B87C31" w:rsidP="00B87C31">
      <w:pPr>
        <w:pStyle w:val="ListParagraph"/>
        <w:numPr>
          <w:ilvl w:val="0"/>
          <w:numId w:val="7"/>
        </w:numPr>
        <w:spacing w:before="100" w:after="100"/>
        <w:rPr>
          <w:rFonts w:ascii="Roboto" w:eastAsia="Roboto" w:hAnsi="Roboto" w:cs="Roboto"/>
          <w:color w:val="374151"/>
          <w:sz w:val="18"/>
          <w:szCs w:val="18"/>
        </w:rPr>
      </w:pPr>
      <w:r w:rsidRPr="006938DA">
        <w:rPr>
          <w:rFonts w:ascii="Roboto" w:eastAsia="Roboto" w:hAnsi="Roboto" w:cs="Roboto"/>
          <w:b/>
          <w:sz w:val="20"/>
          <w:szCs w:val="20"/>
        </w:rPr>
        <w:t>Defect Reopening (If Necessary):</w:t>
      </w:r>
      <w:r w:rsidRPr="006938DA">
        <w:rPr>
          <w:rFonts w:ascii="Roboto" w:eastAsia="Roboto" w:hAnsi="Roboto" w:cs="Roboto"/>
          <w:b/>
          <w:color w:val="374151"/>
          <w:sz w:val="24"/>
          <w:szCs w:val="24"/>
        </w:rPr>
        <w:t xml:space="preserve"> </w:t>
      </w:r>
      <w:r w:rsidRPr="00A709F2">
        <w:rPr>
          <w:rFonts w:ascii="Roboto" w:eastAsia="Roboto" w:hAnsi="Roboto" w:cs="Roboto"/>
          <w:color w:val="374151"/>
          <w:sz w:val="18"/>
          <w:szCs w:val="18"/>
        </w:rPr>
        <w:t>Defects may be reope</w:t>
      </w:r>
      <w:r w:rsidRPr="00A709F2">
        <w:rPr>
          <w:rFonts w:ascii="Roboto" w:eastAsia="Roboto" w:hAnsi="Roboto" w:cs="Roboto"/>
          <w:color w:val="374151"/>
          <w:sz w:val="18"/>
          <w:szCs w:val="18"/>
        </w:rPr>
        <w:t>ned if issues persist or new problems arise, restarting the defect lifecycle.</w:t>
      </w:r>
    </w:p>
    <w:p w:rsidR="00A709F2" w:rsidRDefault="00B87C31" w:rsidP="00B87C31">
      <w:pPr>
        <w:pStyle w:val="ListParagraph"/>
        <w:numPr>
          <w:ilvl w:val="0"/>
          <w:numId w:val="7"/>
        </w:numPr>
        <w:spacing w:before="100" w:after="100"/>
        <w:rPr>
          <w:rFonts w:ascii="Roboto" w:eastAsia="Roboto" w:hAnsi="Roboto" w:cs="Roboto"/>
          <w:color w:val="374151"/>
          <w:sz w:val="18"/>
          <w:szCs w:val="18"/>
        </w:rPr>
      </w:pPr>
      <w:r w:rsidRPr="00A709F2">
        <w:rPr>
          <w:rFonts w:ascii="Roboto" w:eastAsia="Roboto" w:hAnsi="Roboto" w:cs="Roboto"/>
          <w:b/>
          <w:sz w:val="20"/>
          <w:szCs w:val="20"/>
        </w:rPr>
        <w:t>Defect Closure:</w:t>
      </w:r>
      <w:r w:rsidRPr="00A709F2">
        <w:rPr>
          <w:rFonts w:ascii="Roboto" w:eastAsia="Roboto" w:hAnsi="Roboto" w:cs="Roboto"/>
          <w:color w:val="374151"/>
          <w:sz w:val="24"/>
          <w:szCs w:val="24"/>
        </w:rPr>
        <w:t xml:space="preserve"> </w:t>
      </w:r>
      <w:r w:rsidRPr="00A709F2">
        <w:rPr>
          <w:rFonts w:ascii="Roboto" w:eastAsia="Roboto" w:hAnsi="Roboto" w:cs="Roboto"/>
          <w:color w:val="374151"/>
          <w:sz w:val="18"/>
          <w:szCs w:val="18"/>
        </w:rPr>
        <w:t>Successfully verified and resolved defects are marked as closed in the tracking system, forming part of the final documentation.</w:t>
      </w:r>
    </w:p>
    <w:p w:rsidR="007E5418" w:rsidRPr="00A709F2" w:rsidRDefault="00B87C31" w:rsidP="00B87C31">
      <w:pPr>
        <w:pStyle w:val="ListParagraph"/>
        <w:numPr>
          <w:ilvl w:val="0"/>
          <w:numId w:val="7"/>
        </w:numPr>
        <w:spacing w:before="100" w:after="100"/>
        <w:rPr>
          <w:rFonts w:ascii="Roboto" w:eastAsia="Roboto" w:hAnsi="Roboto" w:cs="Roboto"/>
          <w:color w:val="374151"/>
          <w:sz w:val="18"/>
          <w:szCs w:val="18"/>
        </w:rPr>
      </w:pPr>
      <w:r w:rsidRPr="00A709F2">
        <w:rPr>
          <w:rFonts w:ascii="Roboto" w:eastAsia="Roboto" w:hAnsi="Roboto" w:cs="Roboto"/>
          <w:b/>
          <w:sz w:val="20"/>
          <w:szCs w:val="20"/>
        </w:rPr>
        <w:t>Defect Metrics and Reporting:</w:t>
      </w:r>
      <w:r w:rsidRPr="00A709F2">
        <w:rPr>
          <w:rFonts w:ascii="Roboto" w:eastAsia="Roboto" w:hAnsi="Roboto" w:cs="Roboto"/>
          <w:b/>
          <w:color w:val="374151"/>
          <w:sz w:val="24"/>
          <w:szCs w:val="24"/>
        </w:rPr>
        <w:t xml:space="preserve"> </w:t>
      </w:r>
      <w:r w:rsidRPr="00A709F2">
        <w:rPr>
          <w:rFonts w:ascii="Roboto" w:eastAsia="Roboto" w:hAnsi="Roboto" w:cs="Roboto"/>
          <w:color w:val="374151"/>
          <w:sz w:val="18"/>
          <w:szCs w:val="18"/>
        </w:rPr>
        <w:t>Metrics, including defect numbers and trends, are collected and reported to assess the system's health.</w:t>
      </w:r>
    </w:p>
    <w:p w:rsidR="007E5418" w:rsidRDefault="007E5418">
      <w:pPr>
        <w:spacing w:before="100" w:after="100"/>
        <w:rPr>
          <w:rFonts w:ascii="Calibri" w:eastAsia="Calibri" w:hAnsi="Calibri" w:cs="Calibri"/>
          <w:color w:val="44546A"/>
          <w:sz w:val="20"/>
          <w:szCs w:val="20"/>
        </w:rPr>
      </w:pPr>
    </w:p>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p w:rsidR="007E5418" w:rsidRDefault="00B87C31">
      <w:pPr>
        <w:pStyle w:val="Heading2"/>
        <w:keepNext w:val="0"/>
        <w:keepLines w:val="0"/>
        <w:spacing w:after="240"/>
        <w:ind w:left="40" w:hanging="20"/>
        <w:rPr>
          <w:b/>
          <w:color w:val="FABF07"/>
          <w:sz w:val="28"/>
          <w:szCs w:val="28"/>
        </w:rPr>
      </w:pPr>
      <w:bookmarkStart w:id="35" w:name="_x6xhh7wv8csp" w:colFirst="0" w:colLast="0"/>
      <w:bookmarkEnd w:id="35"/>
      <w:r>
        <w:rPr>
          <w:b/>
          <w:color w:val="FABF07"/>
          <w:sz w:val="28"/>
          <w:szCs w:val="28"/>
        </w:rPr>
        <w:t>3.6 Test completion criteria</w:t>
      </w:r>
    </w:p>
    <w:p w:rsidR="00A709F2" w:rsidRPr="00A709F2" w:rsidRDefault="00A709F2" w:rsidP="00A709F2">
      <w:pPr>
        <w:rPr>
          <w:rFonts w:ascii="Roboto" w:eastAsia="Roboto" w:hAnsi="Roboto" w:cs="Roboto"/>
          <w:color w:val="374151"/>
          <w:sz w:val="16"/>
          <w:szCs w:val="16"/>
        </w:rPr>
      </w:pPr>
      <w:r w:rsidRPr="00A709F2">
        <w:rPr>
          <w:rFonts w:ascii="Roboto" w:eastAsia="Roboto" w:hAnsi="Roboto" w:cs="Roboto"/>
          <w:color w:val="374151"/>
          <w:sz w:val="16"/>
          <w:szCs w:val="16"/>
        </w:rPr>
        <w:t>This section specifies specific conditions or requirements that must be met to consider a testing phase or the entire testing process as complete.</w:t>
      </w:r>
    </w:p>
    <w:p w:rsidR="007E5418" w:rsidRPr="00A709F2" w:rsidRDefault="00B87C31" w:rsidP="00B87C31">
      <w:pPr>
        <w:numPr>
          <w:ilvl w:val="0"/>
          <w:numId w:val="4"/>
        </w:numPr>
        <w:spacing w:before="100"/>
        <w:rPr>
          <w:rFonts w:ascii="Roboto" w:eastAsia="Roboto" w:hAnsi="Roboto" w:cs="Roboto"/>
          <w:color w:val="374151"/>
          <w:sz w:val="18"/>
          <w:szCs w:val="18"/>
        </w:rPr>
      </w:pPr>
      <w:r w:rsidRPr="00A709F2">
        <w:rPr>
          <w:rFonts w:ascii="Roboto" w:eastAsia="Roboto" w:hAnsi="Roboto" w:cs="Roboto"/>
          <w:b/>
          <w:sz w:val="20"/>
          <w:szCs w:val="20"/>
        </w:rPr>
        <w:lastRenderedPageBreak/>
        <w:t>Test Execution Coverage:</w:t>
      </w:r>
      <w:r>
        <w:rPr>
          <w:rFonts w:ascii="Roboto" w:eastAsia="Roboto" w:hAnsi="Roboto" w:cs="Roboto"/>
          <w:b/>
          <w:color w:val="374151"/>
          <w:sz w:val="24"/>
          <w:szCs w:val="24"/>
        </w:rPr>
        <w:t xml:space="preserve"> </w:t>
      </w:r>
      <w:r w:rsidRPr="00A709F2">
        <w:rPr>
          <w:rFonts w:ascii="Roboto" w:eastAsia="Roboto" w:hAnsi="Roboto" w:cs="Roboto"/>
          <w:color w:val="374151"/>
          <w:sz w:val="18"/>
          <w:szCs w:val="18"/>
        </w:rPr>
        <w:t>A minimum of 90% of high priority test cases must be executed, covering both functional and non-functional aspects of the system.</w:t>
      </w:r>
    </w:p>
    <w:p w:rsidR="007E5418" w:rsidRDefault="00B87C31" w:rsidP="00B87C31">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color w:val="374151"/>
          <w:sz w:val="24"/>
          <w:szCs w:val="24"/>
        </w:rPr>
      </w:pPr>
      <w:r w:rsidRPr="00A709F2">
        <w:rPr>
          <w:rFonts w:ascii="Roboto" w:eastAsia="Roboto" w:hAnsi="Roboto" w:cs="Roboto"/>
          <w:b/>
          <w:sz w:val="20"/>
          <w:szCs w:val="20"/>
        </w:rPr>
        <w:t>Defect Closure:</w:t>
      </w:r>
      <w:r>
        <w:rPr>
          <w:rFonts w:ascii="Roboto" w:eastAsia="Roboto" w:hAnsi="Roboto" w:cs="Roboto"/>
          <w:b/>
          <w:color w:val="374151"/>
          <w:sz w:val="24"/>
          <w:szCs w:val="24"/>
        </w:rPr>
        <w:t xml:space="preserve"> </w:t>
      </w:r>
      <w:r w:rsidRPr="00A709F2">
        <w:rPr>
          <w:rFonts w:ascii="Roboto" w:eastAsia="Roboto" w:hAnsi="Roboto" w:cs="Roboto"/>
          <w:color w:val="374151"/>
          <w:sz w:val="18"/>
          <w:szCs w:val="18"/>
        </w:rPr>
        <w:t>All critical and high-severity defects must be addressed and closed. A maximum of 10% of lower-severity defect</w:t>
      </w:r>
      <w:r w:rsidRPr="00A709F2">
        <w:rPr>
          <w:rFonts w:ascii="Roboto" w:eastAsia="Roboto" w:hAnsi="Roboto" w:cs="Roboto"/>
          <w:color w:val="374151"/>
          <w:sz w:val="18"/>
          <w:szCs w:val="18"/>
        </w:rPr>
        <w:t>s may also be acceptable.</w:t>
      </w:r>
    </w:p>
    <w:p w:rsidR="007E5418" w:rsidRDefault="00B87C31" w:rsidP="00B87C31">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color w:val="374151"/>
          <w:sz w:val="24"/>
          <w:szCs w:val="24"/>
        </w:rPr>
      </w:pPr>
      <w:r w:rsidRPr="00A709F2">
        <w:rPr>
          <w:rFonts w:ascii="Roboto" w:eastAsia="Roboto" w:hAnsi="Roboto" w:cs="Roboto"/>
          <w:b/>
          <w:sz w:val="20"/>
          <w:szCs w:val="20"/>
        </w:rPr>
        <w:t>Test Case Pass Rate:</w:t>
      </w:r>
      <w:r>
        <w:rPr>
          <w:rFonts w:ascii="Roboto" w:eastAsia="Roboto" w:hAnsi="Roboto" w:cs="Roboto"/>
          <w:b/>
          <w:color w:val="374151"/>
          <w:sz w:val="24"/>
          <w:szCs w:val="24"/>
        </w:rPr>
        <w:t xml:space="preserve"> </w:t>
      </w:r>
      <w:r w:rsidRPr="00A709F2">
        <w:rPr>
          <w:rFonts w:ascii="Roboto" w:eastAsia="Roboto" w:hAnsi="Roboto" w:cs="Roboto"/>
          <w:color w:val="374151"/>
          <w:sz w:val="18"/>
          <w:szCs w:val="18"/>
        </w:rPr>
        <w:t>A minimum of 90% high priority test cases must pass successfully without critical defects.</w:t>
      </w:r>
      <w:r>
        <w:rPr>
          <w:rFonts w:ascii="Roboto" w:eastAsia="Roboto" w:hAnsi="Roboto" w:cs="Roboto"/>
          <w:color w:val="374151"/>
          <w:sz w:val="24"/>
          <w:szCs w:val="24"/>
        </w:rPr>
        <w:t xml:space="preserve"> </w:t>
      </w:r>
    </w:p>
    <w:p w:rsidR="007E5418" w:rsidRPr="009B71C2" w:rsidRDefault="00B87C31" w:rsidP="00B87C31">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A709F2">
        <w:rPr>
          <w:rFonts w:ascii="Roboto" w:eastAsia="Roboto" w:hAnsi="Roboto" w:cs="Roboto"/>
          <w:b/>
          <w:sz w:val="20"/>
          <w:szCs w:val="20"/>
        </w:rPr>
        <w:t>Regression Testing Success:</w:t>
      </w:r>
      <w:r>
        <w:rPr>
          <w:rFonts w:ascii="Roboto" w:eastAsia="Roboto" w:hAnsi="Roboto" w:cs="Roboto"/>
          <w:b/>
          <w:color w:val="374151"/>
          <w:sz w:val="24"/>
          <w:szCs w:val="24"/>
        </w:rPr>
        <w:t xml:space="preserve"> </w:t>
      </w:r>
      <w:r w:rsidRPr="009B71C2">
        <w:rPr>
          <w:rFonts w:ascii="Roboto" w:eastAsia="Roboto" w:hAnsi="Roboto" w:cs="Roboto"/>
          <w:color w:val="374151"/>
          <w:sz w:val="18"/>
          <w:szCs w:val="18"/>
        </w:rPr>
        <w:t>Testing team must confirm that new changes have not introduced critical defects or negati</w:t>
      </w:r>
      <w:r w:rsidRPr="009B71C2">
        <w:rPr>
          <w:rFonts w:ascii="Roboto" w:eastAsia="Roboto" w:hAnsi="Roboto" w:cs="Roboto"/>
          <w:color w:val="374151"/>
          <w:sz w:val="18"/>
          <w:szCs w:val="18"/>
        </w:rPr>
        <w:t>vely impacted existing functionality.</w:t>
      </w:r>
    </w:p>
    <w:p w:rsidR="007E5418" w:rsidRPr="009B71C2" w:rsidRDefault="00B87C31" w:rsidP="00B87C31">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A709F2">
        <w:rPr>
          <w:rFonts w:ascii="Roboto" w:eastAsia="Roboto" w:hAnsi="Roboto" w:cs="Roboto"/>
          <w:b/>
          <w:sz w:val="20"/>
          <w:szCs w:val="20"/>
        </w:rPr>
        <w:t>Test Logs and Reports:</w:t>
      </w:r>
      <w:r>
        <w:rPr>
          <w:rFonts w:ascii="Roboto" w:eastAsia="Roboto" w:hAnsi="Roboto" w:cs="Roboto"/>
          <w:b/>
          <w:color w:val="374151"/>
          <w:sz w:val="24"/>
          <w:szCs w:val="24"/>
        </w:rPr>
        <w:t xml:space="preserve"> </w:t>
      </w:r>
      <w:r w:rsidRPr="009B71C2">
        <w:rPr>
          <w:rFonts w:ascii="Roboto" w:eastAsia="Roboto" w:hAnsi="Roboto" w:cs="Roboto"/>
          <w:color w:val="374151"/>
          <w:sz w:val="18"/>
          <w:szCs w:val="18"/>
        </w:rPr>
        <w:t>Test logs and reports, including defect reports, test execution logs, and summary reports, must be reviewed by the Test lead and finalized.</w:t>
      </w:r>
    </w:p>
    <w:p w:rsidR="007E5418" w:rsidRPr="009B71C2" w:rsidRDefault="00B87C31" w:rsidP="00B87C31">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18"/>
          <w:szCs w:val="18"/>
        </w:rPr>
      </w:pPr>
      <w:r w:rsidRPr="00A709F2">
        <w:rPr>
          <w:rFonts w:ascii="Roboto" w:eastAsia="Roboto" w:hAnsi="Roboto" w:cs="Roboto"/>
          <w:b/>
          <w:sz w:val="20"/>
          <w:szCs w:val="20"/>
        </w:rPr>
        <w:t>Stakeholder Approval:</w:t>
      </w:r>
      <w:r>
        <w:rPr>
          <w:rFonts w:ascii="Roboto" w:eastAsia="Roboto" w:hAnsi="Roboto" w:cs="Roboto"/>
          <w:b/>
          <w:color w:val="374151"/>
          <w:sz w:val="24"/>
          <w:szCs w:val="24"/>
        </w:rPr>
        <w:t xml:space="preserve"> </w:t>
      </w:r>
      <w:r w:rsidRPr="009B71C2">
        <w:rPr>
          <w:rFonts w:ascii="Roboto" w:eastAsia="Roboto" w:hAnsi="Roboto" w:cs="Roboto"/>
          <w:color w:val="374151"/>
          <w:sz w:val="18"/>
          <w:szCs w:val="18"/>
        </w:rPr>
        <w:t>Test lead and Project manager</w:t>
      </w:r>
      <w:r w:rsidRPr="009B71C2">
        <w:rPr>
          <w:rFonts w:ascii="Roboto" w:eastAsia="Roboto" w:hAnsi="Roboto" w:cs="Roboto"/>
          <w:color w:val="374151"/>
          <w:sz w:val="18"/>
          <w:szCs w:val="18"/>
        </w:rPr>
        <w:t xml:space="preserve"> must review and approve the test results, indicating their satisfaction with the testing outcomes.</w:t>
      </w:r>
    </w:p>
    <w:p w:rsidR="007E5418" w:rsidRDefault="00FD4C41" w:rsidP="00B87C31">
      <w:pPr>
        <w:pStyle w:val="Heading2"/>
        <w:keepNext w:val="0"/>
        <w:keepLines w:val="0"/>
        <w:numPr>
          <w:ilvl w:val="1"/>
          <w:numId w:val="22"/>
        </w:numPr>
        <w:spacing w:after="240"/>
        <w:rPr>
          <w:b/>
          <w:color w:val="FABF07"/>
          <w:sz w:val="28"/>
          <w:szCs w:val="28"/>
        </w:rPr>
      </w:pPr>
      <w:bookmarkStart w:id="36" w:name="_13wsh62eeohv" w:colFirst="0" w:colLast="0"/>
      <w:bookmarkEnd w:id="36"/>
      <w:r>
        <w:rPr>
          <w:b/>
          <w:color w:val="FABF07"/>
          <w:sz w:val="28"/>
          <w:szCs w:val="28"/>
        </w:rPr>
        <w:t xml:space="preserve"> </w:t>
      </w:r>
      <w:bookmarkStart w:id="37" w:name="_GoBack"/>
      <w:bookmarkEnd w:id="37"/>
      <w:r w:rsidR="00B87C31">
        <w:rPr>
          <w:b/>
          <w:color w:val="FABF07"/>
          <w:sz w:val="28"/>
          <w:szCs w:val="28"/>
        </w:rPr>
        <w:t>Reporting</w:t>
      </w:r>
    </w:p>
    <w:p w:rsidR="009B71C2" w:rsidRPr="009B71C2" w:rsidRDefault="009B71C2" w:rsidP="009B71C2">
      <w:pPr>
        <w:rPr>
          <w:rFonts w:ascii="Roboto" w:eastAsia="Roboto" w:hAnsi="Roboto" w:cs="Roboto"/>
          <w:color w:val="374151"/>
          <w:sz w:val="16"/>
          <w:szCs w:val="16"/>
        </w:rPr>
      </w:pPr>
      <w:r w:rsidRPr="009B71C2">
        <w:rPr>
          <w:rFonts w:ascii="Roboto" w:eastAsia="Roboto" w:hAnsi="Roboto" w:cs="Roboto"/>
          <w:color w:val="374151"/>
          <w:sz w:val="16"/>
          <w:szCs w:val="16"/>
        </w:rPr>
        <w:t>This section specifies the purpose and frequency of test reporting.</w:t>
      </w:r>
    </w:p>
    <w:p w:rsidR="007E5418" w:rsidRPr="00B01CCA" w:rsidRDefault="00B87C31" w:rsidP="00B87C31">
      <w:pPr>
        <w:pStyle w:val="ListParagraph"/>
        <w:numPr>
          <w:ilvl w:val="0"/>
          <w:numId w:val="4"/>
        </w:numPr>
        <w:spacing w:before="100"/>
        <w:rPr>
          <w:rFonts w:ascii="Roboto" w:eastAsia="Roboto" w:hAnsi="Roboto" w:cs="Roboto"/>
          <w:color w:val="374151"/>
          <w:sz w:val="18"/>
          <w:szCs w:val="18"/>
        </w:rPr>
      </w:pPr>
      <w:r w:rsidRPr="009B71C2">
        <w:rPr>
          <w:rFonts w:ascii="Roboto" w:eastAsia="Roboto" w:hAnsi="Roboto" w:cs="Roboto"/>
          <w:b/>
          <w:sz w:val="20"/>
          <w:szCs w:val="20"/>
        </w:rPr>
        <w:t xml:space="preserve"> </w:t>
      </w:r>
      <w:r w:rsidRPr="009B71C2">
        <w:rPr>
          <w:rFonts w:ascii="Roboto" w:eastAsia="Roboto" w:hAnsi="Roboto" w:cs="Roboto"/>
          <w:b/>
          <w:sz w:val="20"/>
          <w:szCs w:val="20"/>
        </w:rPr>
        <w:t>Test Execution Status:</w:t>
      </w:r>
      <w:r w:rsidRPr="009B71C2">
        <w:rPr>
          <w:rFonts w:ascii="Roboto" w:eastAsia="Roboto" w:hAnsi="Roboto" w:cs="Roboto"/>
          <w:color w:val="374151"/>
          <w:sz w:val="24"/>
          <w:szCs w:val="24"/>
        </w:rPr>
        <w:t xml:space="preserve"> </w:t>
      </w:r>
      <w:r w:rsidRPr="00B01CCA">
        <w:rPr>
          <w:rFonts w:ascii="Roboto" w:eastAsia="Roboto" w:hAnsi="Roboto" w:cs="Roboto"/>
          <w:color w:val="374151"/>
          <w:sz w:val="18"/>
          <w:szCs w:val="18"/>
        </w:rPr>
        <w:t>Overview of test case execution progress, including the number of test cases executed, passed, failed, and pending.</w:t>
      </w:r>
    </w:p>
    <w:p w:rsidR="007E5418" w:rsidRPr="00B01CCA" w:rsidRDefault="00B87C31" w:rsidP="00B87C31">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B01CCA">
        <w:rPr>
          <w:rFonts w:ascii="Roboto" w:eastAsia="Roboto" w:hAnsi="Roboto" w:cs="Roboto"/>
          <w:b/>
          <w:sz w:val="20"/>
          <w:szCs w:val="20"/>
        </w:rPr>
        <w:t>Defect Status:</w:t>
      </w:r>
      <w:r w:rsidRPr="00B01CCA">
        <w:rPr>
          <w:rFonts w:ascii="Roboto" w:eastAsia="Roboto" w:hAnsi="Roboto" w:cs="Roboto"/>
          <w:color w:val="374151"/>
          <w:sz w:val="24"/>
          <w:szCs w:val="24"/>
        </w:rPr>
        <w:t xml:space="preserve"> </w:t>
      </w:r>
      <w:r w:rsidRPr="00B01CCA">
        <w:rPr>
          <w:rFonts w:ascii="Roboto" w:eastAsia="Roboto" w:hAnsi="Roboto" w:cs="Roboto"/>
          <w:color w:val="374151"/>
          <w:sz w:val="18"/>
          <w:szCs w:val="18"/>
        </w:rPr>
        <w:t>Summary of open and closed defects, including their severity, priority, and status.</w:t>
      </w:r>
    </w:p>
    <w:p w:rsidR="007E5418" w:rsidRPr="00B01CCA" w:rsidRDefault="00B87C31" w:rsidP="00B87C31">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B01CCA">
        <w:rPr>
          <w:rFonts w:ascii="Roboto" w:eastAsia="Roboto" w:hAnsi="Roboto" w:cs="Roboto"/>
          <w:b/>
          <w:sz w:val="20"/>
          <w:szCs w:val="20"/>
        </w:rPr>
        <w:t>Performance Metric</w:t>
      </w:r>
      <w:r w:rsidRPr="00B01CCA">
        <w:rPr>
          <w:rFonts w:ascii="Roboto" w:eastAsia="Roboto" w:hAnsi="Roboto" w:cs="Roboto"/>
          <w:b/>
          <w:sz w:val="20"/>
          <w:szCs w:val="20"/>
        </w:rPr>
        <w:t>s:</w:t>
      </w:r>
      <w:r w:rsidRPr="00B01CCA">
        <w:rPr>
          <w:rFonts w:ascii="Roboto" w:eastAsia="Roboto" w:hAnsi="Roboto" w:cs="Roboto"/>
          <w:color w:val="374151"/>
          <w:sz w:val="24"/>
          <w:szCs w:val="24"/>
        </w:rPr>
        <w:t xml:space="preserve"> </w:t>
      </w:r>
      <w:r w:rsidRPr="00B01CCA">
        <w:rPr>
          <w:rFonts w:ascii="Roboto" w:eastAsia="Roboto" w:hAnsi="Roboto" w:cs="Roboto"/>
          <w:color w:val="374151"/>
          <w:sz w:val="18"/>
          <w:szCs w:val="18"/>
        </w:rPr>
        <w:t>Results of performance testing, including response times, throughput, and resource utilization.</w:t>
      </w:r>
    </w:p>
    <w:p w:rsidR="007E5418" w:rsidRPr="00B01CCA" w:rsidRDefault="00B87C31" w:rsidP="00B87C31">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rPr>
          <w:b/>
        </w:rPr>
      </w:pPr>
      <w:r w:rsidRPr="00B01CCA">
        <w:rPr>
          <w:rFonts w:ascii="Roboto" w:eastAsia="Roboto" w:hAnsi="Roboto" w:cs="Roboto"/>
          <w:b/>
          <w:sz w:val="20"/>
          <w:szCs w:val="20"/>
        </w:rPr>
        <w:t>Security Testing Summary:</w:t>
      </w:r>
      <w:r w:rsidRPr="00B01CCA">
        <w:rPr>
          <w:rFonts w:ascii="Roboto" w:eastAsia="Roboto" w:hAnsi="Roboto" w:cs="Roboto"/>
          <w:color w:val="374151"/>
          <w:sz w:val="24"/>
          <w:szCs w:val="24"/>
        </w:rPr>
        <w:t xml:space="preserve"> </w:t>
      </w:r>
      <w:r w:rsidRPr="00B01CCA">
        <w:rPr>
          <w:rFonts w:ascii="Roboto" w:eastAsia="Roboto" w:hAnsi="Roboto" w:cs="Roboto"/>
          <w:color w:val="374151"/>
          <w:sz w:val="18"/>
          <w:szCs w:val="18"/>
        </w:rPr>
        <w:t>Overview of security testing results, highlighting any vulnerabilities identified</w:t>
      </w:r>
      <w:r w:rsidRPr="00B01CCA">
        <w:rPr>
          <w:rFonts w:ascii="Roboto" w:eastAsia="Roboto" w:hAnsi="Roboto" w:cs="Roboto"/>
          <w:color w:val="374151"/>
          <w:sz w:val="24"/>
          <w:szCs w:val="24"/>
        </w:rPr>
        <w:t>.</w:t>
      </w:r>
    </w:p>
    <w:p w:rsidR="007E5418" w:rsidRPr="00B01CCA" w:rsidRDefault="00B87C31" w:rsidP="00B87C31">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B01CCA">
        <w:rPr>
          <w:rFonts w:ascii="Roboto" w:eastAsia="Roboto" w:hAnsi="Roboto" w:cs="Roboto"/>
          <w:b/>
          <w:sz w:val="20"/>
          <w:szCs w:val="20"/>
        </w:rPr>
        <w:t>Usability Testing Feedback:</w:t>
      </w:r>
      <w:r w:rsidRPr="00B01CCA">
        <w:rPr>
          <w:rFonts w:ascii="Roboto" w:eastAsia="Roboto" w:hAnsi="Roboto" w:cs="Roboto"/>
          <w:color w:val="374151"/>
          <w:sz w:val="24"/>
          <w:szCs w:val="24"/>
        </w:rPr>
        <w:t xml:space="preserve"> </w:t>
      </w:r>
      <w:r w:rsidRPr="00B01CCA">
        <w:rPr>
          <w:rFonts w:ascii="Roboto" w:eastAsia="Roboto" w:hAnsi="Roboto" w:cs="Roboto"/>
          <w:color w:val="374151"/>
          <w:sz w:val="18"/>
          <w:szCs w:val="18"/>
        </w:rPr>
        <w:t>Summary of usability</w:t>
      </w:r>
      <w:r w:rsidRPr="00B01CCA">
        <w:rPr>
          <w:rFonts w:ascii="Roboto" w:eastAsia="Roboto" w:hAnsi="Roboto" w:cs="Roboto"/>
          <w:color w:val="374151"/>
          <w:sz w:val="18"/>
          <w:szCs w:val="18"/>
        </w:rPr>
        <w:t xml:space="preserve"> testing findings and user experience insights.</w:t>
      </w:r>
    </w:p>
    <w:p w:rsidR="007E5418" w:rsidRPr="00B01CCA" w:rsidRDefault="00B87C31" w:rsidP="00B87C31">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18"/>
          <w:szCs w:val="18"/>
        </w:rPr>
      </w:pPr>
      <w:r w:rsidRPr="00B01CCA">
        <w:rPr>
          <w:rFonts w:ascii="Roboto" w:eastAsia="Roboto" w:hAnsi="Roboto" w:cs="Roboto"/>
          <w:b/>
          <w:sz w:val="20"/>
          <w:szCs w:val="20"/>
        </w:rPr>
        <w:t>Regression Testing Results:</w:t>
      </w:r>
      <w:r w:rsidRPr="00B01CCA">
        <w:rPr>
          <w:rFonts w:ascii="Roboto" w:eastAsia="Roboto" w:hAnsi="Roboto" w:cs="Roboto"/>
          <w:color w:val="374151"/>
          <w:sz w:val="24"/>
          <w:szCs w:val="24"/>
        </w:rPr>
        <w:t xml:space="preserve"> </w:t>
      </w:r>
      <w:r w:rsidRPr="00B01CCA">
        <w:rPr>
          <w:rFonts w:ascii="Roboto" w:eastAsia="Roboto" w:hAnsi="Roboto" w:cs="Roboto"/>
          <w:color w:val="374151"/>
          <w:sz w:val="18"/>
          <w:szCs w:val="18"/>
        </w:rPr>
        <w:t>Confirmation of whether regression testing was successful and any issues discovered.</w:t>
      </w:r>
    </w:p>
    <w:p w:rsidR="007E5418" w:rsidRDefault="00B87C31">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b/>
          <w:color w:val="374151"/>
          <w:sz w:val="24"/>
          <w:szCs w:val="24"/>
        </w:rPr>
      </w:pPr>
      <w:r>
        <w:rPr>
          <w:rFonts w:ascii="Roboto" w:eastAsia="Roboto" w:hAnsi="Roboto" w:cs="Roboto"/>
          <w:b/>
          <w:color w:val="374151"/>
          <w:sz w:val="24"/>
          <w:szCs w:val="24"/>
        </w:rPr>
        <w:t>F</w:t>
      </w:r>
      <w:r>
        <w:rPr>
          <w:rFonts w:ascii="Roboto" w:eastAsia="Roboto" w:hAnsi="Roboto" w:cs="Roboto"/>
          <w:b/>
          <w:color w:val="374151"/>
          <w:sz w:val="24"/>
          <w:szCs w:val="24"/>
        </w:rPr>
        <w:t xml:space="preserve">requency of Reporting: </w:t>
      </w:r>
    </w:p>
    <w:p w:rsidR="007E5418" w:rsidRPr="00B01CCA" w:rsidRDefault="00B87C31" w:rsidP="00B87C31">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B01CCA">
        <w:rPr>
          <w:rFonts w:ascii="Roboto" w:eastAsia="Roboto" w:hAnsi="Roboto" w:cs="Roboto"/>
          <w:b/>
          <w:sz w:val="20"/>
          <w:szCs w:val="20"/>
        </w:rPr>
        <w:t>Regular Reporting:</w:t>
      </w:r>
      <w:r w:rsidRPr="00B01CCA">
        <w:rPr>
          <w:rFonts w:ascii="Roboto" w:eastAsia="Roboto" w:hAnsi="Roboto" w:cs="Roboto"/>
          <w:color w:val="374151"/>
          <w:sz w:val="24"/>
          <w:szCs w:val="24"/>
        </w:rPr>
        <w:t xml:space="preserve"> </w:t>
      </w:r>
      <w:r w:rsidRPr="00B01CCA">
        <w:rPr>
          <w:rFonts w:ascii="Roboto" w:eastAsia="Roboto" w:hAnsi="Roboto" w:cs="Roboto"/>
          <w:color w:val="374151"/>
          <w:sz w:val="18"/>
          <w:szCs w:val="18"/>
        </w:rPr>
        <w:t xml:space="preserve">Daily updates during active testing phases to provide real-time insights in </w:t>
      </w:r>
      <w:proofErr w:type="spellStart"/>
      <w:r w:rsidRPr="00B01CCA">
        <w:rPr>
          <w:rFonts w:ascii="Roboto" w:eastAsia="Roboto" w:hAnsi="Roboto" w:cs="Roboto"/>
          <w:color w:val="374151"/>
          <w:sz w:val="18"/>
          <w:szCs w:val="18"/>
        </w:rPr>
        <w:t>Standup</w:t>
      </w:r>
      <w:proofErr w:type="spellEnd"/>
      <w:r w:rsidRPr="00B01CCA">
        <w:rPr>
          <w:rFonts w:ascii="Roboto" w:eastAsia="Roboto" w:hAnsi="Roboto" w:cs="Roboto"/>
          <w:color w:val="374151"/>
          <w:sz w:val="18"/>
          <w:szCs w:val="18"/>
        </w:rPr>
        <w:t xml:space="preserve"> meetings.</w:t>
      </w:r>
    </w:p>
    <w:p w:rsidR="007E5418" w:rsidRPr="00B01CCA" w:rsidRDefault="00B87C31" w:rsidP="00B87C31">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B01CCA">
        <w:rPr>
          <w:rFonts w:ascii="Roboto" w:eastAsia="Roboto" w:hAnsi="Roboto" w:cs="Roboto"/>
          <w:b/>
          <w:sz w:val="20"/>
          <w:szCs w:val="20"/>
        </w:rPr>
        <w:t>Milestone Reporting:</w:t>
      </w:r>
      <w:r w:rsidRPr="00B01CCA">
        <w:rPr>
          <w:rFonts w:ascii="Roboto" w:eastAsia="Roboto" w:hAnsi="Roboto" w:cs="Roboto"/>
          <w:color w:val="374151"/>
          <w:sz w:val="24"/>
          <w:szCs w:val="24"/>
        </w:rPr>
        <w:t xml:space="preserve"> </w:t>
      </w:r>
      <w:r w:rsidRPr="00B01CCA">
        <w:rPr>
          <w:rFonts w:ascii="Roboto" w:eastAsia="Roboto" w:hAnsi="Roboto" w:cs="Roboto"/>
          <w:color w:val="374151"/>
          <w:sz w:val="18"/>
          <w:szCs w:val="18"/>
        </w:rPr>
        <w:t>At the completion of each sprint.</w:t>
      </w:r>
    </w:p>
    <w:p w:rsidR="007E5418" w:rsidRPr="00B01CCA" w:rsidRDefault="00B87C31" w:rsidP="00B87C31">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18"/>
          <w:szCs w:val="18"/>
        </w:rPr>
      </w:pPr>
      <w:r w:rsidRPr="00B01CCA">
        <w:rPr>
          <w:rFonts w:ascii="Roboto" w:eastAsia="Roboto" w:hAnsi="Roboto" w:cs="Roboto"/>
          <w:b/>
          <w:sz w:val="20"/>
          <w:szCs w:val="20"/>
        </w:rPr>
        <w:t>Release Reporting:</w:t>
      </w:r>
      <w:r w:rsidRPr="00B01CCA">
        <w:rPr>
          <w:rFonts w:ascii="Roboto" w:eastAsia="Roboto" w:hAnsi="Roboto" w:cs="Roboto"/>
          <w:color w:val="374151"/>
          <w:sz w:val="24"/>
          <w:szCs w:val="24"/>
        </w:rPr>
        <w:t xml:space="preserve"> </w:t>
      </w:r>
      <w:r w:rsidRPr="00B01CCA">
        <w:rPr>
          <w:rFonts w:ascii="Roboto" w:eastAsia="Roboto" w:hAnsi="Roboto" w:cs="Roboto"/>
          <w:color w:val="374151"/>
          <w:sz w:val="18"/>
          <w:szCs w:val="18"/>
        </w:rPr>
        <w:t>Before the major releases, providing a comprehensive overview of test</w:t>
      </w:r>
      <w:r w:rsidRPr="00B01CCA">
        <w:rPr>
          <w:rFonts w:ascii="Roboto" w:eastAsia="Roboto" w:hAnsi="Roboto" w:cs="Roboto"/>
          <w:color w:val="374151"/>
          <w:sz w:val="18"/>
          <w:szCs w:val="18"/>
        </w:rPr>
        <w:t>ing outcomes.</w:t>
      </w:r>
    </w:p>
    <w:p w:rsidR="007E5418" w:rsidRPr="00B01CCA" w:rsidRDefault="00B87C31" w:rsidP="00B87C31">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18"/>
          <w:szCs w:val="18"/>
        </w:rPr>
      </w:pPr>
      <w:r w:rsidRPr="00B01CCA">
        <w:rPr>
          <w:rFonts w:ascii="Roboto" w:eastAsia="Roboto" w:hAnsi="Roboto" w:cs="Roboto"/>
          <w:b/>
          <w:sz w:val="20"/>
          <w:szCs w:val="20"/>
        </w:rPr>
        <w:t>Ad-Hoc Reporting:</w:t>
      </w:r>
      <w:r w:rsidRPr="00B01CCA">
        <w:rPr>
          <w:rFonts w:ascii="Roboto" w:eastAsia="Roboto" w:hAnsi="Roboto" w:cs="Roboto"/>
          <w:color w:val="374151"/>
          <w:sz w:val="24"/>
          <w:szCs w:val="24"/>
        </w:rPr>
        <w:t xml:space="preserve"> </w:t>
      </w:r>
      <w:r w:rsidRPr="00B01CCA">
        <w:rPr>
          <w:rFonts w:ascii="Roboto" w:eastAsia="Roboto" w:hAnsi="Roboto" w:cs="Roboto"/>
          <w:color w:val="374151"/>
          <w:sz w:val="18"/>
          <w:szCs w:val="18"/>
        </w:rPr>
        <w:t>As needed, in response to critical issues, unexpected events, or stakeholder requests.</w:t>
      </w:r>
    </w:p>
    <w:p w:rsidR="007E5418" w:rsidRDefault="007E5418">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Roboto" w:eastAsia="Roboto" w:hAnsi="Roboto" w:cs="Roboto"/>
          <w:color w:val="374151"/>
          <w:sz w:val="24"/>
          <w:szCs w:val="24"/>
        </w:rPr>
      </w:pPr>
    </w:p>
    <w:p w:rsidR="007E5418" w:rsidRDefault="007E5418">
      <w:pPr>
        <w:spacing w:before="100" w:after="100"/>
        <w:rPr>
          <w:rFonts w:ascii="Calibri" w:eastAsia="Calibri" w:hAnsi="Calibri" w:cs="Calibri"/>
          <w:color w:val="44546A"/>
          <w:sz w:val="20"/>
          <w:szCs w:val="20"/>
        </w:rPr>
      </w:pPr>
    </w:p>
    <w:p w:rsidR="007E5418" w:rsidRDefault="00B87C31">
      <w:pPr>
        <w:pStyle w:val="Heading2"/>
        <w:keepNext w:val="0"/>
        <w:keepLines w:val="0"/>
        <w:spacing w:after="240"/>
        <w:ind w:left="40" w:hanging="20"/>
        <w:rPr>
          <w:b/>
          <w:color w:val="FABF07"/>
          <w:sz w:val="28"/>
          <w:szCs w:val="28"/>
        </w:rPr>
      </w:pPr>
      <w:bookmarkStart w:id="38" w:name="_8ah68l5g2mv" w:colFirst="0" w:colLast="0"/>
      <w:bookmarkEnd w:id="38"/>
      <w:r>
        <w:rPr>
          <w:b/>
          <w:color w:val="FABF07"/>
          <w:sz w:val="28"/>
          <w:szCs w:val="28"/>
        </w:rPr>
        <w:t>3.9 Assumptions, constraints and risks</w:t>
      </w:r>
    </w:p>
    <w:p w:rsidR="007E5418" w:rsidRPr="00B01CCA" w:rsidRDefault="00B01CCA">
      <w:pPr>
        <w:spacing w:before="100" w:after="100"/>
        <w:rPr>
          <w:rFonts w:ascii="Roboto" w:eastAsia="Roboto" w:hAnsi="Roboto" w:cs="Roboto"/>
          <w:color w:val="374151"/>
          <w:sz w:val="16"/>
          <w:szCs w:val="16"/>
        </w:rPr>
      </w:pPr>
      <w:r w:rsidRPr="00B01CCA">
        <w:rPr>
          <w:rFonts w:ascii="Roboto" w:eastAsia="Roboto" w:hAnsi="Roboto" w:cs="Roboto"/>
          <w:color w:val="374151"/>
          <w:sz w:val="16"/>
          <w:szCs w:val="16"/>
        </w:rPr>
        <w:lastRenderedPageBreak/>
        <w:t>This section to be used to log any assumptions, constraints or risks / issues associated with the test effort, including actions planned to mitigate each risk / issue.</w:t>
      </w:r>
      <w:r w:rsidR="00B87C31" w:rsidRPr="00B01CCA">
        <w:rPr>
          <w:rFonts w:ascii="Roboto" w:eastAsia="Roboto" w:hAnsi="Roboto" w:cs="Roboto"/>
          <w:color w:val="374151"/>
          <w:sz w:val="16"/>
          <w:szCs w:val="16"/>
        </w:rPr>
        <w:t xml:space="preserve"> </w:t>
      </w:r>
    </w:p>
    <w:tbl>
      <w:tblPr>
        <w:tblStyle w:val="ae"/>
        <w:tblW w:w="8895" w:type="dxa"/>
        <w:tblBorders>
          <w:top w:val="nil"/>
          <w:left w:val="nil"/>
          <w:bottom w:val="nil"/>
          <w:right w:val="nil"/>
          <w:insideH w:val="nil"/>
          <w:insideV w:val="nil"/>
        </w:tblBorders>
        <w:tblLayout w:type="fixed"/>
        <w:tblLook w:val="0600" w:firstRow="0" w:lastRow="0" w:firstColumn="0" w:lastColumn="0" w:noHBand="1" w:noVBand="1"/>
      </w:tblPr>
      <w:tblGrid>
        <w:gridCol w:w="750"/>
        <w:gridCol w:w="8145"/>
      </w:tblGrid>
      <w:tr w:rsidR="007E5418">
        <w:trPr>
          <w:trHeight w:val="435"/>
        </w:trPr>
        <w:tc>
          <w:tcPr>
            <w:tcW w:w="750" w:type="dxa"/>
            <w:tcBorders>
              <w:top w:val="single" w:sz="6" w:space="0" w:color="ED7D31"/>
              <w:left w:val="single" w:sz="6" w:space="0" w:color="ED7D31"/>
              <w:bottom w:val="single" w:sz="6" w:space="0" w:color="ED7D31"/>
              <w:right w:val="nil"/>
            </w:tcBorders>
            <w:shd w:val="clear" w:color="auto" w:fill="FABF07"/>
            <w:tcMar>
              <w:top w:w="0" w:type="dxa"/>
              <w:left w:w="100" w:type="dxa"/>
              <w:bottom w:w="0" w:type="dxa"/>
              <w:right w:w="100" w:type="dxa"/>
            </w:tcMar>
          </w:tcPr>
          <w:p w:rsidR="007E5418" w:rsidRDefault="00B87C31">
            <w:pPr>
              <w:spacing w:before="100" w:after="100"/>
              <w:rPr>
                <w:rFonts w:ascii="Calibri" w:eastAsia="Calibri" w:hAnsi="Calibri" w:cs="Calibri"/>
                <w:b/>
                <w:color w:val="FFFFFF"/>
                <w:sz w:val="20"/>
                <w:szCs w:val="20"/>
              </w:rPr>
            </w:pPr>
            <w:r>
              <w:rPr>
                <w:rFonts w:ascii="Calibri" w:eastAsia="Calibri" w:hAnsi="Calibri" w:cs="Calibri"/>
                <w:b/>
                <w:color w:val="FFFFFF"/>
                <w:sz w:val="20"/>
                <w:szCs w:val="20"/>
              </w:rPr>
              <w:t>Ref</w:t>
            </w:r>
          </w:p>
        </w:tc>
        <w:tc>
          <w:tcPr>
            <w:tcW w:w="8145" w:type="dxa"/>
            <w:tcBorders>
              <w:top w:val="single" w:sz="6" w:space="0" w:color="ED7D31"/>
              <w:left w:val="nil"/>
              <w:bottom w:val="single" w:sz="6" w:space="0" w:color="ED7D31"/>
              <w:right w:val="single" w:sz="6" w:space="0" w:color="ED7D31"/>
            </w:tcBorders>
            <w:shd w:val="clear" w:color="auto" w:fill="FABF07"/>
            <w:tcMar>
              <w:top w:w="0" w:type="dxa"/>
              <w:left w:w="100" w:type="dxa"/>
              <w:bottom w:w="0" w:type="dxa"/>
              <w:right w:w="100" w:type="dxa"/>
            </w:tcMar>
          </w:tcPr>
          <w:p w:rsidR="007E5418" w:rsidRDefault="00B87C31">
            <w:pPr>
              <w:spacing w:before="100" w:after="100"/>
              <w:rPr>
                <w:rFonts w:ascii="Calibri" w:eastAsia="Calibri" w:hAnsi="Calibri" w:cs="Calibri"/>
                <w:b/>
                <w:color w:val="FFFFFF"/>
                <w:sz w:val="20"/>
                <w:szCs w:val="20"/>
              </w:rPr>
            </w:pPr>
            <w:r>
              <w:rPr>
                <w:rFonts w:ascii="Calibri" w:eastAsia="Calibri" w:hAnsi="Calibri" w:cs="Calibri"/>
                <w:b/>
                <w:color w:val="FFFFFF"/>
                <w:sz w:val="20"/>
                <w:szCs w:val="20"/>
              </w:rPr>
              <w:t>Assumption / Constraint</w:t>
            </w:r>
          </w:p>
        </w:tc>
      </w:tr>
      <w:tr w:rsidR="007E5418">
        <w:trPr>
          <w:trHeight w:val="435"/>
        </w:trPr>
        <w:tc>
          <w:tcPr>
            <w:tcW w:w="750" w:type="dxa"/>
            <w:tcBorders>
              <w:top w:val="nil"/>
              <w:left w:val="single" w:sz="6" w:space="0" w:color="F4B083"/>
              <w:bottom w:val="single" w:sz="6" w:space="0" w:color="F4B083"/>
              <w:right w:val="single" w:sz="6" w:space="0" w:color="F4B083"/>
            </w:tcBorders>
            <w:shd w:val="clear" w:color="auto" w:fill="FFF2CC"/>
            <w:tcMar>
              <w:top w:w="0" w:type="dxa"/>
              <w:left w:w="100" w:type="dxa"/>
              <w:bottom w:w="0" w:type="dxa"/>
              <w:right w:w="100" w:type="dxa"/>
            </w:tcMar>
          </w:tcPr>
          <w:p w:rsidR="007E5418" w:rsidRDefault="00B87C31">
            <w:pPr>
              <w:spacing w:before="100" w:after="100"/>
              <w:rPr>
                <w:rFonts w:ascii="Calibri" w:eastAsia="Calibri" w:hAnsi="Calibri" w:cs="Calibri"/>
                <w:b/>
                <w:color w:val="44546A"/>
                <w:sz w:val="20"/>
                <w:szCs w:val="20"/>
              </w:rPr>
            </w:pPr>
            <w:r>
              <w:rPr>
                <w:rFonts w:ascii="Calibri" w:eastAsia="Calibri" w:hAnsi="Calibri" w:cs="Calibri"/>
                <w:b/>
                <w:color w:val="44546A"/>
                <w:sz w:val="20"/>
                <w:szCs w:val="20"/>
              </w:rPr>
              <w:t xml:space="preserve"> </w:t>
            </w:r>
          </w:p>
        </w:tc>
        <w:tc>
          <w:tcPr>
            <w:tcW w:w="8145" w:type="dxa"/>
            <w:tcBorders>
              <w:top w:val="nil"/>
              <w:left w:val="nil"/>
              <w:bottom w:val="single" w:sz="6" w:space="0" w:color="F4B083"/>
              <w:right w:val="single" w:sz="6" w:space="0" w:color="F4B083"/>
            </w:tcBorders>
            <w:shd w:val="clear" w:color="auto" w:fill="FFF2CC"/>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tc>
      </w:tr>
      <w:tr w:rsidR="007E5418">
        <w:trPr>
          <w:trHeight w:val="435"/>
        </w:trPr>
        <w:tc>
          <w:tcPr>
            <w:tcW w:w="750"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rsidR="007E5418" w:rsidRDefault="00B87C31">
            <w:pPr>
              <w:spacing w:before="100" w:after="100"/>
              <w:rPr>
                <w:rFonts w:ascii="Calibri" w:eastAsia="Calibri" w:hAnsi="Calibri" w:cs="Calibri"/>
                <w:b/>
                <w:color w:val="44546A"/>
                <w:sz w:val="20"/>
                <w:szCs w:val="20"/>
              </w:rPr>
            </w:pPr>
            <w:r>
              <w:rPr>
                <w:rFonts w:ascii="Calibri" w:eastAsia="Calibri" w:hAnsi="Calibri" w:cs="Calibri"/>
                <w:b/>
                <w:color w:val="44546A"/>
                <w:sz w:val="20"/>
                <w:szCs w:val="20"/>
              </w:rPr>
              <w:t xml:space="preserve"> </w:t>
            </w:r>
          </w:p>
        </w:tc>
        <w:tc>
          <w:tcPr>
            <w:tcW w:w="8145" w:type="dxa"/>
            <w:tcBorders>
              <w:top w:val="nil"/>
              <w:left w:val="nil"/>
              <w:bottom w:val="single" w:sz="6" w:space="0" w:color="F4B083"/>
              <w:right w:val="single" w:sz="6" w:space="0" w:color="F4B083"/>
            </w:tcBorders>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tc>
      </w:tr>
    </w:tbl>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tbl>
      <w:tblPr>
        <w:tblStyle w:val="af"/>
        <w:tblW w:w="8895" w:type="dxa"/>
        <w:tblBorders>
          <w:top w:val="nil"/>
          <w:left w:val="nil"/>
          <w:bottom w:val="nil"/>
          <w:right w:val="nil"/>
          <w:insideH w:val="nil"/>
          <w:insideV w:val="nil"/>
        </w:tblBorders>
        <w:tblLayout w:type="fixed"/>
        <w:tblLook w:val="0600" w:firstRow="0" w:lastRow="0" w:firstColumn="0" w:lastColumn="0" w:noHBand="1" w:noVBand="1"/>
      </w:tblPr>
      <w:tblGrid>
        <w:gridCol w:w="720"/>
        <w:gridCol w:w="3555"/>
        <w:gridCol w:w="1425"/>
        <w:gridCol w:w="3195"/>
      </w:tblGrid>
      <w:tr w:rsidR="007E5418">
        <w:trPr>
          <w:trHeight w:val="435"/>
        </w:trPr>
        <w:tc>
          <w:tcPr>
            <w:tcW w:w="720" w:type="dxa"/>
            <w:tcBorders>
              <w:top w:val="single" w:sz="6" w:space="0" w:color="ED7D31"/>
              <w:left w:val="single" w:sz="6" w:space="0" w:color="ED7D31"/>
              <w:bottom w:val="single" w:sz="6" w:space="0" w:color="ED7D31"/>
              <w:right w:val="nil"/>
            </w:tcBorders>
            <w:shd w:val="clear" w:color="auto" w:fill="FABF07"/>
            <w:tcMar>
              <w:top w:w="0" w:type="dxa"/>
              <w:left w:w="100" w:type="dxa"/>
              <w:bottom w:w="0" w:type="dxa"/>
              <w:right w:w="100" w:type="dxa"/>
            </w:tcMar>
          </w:tcPr>
          <w:p w:rsidR="007E5418" w:rsidRDefault="00B87C31">
            <w:pPr>
              <w:spacing w:before="100" w:after="100"/>
              <w:rPr>
                <w:rFonts w:ascii="Calibri" w:eastAsia="Calibri" w:hAnsi="Calibri" w:cs="Calibri"/>
                <w:b/>
                <w:color w:val="FFFFFF"/>
                <w:sz w:val="20"/>
                <w:szCs w:val="20"/>
              </w:rPr>
            </w:pPr>
            <w:r>
              <w:rPr>
                <w:rFonts w:ascii="Calibri" w:eastAsia="Calibri" w:hAnsi="Calibri" w:cs="Calibri"/>
                <w:b/>
                <w:color w:val="FFFFFF"/>
                <w:sz w:val="20"/>
                <w:szCs w:val="20"/>
              </w:rPr>
              <w:t>Ref</w:t>
            </w:r>
          </w:p>
        </w:tc>
        <w:tc>
          <w:tcPr>
            <w:tcW w:w="3555" w:type="dxa"/>
            <w:tcBorders>
              <w:top w:val="single" w:sz="6" w:space="0" w:color="ED7D31"/>
              <w:left w:val="nil"/>
              <w:bottom w:val="single" w:sz="6" w:space="0" w:color="ED7D31"/>
              <w:right w:val="nil"/>
            </w:tcBorders>
            <w:shd w:val="clear" w:color="auto" w:fill="FABF07"/>
            <w:tcMar>
              <w:top w:w="0" w:type="dxa"/>
              <w:left w:w="100" w:type="dxa"/>
              <w:bottom w:w="0" w:type="dxa"/>
              <w:right w:w="100" w:type="dxa"/>
            </w:tcMar>
          </w:tcPr>
          <w:p w:rsidR="007E5418" w:rsidRDefault="00B87C31">
            <w:pPr>
              <w:spacing w:before="100" w:after="100"/>
              <w:rPr>
                <w:rFonts w:ascii="Calibri" w:eastAsia="Calibri" w:hAnsi="Calibri" w:cs="Calibri"/>
                <w:b/>
                <w:color w:val="FFFFFF"/>
                <w:sz w:val="20"/>
                <w:szCs w:val="20"/>
              </w:rPr>
            </w:pPr>
            <w:r>
              <w:rPr>
                <w:rFonts w:ascii="Calibri" w:eastAsia="Calibri" w:hAnsi="Calibri" w:cs="Calibri"/>
                <w:b/>
                <w:color w:val="FFFFFF"/>
                <w:sz w:val="20"/>
                <w:szCs w:val="20"/>
              </w:rPr>
              <w:t>Risk / Issue</w:t>
            </w:r>
          </w:p>
        </w:tc>
        <w:tc>
          <w:tcPr>
            <w:tcW w:w="1425" w:type="dxa"/>
            <w:tcBorders>
              <w:top w:val="single" w:sz="6" w:space="0" w:color="ED7D31"/>
              <w:left w:val="nil"/>
              <w:bottom w:val="single" w:sz="6" w:space="0" w:color="ED7D31"/>
              <w:right w:val="nil"/>
            </w:tcBorders>
            <w:shd w:val="clear" w:color="auto" w:fill="FABF07"/>
            <w:tcMar>
              <w:top w:w="0" w:type="dxa"/>
              <w:left w:w="100" w:type="dxa"/>
              <w:bottom w:w="0" w:type="dxa"/>
              <w:right w:w="100" w:type="dxa"/>
            </w:tcMar>
          </w:tcPr>
          <w:p w:rsidR="007E5418" w:rsidRDefault="00B87C31">
            <w:pPr>
              <w:spacing w:before="100" w:after="100"/>
              <w:rPr>
                <w:rFonts w:ascii="Calibri" w:eastAsia="Calibri" w:hAnsi="Calibri" w:cs="Calibri"/>
                <w:b/>
                <w:color w:val="FFFFFF"/>
                <w:sz w:val="20"/>
                <w:szCs w:val="20"/>
              </w:rPr>
            </w:pPr>
            <w:r>
              <w:rPr>
                <w:rFonts w:ascii="Calibri" w:eastAsia="Calibri" w:hAnsi="Calibri" w:cs="Calibri"/>
                <w:b/>
                <w:color w:val="FFFFFF"/>
                <w:sz w:val="20"/>
                <w:szCs w:val="20"/>
              </w:rPr>
              <w:t>Likelihood</w:t>
            </w:r>
          </w:p>
        </w:tc>
        <w:tc>
          <w:tcPr>
            <w:tcW w:w="3195" w:type="dxa"/>
            <w:tcBorders>
              <w:top w:val="single" w:sz="6" w:space="0" w:color="ED7D31"/>
              <w:left w:val="nil"/>
              <w:bottom w:val="single" w:sz="6" w:space="0" w:color="ED7D31"/>
              <w:right w:val="single" w:sz="6" w:space="0" w:color="ED7D31"/>
            </w:tcBorders>
            <w:shd w:val="clear" w:color="auto" w:fill="FABF07"/>
            <w:tcMar>
              <w:top w:w="0" w:type="dxa"/>
              <w:left w:w="100" w:type="dxa"/>
              <w:bottom w:w="0" w:type="dxa"/>
              <w:right w:w="100" w:type="dxa"/>
            </w:tcMar>
          </w:tcPr>
          <w:p w:rsidR="007E5418" w:rsidRDefault="00B87C31">
            <w:pPr>
              <w:spacing w:before="100" w:after="100"/>
              <w:rPr>
                <w:rFonts w:ascii="Calibri" w:eastAsia="Calibri" w:hAnsi="Calibri" w:cs="Calibri"/>
                <w:b/>
                <w:color w:val="FFFFFF"/>
                <w:sz w:val="20"/>
                <w:szCs w:val="20"/>
              </w:rPr>
            </w:pPr>
            <w:r>
              <w:rPr>
                <w:rFonts w:ascii="Calibri" w:eastAsia="Calibri" w:hAnsi="Calibri" w:cs="Calibri"/>
                <w:b/>
                <w:color w:val="FFFFFF"/>
                <w:sz w:val="20"/>
                <w:szCs w:val="20"/>
              </w:rPr>
              <w:t>Mitigating Action</w:t>
            </w:r>
          </w:p>
        </w:tc>
      </w:tr>
      <w:tr w:rsidR="007E5418">
        <w:trPr>
          <w:trHeight w:val="435"/>
        </w:trPr>
        <w:tc>
          <w:tcPr>
            <w:tcW w:w="720" w:type="dxa"/>
            <w:tcBorders>
              <w:top w:val="nil"/>
              <w:left w:val="single" w:sz="6" w:space="0" w:color="F4B083"/>
              <w:bottom w:val="single" w:sz="6" w:space="0" w:color="F4B083"/>
              <w:right w:val="single" w:sz="6" w:space="0" w:color="F4B083"/>
            </w:tcBorders>
            <w:shd w:val="clear" w:color="auto" w:fill="FFF2CC"/>
            <w:tcMar>
              <w:top w:w="0" w:type="dxa"/>
              <w:left w:w="100" w:type="dxa"/>
              <w:bottom w:w="0" w:type="dxa"/>
              <w:right w:w="100" w:type="dxa"/>
            </w:tcMar>
          </w:tcPr>
          <w:p w:rsidR="007E5418" w:rsidRDefault="00B87C31">
            <w:pPr>
              <w:spacing w:before="100" w:after="100"/>
              <w:rPr>
                <w:rFonts w:ascii="Calibri" w:eastAsia="Calibri" w:hAnsi="Calibri" w:cs="Calibri"/>
                <w:b/>
                <w:color w:val="44546A"/>
                <w:sz w:val="20"/>
                <w:szCs w:val="20"/>
              </w:rPr>
            </w:pPr>
            <w:r>
              <w:rPr>
                <w:rFonts w:ascii="Calibri" w:eastAsia="Calibri" w:hAnsi="Calibri" w:cs="Calibri"/>
                <w:b/>
                <w:color w:val="44546A"/>
                <w:sz w:val="20"/>
                <w:szCs w:val="20"/>
              </w:rPr>
              <w:t xml:space="preserve"> </w:t>
            </w:r>
          </w:p>
        </w:tc>
        <w:tc>
          <w:tcPr>
            <w:tcW w:w="3555" w:type="dxa"/>
            <w:tcBorders>
              <w:top w:val="nil"/>
              <w:left w:val="nil"/>
              <w:bottom w:val="single" w:sz="6" w:space="0" w:color="F4B083"/>
              <w:right w:val="single" w:sz="6" w:space="0" w:color="F4B083"/>
            </w:tcBorders>
            <w:shd w:val="clear" w:color="auto" w:fill="FFF2CC"/>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tc>
        <w:tc>
          <w:tcPr>
            <w:tcW w:w="1425" w:type="dxa"/>
            <w:tcBorders>
              <w:top w:val="nil"/>
              <w:left w:val="nil"/>
              <w:bottom w:val="single" w:sz="6" w:space="0" w:color="F4B083"/>
              <w:right w:val="single" w:sz="6" w:space="0" w:color="F4B083"/>
            </w:tcBorders>
            <w:shd w:val="clear" w:color="auto" w:fill="FFF2CC"/>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tc>
        <w:tc>
          <w:tcPr>
            <w:tcW w:w="3195" w:type="dxa"/>
            <w:tcBorders>
              <w:top w:val="nil"/>
              <w:left w:val="nil"/>
              <w:bottom w:val="single" w:sz="6" w:space="0" w:color="F4B083"/>
              <w:right w:val="single" w:sz="6" w:space="0" w:color="F4B083"/>
            </w:tcBorders>
            <w:shd w:val="clear" w:color="auto" w:fill="FFF2CC"/>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tc>
      </w:tr>
      <w:tr w:rsidR="007E5418">
        <w:trPr>
          <w:trHeight w:val="435"/>
        </w:trPr>
        <w:tc>
          <w:tcPr>
            <w:tcW w:w="720" w:type="dxa"/>
            <w:tcBorders>
              <w:top w:val="nil"/>
              <w:left w:val="single" w:sz="6" w:space="0" w:color="F4B083"/>
              <w:bottom w:val="single" w:sz="6" w:space="0" w:color="F4B083"/>
              <w:right w:val="single" w:sz="6" w:space="0" w:color="F4B083"/>
            </w:tcBorders>
            <w:tcMar>
              <w:top w:w="0" w:type="dxa"/>
              <w:left w:w="100" w:type="dxa"/>
              <w:bottom w:w="0" w:type="dxa"/>
              <w:right w:w="100" w:type="dxa"/>
            </w:tcMar>
          </w:tcPr>
          <w:p w:rsidR="007E5418" w:rsidRDefault="00B87C31">
            <w:pPr>
              <w:spacing w:before="100" w:after="100"/>
              <w:rPr>
                <w:rFonts w:ascii="Calibri" w:eastAsia="Calibri" w:hAnsi="Calibri" w:cs="Calibri"/>
                <w:b/>
                <w:color w:val="44546A"/>
                <w:sz w:val="20"/>
                <w:szCs w:val="20"/>
              </w:rPr>
            </w:pPr>
            <w:r>
              <w:rPr>
                <w:rFonts w:ascii="Calibri" w:eastAsia="Calibri" w:hAnsi="Calibri" w:cs="Calibri"/>
                <w:b/>
                <w:color w:val="44546A"/>
                <w:sz w:val="20"/>
                <w:szCs w:val="20"/>
              </w:rPr>
              <w:t xml:space="preserve"> </w:t>
            </w:r>
          </w:p>
        </w:tc>
        <w:tc>
          <w:tcPr>
            <w:tcW w:w="3555" w:type="dxa"/>
            <w:tcBorders>
              <w:top w:val="nil"/>
              <w:left w:val="nil"/>
              <w:bottom w:val="single" w:sz="6" w:space="0" w:color="F4B083"/>
              <w:right w:val="single" w:sz="6" w:space="0" w:color="F4B083"/>
            </w:tcBorders>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tc>
        <w:tc>
          <w:tcPr>
            <w:tcW w:w="1425" w:type="dxa"/>
            <w:tcBorders>
              <w:top w:val="nil"/>
              <w:left w:val="nil"/>
              <w:bottom w:val="single" w:sz="6" w:space="0" w:color="F4B083"/>
              <w:right w:val="single" w:sz="6" w:space="0" w:color="F4B083"/>
            </w:tcBorders>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tc>
        <w:tc>
          <w:tcPr>
            <w:tcW w:w="3195" w:type="dxa"/>
            <w:tcBorders>
              <w:top w:val="nil"/>
              <w:left w:val="nil"/>
              <w:bottom w:val="single" w:sz="6" w:space="0" w:color="F4B083"/>
              <w:right w:val="single" w:sz="6" w:space="0" w:color="F4B083"/>
            </w:tcBorders>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tc>
      </w:tr>
    </w:tbl>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p w:rsidR="007E5418" w:rsidRDefault="007E5418">
      <w:pPr>
        <w:rPr>
          <w:rFonts w:ascii="Calibri" w:eastAsia="Calibri" w:hAnsi="Calibri" w:cs="Calibri"/>
          <w:color w:val="44546A"/>
          <w:sz w:val="20"/>
          <w:szCs w:val="20"/>
        </w:rPr>
      </w:pPr>
    </w:p>
    <w:p w:rsidR="007E5418" w:rsidRDefault="00B87C31">
      <w:pPr>
        <w:spacing w:before="400" w:after="360"/>
        <w:ind w:left="720" w:hanging="360"/>
        <w:rPr>
          <w:b/>
          <w:color w:val="4472C4"/>
          <w:sz w:val="60"/>
          <w:szCs w:val="60"/>
        </w:rPr>
      </w:pPr>
      <w:r>
        <w:rPr>
          <w:b/>
          <w:color w:val="4472C4"/>
          <w:sz w:val="60"/>
          <w:szCs w:val="60"/>
        </w:rPr>
        <w:t xml:space="preserve">Appendix A  </w:t>
      </w:r>
    </w:p>
    <w:p w:rsidR="007E5418" w:rsidRDefault="00B87C31">
      <w:pPr>
        <w:spacing w:before="180" w:after="100"/>
        <w:rPr>
          <w:rFonts w:ascii="Calibri" w:eastAsia="Calibri" w:hAnsi="Calibri" w:cs="Calibri"/>
          <w:b/>
          <w:color w:val="44546A"/>
          <w:sz w:val="20"/>
          <w:szCs w:val="20"/>
        </w:rPr>
      </w:pPr>
      <w:r>
        <w:rPr>
          <w:rFonts w:ascii="Calibri" w:eastAsia="Calibri" w:hAnsi="Calibri" w:cs="Calibri"/>
          <w:b/>
          <w:color w:val="44546A"/>
          <w:sz w:val="20"/>
          <w:szCs w:val="20"/>
        </w:rPr>
        <w:t>Table 1</w:t>
      </w:r>
    </w:p>
    <w:tbl>
      <w:tblPr>
        <w:tblStyle w:val="af0"/>
        <w:tblW w:w="891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70"/>
        <w:gridCol w:w="2970"/>
      </w:tblGrid>
      <w:tr w:rsidR="007E5418">
        <w:trPr>
          <w:trHeight w:val="435"/>
        </w:trPr>
        <w:tc>
          <w:tcPr>
            <w:tcW w:w="2970" w:type="dxa"/>
            <w:tcBorders>
              <w:top w:val="single" w:sz="6" w:space="0" w:color="B4C6E7"/>
              <w:left w:val="single" w:sz="6" w:space="0" w:color="B4C6E7"/>
              <w:bottom w:val="single" w:sz="12" w:space="0" w:color="B4C6E7"/>
              <w:right w:val="single" w:sz="6" w:space="0" w:color="B4C6E7"/>
            </w:tcBorders>
            <w:tcMar>
              <w:top w:w="0" w:type="dxa"/>
              <w:left w:w="100" w:type="dxa"/>
              <w:bottom w:w="0" w:type="dxa"/>
              <w:right w:w="100" w:type="dxa"/>
            </w:tcMar>
          </w:tcPr>
          <w:p w:rsidR="007E5418" w:rsidRDefault="00B87C31">
            <w:pPr>
              <w:spacing w:before="100" w:after="100"/>
              <w:rPr>
                <w:rFonts w:ascii="Calibri" w:eastAsia="Calibri" w:hAnsi="Calibri" w:cs="Calibri"/>
                <w:b/>
                <w:color w:val="44546A"/>
                <w:sz w:val="20"/>
                <w:szCs w:val="20"/>
              </w:rPr>
            </w:pPr>
            <w:r>
              <w:rPr>
                <w:rFonts w:ascii="Calibri" w:eastAsia="Calibri" w:hAnsi="Calibri" w:cs="Calibri"/>
                <w:b/>
                <w:color w:val="44546A"/>
                <w:sz w:val="20"/>
                <w:szCs w:val="20"/>
              </w:rPr>
              <w:t>Column 1</w:t>
            </w:r>
          </w:p>
        </w:tc>
        <w:tc>
          <w:tcPr>
            <w:tcW w:w="2970" w:type="dxa"/>
            <w:tcBorders>
              <w:top w:val="single" w:sz="6" w:space="0" w:color="B4C6E7"/>
              <w:left w:val="nil"/>
              <w:bottom w:val="single" w:sz="12" w:space="0" w:color="B4C6E7"/>
              <w:right w:val="single" w:sz="6" w:space="0" w:color="B4C6E7"/>
            </w:tcBorders>
            <w:tcMar>
              <w:top w:w="0" w:type="dxa"/>
              <w:left w:w="100" w:type="dxa"/>
              <w:bottom w:w="0" w:type="dxa"/>
              <w:right w:w="100" w:type="dxa"/>
            </w:tcMar>
          </w:tcPr>
          <w:p w:rsidR="007E5418" w:rsidRDefault="00B87C31">
            <w:pPr>
              <w:spacing w:before="100" w:after="100"/>
              <w:rPr>
                <w:rFonts w:ascii="Calibri" w:eastAsia="Calibri" w:hAnsi="Calibri" w:cs="Calibri"/>
                <w:b/>
                <w:color w:val="44546A"/>
                <w:sz w:val="20"/>
                <w:szCs w:val="20"/>
              </w:rPr>
            </w:pPr>
            <w:r>
              <w:rPr>
                <w:rFonts w:ascii="Calibri" w:eastAsia="Calibri" w:hAnsi="Calibri" w:cs="Calibri"/>
                <w:b/>
                <w:color w:val="44546A"/>
                <w:sz w:val="20"/>
                <w:szCs w:val="20"/>
              </w:rPr>
              <w:t>Column 2</w:t>
            </w:r>
          </w:p>
        </w:tc>
        <w:tc>
          <w:tcPr>
            <w:tcW w:w="2970" w:type="dxa"/>
            <w:tcBorders>
              <w:top w:val="single" w:sz="6" w:space="0" w:color="B4C6E7"/>
              <w:left w:val="nil"/>
              <w:bottom w:val="single" w:sz="12" w:space="0" w:color="B4C6E7"/>
              <w:right w:val="single" w:sz="6" w:space="0" w:color="B4C6E7"/>
            </w:tcBorders>
            <w:tcMar>
              <w:top w:w="0" w:type="dxa"/>
              <w:left w:w="100" w:type="dxa"/>
              <w:bottom w:w="0" w:type="dxa"/>
              <w:right w:w="100" w:type="dxa"/>
            </w:tcMar>
          </w:tcPr>
          <w:p w:rsidR="007E5418" w:rsidRDefault="00B87C31">
            <w:pPr>
              <w:spacing w:before="100" w:after="100"/>
              <w:rPr>
                <w:rFonts w:ascii="Calibri" w:eastAsia="Calibri" w:hAnsi="Calibri" w:cs="Calibri"/>
                <w:b/>
                <w:color w:val="44546A"/>
                <w:sz w:val="20"/>
                <w:szCs w:val="20"/>
              </w:rPr>
            </w:pPr>
            <w:r>
              <w:rPr>
                <w:rFonts w:ascii="Calibri" w:eastAsia="Calibri" w:hAnsi="Calibri" w:cs="Calibri"/>
                <w:b/>
                <w:color w:val="44546A"/>
                <w:sz w:val="20"/>
                <w:szCs w:val="20"/>
              </w:rPr>
              <w:t>Column 3</w:t>
            </w:r>
          </w:p>
        </w:tc>
      </w:tr>
      <w:tr w:rsidR="007E5418">
        <w:trPr>
          <w:trHeight w:val="435"/>
        </w:trPr>
        <w:tc>
          <w:tcPr>
            <w:tcW w:w="2970" w:type="dxa"/>
            <w:tcBorders>
              <w:top w:val="nil"/>
              <w:left w:val="single" w:sz="6" w:space="0" w:color="B4C6E7"/>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100" w:after="100"/>
              <w:rPr>
                <w:rFonts w:ascii="Calibri" w:eastAsia="Calibri" w:hAnsi="Calibri" w:cs="Calibri"/>
                <w:b/>
                <w:color w:val="44546A"/>
                <w:sz w:val="20"/>
                <w:szCs w:val="20"/>
              </w:rPr>
            </w:pPr>
            <w:r>
              <w:rPr>
                <w:rFonts w:ascii="Calibri" w:eastAsia="Calibri" w:hAnsi="Calibri" w:cs="Calibri"/>
                <w:b/>
                <w:color w:val="44546A"/>
                <w:sz w:val="20"/>
                <w:szCs w:val="20"/>
              </w:rPr>
              <w:t>Item 1</w:t>
            </w:r>
          </w:p>
        </w:tc>
        <w:tc>
          <w:tcPr>
            <w:tcW w:w="2970" w:type="dxa"/>
            <w:tcBorders>
              <w:top w:val="nil"/>
              <w:left w:val="nil"/>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Item 2</w:t>
            </w:r>
          </w:p>
        </w:tc>
        <w:tc>
          <w:tcPr>
            <w:tcW w:w="2970" w:type="dxa"/>
            <w:tcBorders>
              <w:top w:val="nil"/>
              <w:left w:val="nil"/>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Item 3</w:t>
            </w:r>
          </w:p>
        </w:tc>
      </w:tr>
      <w:tr w:rsidR="007E5418">
        <w:trPr>
          <w:trHeight w:val="435"/>
        </w:trPr>
        <w:tc>
          <w:tcPr>
            <w:tcW w:w="2970" w:type="dxa"/>
            <w:tcBorders>
              <w:top w:val="nil"/>
              <w:left w:val="single" w:sz="6" w:space="0" w:color="B4C6E7"/>
              <w:bottom w:val="single" w:sz="6" w:space="0" w:color="B4C6E7"/>
              <w:right w:val="single" w:sz="6" w:space="0" w:color="B4C6E7"/>
            </w:tcBorders>
            <w:tcMar>
              <w:top w:w="0" w:type="dxa"/>
              <w:left w:w="100" w:type="dxa"/>
              <w:bottom w:w="0" w:type="dxa"/>
              <w:right w:w="100" w:type="dxa"/>
            </w:tcMar>
          </w:tcPr>
          <w:p w:rsidR="007E5418" w:rsidRDefault="00B87C31">
            <w:pPr>
              <w:spacing w:before="100" w:after="100"/>
              <w:rPr>
                <w:rFonts w:ascii="Calibri" w:eastAsia="Calibri" w:hAnsi="Calibri" w:cs="Calibri"/>
                <w:b/>
                <w:color w:val="44546A"/>
                <w:sz w:val="20"/>
                <w:szCs w:val="20"/>
              </w:rPr>
            </w:pPr>
            <w:r>
              <w:rPr>
                <w:rFonts w:ascii="Calibri" w:eastAsia="Calibri" w:hAnsi="Calibri" w:cs="Calibri"/>
                <w:b/>
                <w:color w:val="44546A"/>
                <w:sz w:val="20"/>
                <w:szCs w:val="20"/>
              </w:rPr>
              <w:t>Item 1</w:t>
            </w:r>
          </w:p>
        </w:tc>
        <w:tc>
          <w:tcPr>
            <w:tcW w:w="2970" w:type="dxa"/>
            <w:tcBorders>
              <w:top w:val="nil"/>
              <w:left w:val="nil"/>
              <w:bottom w:val="single" w:sz="6" w:space="0" w:color="B4C6E7"/>
              <w:right w:val="single" w:sz="6" w:space="0" w:color="B4C6E7"/>
            </w:tcBorders>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Item 2</w:t>
            </w:r>
          </w:p>
        </w:tc>
        <w:tc>
          <w:tcPr>
            <w:tcW w:w="2970" w:type="dxa"/>
            <w:tcBorders>
              <w:top w:val="nil"/>
              <w:left w:val="nil"/>
              <w:bottom w:val="single" w:sz="6" w:space="0" w:color="B4C6E7"/>
              <w:right w:val="single" w:sz="6" w:space="0" w:color="B4C6E7"/>
            </w:tcBorders>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Item 3</w:t>
            </w:r>
          </w:p>
        </w:tc>
      </w:tr>
      <w:tr w:rsidR="007E5418">
        <w:trPr>
          <w:trHeight w:val="435"/>
        </w:trPr>
        <w:tc>
          <w:tcPr>
            <w:tcW w:w="2970" w:type="dxa"/>
            <w:tcBorders>
              <w:top w:val="nil"/>
              <w:left w:val="single" w:sz="6" w:space="0" w:color="B4C6E7"/>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100" w:after="100"/>
              <w:rPr>
                <w:rFonts w:ascii="Calibri" w:eastAsia="Calibri" w:hAnsi="Calibri" w:cs="Calibri"/>
                <w:b/>
                <w:color w:val="44546A"/>
                <w:sz w:val="20"/>
                <w:szCs w:val="20"/>
              </w:rPr>
            </w:pPr>
            <w:r>
              <w:rPr>
                <w:rFonts w:ascii="Calibri" w:eastAsia="Calibri" w:hAnsi="Calibri" w:cs="Calibri"/>
                <w:b/>
                <w:color w:val="44546A"/>
                <w:sz w:val="20"/>
                <w:szCs w:val="20"/>
              </w:rPr>
              <w:t>Item 1</w:t>
            </w:r>
          </w:p>
        </w:tc>
        <w:tc>
          <w:tcPr>
            <w:tcW w:w="2970" w:type="dxa"/>
            <w:tcBorders>
              <w:top w:val="nil"/>
              <w:left w:val="nil"/>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Item 2</w:t>
            </w:r>
          </w:p>
        </w:tc>
        <w:tc>
          <w:tcPr>
            <w:tcW w:w="2970" w:type="dxa"/>
            <w:tcBorders>
              <w:top w:val="nil"/>
              <w:left w:val="nil"/>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Item 3</w:t>
            </w:r>
          </w:p>
        </w:tc>
      </w:tr>
    </w:tbl>
    <w:p w:rsidR="007E5418" w:rsidRDefault="00B87C31">
      <w:pPr>
        <w:spacing w:before="400" w:after="360"/>
        <w:ind w:left="720" w:hanging="360"/>
        <w:rPr>
          <w:b/>
          <w:color w:val="4472C4"/>
          <w:sz w:val="60"/>
          <w:szCs w:val="60"/>
        </w:rPr>
      </w:pPr>
      <w:r>
        <w:rPr>
          <w:b/>
          <w:color w:val="4472C4"/>
          <w:sz w:val="60"/>
          <w:szCs w:val="60"/>
        </w:rPr>
        <w:t xml:space="preserve">Appendix </w:t>
      </w:r>
      <w:r w:rsidR="00B01CCA">
        <w:rPr>
          <w:b/>
          <w:color w:val="4472C4"/>
          <w:sz w:val="60"/>
          <w:szCs w:val="60"/>
        </w:rPr>
        <w:t>B</w:t>
      </w:r>
      <w:r>
        <w:rPr>
          <w:b/>
          <w:color w:val="4472C4"/>
          <w:sz w:val="60"/>
          <w:szCs w:val="60"/>
        </w:rPr>
        <w:t xml:space="preserve"> Related</w:t>
      </w:r>
      <w:r w:rsidR="00B01CCA">
        <w:rPr>
          <w:b/>
          <w:color w:val="4472C4"/>
          <w:sz w:val="60"/>
          <w:szCs w:val="60"/>
        </w:rPr>
        <w:t xml:space="preserve"> </w:t>
      </w:r>
      <w:r>
        <w:rPr>
          <w:b/>
          <w:color w:val="4472C4"/>
          <w:sz w:val="60"/>
          <w:szCs w:val="60"/>
        </w:rPr>
        <w:t>documents</w:t>
      </w:r>
    </w:p>
    <w:p w:rsidR="007E5418" w:rsidRDefault="00B87C31">
      <w:pPr>
        <w:spacing w:before="100" w:after="300" w:line="305" w:lineRule="auto"/>
        <w:rPr>
          <w:rFonts w:ascii="Calibri" w:eastAsia="Calibri" w:hAnsi="Calibri" w:cs="Calibri"/>
          <w:b/>
          <w:color w:val="4472C4"/>
          <w:sz w:val="24"/>
          <w:szCs w:val="24"/>
        </w:rPr>
      </w:pPr>
      <w:r>
        <w:rPr>
          <w:rFonts w:ascii="Calibri" w:eastAsia="Calibri" w:hAnsi="Calibri" w:cs="Calibri"/>
          <w:b/>
          <w:color w:val="4472C4"/>
          <w:sz w:val="24"/>
          <w:szCs w:val="24"/>
        </w:rPr>
        <w:t>Further details are available in the following related documents:</w:t>
      </w: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7E5418">
        <w:trPr>
          <w:trHeight w:val="405"/>
        </w:trPr>
        <w:tc>
          <w:tcPr>
            <w:tcW w:w="9025" w:type="dxa"/>
            <w:tcBorders>
              <w:top w:val="single" w:sz="6" w:space="0" w:color="B4C6E7"/>
              <w:left w:val="single" w:sz="6" w:space="0" w:color="B4C6E7"/>
              <w:bottom w:val="single" w:sz="12" w:space="0" w:color="B4C6E7"/>
              <w:right w:val="single" w:sz="6" w:space="0" w:color="B4C6E7"/>
            </w:tcBorders>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b/>
                <w:color w:val="44546A"/>
                <w:sz w:val="20"/>
                <w:szCs w:val="20"/>
              </w:rPr>
            </w:pPr>
            <w:r>
              <w:rPr>
                <w:rFonts w:ascii="Calibri" w:eastAsia="Calibri" w:hAnsi="Calibri" w:cs="Calibri"/>
                <w:b/>
                <w:color w:val="44546A"/>
                <w:sz w:val="20"/>
                <w:szCs w:val="20"/>
              </w:rPr>
              <w:t>DOCUMENT</w:t>
            </w:r>
          </w:p>
        </w:tc>
      </w:tr>
      <w:tr w:rsidR="007E5418">
        <w:trPr>
          <w:trHeight w:val="90"/>
        </w:trPr>
        <w:tc>
          <w:tcPr>
            <w:tcW w:w="9025" w:type="dxa"/>
            <w:tcBorders>
              <w:top w:val="nil"/>
              <w:left w:val="single" w:sz="6" w:space="0" w:color="B4C6E7"/>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r>
              <w:t>Test Plan</w:t>
            </w:r>
          </w:p>
        </w:tc>
      </w:tr>
      <w:tr w:rsidR="007E5418">
        <w:trPr>
          <w:trHeight w:val="435"/>
        </w:trPr>
        <w:tc>
          <w:tcPr>
            <w:tcW w:w="9025" w:type="dxa"/>
            <w:tcBorders>
              <w:top w:val="nil"/>
              <w:left w:val="single" w:sz="6" w:space="0" w:color="B4C6E7"/>
              <w:bottom w:val="single" w:sz="6" w:space="0" w:color="B4C6E7"/>
              <w:right w:val="single" w:sz="6" w:space="0" w:color="B4C6E7"/>
            </w:tcBorders>
            <w:tcMar>
              <w:top w:w="0" w:type="dxa"/>
              <w:left w:w="100" w:type="dxa"/>
              <w:bottom w:w="0" w:type="dxa"/>
              <w:right w:w="100" w:type="dxa"/>
            </w:tcMar>
          </w:tcPr>
          <w:p w:rsidR="007E5418" w:rsidRDefault="00B87C31">
            <w:pPr>
              <w:spacing w:before="100" w:after="100"/>
              <w:rPr>
                <w:i/>
                <w:color w:val="44546A"/>
                <w:sz w:val="20"/>
                <w:szCs w:val="20"/>
              </w:rPr>
            </w:pPr>
            <w:r>
              <w:rPr>
                <w:i/>
                <w:color w:val="44546A"/>
                <w:sz w:val="20"/>
                <w:szCs w:val="20"/>
              </w:rPr>
              <w:lastRenderedPageBreak/>
              <w:t xml:space="preserve"> </w:t>
            </w:r>
          </w:p>
        </w:tc>
      </w:tr>
    </w:tbl>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p w:rsidR="007E5418" w:rsidRDefault="00B87C31">
      <w:pPr>
        <w:spacing w:before="400" w:after="360"/>
        <w:ind w:left="720" w:hanging="360"/>
        <w:rPr>
          <w:b/>
          <w:color w:val="4472C4"/>
          <w:sz w:val="60"/>
          <w:szCs w:val="60"/>
        </w:rPr>
      </w:pPr>
      <w:r>
        <w:rPr>
          <w:b/>
          <w:color w:val="4472C4"/>
          <w:sz w:val="60"/>
          <w:szCs w:val="60"/>
        </w:rPr>
        <w:t>Appendix R Acronyms, terms and definitions</w:t>
      </w:r>
    </w:p>
    <w:p w:rsidR="007E5418" w:rsidRDefault="00B87C31">
      <w:pPr>
        <w:spacing w:before="100" w:after="300" w:line="305" w:lineRule="auto"/>
        <w:rPr>
          <w:rFonts w:ascii="Calibri" w:eastAsia="Calibri" w:hAnsi="Calibri" w:cs="Calibri"/>
          <w:b/>
          <w:color w:val="4472C4"/>
          <w:sz w:val="24"/>
          <w:szCs w:val="24"/>
        </w:rPr>
      </w:pPr>
      <w:r>
        <w:rPr>
          <w:rFonts w:ascii="Calibri" w:eastAsia="Calibri" w:hAnsi="Calibri" w:cs="Calibri"/>
          <w:b/>
          <w:color w:val="4472C4"/>
          <w:sz w:val="24"/>
          <w:szCs w:val="24"/>
        </w:rPr>
        <w:t>The following jargon is used within this document.</w:t>
      </w:r>
    </w:p>
    <w:tbl>
      <w:tblPr>
        <w:tblStyle w:val="af2"/>
        <w:tblW w:w="9025" w:type="dxa"/>
        <w:tblBorders>
          <w:top w:val="nil"/>
          <w:left w:val="nil"/>
          <w:bottom w:val="nil"/>
          <w:right w:val="nil"/>
          <w:insideH w:val="nil"/>
          <w:insideV w:val="nil"/>
        </w:tblBorders>
        <w:tblLayout w:type="fixed"/>
        <w:tblLook w:val="0600" w:firstRow="0" w:lastRow="0" w:firstColumn="0" w:lastColumn="0" w:noHBand="1" w:noVBand="1"/>
      </w:tblPr>
      <w:tblGrid>
        <w:gridCol w:w="1715"/>
        <w:gridCol w:w="7310"/>
      </w:tblGrid>
      <w:tr w:rsidR="007E5418">
        <w:trPr>
          <w:trHeight w:val="405"/>
        </w:trPr>
        <w:tc>
          <w:tcPr>
            <w:tcW w:w="1715" w:type="dxa"/>
            <w:tcBorders>
              <w:top w:val="single" w:sz="6" w:space="0" w:color="B4C6E7"/>
              <w:left w:val="single" w:sz="6" w:space="0" w:color="B4C6E7"/>
              <w:bottom w:val="single" w:sz="12" w:space="0" w:color="B4C6E7"/>
              <w:right w:val="single" w:sz="6" w:space="0" w:color="B4C6E7"/>
            </w:tcBorders>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b/>
                <w:color w:val="44546A"/>
                <w:sz w:val="20"/>
                <w:szCs w:val="20"/>
              </w:rPr>
            </w:pPr>
            <w:r>
              <w:rPr>
                <w:rFonts w:ascii="Calibri" w:eastAsia="Calibri" w:hAnsi="Calibri" w:cs="Calibri"/>
                <w:b/>
                <w:color w:val="44546A"/>
                <w:sz w:val="20"/>
                <w:szCs w:val="20"/>
              </w:rPr>
              <w:t>TERM</w:t>
            </w:r>
          </w:p>
        </w:tc>
        <w:tc>
          <w:tcPr>
            <w:tcW w:w="7309" w:type="dxa"/>
            <w:tcBorders>
              <w:top w:val="single" w:sz="6" w:space="0" w:color="B4C6E7"/>
              <w:left w:val="nil"/>
              <w:bottom w:val="single" w:sz="12" w:space="0" w:color="B4C6E7"/>
              <w:right w:val="single" w:sz="6" w:space="0" w:color="B4C6E7"/>
            </w:tcBorders>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b/>
                <w:color w:val="44546A"/>
                <w:sz w:val="20"/>
                <w:szCs w:val="20"/>
              </w:rPr>
            </w:pPr>
            <w:r>
              <w:rPr>
                <w:rFonts w:ascii="Calibri" w:eastAsia="Calibri" w:hAnsi="Calibri" w:cs="Calibri"/>
                <w:b/>
                <w:color w:val="44546A"/>
                <w:sz w:val="20"/>
                <w:szCs w:val="20"/>
              </w:rPr>
              <w:t>DEFINITION</w:t>
            </w:r>
          </w:p>
        </w:tc>
      </w:tr>
      <w:tr w:rsidR="007E5418">
        <w:trPr>
          <w:trHeight w:val="405"/>
        </w:trPr>
        <w:tc>
          <w:tcPr>
            <w:tcW w:w="1715" w:type="dxa"/>
            <w:tcBorders>
              <w:top w:val="nil"/>
              <w:left w:val="single" w:sz="6" w:space="0" w:color="B4C6E7"/>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b/>
                <w:color w:val="44546A"/>
                <w:sz w:val="20"/>
                <w:szCs w:val="20"/>
              </w:rPr>
            </w:pPr>
            <w:r>
              <w:rPr>
                <w:rFonts w:ascii="Calibri" w:eastAsia="Calibri" w:hAnsi="Calibri" w:cs="Calibri"/>
                <w:b/>
                <w:color w:val="44546A"/>
                <w:sz w:val="20"/>
                <w:szCs w:val="20"/>
              </w:rPr>
              <w:t xml:space="preserve"> </w:t>
            </w:r>
          </w:p>
        </w:tc>
        <w:tc>
          <w:tcPr>
            <w:tcW w:w="7309" w:type="dxa"/>
            <w:tcBorders>
              <w:top w:val="nil"/>
              <w:left w:val="nil"/>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color w:val="44546A"/>
                <w:sz w:val="20"/>
                <w:szCs w:val="20"/>
              </w:rPr>
            </w:pPr>
            <w:r>
              <w:rPr>
                <w:rFonts w:ascii="Calibri" w:eastAsia="Calibri" w:hAnsi="Calibri" w:cs="Calibri"/>
                <w:color w:val="44546A"/>
                <w:sz w:val="20"/>
                <w:szCs w:val="20"/>
              </w:rPr>
              <w:t xml:space="preserve"> </w:t>
            </w:r>
          </w:p>
        </w:tc>
      </w:tr>
      <w:tr w:rsidR="007E5418">
        <w:trPr>
          <w:trHeight w:val="390"/>
        </w:trPr>
        <w:tc>
          <w:tcPr>
            <w:tcW w:w="1715" w:type="dxa"/>
            <w:tcBorders>
              <w:top w:val="nil"/>
              <w:left w:val="single" w:sz="6" w:space="0" w:color="B4C6E7"/>
              <w:bottom w:val="single" w:sz="6" w:space="0" w:color="B4C6E7"/>
              <w:right w:val="single" w:sz="6" w:space="0" w:color="B4C6E7"/>
            </w:tcBorders>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b/>
                <w:color w:val="44546A"/>
                <w:sz w:val="20"/>
                <w:szCs w:val="20"/>
              </w:rPr>
            </w:pPr>
            <w:r>
              <w:rPr>
                <w:rFonts w:ascii="Calibri" w:eastAsia="Calibri" w:hAnsi="Calibri" w:cs="Calibri"/>
                <w:b/>
                <w:color w:val="44546A"/>
                <w:sz w:val="20"/>
                <w:szCs w:val="20"/>
              </w:rPr>
              <w:t xml:space="preserve"> </w:t>
            </w:r>
          </w:p>
        </w:tc>
        <w:tc>
          <w:tcPr>
            <w:tcW w:w="7309" w:type="dxa"/>
            <w:tcBorders>
              <w:top w:val="nil"/>
              <w:left w:val="nil"/>
              <w:bottom w:val="single" w:sz="6" w:space="0" w:color="B4C6E7"/>
              <w:right w:val="single" w:sz="6" w:space="0" w:color="B4C6E7"/>
            </w:tcBorders>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color w:val="44546A"/>
                <w:sz w:val="20"/>
                <w:szCs w:val="20"/>
              </w:rPr>
            </w:pPr>
            <w:r>
              <w:rPr>
                <w:rFonts w:ascii="Calibri" w:eastAsia="Calibri" w:hAnsi="Calibri" w:cs="Calibri"/>
                <w:color w:val="44546A"/>
                <w:sz w:val="20"/>
                <w:szCs w:val="20"/>
              </w:rPr>
              <w:t xml:space="preserve"> </w:t>
            </w:r>
          </w:p>
        </w:tc>
      </w:tr>
      <w:tr w:rsidR="007E5418">
        <w:trPr>
          <w:trHeight w:val="390"/>
        </w:trPr>
        <w:tc>
          <w:tcPr>
            <w:tcW w:w="1715" w:type="dxa"/>
            <w:tcBorders>
              <w:top w:val="nil"/>
              <w:left w:val="single" w:sz="6" w:space="0" w:color="B4C6E7"/>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b/>
                <w:color w:val="44546A"/>
                <w:sz w:val="20"/>
                <w:szCs w:val="20"/>
              </w:rPr>
            </w:pPr>
            <w:r>
              <w:rPr>
                <w:rFonts w:ascii="Calibri" w:eastAsia="Calibri" w:hAnsi="Calibri" w:cs="Calibri"/>
                <w:b/>
                <w:color w:val="44546A"/>
                <w:sz w:val="20"/>
                <w:szCs w:val="20"/>
              </w:rPr>
              <w:t xml:space="preserve"> </w:t>
            </w:r>
          </w:p>
        </w:tc>
        <w:tc>
          <w:tcPr>
            <w:tcW w:w="7309" w:type="dxa"/>
            <w:tcBorders>
              <w:top w:val="nil"/>
              <w:left w:val="nil"/>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color w:val="44546A"/>
                <w:sz w:val="20"/>
                <w:szCs w:val="20"/>
              </w:rPr>
            </w:pPr>
            <w:r>
              <w:rPr>
                <w:rFonts w:ascii="Calibri" w:eastAsia="Calibri" w:hAnsi="Calibri" w:cs="Calibri"/>
                <w:color w:val="44546A"/>
                <w:sz w:val="20"/>
                <w:szCs w:val="20"/>
              </w:rPr>
              <w:t xml:space="preserve"> </w:t>
            </w:r>
          </w:p>
        </w:tc>
      </w:tr>
      <w:tr w:rsidR="007E5418">
        <w:trPr>
          <w:trHeight w:val="390"/>
        </w:trPr>
        <w:tc>
          <w:tcPr>
            <w:tcW w:w="1715" w:type="dxa"/>
            <w:tcBorders>
              <w:top w:val="nil"/>
              <w:left w:val="single" w:sz="6" w:space="0" w:color="B4C6E7"/>
              <w:bottom w:val="single" w:sz="6" w:space="0" w:color="B4C6E7"/>
              <w:right w:val="single" w:sz="6" w:space="0" w:color="B4C6E7"/>
            </w:tcBorders>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b/>
                <w:color w:val="44546A"/>
                <w:sz w:val="20"/>
                <w:szCs w:val="20"/>
              </w:rPr>
            </w:pPr>
            <w:r>
              <w:rPr>
                <w:rFonts w:ascii="Calibri" w:eastAsia="Calibri" w:hAnsi="Calibri" w:cs="Calibri"/>
                <w:b/>
                <w:color w:val="44546A"/>
                <w:sz w:val="20"/>
                <w:szCs w:val="20"/>
              </w:rPr>
              <w:t xml:space="preserve"> </w:t>
            </w:r>
          </w:p>
        </w:tc>
        <w:tc>
          <w:tcPr>
            <w:tcW w:w="7309" w:type="dxa"/>
            <w:tcBorders>
              <w:top w:val="nil"/>
              <w:left w:val="nil"/>
              <w:bottom w:val="single" w:sz="6" w:space="0" w:color="B4C6E7"/>
              <w:right w:val="single" w:sz="6" w:space="0" w:color="B4C6E7"/>
            </w:tcBorders>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color w:val="44546A"/>
                <w:sz w:val="20"/>
                <w:szCs w:val="20"/>
              </w:rPr>
            </w:pPr>
            <w:r>
              <w:rPr>
                <w:rFonts w:ascii="Calibri" w:eastAsia="Calibri" w:hAnsi="Calibri" w:cs="Calibri"/>
                <w:color w:val="44546A"/>
                <w:sz w:val="20"/>
                <w:szCs w:val="20"/>
              </w:rPr>
              <w:t xml:space="preserve"> </w:t>
            </w:r>
          </w:p>
        </w:tc>
      </w:tr>
      <w:tr w:rsidR="007E5418">
        <w:trPr>
          <w:trHeight w:val="390"/>
        </w:trPr>
        <w:tc>
          <w:tcPr>
            <w:tcW w:w="1715" w:type="dxa"/>
            <w:tcBorders>
              <w:top w:val="nil"/>
              <w:left w:val="single" w:sz="6" w:space="0" w:color="B4C6E7"/>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b/>
                <w:color w:val="44546A"/>
                <w:sz w:val="20"/>
                <w:szCs w:val="20"/>
              </w:rPr>
            </w:pPr>
            <w:r>
              <w:rPr>
                <w:rFonts w:ascii="Calibri" w:eastAsia="Calibri" w:hAnsi="Calibri" w:cs="Calibri"/>
                <w:b/>
                <w:color w:val="44546A"/>
                <w:sz w:val="20"/>
                <w:szCs w:val="20"/>
              </w:rPr>
              <w:t xml:space="preserve"> </w:t>
            </w:r>
          </w:p>
        </w:tc>
        <w:tc>
          <w:tcPr>
            <w:tcW w:w="7309" w:type="dxa"/>
            <w:tcBorders>
              <w:top w:val="nil"/>
              <w:left w:val="nil"/>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color w:val="44546A"/>
                <w:sz w:val="20"/>
                <w:szCs w:val="20"/>
              </w:rPr>
            </w:pPr>
            <w:r>
              <w:rPr>
                <w:rFonts w:ascii="Calibri" w:eastAsia="Calibri" w:hAnsi="Calibri" w:cs="Calibri"/>
                <w:color w:val="44546A"/>
                <w:sz w:val="20"/>
                <w:szCs w:val="20"/>
              </w:rPr>
              <w:t xml:space="preserve"> </w:t>
            </w:r>
          </w:p>
        </w:tc>
      </w:tr>
      <w:tr w:rsidR="007E5418">
        <w:trPr>
          <w:trHeight w:val="390"/>
        </w:trPr>
        <w:tc>
          <w:tcPr>
            <w:tcW w:w="1715" w:type="dxa"/>
            <w:tcBorders>
              <w:top w:val="nil"/>
              <w:left w:val="single" w:sz="6" w:space="0" w:color="B4C6E7"/>
              <w:bottom w:val="single" w:sz="6" w:space="0" w:color="B4C6E7"/>
              <w:right w:val="single" w:sz="6" w:space="0" w:color="B4C6E7"/>
            </w:tcBorders>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b/>
                <w:color w:val="44546A"/>
                <w:sz w:val="20"/>
                <w:szCs w:val="20"/>
              </w:rPr>
            </w:pPr>
            <w:r>
              <w:rPr>
                <w:rFonts w:ascii="Calibri" w:eastAsia="Calibri" w:hAnsi="Calibri" w:cs="Calibri"/>
                <w:b/>
                <w:color w:val="44546A"/>
                <w:sz w:val="20"/>
                <w:szCs w:val="20"/>
              </w:rPr>
              <w:t xml:space="preserve"> </w:t>
            </w:r>
          </w:p>
        </w:tc>
        <w:tc>
          <w:tcPr>
            <w:tcW w:w="7309" w:type="dxa"/>
            <w:tcBorders>
              <w:top w:val="nil"/>
              <w:left w:val="nil"/>
              <w:bottom w:val="single" w:sz="6" w:space="0" w:color="B4C6E7"/>
              <w:right w:val="single" w:sz="6" w:space="0" w:color="B4C6E7"/>
            </w:tcBorders>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color w:val="44546A"/>
                <w:sz w:val="20"/>
                <w:szCs w:val="20"/>
              </w:rPr>
            </w:pPr>
            <w:r>
              <w:rPr>
                <w:rFonts w:ascii="Calibri" w:eastAsia="Calibri" w:hAnsi="Calibri" w:cs="Calibri"/>
                <w:color w:val="44546A"/>
                <w:sz w:val="20"/>
                <w:szCs w:val="20"/>
              </w:rPr>
              <w:t xml:space="preserve"> </w:t>
            </w:r>
          </w:p>
        </w:tc>
      </w:tr>
      <w:tr w:rsidR="007E5418">
        <w:trPr>
          <w:trHeight w:val="390"/>
        </w:trPr>
        <w:tc>
          <w:tcPr>
            <w:tcW w:w="1715" w:type="dxa"/>
            <w:tcBorders>
              <w:top w:val="nil"/>
              <w:left w:val="single" w:sz="6" w:space="0" w:color="B4C6E7"/>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b/>
                <w:color w:val="44546A"/>
                <w:sz w:val="20"/>
                <w:szCs w:val="20"/>
              </w:rPr>
            </w:pPr>
            <w:r>
              <w:rPr>
                <w:rFonts w:ascii="Calibri" w:eastAsia="Calibri" w:hAnsi="Calibri" w:cs="Calibri"/>
                <w:b/>
                <w:color w:val="44546A"/>
                <w:sz w:val="20"/>
                <w:szCs w:val="20"/>
              </w:rPr>
              <w:t xml:space="preserve"> </w:t>
            </w:r>
          </w:p>
        </w:tc>
        <w:tc>
          <w:tcPr>
            <w:tcW w:w="7309" w:type="dxa"/>
            <w:tcBorders>
              <w:top w:val="nil"/>
              <w:left w:val="nil"/>
              <w:bottom w:val="single" w:sz="6" w:space="0" w:color="B4C6E7"/>
              <w:right w:val="single" w:sz="6" w:space="0" w:color="B4C6E7"/>
            </w:tcBorders>
            <w:shd w:val="clear" w:color="auto" w:fill="D9E2F3"/>
            <w:tcMar>
              <w:top w:w="0" w:type="dxa"/>
              <w:left w:w="100" w:type="dxa"/>
              <w:bottom w:w="0" w:type="dxa"/>
              <w:right w:w="100" w:type="dxa"/>
            </w:tcMar>
          </w:tcPr>
          <w:p w:rsidR="007E5418" w:rsidRDefault="00B87C31">
            <w:pPr>
              <w:spacing w:before="80" w:after="80" w:line="261" w:lineRule="auto"/>
              <w:ind w:left="80" w:right="80"/>
              <w:rPr>
                <w:rFonts w:ascii="Calibri" w:eastAsia="Calibri" w:hAnsi="Calibri" w:cs="Calibri"/>
                <w:color w:val="44546A"/>
                <w:sz w:val="20"/>
                <w:szCs w:val="20"/>
              </w:rPr>
            </w:pPr>
            <w:r>
              <w:rPr>
                <w:rFonts w:ascii="Calibri" w:eastAsia="Calibri" w:hAnsi="Calibri" w:cs="Calibri"/>
                <w:color w:val="44546A"/>
                <w:sz w:val="20"/>
                <w:szCs w:val="20"/>
              </w:rPr>
              <w:t xml:space="preserve"> </w:t>
            </w:r>
          </w:p>
        </w:tc>
      </w:tr>
    </w:tbl>
    <w:p w:rsidR="007E5418" w:rsidRDefault="00B87C31">
      <w:pPr>
        <w:spacing w:before="100" w:after="100"/>
        <w:rPr>
          <w:rFonts w:ascii="Calibri" w:eastAsia="Calibri" w:hAnsi="Calibri" w:cs="Calibri"/>
          <w:color w:val="44546A"/>
          <w:sz w:val="20"/>
          <w:szCs w:val="20"/>
        </w:rPr>
      </w:pPr>
      <w:r>
        <w:rPr>
          <w:rFonts w:ascii="Calibri" w:eastAsia="Calibri" w:hAnsi="Calibri" w:cs="Calibri"/>
          <w:color w:val="44546A"/>
          <w:sz w:val="20"/>
          <w:szCs w:val="20"/>
        </w:rPr>
        <w:t xml:space="preserve"> </w:t>
      </w:r>
    </w:p>
    <w:p w:rsidR="007E5418" w:rsidRDefault="007E5418"/>
    <w:sectPr w:rsidR="007E5418">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C31" w:rsidRDefault="00B87C31">
      <w:pPr>
        <w:spacing w:line="240" w:lineRule="auto"/>
      </w:pPr>
      <w:r>
        <w:separator/>
      </w:r>
    </w:p>
  </w:endnote>
  <w:endnote w:type="continuationSeparator" w:id="0">
    <w:p w:rsidR="00B87C31" w:rsidRDefault="00B87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2FF" w:usb1="1000205B" w:usb2="0000002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418" w:rsidRDefault="00B87C31">
    <w:pPr>
      <w:jc w:val="right"/>
    </w:pPr>
    <w:r>
      <w:fldChar w:fldCharType="begin"/>
    </w:r>
    <w:r>
      <w:instrText>PAGE</w:instrText>
    </w:r>
    <w:r w:rsidR="003F392C">
      <w:fldChar w:fldCharType="separate"/>
    </w:r>
    <w:r w:rsidR="003F392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418" w:rsidRDefault="007E54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C31" w:rsidRDefault="00B87C31">
      <w:pPr>
        <w:spacing w:line="240" w:lineRule="auto"/>
      </w:pPr>
      <w:r>
        <w:separator/>
      </w:r>
    </w:p>
  </w:footnote>
  <w:footnote w:type="continuationSeparator" w:id="0">
    <w:p w:rsidR="00B87C31" w:rsidRDefault="00B87C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191E"/>
    <w:multiLevelType w:val="multilevel"/>
    <w:tmpl w:val="73FE649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F6FB5"/>
    <w:multiLevelType w:val="multilevel"/>
    <w:tmpl w:val="6E646F3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4628BA"/>
    <w:multiLevelType w:val="multilevel"/>
    <w:tmpl w:val="2BB89E9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BC6757"/>
    <w:multiLevelType w:val="multilevel"/>
    <w:tmpl w:val="738C45F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9A0664"/>
    <w:multiLevelType w:val="multilevel"/>
    <w:tmpl w:val="D004CA4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3A265D"/>
    <w:multiLevelType w:val="multilevel"/>
    <w:tmpl w:val="DF242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3C6125"/>
    <w:multiLevelType w:val="multilevel"/>
    <w:tmpl w:val="1B169C2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126D65"/>
    <w:multiLevelType w:val="multilevel"/>
    <w:tmpl w:val="0A2A6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123F34"/>
    <w:multiLevelType w:val="multilevel"/>
    <w:tmpl w:val="C9CC0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2953E1"/>
    <w:multiLevelType w:val="multilevel"/>
    <w:tmpl w:val="4EA69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754739"/>
    <w:multiLevelType w:val="multilevel"/>
    <w:tmpl w:val="55CCD0A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672BA1"/>
    <w:multiLevelType w:val="multilevel"/>
    <w:tmpl w:val="0B6A2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9008A9"/>
    <w:multiLevelType w:val="multilevel"/>
    <w:tmpl w:val="FB6E4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7B34E7"/>
    <w:multiLevelType w:val="multilevel"/>
    <w:tmpl w:val="A62A23F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F5296A"/>
    <w:multiLevelType w:val="multilevel"/>
    <w:tmpl w:val="2454F38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F77E4B"/>
    <w:multiLevelType w:val="multilevel"/>
    <w:tmpl w:val="90349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F219D2"/>
    <w:multiLevelType w:val="multilevel"/>
    <w:tmpl w:val="7CB00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A41B11"/>
    <w:multiLevelType w:val="multilevel"/>
    <w:tmpl w:val="23D88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E331D2"/>
    <w:multiLevelType w:val="multilevel"/>
    <w:tmpl w:val="E09A17BC"/>
    <w:lvl w:ilvl="0">
      <w:start w:val="3"/>
      <w:numFmt w:val="decimal"/>
      <w:lvlText w:val="%1"/>
      <w:lvlJc w:val="left"/>
      <w:pPr>
        <w:ind w:left="400" w:hanging="400"/>
      </w:pPr>
      <w:rPr>
        <w:rFonts w:hint="default"/>
      </w:rPr>
    </w:lvl>
    <w:lvl w:ilvl="1">
      <w:start w:val="8"/>
      <w:numFmt w:val="decimal"/>
      <w:lvlText w:val="%1.%2"/>
      <w:lvlJc w:val="left"/>
      <w:pPr>
        <w:ind w:left="420" w:hanging="40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19" w15:restartNumberingAfterBreak="0">
    <w:nsid w:val="698E42D3"/>
    <w:multiLevelType w:val="multilevel"/>
    <w:tmpl w:val="A65A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1806FF"/>
    <w:multiLevelType w:val="multilevel"/>
    <w:tmpl w:val="44BA04B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AB102E"/>
    <w:multiLevelType w:val="multilevel"/>
    <w:tmpl w:val="EFC8617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8"/>
  </w:num>
  <w:num w:numId="4">
    <w:abstractNumId w:val="16"/>
  </w:num>
  <w:num w:numId="5">
    <w:abstractNumId w:val="17"/>
  </w:num>
  <w:num w:numId="6">
    <w:abstractNumId w:val="0"/>
  </w:num>
  <w:num w:numId="7">
    <w:abstractNumId w:val="12"/>
  </w:num>
  <w:num w:numId="8">
    <w:abstractNumId w:val="2"/>
  </w:num>
  <w:num w:numId="9">
    <w:abstractNumId w:val="15"/>
  </w:num>
  <w:num w:numId="10">
    <w:abstractNumId w:val="7"/>
  </w:num>
  <w:num w:numId="11">
    <w:abstractNumId w:val="3"/>
  </w:num>
  <w:num w:numId="12">
    <w:abstractNumId w:val="1"/>
  </w:num>
  <w:num w:numId="13">
    <w:abstractNumId w:val="4"/>
  </w:num>
  <w:num w:numId="14">
    <w:abstractNumId w:val="14"/>
  </w:num>
  <w:num w:numId="15">
    <w:abstractNumId w:val="20"/>
  </w:num>
  <w:num w:numId="16">
    <w:abstractNumId w:val="6"/>
  </w:num>
  <w:num w:numId="17">
    <w:abstractNumId w:val="19"/>
  </w:num>
  <w:num w:numId="18">
    <w:abstractNumId w:val="21"/>
  </w:num>
  <w:num w:numId="19">
    <w:abstractNumId w:val="13"/>
  </w:num>
  <w:num w:numId="20">
    <w:abstractNumId w:val="11"/>
  </w:num>
  <w:num w:numId="21">
    <w:abstractNumId w:val="5"/>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418"/>
    <w:rsid w:val="000E7144"/>
    <w:rsid w:val="002564E1"/>
    <w:rsid w:val="003F392C"/>
    <w:rsid w:val="005868B6"/>
    <w:rsid w:val="006938DA"/>
    <w:rsid w:val="007E5418"/>
    <w:rsid w:val="009B71C2"/>
    <w:rsid w:val="00A709F2"/>
    <w:rsid w:val="00AD1C48"/>
    <w:rsid w:val="00B01CCA"/>
    <w:rsid w:val="00B87C31"/>
    <w:rsid w:val="00FD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28D8A"/>
  <w15:docId w15:val="{83F32DAB-85EE-FA47-98CE-250EF4E5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93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2024-01-24T03:37:00Z</dcterms:created>
  <dcterms:modified xsi:type="dcterms:W3CDTF">2024-01-24T04:11:00Z</dcterms:modified>
</cp:coreProperties>
</file>