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支撑材料文件列表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支撑材料共137个文件。下表覆盖题面与数据、参考资料、生产程序、结果表格、数值检验、绘图资料和AI工具使用详情。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分组标题给出相对目录，表内文件名与该目录共同构成完整路径；所有路径均以“支撑材料”文件夹为基准。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目录中的AI工具使用详情当前为可编辑DOCX。定稿转为PDF后，应同步更新本列表。</w:t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22"/>
        </w:rPr>
        <w:t>表1 支撑材料分类汇总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7483"/>
        <w:gridCol w:w="1587"/>
      </w:tblGrid>
      <w:tr>
        <w:trPr>
          <w:tblHeader/>
          <w:cantSplit/>
        </w:trPr>
        <w:tc>
          <w:tcPr>
            <w:tcW w:type="dxa" w:w="7483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目录</w:t>
            </w:r>
          </w:p>
        </w:tc>
        <w:tc>
          <w:tcPr>
            <w:tcW w:type="dxa" w:w="158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文件数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根目录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01_赛题与原始数据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02_参考文献与网络资料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03_程序代码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04_结果表格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05_数值检验与实验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</w:tr>
      <w:tr>
        <w:trPr>
          <w:cantSplit/>
        </w:trPr>
        <w:tc>
          <w:tcPr>
            <w:tcW w:type="dxa" w:w="748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06_绘图程序与数据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 根目录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00_可用于论文附录的支撑清单.txt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含简短用途的完整文件清单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00_支撑材料总说明.txt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材料组织与复现入口说明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00_整理验收说明.txt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材料整理与真实核查范围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00_文件清单.txt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全部文件的相对路径清单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00_材料来源说明.txt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 程序 文献及图表来源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AI工具使用详情.docx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AI工具与使用环节记录 可编辑详情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源码去注释与沙盒核查.txt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既有去注释与独立沙盒核查范围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 01_赛题与原始数据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A题.pdf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A题题面及参数和结果要求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原始数据与清洗字段说明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表4 01_赛题与原始数据/清洗后数据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A_environment_observed.csv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环境观测数据 时间 温度和湿度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A_radius_observed.csv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药材半径观测数据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表5 01_赛题与原始数据/附件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附件1.xlsx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原始环境温湿度观测数据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附件2.xlsx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原始药材半径观测数据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表6 01_赛题与原始数据/附件/附件3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result1.xlsx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问题1空白结果模板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result2.xlsx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问题2空白结果模板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result3.xlsx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问题3空白结果模板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result4.xlsx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问题4空白结果模板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表7 02_参考文献与网络资料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Handbook of Industrial Drying.pdf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工业干燥手册第4版5页节选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Handbook of numerical analysis.pdf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有限体积法作者2019年更新稿254页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中药材干燥技术与装备研究现状.pdf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王乐意等 2024年综述全文28页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参考文献文件说明.txt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参考文献版本及实际阅读范围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数值模拟仿真研究现状及其在中药干燥领域应用展望_王晓辉.pdf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王晓辉等 2023年综述全文8页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表8 02_参考文献与网络资料/补充网络资料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FAO_干燥原理_官方网页.html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FAO干燥原理网页存档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FAO_干燥原理_官方网页_离线文本.html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FAO干燥原理可离线阅读文本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SciPy_solve_ivp_官方API网页.html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SciPy积分接口网页存档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SciPy_solve_ivp_官方API网页_离线文本.html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SciPy积分接口可离线阅读文本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Shampine1997_BYU原始扫描_35页.pdf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常微分方程求解补充资料35页扫描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补充资料说明.txt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补充文献和网页资料来源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表9 03_程序代码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A_CodeReview.pyproj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Visual Studio Python工程配置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A_CodeReview.sln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Visual Studio方案入口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analyticJacobian.py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正式模型解析稀疏Jacobian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diskDense.py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BDF连续输出多项式存储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dryingCore.py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热湿耦合方程离散与BDF求解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exportOutputs.py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四份结果工作簿导出与回读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input_manifest.csv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正式输入 模板和参照校验清单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numerical_design.txt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离散方程与阈值事件说明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问题一模型配置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问题二与三共同轨迹配置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q3Model.py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问题三严格达标时刻判定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问题四收缩模型配置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README.txt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目录运行与依赖说明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requirements.txt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Python依赖及固定版本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runDelivery.py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四问生产计算与输入预检入口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runLogged.ps1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生产运行监督与退出码记录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表10 03_程序代码/docs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源码变更说明.txt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生产源码来源和变更说明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运行验收说明.txt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生产运行证据与适用范围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表11 03_程序代码/inputs/cleaned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A_environment_observed.csv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环境观测数据 时间 温度和湿度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A_radius_observed.csv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药材半径观测数据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表12 03_程序代码/inputs/original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附件1.xlsx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原始环境温湿度观测数据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附件2.xlsx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原始药材半径观测数据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表13 03_程序代码/inputs/templates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result1.xlsx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问题1空白结果模板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result2.xlsx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问题2空白结果模板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result3.xlsx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问题3空白结果模板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result4.xlsx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问题4空白结果模板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表14 03_程序代码/reference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reference_data.py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冻结数值与精度参照常量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表15 03_程序代码/reference/Q1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sampled_solution.npz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Q1冻结采样数组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表16 03_程序代码/reference/Q23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sampled_solution.npz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Q23冻结采样数组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表17 03_程序代码/reference/Q4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sampled_solution.npz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Q4冻结采样数组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表18 04_结果表格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result1.xlsx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问题1完整计算结果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result2.xlsx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问题2完整计算结果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result3.xlsx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问题3完整计算结果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result4.xlsx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问题4完整计算结果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结果表说明.txt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完整工作簿与正文表格说明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表19 04_结果表格/Referrence Table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q1_paper_moisture.csv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正文问题一含水率结果表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q1_paper_temperature.csv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正文问题一温度结果表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q2_paper_moisture.csv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正文问题二含水率结果表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q2_paper_temperature.csv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正文问题二温度结果表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q3_paper_moisture.csv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正文问题三含水率结果表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q4_paper_moisture.csv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正文问题四含水率结果表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q4_paper_radius.csv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正文问题四半径结果表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表20 05_数值检验与实验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数值检验说明.txt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检验程序用途及运行前提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本轮补件与运行核验.txt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本轮路径适配与实际复现说明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源码文件与校验值.txt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检验源码用途 来源与SHA256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独立沙盒运行矩阵.csv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既有沙盒逐任务运行状态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独立沙盒逐源码核查.txt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既有逐源码实算及失败范围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论文采用检验_独立运行说明.txt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本轮路径适配与实际复现说明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表21 05_数值检验与实验/MATLAB对照证据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compareMatlab.mjs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MATLAB与Python结果比较程序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runCrossCheck.m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MATLAB独立热湿模型对照实现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表22 05_数值检验与实验/Python检验源码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requirements.txt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Python依赖及固定版本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run_checks.py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 时间和方法检验统一入口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表23 05_数值检验与实验/Python检验源码/paper_output/code/modeling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analytic_jacobian.py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检验模型解析Jacobian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axisymmetric_check.py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轴对称假设与轴向影响检验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compare_analytic.py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数值解与圆柱解析基准比较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disk_dense.py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检验模型BDF连续输出存储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drying_core.py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检验所用热湿模型核心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export_outputs.py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检验所用工作簿导出模块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production_provenance.py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运行监督 输入源码版本记录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publication_plots.py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既有绘图辅助程序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q1_model.py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检验所用问题一配置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q2_model.py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检验所用问题二配置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q3_model.py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检验所用问题三达标判定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q4_model.py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检验所用问题四配置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run_experiments.py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既有实验任务入口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run_modeling.py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旧模型流程入口 保留原运行前提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validate_bessel.py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圆柱Robin与Bessel解析基准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verify_convergence.py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空间网格加密误差检验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verify_dense_storage.py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BDF连续输出存储一致性检验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verify_time_accuracy.py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时间容差与步长敏感性检验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表24 05_数值检验与实验/Python检验源码/paper_output/code/verification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analytic_metric_check.py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解析误差指标历史诊断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crossvalidate_series.py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描述序列对照及历史趋势诊断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crossvalidate_solver.py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不同积分器的数值对照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energy_balance_check.py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模型能量收支检查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energy_balance_diagnose.py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能量闭合历史诊断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energy_balance_diagnose2.py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能量闭合进一步历史诊断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isotherm_activity_closure.py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历史等温线闭合试验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isotherm_diagnose.py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历史等温线接口诊断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isotherm_jacobian_probe.py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历史Jacobian注入探测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latent_heat_scenarios.py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潜热情景计算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method_comparison.py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两种守恒通量格式对照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sensitivity_analysis.py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参数扰动与敏感性计算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threshold_and_scaling_checks.py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阈值事件和标度检验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表25 05_数值检验与实验/Python检验源码/paper_output/data_cleaned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A_environment_observed.csv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环境观测数据 时间 温度和湿度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A_radius_observed.csv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药材半径观测数据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表26 06_绘图程序与数据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draw_figures.R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六幅论文图的PNG绘制程序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图像校验.csv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文件来源与校验清单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数据来源与校验.csv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文件来源与校验清单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绘图复现说明.txt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本轮路径适配与实际复现说明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表27 06_绘图程序与数据/CSV/图1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moisture.csv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图1径向含水率曲线数据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temperature.csv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图1径向温度曲线数据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表28 06_绘图程序与数据/CSV/图2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assumed_platform_4_60h.csv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图2后续环境平台假设数据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observed_0_4h.csv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图2前4小时环境实测点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表29 06_绘图程序与数据/CSV/图3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moisture_to_event.csv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图3中心和表面含水率数据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temperature_0_4h.csv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图3中心和表面温度数据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表30 06_绘图程序与数据/CSV/图4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centre_near_event.csv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图4临界附近中心含水率数据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drying_main.csv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图4全域含水率与达标曲线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event_markers.csv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图4连续事件与严格报告点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maximum_near_event.csv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图4临界附近全域最大含水率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表31 06_绘图程序与数据/CSV/图5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moisture_profiles_xy_pairs.csv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图5收缩域内含水率XY数据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radius_observed.csv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图5原始半径观测数据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130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selected_times_and_radii.csv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图5所选时刻及对应半径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表32 06_绘图程序与数据/CSV/图6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131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scenario_comparison.csv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图6经验边界阻力情景数据</w:t>
            </w:r>
          </w:p>
        </w:tc>
      </w:tr>
    </w:tbl>
    <w:p>
      <w:pPr>
        <w:spacing w:after="20"/>
      </w:pP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表33 06_绘图程序与数据/PNG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left w:val="nil" w:sz="10" w:color="000000"/>
          <w:right w:val="nil" w:sz="10" w:color="000000"/>
          <w:insideH w:val="nil" w:sz="10" w:color="000000"/>
          <w:insideV w:val="nil" w:sz="10" w:color="000000"/>
        </w:tblBorders>
      </w:tblPr>
      <w:tblGrid>
        <w:gridCol w:w="567"/>
        <w:gridCol w:w="4649"/>
        <w:gridCol w:w="3855"/>
      </w:tblGrid>
      <w:tr>
        <w:trPr>
          <w:tblHeader/>
          <w:cantSplit/>
        </w:trPr>
        <w:tc>
          <w:tcPr>
            <w:tcW w:type="dxa" w:w="567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4649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855"/>
            <w:tcBorders>
              <w:bottom w:val="single" w:sz="5"/>
            </w:tcBorders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图1_径向温度与含水率.png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图1_径向温度与含水率成图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图2_环境观测与平台延拓.png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图2_环境观测与平台延拓成图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图3_中心与表面热湿响应.png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图3_中心与表面热湿响应成图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135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图4_全域达标与临界放大.png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图4_全域达标与临界放大成图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图5_收缩半径与域内含水率.png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图5_收缩半径与域内含水率成图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图6_经验边界阻力情景.png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图6_经验边界阻力情景成图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支撑材料文件列表</dc:title>
  <dc:subject>A题支撑材料附录文件列表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