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宋体" w:eastAsia="宋体" w:hAnsi="宋体" w:cstheme="minorBidi"/>
          <w:color w:val="auto"/>
          <w:kern w:val="2"/>
          <w:sz w:val="24"/>
          <w:szCs w:val="24"/>
          <w:lang w:val="zh-CN"/>
        </w:rPr>
        <w:id w:val="1511949370"/>
        <w:docPartObj>
          <w:docPartGallery w:val="Table of Contents"/>
          <w:docPartUnique/>
        </w:docPartObj>
      </w:sdtPr>
      <w:sdtEndPr>
        <w:rPr>
          <w:b/>
          <w:bCs/>
        </w:rPr>
      </w:sdtEndPr>
      <w:sdtContent>
        <w:p w14:paraId="4AEDABC4" w14:textId="4DB17CD9" w:rsidR="00235441" w:rsidRPr="00235441" w:rsidRDefault="00235441" w:rsidP="00235441">
          <w:pPr>
            <w:pStyle w:val="TOC"/>
            <w:jc w:val="center"/>
            <w:rPr>
              <w:rFonts w:ascii="黑体" w:eastAsia="黑体" w:hAnsi="黑体"/>
              <w:color w:val="auto"/>
              <w:sz w:val="44"/>
              <w:szCs w:val="44"/>
            </w:rPr>
          </w:pPr>
          <w:r w:rsidRPr="00235441">
            <w:rPr>
              <w:rFonts w:ascii="黑体" w:eastAsia="黑体" w:hAnsi="黑体"/>
              <w:color w:val="auto"/>
              <w:sz w:val="44"/>
              <w:szCs w:val="44"/>
            </w:rPr>
            <w:t>目录</w:t>
          </w:r>
        </w:p>
        <w:p w14:paraId="5D7ECA58" w14:textId="43C0B0F2" w:rsidR="00145187" w:rsidRDefault="00235441">
          <w:pPr>
            <w:pStyle w:val="TOC1"/>
            <w:tabs>
              <w:tab w:val="left" w:pos="420"/>
              <w:tab w:val="right" w:leader="dot" w:pos="8296"/>
            </w:tabs>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47017782" w:history="1">
            <w:r w:rsidR="00145187" w:rsidRPr="00917545">
              <w:rPr>
                <w:rStyle w:val="a8"/>
                <w:noProof/>
              </w:rPr>
              <w:t>1</w:t>
            </w:r>
            <w:r w:rsidR="00145187">
              <w:rPr>
                <w:rFonts w:asciiTheme="minorHAnsi" w:eastAsiaTheme="minorEastAsia" w:hAnsiTheme="minorHAnsi"/>
                <w:noProof/>
                <w:sz w:val="21"/>
                <w:szCs w:val="22"/>
              </w:rPr>
              <w:tab/>
            </w:r>
            <w:r w:rsidR="00145187" w:rsidRPr="00917545">
              <w:rPr>
                <w:rStyle w:val="a8"/>
                <w:noProof/>
              </w:rPr>
              <w:t>背景</w:t>
            </w:r>
            <w:r w:rsidR="00145187">
              <w:rPr>
                <w:noProof/>
                <w:webHidden/>
              </w:rPr>
              <w:tab/>
            </w:r>
            <w:r w:rsidR="00145187">
              <w:rPr>
                <w:noProof/>
                <w:webHidden/>
              </w:rPr>
              <w:fldChar w:fldCharType="begin"/>
            </w:r>
            <w:r w:rsidR="00145187">
              <w:rPr>
                <w:noProof/>
                <w:webHidden/>
              </w:rPr>
              <w:instrText xml:space="preserve"> PAGEREF _Toc47017782 \h </w:instrText>
            </w:r>
            <w:r w:rsidR="00145187">
              <w:rPr>
                <w:noProof/>
                <w:webHidden/>
              </w:rPr>
            </w:r>
            <w:r w:rsidR="00145187">
              <w:rPr>
                <w:noProof/>
                <w:webHidden/>
              </w:rPr>
              <w:fldChar w:fldCharType="separate"/>
            </w:r>
            <w:r w:rsidR="00145187">
              <w:rPr>
                <w:noProof/>
                <w:webHidden/>
              </w:rPr>
              <w:t>2</w:t>
            </w:r>
            <w:r w:rsidR="00145187">
              <w:rPr>
                <w:noProof/>
                <w:webHidden/>
              </w:rPr>
              <w:fldChar w:fldCharType="end"/>
            </w:r>
          </w:hyperlink>
        </w:p>
        <w:p w14:paraId="64256FED" w14:textId="5C225566" w:rsidR="00145187" w:rsidRDefault="00145187">
          <w:pPr>
            <w:pStyle w:val="TOC1"/>
            <w:tabs>
              <w:tab w:val="left" w:pos="420"/>
              <w:tab w:val="right" w:leader="dot" w:pos="8296"/>
            </w:tabs>
            <w:rPr>
              <w:rFonts w:asciiTheme="minorHAnsi" w:eastAsiaTheme="minorEastAsia" w:hAnsiTheme="minorHAnsi"/>
              <w:noProof/>
              <w:sz w:val="21"/>
              <w:szCs w:val="22"/>
            </w:rPr>
          </w:pPr>
          <w:hyperlink w:anchor="_Toc47017783" w:history="1">
            <w:r w:rsidRPr="00917545">
              <w:rPr>
                <w:rStyle w:val="a8"/>
                <w:noProof/>
              </w:rPr>
              <w:t>2</w:t>
            </w:r>
            <w:r>
              <w:rPr>
                <w:rFonts w:asciiTheme="minorHAnsi" w:eastAsiaTheme="minorEastAsia" w:hAnsiTheme="minorHAnsi"/>
                <w:noProof/>
                <w:sz w:val="21"/>
                <w:szCs w:val="22"/>
              </w:rPr>
              <w:tab/>
            </w:r>
            <w:r w:rsidRPr="00917545">
              <w:rPr>
                <w:rStyle w:val="a8"/>
                <w:noProof/>
              </w:rPr>
              <w:t>简介</w:t>
            </w:r>
            <w:r>
              <w:rPr>
                <w:noProof/>
                <w:webHidden/>
              </w:rPr>
              <w:tab/>
            </w:r>
            <w:r>
              <w:rPr>
                <w:noProof/>
                <w:webHidden/>
              </w:rPr>
              <w:fldChar w:fldCharType="begin"/>
            </w:r>
            <w:r>
              <w:rPr>
                <w:noProof/>
                <w:webHidden/>
              </w:rPr>
              <w:instrText xml:space="preserve"> PAGEREF _Toc47017783 \h </w:instrText>
            </w:r>
            <w:r>
              <w:rPr>
                <w:noProof/>
                <w:webHidden/>
              </w:rPr>
            </w:r>
            <w:r>
              <w:rPr>
                <w:noProof/>
                <w:webHidden/>
              </w:rPr>
              <w:fldChar w:fldCharType="separate"/>
            </w:r>
            <w:r>
              <w:rPr>
                <w:noProof/>
                <w:webHidden/>
              </w:rPr>
              <w:t>2</w:t>
            </w:r>
            <w:r>
              <w:rPr>
                <w:noProof/>
                <w:webHidden/>
              </w:rPr>
              <w:fldChar w:fldCharType="end"/>
            </w:r>
          </w:hyperlink>
        </w:p>
        <w:p w14:paraId="0B43CEC3" w14:textId="05269766" w:rsidR="00145187" w:rsidRDefault="00145187">
          <w:pPr>
            <w:pStyle w:val="TOC1"/>
            <w:tabs>
              <w:tab w:val="left" w:pos="420"/>
              <w:tab w:val="right" w:leader="dot" w:pos="8296"/>
            </w:tabs>
            <w:rPr>
              <w:rFonts w:asciiTheme="minorHAnsi" w:eastAsiaTheme="minorEastAsia" w:hAnsiTheme="minorHAnsi"/>
              <w:noProof/>
              <w:sz w:val="21"/>
              <w:szCs w:val="22"/>
            </w:rPr>
          </w:pPr>
          <w:hyperlink w:anchor="_Toc47017784" w:history="1">
            <w:r w:rsidRPr="00917545">
              <w:rPr>
                <w:rStyle w:val="a8"/>
                <w:noProof/>
              </w:rPr>
              <w:t>3</w:t>
            </w:r>
            <w:r>
              <w:rPr>
                <w:rFonts w:asciiTheme="minorHAnsi" w:eastAsiaTheme="minorEastAsia" w:hAnsiTheme="minorHAnsi"/>
                <w:noProof/>
                <w:sz w:val="21"/>
                <w:szCs w:val="22"/>
              </w:rPr>
              <w:tab/>
            </w:r>
            <w:r w:rsidRPr="00917545">
              <w:rPr>
                <w:rStyle w:val="a8"/>
                <w:noProof/>
              </w:rPr>
              <w:t>设计方案描述</w:t>
            </w:r>
            <w:r>
              <w:rPr>
                <w:noProof/>
                <w:webHidden/>
              </w:rPr>
              <w:tab/>
            </w:r>
            <w:r>
              <w:rPr>
                <w:noProof/>
                <w:webHidden/>
              </w:rPr>
              <w:fldChar w:fldCharType="begin"/>
            </w:r>
            <w:r>
              <w:rPr>
                <w:noProof/>
                <w:webHidden/>
              </w:rPr>
              <w:instrText xml:space="preserve"> PAGEREF _Toc47017784 \h </w:instrText>
            </w:r>
            <w:r>
              <w:rPr>
                <w:noProof/>
                <w:webHidden/>
              </w:rPr>
            </w:r>
            <w:r>
              <w:rPr>
                <w:noProof/>
                <w:webHidden/>
              </w:rPr>
              <w:fldChar w:fldCharType="separate"/>
            </w:r>
            <w:r>
              <w:rPr>
                <w:noProof/>
                <w:webHidden/>
              </w:rPr>
              <w:t>3</w:t>
            </w:r>
            <w:r>
              <w:rPr>
                <w:noProof/>
                <w:webHidden/>
              </w:rPr>
              <w:fldChar w:fldCharType="end"/>
            </w:r>
          </w:hyperlink>
        </w:p>
        <w:p w14:paraId="435FC563" w14:textId="57192659" w:rsidR="00145187" w:rsidRDefault="00145187">
          <w:pPr>
            <w:pStyle w:val="TOC2"/>
            <w:tabs>
              <w:tab w:val="left" w:pos="1260"/>
              <w:tab w:val="right" w:leader="dot" w:pos="8296"/>
            </w:tabs>
            <w:ind w:left="480"/>
            <w:rPr>
              <w:rFonts w:asciiTheme="minorHAnsi" w:eastAsiaTheme="minorEastAsia" w:hAnsiTheme="minorHAnsi"/>
              <w:noProof/>
              <w:sz w:val="21"/>
              <w:szCs w:val="22"/>
            </w:rPr>
          </w:pPr>
          <w:hyperlink w:anchor="_Toc47017785" w:history="1">
            <w:r w:rsidRPr="00917545">
              <w:rPr>
                <w:rStyle w:val="a8"/>
                <w:noProof/>
              </w:rPr>
              <w:t>3.1</w:t>
            </w:r>
            <w:r>
              <w:rPr>
                <w:rFonts w:asciiTheme="minorHAnsi" w:eastAsiaTheme="minorEastAsia" w:hAnsiTheme="minorHAnsi"/>
                <w:noProof/>
                <w:sz w:val="21"/>
                <w:szCs w:val="22"/>
              </w:rPr>
              <w:tab/>
            </w:r>
            <w:r w:rsidRPr="00917545">
              <w:rPr>
                <w:rStyle w:val="a8"/>
                <w:noProof/>
              </w:rPr>
              <w:t>总体方案概述</w:t>
            </w:r>
            <w:r>
              <w:rPr>
                <w:noProof/>
                <w:webHidden/>
              </w:rPr>
              <w:tab/>
            </w:r>
            <w:r>
              <w:rPr>
                <w:noProof/>
                <w:webHidden/>
              </w:rPr>
              <w:fldChar w:fldCharType="begin"/>
            </w:r>
            <w:r>
              <w:rPr>
                <w:noProof/>
                <w:webHidden/>
              </w:rPr>
              <w:instrText xml:space="preserve"> PAGEREF _Toc47017785 \h </w:instrText>
            </w:r>
            <w:r>
              <w:rPr>
                <w:noProof/>
                <w:webHidden/>
              </w:rPr>
            </w:r>
            <w:r>
              <w:rPr>
                <w:noProof/>
                <w:webHidden/>
              </w:rPr>
              <w:fldChar w:fldCharType="separate"/>
            </w:r>
            <w:r>
              <w:rPr>
                <w:noProof/>
                <w:webHidden/>
              </w:rPr>
              <w:t>3</w:t>
            </w:r>
            <w:r>
              <w:rPr>
                <w:noProof/>
                <w:webHidden/>
              </w:rPr>
              <w:fldChar w:fldCharType="end"/>
            </w:r>
          </w:hyperlink>
        </w:p>
        <w:p w14:paraId="4C2449CB" w14:textId="1F3BCD6A" w:rsidR="00145187" w:rsidRDefault="00145187">
          <w:pPr>
            <w:pStyle w:val="TOC3"/>
            <w:tabs>
              <w:tab w:val="left" w:pos="1710"/>
              <w:tab w:val="right" w:leader="dot" w:pos="8296"/>
            </w:tabs>
            <w:ind w:left="960"/>
            <w:rPr>
              <w:rFonts w:asciiTheme="minorHAnsi" w:eastAsiaTheme="minorEastAsia" w:hAnsiTheme="minorHAnsi"/>
              <w:noProof/>
              <w:sz w:val="21"/>
              <w:szCs w:val="22"/>
            </w:rPr>
          </w:pPr>
          <w:hyperlink w:anchor="_Toc47017786" w:history="1">
            <w:r w:rsidRPr="00917545">
              <w:rPr>
                <w:rStyle w:val="a8"/>
                <w:noProof/>
              </w:rPr>
              <w:t>3.1.1</w:t>
            </w:r>
            <w:r>
              <w:rPr>
                <w:rFonts w:asciiTheme="minorHAnsi" w:eastAsiaTheme="minorEastAsia" w:hAnsiTheme="minorHAnsi"/>
                <w:noProof/>
                <w:sz w:val="21"/>
                <w:szCs w:val="22"/>
              </w:rPr>
              <w:tab/>
            </w:r>
            <w:r w:rsidRPr="00917545">
              <w:rPr>
                <w:rStyle w:val="a8"/>
                <w:noProof/>
              </w:rPr>
              <w:t>无剑100 SoC在FPGA上的实现</w:t>
            </w:r>
            <w:r>
              <w:rPr>
                <w:noProof/>
                <w:webHidden/>
              </w:rPr>
              <w:tab/>
            </w:r>
            <w:r>
              <w:rPr>
                <w:noProof/>
                <w:webHidden/>
              </w:rPr>
              <w:fldChar w:fldCharType="begin"/>
            </w:r>
            <w:r>
              <w:rPr>
                <w:noProof/>
                <w:webHidden/>
              </w:rPr>
              <w:instrText xml:space="preserve"> PAGEREF _Toc47017786 \h </w:instrText>
            </w:r>
            <w:r>
              <w:rPr>
                <w:noProof/>
                <w:webHidden/>
              </w:rPr>
            </w:r>
            <w:r>
              <w:rPr>
                <w:noProof/>
                <w:webHidden/>
              </w:rPr>
              <w:fldChar w:fldCharType="separate"/>
            </w:r>
            <w:r>
              <w:rPr>
                <w:noProof/>
                <w:webHidden/>
              </w:rPr>
              <w:t>3</w:t>
            </w:r>
            <w:r>
              <w:rPr>
                <w:noProof/>
                <w:webHidden/>
              </w:rPr>
              <w:fldChar w:fldCharType="end"/>
            </w:r>
          </w:hyperlink>
        </w:p>
        <w:p w14:paraId="272FE0FE" w14:textId="0282AD61" w:rsidR="00145187" w:rsidRDefault="00145187">
          <w:pPr>
            <w:pStyle w:val="TOC3"/>
            <w:tabs>
              <w:tab w:val="left" w:pos="1710"/>
              <w:tab w:val="right" w:leader="dot" w:pos="8296"/>
            </w:tabs>
            <w:ind w:left="960"/>
            <w:rPr>
              <w:rFonts w:asciiTheme="minorHAnsi" w:eastAsiaTheme="minorEastAsia" w:hAnsiTheme="minorHAnsi"/>
              <w:noProof/>
              <w:sz w:val="21"/>
              <w:szCs w:val="22"/>
            </w:rPr>
          </w:pPr>
          <w:hyperlink w:anchor="_Toc47017787" w:history="1">
            <w:r w:rsidRPr="00917545">
              <w:rPr>
                <w:rStyle w:val="a8"/>
                <w:noProof/>
              </w:rPr>
              <w:t>3.1.2</w:t>
            </w:r>
            <w:r>
              <w:rPr>
                <w:rFonts w:asciiTheme="minorHAnsi" w:eastAsiaTheme="minorEastAsia" w:hAnsiTheme="minorHAnsi"/>
                <w:noProof/>
                <w:sz w:val="21"/>
                <w:szCs w:val="22"/>
              </w:rPr>
              <w:tab/>
            </w:r>
            <w:r w:rsidRPr="00917545">
              <w:rPr>
                <w:rStyle w:val="a8"/>
                <w:noProof/>
              </w:rPr>
              <w:t>硬件方案</w:t>
            </w:r>
            <w:r>
              <w:rPr>
                <w:noProof/>
                <w:webHidden/>
              </w:rPr>
              <w:tab/>
            </w:r>
            <w:r>
              <w:rPr>
                <w:noProof/>
                <w:webHidden/>
              </w:rPr>
              <w:fldChar w:fldCharType="begin"/>
            </w:r>
            <w:r>
              <w:rPr>
                <w:noProof/>
                <w:webHidden/>
              </w:rPr>
              <w:instrText xml:space="preserve"> PAGEREF _Toc47017787 \h </w:instrText>
            </w:r>
            <w:r>
              <w:rPr>
                <w:noProof/>
                <w:webHidden/>
              </w:rPr>
            </w:r>
            <w:r>
              <w:rPr>
                <w:noProof/>
                <w:webHidden/>
              </w:rPr>
              <w:fldChar w:fldCharType="separate"/>
            </w:r>
            <w:r>
              <w:rPr>
                <w:noProof/>
                <w:webHidden/>
              </w:rPr>
              <w:t>6</w:t>
            </w:r>
            <w:r>
              <w:rPr>
                <w:noProof/>
                <w:webHidden/>
              </w:rPr>
              <w:fldChar w:fldCharType="end"/>
            </w:r>
          </w:hyperlink>
        </w:p>
        <w:p w14:paraId="72D7277E" w14:textId="6E128FED" w:rsidR="00145187" w:rsidRDefault="00145187">
          <w:pPr>
            <w:pStyle w:val="TOC3"/>
            <w:tabs>
              <w:tab w:val="left" w:pos="1710"/>
              <w:tab w:val="right" w:leader="dot" w:pos="8296"/>
            </w:tabs>
            <w:ind w:left="960"/>
            <w:rPr>
              <w:rFonts w:asciiTheme="minorHAnsi" w:eastAsiaTheme="minorEastAsia" w:hAnsiTheme="minorHAnsi"/>
              <w:noProof/>
              <w:sz w:val="21"/>
              <w:szCs w:val="22"/>
            </w:rPr>
          </w:pPr>
          <w:hyperlink w:anchor="_Toc47017788" w:history="1">
            <w:r w:rsidRPr="00917545">
              <w:rPr>
                <w:rStyle w:val="a8"/>
                <w:noProof/>
              </w:rPr>
              <w:t>3.1.3</w:t>
            </w:r>
            <w:r>
              <w:rPr>
                <w:rFonts w:asciiTheme="minorHAnsi" w:eastAsiaTheme="minorEastAsia" w:hAnsiTheme="minorHAnsi"/>
                <w:noProof/>
                <w:sz w:val="21"/>
                <w:szCs w:val="22"/>
              </w:rPr>
              <w:tab/>
            </w:r>
            <w:r w:rsidRPr="00917545">
              <w:rPr>
                <w:rStyle w:val="a8"/>
                <w:noProof/>
              </w:rPr>
              <w:t>软件方案</w:t>
            </w:r>
            <w:r>
              <w:rPr>
                <w:noProof/>
                <w:webHidden/>
              </w:rPr>
              <w:tab/>
            </w:r>
            <w:r>
              <w:rPr>
                <w:noProof/>
                <w:webHidden/>
              </w:rPr>
              <w:fldChar w:fldCharType="begin"/>
            </w:r>
            <w:r>
              <w:rPr>
                <w:noProof/>
                <w:webHidden/>
              </w:rPr>
              <w:instrText xml:space="preserve"> PAGEREF _Toc47017788 \h </w:instrText>
            </w:r>
            <w:r>
              <w:rPr>
                <w:noProof/>
                <w:webHidden/>
              </w:rPr>
            </w:r>
            <w:r>
              <w:rPr>
                <w:noProof/>
                <w:webHidden/>
              </w:rPr>
              <w:fldChar w:fldCharType="separate"/>
            </w:r>
            <w:r>
              <w:rPr>
                <w:noProof/>
                <w:webHidden/>
              </w:rPr>
              <w:t>10</w:t>
            </w:r>
            <w:r>
              <w:rPr>
                <w:noProof/>
                <w:webHidden/>
              </w:rPr>
              <w:fldChar w:fldCharType="end"/>
            </w:r>
          </w:hyperlink>
        </w:p>
        <w:p w14:paraId="431307F5" w14:textId="1BA1EFDF" w:rsidR="00145187" w:rsidRDefault="00145187">
          <w:pPr>
            <w:pStyle w:val="TOC2"/>
            <w:tabs>
              <w:tab w:val="left" w:pos="1260"/>
              <w:tab w:val="right" w:leader="dot" w:pos="8296"/>
            </w:tabs>
            <w:ind w:left="480"/>
            <w:rPr>
              <w:rFonts w:asciiTheme="minorHAnsi" w:eastAsiaTheme="minorEastAsia" w:hAnsiTheme="minorHAnsi"/>
              <w:noProof/>
              <w:sz w:val="21"/>
              <w:szCs w:val="22"/>
            </w:rPr>
          </w:pPr>
          <w:hyperlink w:anchor="_Toc47017789" w:history="1">
            <w:r w:rsidRPr="00917545">
              <w:rPr>
                <w:rStyle w:val="a8"/>
                <w:noProof/>
              </w:rPr>
              <w:t>3.2</w:t>
            </w:r>
            <w:r>
              <w:rPr>
                <w:rFonts w:asciiTheme="minorHAnsi" w:eastAsiaTheme="minorEastAsia" w:hAnsiTheme="minorHAnsi"/>
                <w:noProof/>
                <w:sz w:val="21"/>
                <w:szCs w:val="22"/>
              </w:rPr>
              <w:tab/>
            </w:r>
            <w:r w:rsidRPr="00917545">
              <w:rPr>
                <w:rStyle w:val="a8"/>
                <w:noProof/>
              </w:rPr>
              <w:t>各模块工作方式</w:t>
            </w:r>
            <w:r>
              <w:rPr>
                <w:noProof/>
                <w:webHidden/>
              </w:rPr>
              <w:tab/>
            </w:r>
            <w:r>
              <w:rPr>
                <w:noProof/>
                <w:webHidden/>
              </w:rPr>
              <w:fldChar w:fldCharType="begin"/>
            </w:r>
            <w:r>
              <w:rPr>
                <w:noProof/>
                <w:webHidden/>
              </w:rPr>
              <w:instrText xml:space="preserve"> PAGEREF _Toc47017789 \h </w:instrText>
            </w:r>
            <w:r>
              <w:rPr>
                <w:noProof/>
                <w:webHidden/>
              </w:rPr>
            </w:r>
            <w:r>
              <w:rPr>
                <w:noProof/>
                <w:webHidden/>
              </w:rPr>
              <w:fldChar w:fldCharType="separate"/>
            </w:r>
            <w:r>
              <w:rPr>
                <w:noProof/>
                <w:webHidden/>
              </w:rPr>
              <w:t>13</w:t>
            </w:r>
            <w:r>
              <w:rPr>
                <w:noProof/>
                <w:webHidden/>
              </w:rPr>
              <w:fldChar w:fldCharType="end"/>
            </w:r>
          </w:hyperlink>
        </w:p>
        <w:p w14:paraId="4C250D28" w14:textId="752E4855" w:rsidR="00145187" w:rsidRDefault="00145187">
          <w:pPr>
            <w:pStyle w:val="TOC3"/>
            <w:tabs>
              <w:tab w:val="left" w:pos="1710"/>
              <w:tab w:val="right" w:leader="dot" w:pos="8296"/>
            </w:tabs>
            <w:ind w:left="960"/>
            <w:rPr>
              <w:rFonts w:asciiTheme="minorHAnsi" w:eastAsiaTheme="minorEastAsia" w:hAnsiTheme="minorHAnsi"/>
              <w:noProof/>
              <w:sz w:val="21"/>
              <w:szCs w:val="22"/>
            </w:rPr>
          </w:pPr>
          <w:hyperlink w:anchor="_Toc47017790" w:history="1">
            <w:r w:rsidRPr="00917545">
              <w:rPr>
                <w:rStyle w:val="a8"/>
                <w:noProof/>
              </w:rPr>
              <w:t>3.2.1</w:t>
            </w:r>
            <w:r>
              <w:rPr>
                <w:rFonts w:asciiTheme="minorHAnsi" w:eastAsiaTheme="minorEastAsia" w:hAnsiTheme="minorHAnsi"/>
                <w:noProof/>
                <w:sz w:val="21"/>
                <w:szCs w:val="22"/>
              </w:rPr>
              <w:tab/>
            </w:r>
            <w:r w:rsidRPr="00917545">
              <w:rPr>
                <w:rStyle w:val="a8"/>
                <w:noProof/>
              </w:rPr>
              <w:t>电机工作方式（驱动程序以及控制算法）</w:t>
            </w:r>
            <w:r>
              <w:rPr>
                <w:noProof/>
                <w:webHidden/>
              </w:rPr>
              <w:tab/>
            </w:r>
            <w:r>
              <w:rPr>
                <w:noProof/>
                <w:webHidden/>
              </w:rPr>
              <w:fldChar w:fldCharType="begin"/>
            </w:r>
            <w:r>
              <w:rPr>
                <w:noProof/>
                <w:webHidden/>
              </w:rPr>
              <w:instrText xml:space="preserve"> PAGEREF _Toc47017790 \h </w:instrText>
            </w:r>
            <w:r>
              <w:rPr>
                <w:noProof/>
                <w:webHidden/>
              </w:rPr>
            </w:r>
            <w:r>
              <w:rPr>
                <w:noProof/>
                <w:webHidden/>
              </w:rPr>
              <w:fldChar w:fldCharType="separate"/>
            </w:r>
            <w:r>
              <w:rPr>
                <w:noProof/>
                <w:webHidden/>
              </w:rPr>
              <w:t>13</w:t>
            </w:r>
            <w:r>
              <w:rPr>
                <w:noProof/>
                <w:webHidden/>
              </w:rPr>
              <w:fldChar w:fldCharType="end"/>
            </w:r>
          </w:hyperlink>
        </w:p>
        <w:p w14:paraId="4476987D" w14:textId="2C90180C" w:rsidR="00145187" w:rsidRDefault="00145187">
          <w:pPr>
            <w:pStyle w:val="TOC3"/>
            <w:tabs>
              <w:tab w:val="left" w:pos="1710"/>
              <w:tab w:val="right" w:leader="dot" w:pos="8296"/>
            </w:tabs>
            <w:ind w:left="960"/>
            <w:rPr>
              <w:rFonts w:asciiTheme="minorHAnsi" w:eastAsiaTheme="minorEastAsia" w:hAnsiTheme="minorHAnsi"/>
              <w:noProof/>
              <w:sz w:val="21"/>
              <w:szCs w:val="22"/>
            </w:rPr>
          </w:pPr>
          <w:hyperlink w:anchor="_Toc47017791" w:history="1">
            <w:r w:rsidRPr="00917545">
              <w:rPr>
                <w:rStyle w:val="a8"/>
                <w:noProof/>
              </w:rPr>
              <w:t>3.2.2</w:t>
            </w:r>
            <w:r>
              <w:rPr>
                <w:rFonts w:asciiTheme="minorHAnsi" w:eastAsiaTheme="minorEastAsia" w:hAnsiTheme="minorHAnsi"/>
                <w:noProof/>
                <w:sz w:val="21"/>
                <w:szCs w:val="22"/>
              </w:rPr>
              <w:tab/>
            </w:r>
            <w:r w:rsidRPr="00917545">
              <w:rPr>
                <w:rStyle w:val="a8"/>
                <w:noProof/>
              </w:rPr>
              <w:t>步进电机算法（S曲线算法）</w:t>
            </w:r>
            <w:r>
              <w:rPr>
                <w:noProof/>
                <w:webHidden/>
              </w:rPr>
              <w:tab/>
            </w:r>
            <w:r>
              <w:rPr>
                <w:noProof/>
                <w:webHidden/>
              </w:rPr>
              <w:fldChar w:fldCharType="begin"/>
            </w:r>
            <w:r>
              <w:rPr>
                <w:noProof/>
                <w:webHidden/>
              </w:rPr>
              <w:instrText xml:space="preserve"> PAGEREF _Toc47017791 \h </w:instrText>
            </w:r>
            <w:r>
              <w:rPr>
                <w:noProof/>
                <w:webHidden/>
              </w:rPr>
            </w:r>
            <w:r>
              <w:rPr>
                <w:noProof/>
                <w:webHidden/>
              </w:rPr>
              <w:fldChar w:fldCharType="separate"/>
            </w:r>
            <w:r>
              <w:rPr>
                <w:noProof/>
                <w:webHidden/>
              </w:rPr>
              <w:t>14</w:t>
            </w:r>
            <w:r>
              <w:rPr>
                <w:noProof/>
                <w:webHidden/>
              </w:rPr>
              <w:fldChar w:fldCharType="end"/>
            </w:r>
          </w:hyperlink>
        </w:p>
        <w:p w14:paraId="14C4CEE7" w14:textId="254B8DBB" w:rsidR="00145187" w:rsidRDefault="00145187">
          <w:pPr>
            <w:pStyle w:val="TOC3"/>
            <w:tabs>
              <w:tab w:val="left" w:pos="1710"/>
              <w:tab w:val="right" w:leader="dot" w:pos="8296"/>
            </w:tabs>
            <w:ind w:left="960"/>
            <w:rPr>
              <w:rFonts w:asciiTheme="minorHAnsi" w:eastAsiaTheme="minorEastAsia" w:hAnsiTheme="minorHAnsi"/>
              <w:noProof/>
              <w:sz w:val="21"/>
              <w:szCs w:val="22"/>
            </w:rPr>
          </w:pPr>
          <w:hyperlink w:anchor="_Toc47017792" w:history="1">
            <w:r w:rsidRPr="00917545">
              <w:rPr>
                <w:rStyle w:val="a8"/>
                <w:noProof/>
              </w:rPr>
              <w:t>3.2.3</w:t>
            </w:r>
            <w:r>
              <w:rPr>
                <w:rFonts w:asciiTheme="minorHAnsi" w:eastAsiaTheme="minorEastAsia" w:hAnsiTheme="minorHAnsi"/>
                <w:noProof/>
                <w:sz w:val="21"/>
                <w:szCs w:val="22"/>
              </w:rPr>
              <w:tab/>
            </w:r>
            <w:r w:rsidRPr="00917545">
              <w:rPr>
                <w:rStyle w:val="a8"/>
                <w:noProof/>
              </w:rPr>
              <w:t>蓝牙工作方式(传输和指令解析)</w:t>
            </w:r>
            <w:r>
              <w:rPr>
                <w:noProof/>
                <w:webHidden/>
              </w:rPr>
              <w:tab/>
            </w:r>
            <w:r>
              <w:rPr>
                <w:noProof/>
                <w:webHidden/>
              </w:rPr>
              <w:fldChar w:fldCharType="begin"/>
            </w:r>
            <w:r>
              <w:rPr>
                <w:noProof/>
                <w:webHidden/>
              </w:rPr>
              <w:instrText xml:space="preserve"> PAGEREF _Toc47017792 \h </w:instrText>
            </w:r>
            <w:r>
              <w:rPr>
                <w:noProof/>
                <w:webHidden/>
              </w:rPr>
            </w:r>
            <w:r>
              <w:rPr>
                <w:noProof/>
                <w:webHidden/>
              </w:rPr>
              <w:fldChar w:fldCharType="separate"/>
            </w:r>
            <w:r>
              <w:rPr>
                <w:noProof/>
                <w:webHidden/>
              </w:rPr>
              <w:t>15</w:t>
            </w:r>
            <w:r>
              <w:rPr>
                <w:noProof/>
                <w:webHidden/>
              </w:rPr>
              <w:fldChar w:fldCharType="end"/>
            </w:r>
          </w:hyperlink>
        </w:p>
        <w:p w14:paraId="5D421F13" w14:textId="0B154D49" w:rsidR="00145187" w:rsidRDefault="00145187">
          <w:pPr>
            <w:pStyle w:val="TOC3"/>
            <w:tabs>
              <w:tab w:val="left" w:pos="1710"/>
              <w:tab w:val="right" w:leader="dot" w:pos="8296"/>
            </w:tabs>
            <w:ind w:left="960"/>
            <w:rPr>
              <w:rFonts w:asciiTheme="minorHAnsi" w:eastAsiaTheme="minorEastAsia" w:hAnsiTheme="minorHAnsi"/>
              <w:noProof/>
              <w:sz w:val="21"/>
              <w:szCs w:val="22"/>
            </w:rPr>
          </w:pPr>
          <w:hyperlink w:anchor="_Toc47017793" w:history="1">
            <w:r w:rsidRPr="00917545">
              <w:rPr>
                <w:rStyle w:val="a8"/>
                <w:noProof/>
              </w:rPr>
              <w:t>3.2.4</w:t>
            </w:r>
            <w:r>
              <w:rPr>
                <w:rFonts w:asciiTheme="minorHAnsi" w:eastAsiaTheme="minorEastAsia" w:hAnsiTheme="minorHAnsi"/>
                <w:noProof/>
                <w:sz w:val="21"/>
                <w:szCs w:val="22"/>
              </w:rPr>
              <w:tab/>
            </w:r>
            <w:r w:rsidRPr="00917545">
              <w:rPr>
                <w:rStyle w:val="a8"/>
                <w:noProof/>
              </w:rPr>
              <w:t>有机发光二极管显示器（OLED）的工作方式（SPI通讯）</w:t>
            </w:r>
            <w:r>
              <w:rPr>
                <w:noProof/>
                <w:webHidden/>
              </w:rPr>
              <w:tab/>
            </w:r>
            <w:r>
              <w:rPr>
                <w:noProof/>
                <w:webHidden/>
              </w:rPr>
              <w:fldChar w:fldCharType="begin"/>
            </w:r>
            <w:r>
              <w:rPr>
                <w:noProof/>
                <w:webHidden/>
              </w:rPr>
              <w:instrText xml:space="preserve"> PAGEREF _Toc47017793 \h </w:instrText>
            </w:r>
            <w:r>
              <w:rPr>
                <w:noProof/>
                <w:webHidden/>
              </w:rPr>
            </w:r>
            <w:r>
              <w:rPr>
                <w:noProof/>
                <w:webHidden/>
              </w:rPr>
              <w:fldChar w:fldCharType="separate"/>
            </w:r>
            <w:r>
              <w:rPr>
                <w:noProof/>
                <w:webHidden/>
              </w:rPr>
              <w:t>16</w:t>
            </w:r>
            <w:r>
              <w:rPr>
                <w:noProof/>
                <w:webHidden/>
              </w:rPr>
              <w:fldChar w:fldCharType="end"/>
            </w:r>
          </w:hyperlink>
        </w:p>
        <w:p w14:paraId="4CAF0DB8" w14:textId="0B387A53" w:rsidR="00145187" w:rsidRDefault="00145187">
          <w:pPr>
            <w:pStyle w:val="TOC3"/>
            <w:tabs>
              <w:tab w:val="left" w:pos="1710"/>
              <w:tab w:val="right" w:leader="dot" w:pos="8296"/>
            </w:tabs>
            <w:ind w:left="960"/>
            <w:rPr>
              <w:rFonts w:asciiTheme="minorHAnsi" w:eastAsiaTheme="minorEastAsia" w:hAnsiTheme="minorHAnsi"/>
              <w:noProof/>
              <w:sz w:val="21"/>
              <w:szCs w:val="22"/>
            </w:rPr>
          </w:pPr>
          <w:hyperlink w:anchor="_Toc47017794" w:history="1">
            <w:r w:rsidRPr="00917545">
              <w:rPr>
                <w:rStyle w:val="a8"/>
                <w:noProof/>
              </w:rPr>
              <w:t>3.2.5</w:t>
            </w:r>
            <w:r>
              <w:rPr>
                <w:rFonts w:asciiTheme="minorHAnsi" w:eastAsiaTheme="minorEastAsia" w:hAnsiTheme="minorHAnsi"/>
                <w:noProof/>
                <w:sz w:val="21"/>
                <w:szCs w:val="22"/>
              </w:rPr>
              <w:tab/>
            </w:r>
            <w:r w:rsidRPr="00917545">
              <w:rPr>
                <w:rStyle w:val="a8"/>
                <w:noProof/>
              </w:rPr>
              <w:t>其他片上硬件资源的工作方式（GPIO、UART）</w:t>
            </w:r>
            <w:r>
              <w:rPr>
                <w:noProof/>
                <w:webHidden/>
              </w:rPr>
              <w:tab/>
            </w:r>
            <w:r>
              <w:rPr>
                <w:noProof/>
                <w:webHidden/>
              </w:rPr>
              <w:fldChar w:fldCharType="begin"/>
            </w:r>
            <w:r>
              <w:rPr>
                <w:noProof/>
                <w:webHidden/>
              </w:rPr>
              <w:instrText xml:space="preserve"> PAGEREF _Toc47017794 \h </w:instrText>
            </w:r>
            <w:r>
              <w:rPr>
                <w:noProof/>
                <w:webHidden/>
              </w:rPr>
            </w:r>
            <w:r>
              <w:rPr>
                <w:noProof/>
                <w:webHidden/>
              </w:rPr>
              <w:fldChar w:fldCharType="separate"/>
            </w:r>
            <w:r>
              <w:rPr>
                <w:noProof/>
                <w:webHidden/>
              </w:rPr>
              <w:t>18</w:t>
            </w:r>
            <w:r>
              <w:rPr>
                <w:noProof/>
                <w:webHidden/>
              </w:rPr>
              <w:fldChar w:fldCharType="end"/>
            </w:r>
          </w:hyperlink>
        </w:p>
        <w:p w14:paraId="72AE224F" w14:textId="7B1F8659" w:rsidR="00145187" w:rsidRDefault="00145187">
          <w:pPr>
            <w:pStyle w:val="TOC2"/>
            <w:tabs>
              <w:tab w:val="left" w:pos="1260"/>
              <w:tab w:val="right" w:leader="dot" w:pos="8296"/>
            </w:tabs>
            <w:ind w:left="480"/>
            <w:rPr>
              <w:rFonts w:asciiTheme="minorHAnsi" w:eastAsiaTheme="minorEastAsia" w:hAnsiTheme="minorHAnsi"/>
              <w:noProof/>
              <w:sz w:val="21"/>
              <w:szCs w:val="22"/>
            </w:rPr>
          </w:pPr>
          <w:hyperlink w:anchor="_Toc47017795" w:history="1">
            <w:r w:rsidRPr="00917545">
              <w:rPr>
                <w:rStyle w:val="a8"/>
                <w:noProof/>
              </w:rPr>
              <w:t>3.3</w:t>
            </w:r>
            <w:r>
              <w:rPr>
                <w:rFonts w:asciiTheme="minorHAnsi" w:eastAsiaTheme="minorEastAsia" w:hAnsiTheme="minorHAnsi"/>
                <w:noProof/>
                <w:sz w:val="21"/>
                <w:szCs w:val="22"/>
              </w:rPr>
              <w:tab/>
            </w:r>
            <w:r w:rsidRPr="00917545">
              <w:rPr>
                <w:rStyle w:val="a8"/>
                <w:noProof/>
              </w:rPr>
              <w:t>物理结构</w:t>
            </w:r>
            <w:r>
              <w:rPr>
                <w:noProof/>
                <w:webHidden/>
              </w:rPr>
              <w:tab/>
            </w:r>
            <w:r>
              <w:rPr>
                <w:noProof/>
                <w:webHidden/>
              </w:rPr>
              <w:fldChar w:fldCharType="begin"/>
            </w:r>
            <w:r>
              <w:rPr>
                <w:noProof/>
                <w:webHidden/>
              </w:rPr>
              <w:instrText xml:space="preserve"> PAGEREF _Toc47017795 \h </w:instrText>
            </w:r>
            <w:r>
              <w:rPr>
                <w:noProof/>
                <w:webHidden/>
              </w:rPr>
            </w:r>
            <w:r>
              <w:rPr>
                <w:noProof/>
                <w:webHidden/>
              </w:rPr>
              <w:fldChar w:fldCharType="separate"/>
            </w:r>
            <w:r>
              <w:rPr>
                <w:noProof/>
                <w:webHidden/>
              </w:rPr>
              <w:t>21</w:t>
            </w:r>
            <w:r>
              <w:rPr>
                <w:noProof/>
                <w:webHidden/>
              </w:rPr>
              <w:fldChar w:fldCharType="end"/>
            </w:r>
          </w:hyperlink>
        </w:p>
        <w:p w14:paraId="1D672211" w14:textId="42A65AA0" w:rsidR="00145187" w:rsidRDefault="00145187">
          <w:pPr>
            <w:pStyle w:val="TOC1"/>
            <w:tabs>
              <w:tab w:val="left" w:pos="420"/>
              <w:tab w:val="right" w:leader="dot" w:pos="8296"/>
            </w:tabs>
            <w:rPr>
              <w:rFonts w:asciiTheme="minorHAnsi" w:eastAsiaTheme="minorEastAsia" w:hAnsiTheme="minorHAnsi"/>
              <w:noProof/>
              <w:sz w:val="21"/>
              <w:szCs w:val="22"/>
            </w:rPr>
          </w:pPr>
          <w:hyperlink w:anchor="_Toc47017796" w:history="1">
            <w:r w:rsidRPr="00917545">
              <w:rPr>
                <w:rStyle w:val="a8"/>
                <w:noProof/>
              </w:rPr>
              <w:t>4</w:t>
            </w:r>
            <w:r>
              <w:rPr>
                <w:rFonts w:asciiTheme="minorHAnsi" w:eastAsiaTheme="minorEastAsia" w:hAnsiTheme="minorHAnsi"/>
                <w:noProof/>
                <w:sz w:val="21"/>
                <w:szCs w:val="22"/>
              </w:rPr>
              <w:tab/>
            </w:r>
            <w:r w:rsidRPr="00917545">
              <w:rPr>
                <w:rStyle w:val="a8"/>
                <w:noProof/>
              </w:rPr>
              <w:t>技术创新点</w:t>
            </w:r>
            <w:r>
              <w:rPr>
                <w:noProof/>
                <w:webHidden/>
              </w:rPr>
              <w:tab/>
            </w:r>
            <w:r>
              <w:rPr>
                <w:noProof/>
                <w:webHidden/>
              </w:rPr>
              <w:fldChar w:fldCharType="begin"/>
            </w:r>
            <w:r>
              <w:rPr>
                <w:noProof/>
                <w:webHidden/>
              </w:rPr>
              <w:instrText xml:space="preserve"> PAGEREF _Toc47017796 \h </w:instrText>
            </w:r>
            <w:r>
              <w:rPr>
                <w:noProof/>
                <w:webHidden/>
              </w:rPr>
            </w:r>
            <w:r>
              <w:rPr>
                <w:noProof/>
                <w:webHidden/>
              </w:rPr>
              <w:fldChar w:fldCharType="separate"/>
            </w:r>
            <w:r>
              <w:rPr>
                <w:noProof/>
                <w:webHidden/>
              </w:rPr>
              <w:t>22</w:t>
            </w:r>
            <w:r>
              <w:rPr>
                <w:noProof/>
                <w:webHidden/>
              </w:rPr>
              <w:fldChar w:fldCharType="end"/>
            </w:r>
          </w:hyperlink>
        </w:p>
        <w:p w14:paraId="1892B946" w14:textId="09A37F2B" w:rsidR="00145187" w:rsidRDefault="00145187">
          <w:pPr>
            <w:pStyle w:val="TOC2"/>
            <w:tabs>
              <w:tab w:val="left" w:pos="1260"/>
              <w:tab w:val="right" w:leader="dot" w:pos="8296"/>
            </w:tabs>
            <w:ind w:left="480"/>
            <w:rPr>
              <w:rFonts w:asciiTheme="minorHAnsi" w:eastAsiaTheme="minorEastAsia" w:hAnsiTheme="minorHAnsi"/>
              <w:noProof/>
              <w:sz w:val="21"/>
              <w:szCs w:val="22"/>
            </w:rPr>
          </w:pPr>
          <w:hyperlink w:anchor="_Toc47017797" w:history="1">
            <w:r w:rsidRPr="00917545">
              <w:rPr>
                <w:rStyle w:val="a8"/>
                <w:noProof/>
              </w:rPr>
              <w:t>4.1</w:t>
            </w:r>
            <w:r>
              <w:rPr>
                <w:rFonts w:asciiTheme="minorHAnsi" w:eastAsiaTheme="minorEastAsia" w:hAnsiTheme="minorHAnsi"/>
                <w:noProof/>
                <w:sz w:val="21"/>
                <w:szCs w:val="22"/>
              </w:rPr>
              <w:tab/>
            </w:r>
            <w:r w:rsidRPr="00917545">
              <w:rPr>
                <w:rStyle w:val="a8"/>
                <w:noProof/>
              </w:rPr>
              <w:t>步进电机在安防云台的应用</w:t>
            </w:r>
            <w:r>
              <w:rPr>
                <w:noProof/>
                <w:webHidden/>
              </w:rPr>
              <w:tab/>
            </w:r>
            <w:r>
              <w:rPr>
                <w:noProof/>
                <w:webHidden/>
              </w:rPr>
              <w:fldChar w:fldCharType="begin"/>
            </w:r>
            <w:r>
              <w:rPr>
                <w:noProof/>
                <w:webHidden/>
              </w:rPr>
              <w:instrText xml:space="preserve"> PAGEREF _Toc47017797 \h </w:instrText>
            </w:r>
            <w:r>
              <w:rPr>
                <w:noProof/>
                <w:webHidden/>
              </w:rPr>
            </w:r>
            <w:r>
              <w:rPr>
                <w:noProof/>
                <w:webHidden/>
              </w:rPr>
              <w:fldChar w:fldCharType="separate"/>
            </w:r>
            <w:r>
              <w:rPr>
                <w:noProof/>
                <w:webHidden/>
              </w:rPr>
              <w:t>22</w:t>
            </w:r>
            <w:r>
              <w:rPr>
                <w:noProof/>
                <w:webHidden/>
              </w:rPr>
              <w:fldChar w:fldCharType="end"/>
            </w:r>
          </w:hyperlink>
        </w:p>
        <w:p w14:paraId="4FDA76C3" w14:textId="212BD3AB" w:rsidR="00145187" w:rsidRDefault="00145187">
          <w:pPr>
            <w:pStyle w:val="TOC2"/>
            <w:tabs>
              <w:tab w:val="left" w:pos="1260"/>
              <w:tab w:val="right" w:leader="dot" w:pos="8296"/>
            </w:tabs>
            <w:ind w:left="480"/>
            <w:rPr>
              <w:rFonts w:asciiTheme="minorHAnsi" w:eastAsiaTheme="minorEastAsia" w:hAnsiTheme="minorHAnsi"/>
              <w:noProof/>
              <w:sz w:val="21"/>
              <w:szCs w:val="22"/>
            </w:rPr>
          </w:pPr>
          <w:hyperlink w:anchor="_Toc47017798" w:history="1">
            <w:r w:rsidRPr="00917545">
              <w:rPr>
                <w:rStyle w:val="a8"/>
                <w:noProof/>
              </w:rPr>
              <w:t>4.2</w:t>
            </w:r>
            <w:r>
              <w:rPr>
                <w:rFonts w:asciiTheme="minorHAnsi" w:eastAsiaTheme="minorEastAsia" w:hAnsiTheme="minorHAnsi"/>
                <w:noProof/>
                <w:sz w:val="21"/>
                <w:szCs w:val="22"/>
              </w:rPr>
              <w:tab/>
            </w:r>
            <w:r w:rsidRPr="00917545">
              <w:rPr>
                <w:rStyle w:val="a8"/>
                <w:noProof/>
              </w:rPr>
              <w:t>基于wujian100 SoC的类嵌入式操作系统的程序设计</w:t>
            </w:r>
            <w:r>
              <w:rPr>
                <w:noProof/>
                <w:webHidden/>
              </w:rPr>
              <w:tab/>
            </w:r>
            <w:r>
              <w:rPr>
                <w:noProof/>
                <w:webHidden/>
              </w:rPr>
              <w:fldChar w:fldCharType="begin"/>
            </w:r>
            <w:r>
              <w:rPr>
                <w:noProof/>
                <w:webHidden/>
              </w:rPr>
              <w:instrText xml:space="preserve"> PAGEREF _Toc47017798 \h </w:instrText>
            </w:r>
            <w:r>
              <w:rPr>
                <w:noProof/>
                <w:webHidden/>
              </w:rPr>
            </w:r>
            <w:r>
              <w:rPr>
                <w:noProof/>
                <w:webHidden/>
              </w:rPr>
              <w:fldChar w:fldCharType="separate"/>
            </w:r>
            <w:r>
              <w:rPr>
                <w:noProof/>
                <w:webHidden/>
              </w:rPr>
              <w:t>23</w:t>
            </w:r>
            <w:r>
              <w:rPr>
                <w:noProof/>
                <w:webHidden/>
              </w:rPr>
              <w:fldChar w:fldCharType="end"/>
            </w:r>
          </w:hyperlink>
        </w:p>
        <w:p w14:paraId="0B0B09DC" w14:textId="44C700FC" w:rsidR="00145187" w:rsidRDefault="00145187">
          <w:pPr>
            <w:pStyle w:val="TOC2"/>
            <w:tabs>
              <w:tab w:val="left" w:pos="1260"/>
              <w:tab w:val="right" w:leader="dot" w:pos="8296"/>
            </w:tabs>
            <w:ind w:left="480"/>
            <w:rPr>
              <w:rFonts w:asciiTheme="minorHAnsi" w:eastAsiaTheme="minorEastAsia" w:hAnsiTheme="minorHAnsi"/>
              <w:noProof/>
              <w:sz w:val="21"/>
              <w:szCs w:val="22"/>
            </w:rPr>
          </w:pPr>
          <w:hyperlink w:anchor="_Toc47017799" w:history="1">
            <w:r w:rsidRPr="00917545">
              <w:rPr>
                <w:rStyle w:val="a8"/>
                <w:noProof/>
              </w:rPr>
              <w:t>4.3</w:t>
            </w:r>
            <w:r>
              <w:rPr>
                <w:rFonts w:asciiTheme="minorHAnsi" w:eastAsiaTheme="minorEastAsia" w:hAnsiTheme="minorHAnsi"/>
                <w:noProof/>
                <w:sz w:val="21"/>
                <w:szCs w:val="22"/>
              </w:rPr>
              <w:tab/>
            </w:r>
            <w:r w:rsidRPr="00917545">
              <w:rPr>
                <w:rStyle w:val="a8"/>
                <w:noProof/>
              </w:rPr>
              <w:t>系统资源的极小化运用</w:t>
            </w:r>
            <w:r>
              <w:rPr>
                <w:noProof/>
                <w:webHidden/>
              </w:rPr>
              <w:tab/>
            </w:r>
            <w:r>
              <w:rPr>
                <w:noProof/>
                <w:webHidden/>
              </w:rPr>
              <w:fldChar w:fldCharType="begin"/>
            </w:r>
            <w:r>
              <w:rPr>
                <w:noProof/>
                <w:webHidden/>
              </w:rPr>
              <w:instrText xml:space="preserve"> PAGEREF _Toc47017799 \h </w:instrText>
            </w:r>
            <w:r>
              <w:rPr>
                <w:noProof/>
                <w:webHidden/>
              </w:rPr>
            </w:r>
            <w:r>
              <w:rPr>
                <w:noProof/>
                <w:webHidden/>
              </w:rPr>
              <w:fldChar w:fldCharType="separate"/>
            </w:r>
            <w:r>
              <w:rPr>
                <w:noProof/>
                <w:webHidden/>
              </w:rPr>
              <w:t>23</w:t>
            </w:r>
            <w:r>
              <w:rPr>
                <w:noProof/>
                <w:webHidden/>
              </w:rPr>
              <w:fldChar w:fldCharType="end"/>
            </w:r>
          </w:hyperlink>
        </w:p>
        <w:p w14:paraId="4185E96E" w14:textId="3E7AD6E4" w:rsidR="00145187" w:rsidRDefault="00145187">
          <w:pPr>
            <w:pStyle w:val="TOC1"/>
            <w:tabs>
              <w:tab w:val="left" w:pos="420"/>
              <w:tab w:val="right" w:leader="dot" w:pos="8296"/>
            </w:tabs>
            <w:rPr>
              <w:rFonts w:asciiTheme="minorHAnsi" w:eastAsiaTheme="minorEastAsia" w:hAnsiTheme="minorHAnsi"/>
              <w:noProof/>
              <w:sz w:val="21"/>
              <w:szCs w:val="22"/>
            </w:rPr>
          </w:pPr>
          <w:hyperlink w:anchor="_Toc47017800" w:history="1">
            <w:r w:rsidRPr="00917545">
              <w:rPr>
                <w:rStyle w:val="a8"/>
                <w:noProof/>
              </w:rPr>
              <w:t>5</w:t>
            </w:r>
            <w:r>
              <w:rPr>
                <w:rFonts w:asciiTheme="minorHAnsi" w:eastAsiaTheme="minorEastAsia" w:hAnsiTheme="minorHAnsi"/>
                <w:noProof/>
                <w:sz w:val="21"/>
                <w:szCs w:val="22"/>
              </w:rPr>
              <w:tab/>
            </w:r>
            <w:r w:rsidRPr="00917545">
              <w:rPr>
                <w:rStyle w:val="a8"/>
                <w:noProof/>
              </w:rPr>
              <w:t>团队介绍</w:t>
            </w:r>
            <w:r>
              <w:rPr>
                <w:noProof/>
                <w:webHidden/>
              </w:rPr>
              <w:tab/>
            </w:r>
            <w:r>
              <w:rPr>
                <w:noProof/>
                <w:webHidden/>
              </w:rPr>
              <w:fldChar w:fldCharType="begin"/>
            </w:r>
            <w:r>
              <w:rPr>
                <w:noProof/>
                <w:webHidden/>
              </w:rPr>
              <w:instrText xml:space="preserve"> PAGEREF _Toc47017800 \h </w:instrText>
            </w:r>
            <w:r>
              <w:rPr>
                <w:noProof/>
                <w:webHidden/>
              </w:rPr>
            </w:r>
            <w:r>
              <w:rPr>
                <w:noProof/>
                <w:webHidden/>
              </w:rPr>
              <w:fldChar w:fldCharType="separate"/>
            </w:r>
            <w:r>
              <w:rPr>
                <w:noProof/>
                <w:webHidden/>
              </w:rPr>
              <w:t>24</w:t>
            </w:r>
            <w:r>
              <w:rPr>
                <w:noProof/>
                <w:webHidden/>
              </w:rPr>
              <w:fldChar w:fldCharType="end"/>
            </w:r>
          </w:hyperlink>
        </w:p>
        <w:p w14:paraId="4958F6C1" w14:textId="538C4223" w:rsidR="00145187" w:rsidRDefault="00145187">
          <w:pPr>
            <w:pStyle w:val="TOC1"/>
            <w:tabs>
              <w:tab w:val="left" w:pos="420"/>
              <w:tab w:val="right" w:leader="dot" w:pos="8296"/>
            </w:tabs>
            <w:rPr>
              <w:rFonts w:asciiTheme="minorHAnsi" w:eastAsiaTheme="minorEastAsia" w:hAnsiTheme="minorHAnsi"/>
              <w:noProof/>
              <w:sz w:val="21"/>
              <w:szCs w:val="22"/>
            </w:rPr>
          </w:pPr>
          <w:hyperlink w:anchor="_Toc47017801" w:history="1">
            <w:r w:rsidRPr="00917545">
              <w:rPr>
                <w:rStyle w:val="a8"/>
                <w:noProof/>
              </w:rPr>
              <w:t>6</w:t>
            </w:r>
            <w:r>
              <w:rPr>
                <w:rFonts w:asciiTheme="minorHAnsi" w:eastAsiaTheme="minorEastAsia" w:hAnsiTheme="minorHAnsi"/>
                <w:noProof/>
                <w:sz w:val="21"/>
                <w:szCs w:val="22"/>
              </w:rPr>
              <w:tab/>
            </w:r>
            <w:r w:rsidRPr="00917545">
              <w:rPr>
                <w:rStyle w:val="a8"/>
                <w:noProof/>
              </w:rPr>
              <w:t>后续工作</w:t>
            </w:r>
            <w:r>
              <w:rPr>
                <w:noProof/>
                <w:webHidden/>
              </w:rPr>
              <w:tab/>
            </w:r>
            <w:r>
              <w:rPr>
                <w:noProof/>
                <w:webHidden/>
              </w:rPr>
              <w:fldChar w:fldCharType="begin"/>
            </w:r>
            <w:r>
              <w:rPr>
                <w:noProof/>
                <w:webHidden/>
              </w:rPr>
              <w:instrText xml:space="preserve"> PAGEREF _Toc47017801 \h </w:instrText>
            </w:r>
            <w:r>
              <w:rPr>
                <w:noProof/>
                <w:webHidden/>
              </w:rPr>
            </w:r>
            <w:r>
              <w:rPr>
                <w:noProof/>
                <w:webHidden/>
              </w:rPr>
              <w:fldChar w:fldCharType="separate"/>
            </w:r>
            <w:r>
              <w:rPr>
                <w:noProof/>
                <w:webHidden/>
              </w:rPr>
              <w:t>24</w:t>
            </w:r>
            <w:r>
              <w:rPr>
                <w:noProof/>
                <w:webHidden/>
              </w:rPr>
              <w:fldChar w:fldCharType="end"/>
            </w:r>
          </w:hyperlink>
        </w:p>
        <w:p w14:paraId="74FF2320" w14:textId="7F919308" w:rsidR="00145187" w:rsidRDefault="00145187">
          <w:pPr>
            <w:pStyle w:val="TOC1"/>
            <w:tabs>
              <w:tab w:val="left" w:pos="420"/>
              <w:tab w:val="right" w:leader="dot" w:pos="8296"/>
            </w:tabs>
            <w:rPr>
              <w:rFonts w:asciiTheme="minorHAnsi" w:eastAsiaTheme="minorEastAsia" w:hAnsiTheme="minorHAnsi"/>
              <w:noProof/>
              <w:sz w:val="21"/>
              <w:szCs w:val="22"/>
            </w:rPr>
          </w:pPr>
          <w:hyperlink w:anchor="_Toc47017802" w:history="1">
            <w:r w:rsidRPr="00917545">
              <w:rPr>
                <w:rStyle w:val="a8"/>
                <w:noProof/>
              </w:rPr>
              <w:t>7</w:t>
            </w:r>
            <w:r>
              <w:rPr>
                <w:rFonts w:asciiTheme="minorHAnsi" w:eastAsiaTheme="minorEastAsia" w:hAnsiTheme="minorHAnsi"/>
                <w:noProof/>
                <w:sz w:val="21"/>
                <w:szCs w:val="22"/>
              </w:rPr>
              <w:tab/>
            </w:r>
            <w:r w:rsidRPr="00917545">
              <w:rPr>
                <w:rStyle w:val="a8"/>
                <w:noProof/>
              </w:rPr>
              <w:t>项目心得体会</w:t>
            </w:r>
            <w:r>
              <w:rPr>
                <w:noProof/>
                <w:webHidden/>
              </w:rPr>
              <w:tab/>
            </w:r>
            <w:r>
              <w:rPr>
                <w:noProof/>
                <w:webHidden/>
              </w:rPr>
              <w:fldChar w:fldCharType="begin"/>
            </w:r>
            <w:r>
              <w:rPr>
                <w:noProof/>
                <w:webHidden/>
              </w:rPr>
              <w:instrText xml:space="preserve"> PAGEREF _Toc47017802 \h </w:instrText>
            </w:r>
            <w:r>
              <w:rPr>
                <w:noProof/>
                <w:webHidden/>
              </w:rPr>
            </w:r>
            <w:r>
              <w:rPr>
                <w:noProof/>
                <w:webHidden/>
              </w:rPr>
              <w:fldChar w:fldCharType="separate"/>
            </w:r>
            <w:r>
              <w:rPr>
                <w:noProof/>
                <w:webHidden/>
              </w:rPr>
              <w:t>24</w:t>
            </w:r>
            <w:r>
              <w:rPr>
                <w:noProof/>
                <w:webHidden/>
              </w:rPr>
              <w:fldChar w:fldCharType="end"/>
            </w:r>
          </w:hyperlink>
        </w:p>
        <w:p w14:paraId="1AE349F5" w14:textId="7AF37ABB" w:rsidR="00235441" w:rsidRDefault="00235441">
          <w:r>
            <w:rPr>
              <w:b/>
              <w:bCs/>
              <w:lang w:val="zh-CN"/>
            </w:rPr>
            <w:fldChar w:fldCharType="end"/>
          </w:r>
        </w:p>
      </w:sdtContent>
    </w:sdt>
    <w:p w14:paraId="50BAFE2A" w14:textId="77777777" w:rsidR="00235441" w:rsidRDefault="00235441" w:rsidP="008C3FDA">
      <w:pPr>
        <w:jc w:val="center"/>
        <w:rPr>
          <w:rFonts w:ascii="黑体" w:eastAsia="黑体" w:hAnsi="黑体"/>
          <w:sz w:val="44"/>
          <w:szCs w:val="44"/>
        </w:rPr>
      </w:pPr>
    </w:p>
    <w:p w14:paraId="3EABC3C9" w14:textId="77777777" w:rsidR="00235441" w:rsidRDefault="00235441">
      <w:pPr>
        <w:widowControl/>
        <w:spacing w:line="240" w:lineRule="auto"/>
        <w:jc w:val="left"/>
        <w:rPr>
          <w:rFonts w:ascii="黑体" w:eastAsia="黑体" w:hAnsi="黑体"/>
          <w:sz w:val="44"/>
          <w:szCs w:val="44"/>
        </w:rPr>
      </w:pPr>
      <w:r>
        <w:rPr>
          <w:rFonts w:ascii="黑体" w:eastAsia="黑体" w:hAnsi="黑体"/>
          <w:sz w:val="44"/>
          <w:szCs w:val="44"/>
        </w:rPr>
        <w:br w:type="page"/>
      </w:r>
    </w:p>
    <w:p w14:paraId="4D1C0DE9" w14:textId="30B58493" w:rsidR="008C3FDA" w:rsidRPr="008C3FDA" w:rsidRDefault="008C3FDA" w:rsidP="008C3FDA">
      <w:pPr>
        <w:jc w:val="center"/>
        <w:rPr>
          <w:rFonts w:ascii="黑体" w:eastAsia="黑体" w:hAnsi="黑体"/>
          <w:sz w:val="44"/>
          <w:szCs w:val="44"/>
        </w:rPr>
      </w:pPr>
      <w:proofErr w:type="gramStart"/>
      <w:r w:rsidRPr="008C3FDA">
        <w:rPr>
          <w:rFonts w:ascii="黑体" w:eastAsia="黑体" w:hAnsi="黑体" w:hint="eastAsia"/>
          <w:sz w:val="44"/>
          <w:szCs w:val="44"/>
        </w:rPr>
        <w:lastRenderedPageBreak/>
        <w:t>济小台</w:t>
      </w:r>
      <w:proofErr w:type="gramEnd"/>
    </w:p>
    <w:p w14:paraId="1AE32609" w14:textId="49BC0517" w:rsidR="008C3FDA" w:rsidRPr="008C3FDA" w:rsidRDefault="008C3FDA" w:rsidP="008C3FDA">
      <w:pPr>
        <w:jc w:val="right"/>
        <w:rPr>
          <w:b/>
          <w:bCs/>
          <w:sz w:val="28"/>
          <w:szCs w:val="28"/>
        </w:rPr>
      </w:pPr>
      <w:r w:rsidRPr="008C3FDA">
        <w:rPr>
          <w:rFonts w:hint="eastAsia"/>
          <w:b/>
          <w:bCs/>
          <w:sz w:val="28"/>
          <w:szCs w:val="28"/>
        </w:rPr>
        <w:t>——基于无剑100</w:t>
      </w:r>
      <w:r w:rsidRPr="008C3FDA">
        <w:rPr>
          <w:b/>
          <w:bCs/>
          <w:sz w:val="28"/>
          <w:szCs w:val="28"/>
        </w:rPr>
        <w:t xml:space="preserve"> SoC</w:t>
      </w:r>
      <w:r w:rsidRPr="008C3FDA">
        <w:rPr>
          <w:rFonts w:hint="eastAsia"/>
          <w:b/>
          <w:bCs/>
          <w:sz w:val="28"/>
          <w:szCs w:val="28"/>
        </w:rPr>
        <w:t>的安防云台</w:t>
      </w:r>
    </w:p>
    <w:p w14:paraId="4D1F43FB" w14:textId="4A9B0F54" w:rsidR="00232C98" w:rsidRPr="00960B9A" w:rsidRDefault="00865E06" w:rsidP="00960B9A">
      <w:pPr>
        <w:pStyle w:val="1"/>
        <w:spacing w:before="156" w:after="156"/>
      </w:pPr>
      <w:bookmarkStart w:id="0" w:name="_Toc47017782"/>
      <w:r w:rsidRPr="00960B9A">
        <w:rPr>
          <w:rFonts w:hint="eastAsia"/>
        </w:rPr>
        <w:t>背景</w:t>
      </w:r>
      <w:bookmarkEnd w:id="0"/>
    </w:p>
    <w:p w14:paraId="69F859CA" w14:textId="3D26E956" w:rsidR="0086442F" w:rsidRDefault="00AF65C6" w:rsidP="00E67EDF">
      <w:r>
        <w:rPr>
          <w:rFonts w:hint="eastAsia"/>
        </w:rPr>
        <w:t>近年</w:t>
      </w:r>
      <w:r w:rsidR="0003727D">
        <w:rPr>
          <w:rFonts w:hint="eastAsia"/>
        </w:rPr>
        <w:t>来视频云台成为逐渐普及的产品，</w:t>
      </w:r>
      <w:r w:rsidR="00A9629C">
        <w:rPr>
          <w:rFonts w:hint="eastAsia"/>
        </w:rPr>
        <w:t>从</w:t>
      </w:r>
      <w:proofErr w:type="gramStart"/>
      <w:r w:rsidR="00A9629C">
        <w:rPr>
          <w:rFonts w:hint="eastAsia"/>
        </w:rPr>
        <w:t>安防类的</w:t>
      </w:r>
      <w:proofErr w:type="gramEnd"/>
      <w:r w:rsidR="00AD7A82">
        <w:rPr>
          <w:rFonts w:hint="eastAsia"/>
        </w:rPr>
        <w:t>某品牌水滴摄像头、某</w:t>
      </w:r>
      <w:r w:rsidR="00A9629C">
        <w:rPr>
          <w:rFonts w:hint="eastAsia"/>
        </w:rPr>
        <w:t>家摄像头、</w:t>
      </w:r>
      <w:proofErr w:type="gramStart"/>
      <w:r w:rsidR="00A9629C">
        <w:rPr>
          <w:rFonts w:hint="eastAsia"/>
        </w:rPr>
        <w:t>某度摄像头</w:t>
      </w:r>
      <w:proofErr w:type="gramEnd"/>
      <w:r w:rsidR="006F6BFE">
        <w:rPr>
          <w:rFonts w:hint="eastAsia"/>
        </w:rPr>
        <w:t>，到用于运动拍摄的</w:t>
      </w:r>
      <w:proofErr w:type="spellStart"/>
      <w:r w:rsidR="004B1168">
        <w:rPr>
          <w:rFonts w:hint="eastAsia"/>
        </w:rPr>
        <w:t>X</w:t>
      </w:r>
      <w:r w:rsidR="006F6BFE">
        <w:rPr>
          <w:rFonts w:hint="eastAsia"/>
        </w:rPr>
        <w:t>Pro</w:t>
      </w:r>
      <w:proofErr w:type="spellEnd"/>
      <w:r w:rsidR="006F6BFE">
        <w:rPr>
          <w:rFonts w:hint="eastAsia"/>
        </w:rPr>
        <w:t>摄像头</w:t>
      </w:r>
      <w:r w:rsidR="002B22DB">
        <w:rPr>
          <w:rFonts w:hint="eastAsia"/>
        </w:rPr>
        <w:t>，</w:t>
      </w:r>
      <w:r w:rsidR="004B1168">
        <w:rPr>
          <w:rFonts w:hint="eastAsia"/>
        </w:rPr>
        <w:t>再到手机、相机稳定器</w:t>
      </w:r>
      <w:r w:rsidR="00E30F4E">
        <w:rPr>
          <w:rFonts w:hint="eastAsia"/>
        </w:rPr>
        <w:t>，如</w:t>
      </w:r>
      <w:proofErr w:type="gramStart"/>
      <w:r w:rsidR="00E30F4E">
        <w:rPr>
          <w:rFonts w:hint="eastAsia"/>
        </w:rPr>
        <w:t>某疆公司的某眸</w:t>
      </w:r>
      <w:r w:rsidR="00637C38">
        <w:rPr>
          <w:rFonts w:hint="eastAsia"/>
        </w:rPr>
        <w:t>手机</w:t>
      </w:r>
      <w:r w:rsidR="00D83457">
        <w:rPr>
          <w:rFonts w:hint="eastAsia"/>
        </w:rPr>
        <w:t>云</w:t>
      </w:r>
      <w:proofErr w:type="gramEnd"/>
      <w:r w:rsidR="00D83457">
        <w:rPr>
          <w:rFonts w:hint="eastAsia"/>
        </w:rPr>
        <w:t>台</w:t>
      </w:r>
      <w:r w:rsidR="00637C38">
        <w:rPr>
          <w:rFonts w:hint="eastAsia"/>
        </w:rPr>
        <w:t>、</w:t>
      </w:r>
      <w:proofErr w:type="gramStart"/>
      <w:r w:rsidR="00637C38">
        <w:rPr>
          <w:rFonts w:hint="eastAsia"/>
        </w:rPr>
        <w:t>某影相机</w:t>
      </w:r>
      <w:proofErr w:type="gramEnd"/>
      <w:r w:rsidR="00637C38">
        <w:rPr>
          <w:rFonts w:hint="eastAsia"/>
        </w:rPr>
        <w:t>云台</w:t>
      </w:r>
      <w:r w:rsidR="003319A7">
        <w:rPr>
          <w:rFonts w:hint="eastAsia"/>
        </w:rPr>
        <w:t>。</w:t>
      </w:r>
      <w:r w:rsidR="00E754A6">
        <w:rPr>
          <w:rFonts w:hint="eastAsia"/>
        </w:rPr>
        <w:t>根据</w:t>
      </w:r>
      <w:r w:rsidR="000169C7">
        <w:rPr>
          <w:rFonts w:hint="eastAsia"/>
        </w:rPr>
        <w:t>调查，市面上的稳定器多用步进电机，而</w:t>
      </w:r>
      <w:proofErr w:type="gramStart"/>
      <w:r w:rsidR="000169C7">
        <w:rPr>
          <w:rFonts w:hint="eastAsia"/>
        </w:rPr>
        <w:t>安防类摄像头</w:t>
      </w:r>
      <w:proofErr w:type="gramEnd"/>
      <w:r w:rsidR="000169C7">
        <w:rPr>
          <w:rFonts w:hint="eastAsia"/>
        </w:rPr>
        <w:t>多用</w:t>
      </w:r>
      <w:r w:rsidR="0094289F">
        <w:rPr>
          <w:rFonts w:hint="eastAsia"/>
        </w:rPr>
        <w:t>直流无刷电机，原因在于步进电机</w:t>
      </w:r>
      <w:r w:rsidR="00523FCD">
        <w:rPr>
          <w:rFonts w:hint="eastAsia"/>
        </w:rPr>
        <w:t>响应快、控制精度高，价格高于</w:t>
      </w:r>
      <w:r w:rsidR="00C82871">
        <w:rPr>
          <w:rFonts w:hint="eastAsia"/>
        </w:rPr>
        <w:t>低</w:t>
      </w:r>
      <w:r w:rsidR="00523FCD">
        <w:rPr>
          <w:rFonts w:hint="eastAsia"/>
        </w:rPr>
        <w:t>功率的直流电机。</w:t>
      </w:r>
    </w:p>
    <w:p w14:paraId="06E2008A" w14:textId="77777777" w:rsidR="003B422A" w:rsidRDefault="003B422A" w:rsidP="00666B92"/>
    <w:p w14:paraId="3AA6AA74" w14:textId="78DE6552" w:rsidR="0022439B" w:rsidRPr="002A57E2" w:rsidRDefault="00316443" w:rsidP="00666B92">
      <w:r>
        <w:rPr>
          <w:rFonts w:hint="eastAsia"/>
        </w:rPr>
        <w:t>相比于直流电机，步进电机除了具有上述的响应快、精度高的有点，还有</w:t>
      </w:r>
      <w:r w:rsidR="00FB3659">
        <w:rPr>
          <w:rFonts w:hint="eastAsia"/>
        </w:rPr>
        <w:t>扭矩大</w:t>
      </w:r>
      <w:r w:rsidR="00CE7E97">
        <w:rPr>
          <w:rFonts w:hint="eastAsia"/>
        </w:rPr>
        <w:t>、</w:t>
      </w:r>
      <w:r w:rsidR="002C3C97">
        <w:rPr>
          <w:rFonts w:hint="eastAsia"/>
        </w:rPr>
        <w:t>相比于直流电机在高低负载下消耗</w:t>
      </w:r>
      <w:r w:rsidR="002A57E2">
        <w:rPr>
          <w:rFonts w:hint="eastAsia"/>
        </w:rPr>
        <w:t>相当</w:t>
      </w:r>
      <w:r w:rsidR="002C3C97">
        <w:rPr>
          <w:rFonts w:hint="eastAsia"/>
        </w:rPr>
        <w:t>的能量</w:t>
      </w:r>
      <w:r w:rsidR="002A57E2">
        <w:rPr>
          <w:rFonts w:hint="eastAsia"/>
        </w:rPr>
        <w:t>，步进电机在</w:t>
      </w:r>
      <w:r w:rsidR="00CE7E97">
        <w:rPr>
          <w:rFonts w:hint="eastAsia"/>
        </w:rPr>
        <w:t>低</w:t>
      </w:r>
      <w:r w:rsidR="002A57E2">
        <w:rPr>
          <w:rFonts w:hint="eastAsia"/>
        </w:rPr>
        <w:t>负载</w:t>
      </w:r>
      <w:r w:rsidR="00CE7E97">
        <w:rPr>
          <w:rFonts w:hint="eastAsia"/>
        </w:rPr>
        <w:t>运行状态下</w:t>
      </w:r>
      <w:r w:rsidR="000E79B2">
        <w:rPr>
          <w:rFonts w:hint="eastAsia"/>
        </w:rPr>
        <w:t>低能耗</w:t>
      </w:r>
      <w:r w:rsidR="00FB3659">
        <w:rPr>
          <w:rFonts w:hint="eastAsia"/>
        </w:rPr>
        <w:t>、控制程序</w:t>
      </w:r>
      <w:r w:rsidR="00CE7E97">
        <w:rPr>
          <w:rFonts w:hint="eastAsia"/>
        </w:rPr>
        <w:t>简单灵活</w:t>
      </w:r>
      <w:r w:rsidR="00FB3659">
        <w:rPr>
          <w:rFonts w:hint="eastAsia"/>
        </w:rPr>
        <w:t>、损修率低的</w:t>
      </w:r>
      <w:r w:rsidR="00CE7E97">
        <w:rPr>
          <w:rFonts w:hint="eastAsia"/>
        </w:rPr>
        <w:t>优点</w:t>
      </w:r>
      <w:r w:rsidR="00E0783C">
        <w:rPr>
          <w:rFonts w:hint="eastAsia"/>
        </w:rPr>
        <w:t>，使得步进电机在监控云台上具有绝佳的优势。</w:t>
      </w:r>
    </w:p>
    <w:p w14:paraId="057299D4" w14:textId="27DF7D16" w:rsidR="004C2642" w:rsidRDefault="001749DA" w:rsidP="00960B9A">
      <w:pPr>
        <w:pStyle w:val="1"/>
        <w:spacing w:before="156" w:after="156"/>
      </w:pPr>
      <w:bookmarkStart w:id="1" w:name="_Toc47017783"/>
      <w:r>
        <w:rPr>
          <w:rFonts w:hint="eastAsia"/>
        </w:rPr>
        <w:t>简介</w:t>
      </w:r>
      <w:bookmarkEnd w:id="1"/>
    </w:p>
    <w:p w14:paraId="43CE901B" w14:textId="4869CF70" w:rsidR="004C2642" w:rsidRPr="00BB170C" w:rsidRDefault="004C2642" w:rsidP="00E67EDF">
      <w:pPr>
        <w:rPr>
          <w:i/>
        </w:rPr>
      </w:pPr>
      <w:bookmarkStart w:id="2" w:name="_Hlk43387372"/>
      <w:r>
        <w:rPr>
          <w:rFonts w:hint="eastAsia"/>
        </w:rPr>
        <w:t>作为一</w:t>
      </w:r>
      <w:r w:rsidRPr="004C2642">
        <w:rPr>
          <w:rFonts w:hint="eastAsia"/>
        </w:rPr>
        <w:t>款高度灵活精确的</w:t>
      </w:r>
      <w:proofErr w:type="gramStart"/>
      <w:r w:rsidRPr="004C2642">
        <w:rPr>
          <w:rFonts w:hint="eastAsia"/>
        </w:rPr>
        <w:t>电动云</w:t>
      </w:r>
      <w:proofErr w:type="gramEnd"/>
      <w:r w:rsidRPr="004C2642">
        <w:rPr>
          <w:rFonts w:hint="eastAsia"/>
        </w:rPr>
        <w:t>台</w:t>
      </w:r>
      <w:r w:rsidR="00AE5AB2">
        <w:rPr>
          <w:rFonts w:hint="eastAsia"/>
        </w:rPr>
        <w:t>，</w:t>
      </w:r>
      <w:proofErr w:type="gramStart"/>
      <w:r w:rsidR="00AE5AB2">
        <w:rPr>
          <w:rFonts w:hint="eastAsia"/>
        </w:rPr>
        <w:t>济小台</w:t>
      </w:r>
      <w:proofErr w:type="gramEnd"/>
      <w:r w:rsidR="00AE5AB2">
        <w:rPr>
          <w:rFonts w:hint="eastAsia"/>
        </w:rPr>
        <w:t>可以</w:t>
      </w:r>
      <w:r w:rsidRPr="004C2642">
        <w:rPr>
          <w:rFonts w:hint="eastAsia"/>
        </w:rPr>
        <w:t>在360度全方位的极大空间运转下，适用于多种应用场合，可以用在摄像机的精确快速监视，物体捕捉。</w:t>
      </w:r>
      <w:bookmarkEnd w:id="2"/>
      <w:r w:rsidRPr="004C2642">
        <w:rPr>
          <w:rFonts w:hint="eastAsia"/>
        </w:rPr>
        <w:t>其</w:t>
      </w:r>
      <w:bookmarkStart w:id="3" w:name="_Hlk43387423"/>
      <w:r w:rsidRPr="004C2642">
        <w:rPr>
          <w:rFonts w:hint="eastAsia"/>
        </w:rPr>
        <w:t>总体构造由</w:t>
      </w:r>
      <w:r w:rsidR="00206CF7" w:rsidRPr="00206CF7">
        <w:rPr>
          <w:rFonts w:hint="eastAsia"/>
        </w:rPr>
        <w:t>中天微电子公司开发的核心为</w:t>
      </w:r>
      <w:r w:rsidR="00206CF7" w:rsidRPr="00206CF7">
        <w:t>Xilinx XC7A200T3B的FPGA开发板FMX7AR3B，其中搭载有平头哥半导体有限公司的无剑100 嵌入式系统、主板供电模块、步进电机、电机驱动器</w:t>
      </w:r>
      <w:proofErr w:type="gramStart"/>
      <w:r w:rsidR="00206CF7" w:rsidRPr="00206CF7">
        <w:t>以及蓝牙通讯</w:t>
      </w:r>
      <w:proofErr w:type="gramEnd"/>
      <w:r w:rsidR="00206CF7" w:rsidRPr="00206CF7">
        <w:t>单元组成</w:t>
      </w:r>
      <w:r w:rsidRPr="004C2642">
        <w:rPr>
          <w:rFonts w:hint="eastAsia"/>
        </w:rPr>
        <w:t>。</w:t>
      </w:r>
      <w:bookmarkEnd w:id="3"/>
    </w:p>
    <w:p w14:paraId="2D6FA016" w14:textId="77777777" w:rsidR="003B422A" w:rsidRDefault="003B422A" w:rsidP="00E67EDF"/>
    <w:p w14:paraId="41639D8F" w14:textId="273B6A74" w:rsidR="00EE0286" w:rsidRDefault="00C94685" w:rsidP="00E67EDF">
      <w:r w:rsidRPr="00C94685">
        <w:rPr>
          <w:rFonts w:hint="eastAsia"/>
        </w:rPr>
        <w:t>本作品旨在设计一款智能安防监控云台</w:t>
      </w:r>
      <w:r w:rsidR="00362B1A">
        <w:rPr>
          <w:rFonts w:hint="eastAsia"/>
        </w:rPr>
        <w:t>，“济小台”。其具有如下特点</w:t>
      </w:r>
      <w:r w:rsidR="00EE0286">
        <w:rPr>
          <w:rFonts w:hint="eastAsia"/>
        </w:rPr>
        <w:t>：</w:t>
      </w:r>
    </w:p>
    <w:p w14:paraId="646EFD35" w14:textId="32123D1E" w:rsidR="00C94685" w:rsidRDefault="00EE0286" w:rsidP="00E67EDF">
      <w:pPr>
        <w:pStyle w:val="a0"/>
        <w:numPr>
          <w:ilvl w:val="0"/>
          <w:numId w:val="6"/>
        </w:numPr>
        <w:ind w:firstLineChars="0"/>
      </w:pPr>
      <w:r>
        <w:rPr>
          <w:rFonts w:hint="eastAsia"/>
        </w:rPr>
        <w:t>控</w:t>
      </w:r>
      <w:r w:rsidR="003F14C6">
        <w:rPr>
          <w:rFonts w:hint="eastAsia"/>
        </w:rPr>
        <w:t>制响应快：高达</w:t>
      </w:r>
      <w:r w:rsidR="00AA126F">
        <w:rPr>
          <w:rFonts w:hint="eastAsia"/>
        </w:rPr>
        <w:t>3</w:t>
      </w:r>
      <w:r w:rsidR="003F14C6">
        <w:rPr>
          <w:rFonts w:hint="eastAsia"/>
        </w:rPr>
        <w:t>m/s的运行速度</w:t>
      </w:r>
      <w:r>
        <w:rPr>
          <w:rFonts w:hint="eastAsia"/>
        </w:rPr>
        <w:t>，</w:t>
      </w:r>
      <w:r w:rsidR="00AA126F">
        <w:rPr>
          <w:rFonts w:hint="eastAsia"/>
        </w:rPr>
        <w:t>25</w:t>
      </w:r>
      <w:r>
        <w:rPr>
          <w:rFonts w:hint="eastAsia"/>
        </w:rPr>
        <w:t>ms的响应延时；</w:t>
      </w:r>
    </w:p>
    <w:p w14:paraId="030C33A0" w14:textId="319AC40A" w:rsidR="00B65C38" w:rsidRDefault="00B65C38" w:rsidP="00E67EDF">
      <w:pPr>
        <w:pStyle w:val="a0"/>
        <w:numPr>
          <w:ilvl w:val="0"/>
          <w:numId w:val="6"/>
        </w:numPr>
        <w:ind w:firstLineChars="0"/>
      </w:pPr>
      <w:r>
        <w:rPr>
          <w:rFonts w:hint="eastAsia"/>
        </w:rPr>
        <w:t>智能化控制：使用</w:t>
      </w:r>
      <w:r w:rsidR="00BC71C7">
        <w:rPr>
          <w:rFonts w:hint="eastAsia"/>
        </w:rPr>
        <w:t>平头哥半导体公司的开源</w:t>
      </w:r>
      <w:r w:rsidR="00562D29">
        <w:rPr>
          <w:rFonts w:hint="eastAsia"/>
        </w:rPr>
        <w:t>无剑</w:t>
      </w:r>
      <w:r>
        <w:rPr>
          <w:rFonts w:hint="eastAsia"/>
        </w:rPr>
        <w:t>100</w:t>
      </w:r>
      <w:r w:rsidR="00EB346F">
        <w:t xml:space="preserve"> </w:t>
      </w:r>
      <w:r>
        <w:rPr>
          <w:rFonts w:hint="eastAsia"/>
        </w:rPr>
        <w:t>SoC作为主控核心，</w:t>
      </w:r>
      <w:r w:rsidR="00413AD7">
        <w:rPr>
          <w:rFonts w:hint="eastAsia"/>
        </w:rPr>
        <w:t>搭配多种模块协同控制</w:t>
      </w:r>
      <w:r w:rsidR="00F74901">
        <w:rPr>
          <w:rFonts w:hint="eastAsia"/>
        </w:rPr>
        <w:t>，</w:t>
      </w:r>
      <w:proofErr w:type="gramStart"/>
      <w:r w:rsidR="00F74901">
        <w:rPr>
          <w:rFonts w:hint="eastAsia"/>
        </w:rPr>
        <w:t>实现济小台</w:t>
      </w:r>
      <w:proofErr w:type="gramEnd"/>
      <w:r w:rsidR="00F74901">
        <w:rPr>
          <w:rFonts w:hint="eastAsia"/>
        </w:rPr>
        <w:t>的</w:t>
      </w:r>
      <w:r w:rsidR="000E08A1">
        <w:rPr>
          <w:rFonts w:hint="eastAsia"/>
        </w:rPr>
        <w:t>百分百</w:t>
      </w:r>
      <w:r w:rsidR="00F74901">
        <w:rPr>
          <w:rFonts w:hint="eastAsia"/>
        </w:rPr>
        <w:t>可编程</w:t>
      </w:r>
      <w:r w:rsidR="0037431C">
        <w:rPr>
          <w:rFonts w:hint="eastAsia"/>
        </w:rPr>
        <w:t>；</w:t>
      </w:r>
    </w:p>
    <w:p w14:paraId="4C6A77D0" w14:textId="495A0156" w:rsidR="000E08A1" w:rsidRDefault="009A0D1D" w:rsidP="00E67EDF">
      <w:pPr>
        <w:pStyle w:val="a0"/>
        <w:numPr>
          <w:ilvl w:val="0"/>
          <w:numId w:val="6"/>
        </w:numPr>
        <w:ind w:firstLineChars="0"/>
      </w:pPr>
      <w:r>
        <w:rPr>
          <w:rFonts w:hint="eastAsia"/>
        </w:rPr>
        <w:t>低功耗：低功耗的</w:t>
      </w:r>
      <w:r w:rsidR="00562D29">
        <w:rPr>
          <w:rFonts w:hint="eastAsia"/>
        </w:rPr>
        <w:t>无剑</w:t>
      </w:r>
      <w:r>
        <w:rPr>
          <w:rFonts w:hint="eastAsia"/>
        </w:rPr>
        <w:t>100</w:t>
      </w:r>
      <w:r>
        <w:t xml:space="preserve"> </w:t>
      </w:r>
      <w:r>
        <w:rPr>
          <w:rFonts w:hint="eastAsia"/>
        </w:rPr>
        <w:t>SoC使得</w:t>
      </w:r>
      <w:r w:rsidR="005078D9">
        <w:rPr>
          <w:rFonts w:hint="eastAsia"/>
        </w:rPr>
        <w:t>济小台的工作能耗</w:t>
      </w:r>
      <w:r w:rsidR="00AA126F">
        <w:rPr>
          <w:rFonts w:hint="eastAsia"/>
        </w:rPr>
        <w:t>极低，每晚不用0.1度电；</w:t>
      </w:r>
    </w:p>
    <w:p w14:paraId="34B130BD" w14:textId="6D21CEA2" w:rsidR="000E08A1" w:rsidRDefault="00253E81" w:rsidP="00E67EDF">
      <w:pPr>
        <w:pStyle w:val="a0"/>
        <w:numPr>
          <w:ilvl w:val="0"/>
          <w:numId w:val="6"/>
        </w:numPr>
        <w:ind w:firstLineChars="0"/>
      </w:pPr>
      <w:proofErr w:type="gramStart"/>
      <w:r>
        <w:rPr>
          <w:rFonts w:hint="eastAsia"/>
        </w:rPr>
        <w:lastRenderedPageBreak/>
        <w:t>蓝牙通讯</w:t>
      </w:r>
      <w:proofErr w:type="gramEnd"/>
      <w:r>
        <w:rPr>
          <w:rFonts w:hint="eastAsia"/>
        </w:rPr>
        <w:t>协同：</w:t>
      </w:r>
      <w:r w:rsidR="006F74D1">
        <w:rPr>
          <w:rFonts w:hint="eastAsia"/>
        </w:rPr>
        <w:t>通过搭载</w:t>
      </w:r>
      <w:proofErr w:type="gramStart"/>
      <w:r w:rsidR="006F74D1">
        <w:rPr>
          <w:rFonts w:hint="eastAsia"/>
        </w:rPr>
        <w:t>在济小台的蓝牙通讯</w:t>
      </w:r>
      <w:proofErr w:type="gramEnd"/>
      <w:r w:rsidR="006F74D1">
        <w:rPr>
          <w:rFonts w:hint="eastAsia"/>
        </w:rPr>
        <w:t>模块，使得手机、电脑等设备实时接入控制</w:t>
      </w:r>
      <w:r w:rsidR="00F55A69">
        <w:rPr>
          <w:rFonts w:hint="eastAsia"/>
        </w:rPr>
        <w:t>云台姿态，监视家中异常情况</w:t>
      </w:r>
      <w:r w:rsidR="00E62F87">
        <w:rPr>
          <w:rFonts w:hint="eastAsia"/>
        </w:rPr>
        <w:t>，后续开发可以</w:t>
      </w:r>
      <w:proofErr w:type="gramStart"/>
      <w:r w:rsidR="00E62F87">
        <w:rPr>
          <w:rFonts w:hint="eastAsia"/>
        </w:rPr>
        <w:t>接入蓝牙</w:t>
      </w:r>
      <w:proofErr w:type="gramEnd"/>
      <w:r w:rsidR="00E62F87">
        <w:rPr>
          <w:rFonts w:hint="eastAsia"/>
        </w:rPr>
        <w:t>mesh协议，与家中网关通讯</w:t>
      </w:r>
      <w:r w:rsidR="004C2642">
        <w:rPr>
          <w:rFonts w:hint="eastAsia"/>
        </w:rPr>
        <w:t>，实现全屋智能</w:t>
      </w:r>
      <w:r w:rsidR="0037431C">
        <w:rPr>
          <w:rFonts w:hint="eastAsia"/>
        </w:rPr>
        <w:t>。</w:t>
      </w:r>
    </w:p>
    <w:p w14:paraId="3C509223" w14:textId="615EE428" w:rsidR="00EE21D3" w:rsidRDefault="00EE21D3" w:rsidP="00960B9A">
      <w:pPr>
        <w:pStyle w:val="1"/>
        <w:spacing w:before="156" w:after="156"/>
      </w:pPr>
      <w:bookmarkStart w:id="4" w:name="_Toc47017784"/>
      <w:r>
        <w:rPr>
          <w:rFonts w:hint="eastAsia"/>
        </w:rPr>
        <w:t>设计方案描述</w:t>
      </w:r>
      <w:bookmarkEnd w:id="4"/>
    </w:p>
    <w:p w14:paraId="1063CF11" w14:textId="1539F133" w:rsidR="00EE21D3" w:rsidRPr="00BC71C7" w:rsidRDefault="00F676CE" w:rsidP="00AB234F">
      <w:pPr>
        <w:pStyle w:val="2"/>
        <w:spacing w:before="156" w:after="156"/>
      </w:pPr>
      <w:bookmarkStart w:id="5" w:name="_Toc47017785"/>
      <w:r w:rsidRPr="00BC71C7">
        <w:rPr>
          <w:rFonts w:hint="eastAsia"/>
        </w:rPr>
        <w:t>总体方案概述</w:t>
      </w:r>
      <w:bookmarkEnd w:id="5"/>
    </w:p>
    <w:p w14:paraId="5560E7CE" w14:textId="2C70A5FF" w:rsidR="00877643" w:rsidRDefault="00145187" w:rsidP="00AB234F">
      <w:pPr>
        <w:pStyle w:val="3"/>
        <w:spacing w:before="156" w:after="156"/>
      </w:pPr>
      <w:bookmarkStart w:id="6" w:name="_Toc47017786"/>
      <w:r>
        <w:rPr>
          <w:rFonts w:hint="eastAsia"/>
        </w:rPr>
        <w:t>无剑100 SoC在FPGA上的实现</w:t>
      </w:r>
      <w:bookmarkEnd w:id="6"/>
    </w:p>
    <w:p w14:paraId="7AE61F56" w14:textId="0EC2988A" w:rsidR="002C0573" w:rsidRDefault="007A2254" w:rsidP="00877643">
      <w:r>
        <w:rPr>
          <w:rFonts w:hint="eastAsia"/>
        </w:rPr>
        <w:t>本节内容是在参考</w:t>
      </w:r>
      <w:proofErr w:type="spellStart"/>
      <w:r w:rsidRPr="007A2254">
        <w:t>Lianglonghui</w:t>
      </w:r>
      <w:proofErr w:type="spellEnd"/>
      <w:r>
        <w:rPr>
          <w:rFonts w:hint="eastAsia"/>
        </w:rPr>
        <w:t>发布在平头哥芯片开放社区（OCC）的博文</w:t>
      </w:r>
      <w:r>
        <w:rPr>
          <w:rStyle w:val="af"/>
        </w:rPr>
        <w:footnoteReference w:id="1"/>
      </w:r>
      <w:r w:rsidR="005C5C12">
        <w:rPr>
          <w:rFonts w:hint="eastAsia"/>
        </w:rPr>
        <w:t>后得以成功实现，本团队撰写的英文版教程发布在</w:t>
      </w:r>
      <w:hyperlink r:id="rId8" w:history="1">
        <w:r w:rsidR="005C5C12" w:rsidRPr="005C5C12">
          <w:rPr>
            <w:rStyle w:val="a8"/>
            <w:rFonts w:hint="eastAsia"/>
          </w:rPr>
          <w:t>j</w:t>
        </w:r>
        <w:r w:rsidR="005C5C12" w:rsidRPr="005C5C12">
          <w:rPr>
            <w:rStyle w:val="a8"/>
          </w:rPr>
          <w:t>iayi</w:t>
        </w:r>
        <w:proofErr w:type="gramStart"/>
        <w:r w:rsidR="005C5C12" w:rsidRPr="005C5C12">
          <w:rPr>
            <w:rStyle w:val="a8"/>
          </w:rPr>
          <w:t>’</w:t>
        </w:r>
        <w:proofErr w:type="gramEnd"/>
        <w:r w:rsidR="005C5C12" w:rsidRPr="005C5C12">
          <w:rPr>
            <w:rStyle w:val="a8"/>
          </w:rPr>
          <w:t>s blog</w:t>
        </w:r>
      </w:hyperlink>
      <w:r w:rsidR="005C5C12">
        <w:rPr>
          <w:rFonts w:hint="eastAsia"/>
        </w:rPr>
        <w:t>供参考。</w:t>
      </w:r>
    </w:p>
    <w:p w14:paraId="058C2CB0" w14:textId="1AE1582F" w:rsidR="002C0573" w:rsidRDefault="002C0573" w:rsidP="00877643"/>
    <w:p w14:paraId="5200BFD7" w14:textId="7DB2F96D" w:rsidR="002C0573" w:rsidRDefault="002C0573" w:rsidP="00877643">
      <w:r>
        <w:rPr>
          <w:rFonts w:hint="eastAsia"/>
        </w:rPr>
        <w:t>平头哥在</w:t>
      </w:r>
      <w:r>
        <w:t>GitHub</w:t>
      </w:r>
      <w:r>
        <w:rPr>
          <w:rFonts w:hint="eastAsia"/>
        </w:rPr>
        <w:t>上发布的开源wujian100</w:t>
      </w:r>
      <w:r>
        <w:t>_open</w:t>
      </w:r>
      <w:r>
        <w:rPr>
          <w:rFonts w:hint="eastAsia"/>
        </w:rPr>
        <w:t>项目中包括了如下的目录树</w:t>
      </w:r>
    </w:p>
    <w:bookmarkStart w:id="7" w:name="_MON_1657530301"/>
    <w:bookmarkEnd w:id="7"/>
    <w:p w14:paraId="289C9A8A" w14:textId="6D356997" w:rsidR="002C0573" w:rsidRDefault="00CC6D82" w:rsidP="00877643">
      <w:r>
        <w:object w:dxaOrig="8636" w:dyaOrig="5659" w14:anchorId="2FD1C0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83.35pt" o:ole="">
            <v:imagedata r:id="rId9" o:title=""/>
          </v:shape>
          <o:OLEObject Type="Embed" ProgID="Word.OpenDocumentText.12" ShapeID="_x0000_i1025" DrawAspect="Content" ObjectID="_1657630843" r:id="rId10"/>
        </w:object>
      </w:r>
    </w:p>
    <w:p w14:paraId="41A949D2" w14:textId="661C5936" w:rsidR="00CC6D82" w:rsidRDefault="00CC6D82" w:rsidP="00CC6D82">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1</w:t>
      </w:r>
      <w:r w:rsidR="00FC57E0">
        <w:fldChar w:fldCharType="end"/>
      </w:r>
      <w:r>
        <w:t xml:space="preserve"> </w:t>
      </w:r>
      <w:r>
        <w:rPr>
          <w:rFonts w:hint="eastAsia"/>
        </w:rPr>
        <w:t>目录树</w:t>
      </w:r>
    </w:p>
    <w:p w14:paraId="0CBAF0C8" w14:textId="6005820D" w:rsidR="00EE0D01" w:rsidRDefault="00CC6D82" w:rsidP="005C5C12">
      <w:r>
        <w:rPr>
          <w:rFonts w:hint="eastAsia"/>
        </w:rPr>
        <w:t>在windows系统下生成比特</w:t>
      </w:r>
      <w:proofErr w:type="gramStart"/>
      <w:r>
        <w:rPr>
          <w:rFonts w:hint="eastAsia"/>
        </w:rPr>
        <w:t>流文件</w:t>
      </w:r>
      <w:proofErr w:type="gramEnd"/>
      <w:r>
        <w:rPr>
          <w:rFonts w:hint="eastAsia"/>
        </w:rPr>
        <w:t>需要使用到</w:t>
      </w:r>
      <w:proofErr w:type="spellStart"/>
      <w:r>
        <w:rPr>
          <w:rFonts w:hint="eastAsia"/>
        </w:rPr>
        <w:t>vivado</w:t>
      </w:r>
      <w:proofErr w:type="spellEnd"/>
      <w:r>
        <w:rPr>
          <w:rFonts w:hint="eastAsia"/>
        </w:rPr>
        <w:t>软件，本设计使用的版本</w:t>
      </w:r>
      <w:r>
        <w:rPr>
          <w:rFonts w:hint="eastAsia"/>
        </w:rPr>
        <w:lastRenderedPageBreak/>
        <w:t>为</w:t>
      </w:r>
      <w:r w:rsidR="00EE0D01">
        <w:rPr>
          <w:rFonts w:hint="eastAsia"/>
        </w:rPr>
        <w:t>运行在windows10环境下的</w:t>
      </w:r>
      <w:proofErr w:type="spellStart"/>
      <w:r>
        <w:rPr>
          <w:rFonts w:hint="eastAsia"/>
        </w:rPr>
        <w:t>xlinx</w:t>
      </w:r>
      <w:proofErr w:type="spellEnd"/>
      <w:r>
        <w:t xml:space="preserve"> </w:t>
      </w:r>
      <w:proofErr w:type="spellStart"/>
      <w:r>
        <w:rPr>
          <w:rFonts w:hint="eastAsia"/>
        </w:rPr>
        <w:t>vivado</w:t>
      </w:r>
      <w:proofErr w:type="spellEnd"/>
      <w:r>
        <w:t xml:space="preserve"> </w:t>
      </w:r>
      <w:r>
        <w:rPr>
          <w:rFonts w:hint="eastAsia"/>
        </w:rPr>
        <w:t>2018.3</w:t>
      </w:r>
      <w:r w:rsidR="00EE0D01">
        <w:t xml:space="preserve"> </w:t>
      </w:r>
      <w:r w:rsidR="00EE0D01">
        <w:rPr>
          <w:rFonts w:hint="eastAsia"/>
        </w:rPr>
        <w:t>HLX</w:t>
      </w:r>
      <w:r>
        <w:rPr>
          <w:rFonts w:hint="eastAsia"/>
        </w:rPr>
        <w:t>版本，需要用到上述目录树中</w:t>
      </w:r>
      <w:r w:rsidR="00EE0D01" w:rsidRPr="00EE0D01">
        <w:rPr>
          <w:rFonts w:ascii="Arial" w:hAnsi="Arial" w:cs="Arial"/>
          <w:spacing w:val="12"/>
        </w:rPr>
        <w:t> </w:t>
      </w:r>
      <w:r w:rsidR="00EE0D01" w:rsidRPr="00EE0D01">
        <w:rPr>
          <w:rStyle w:val="HTML"/>
          <w:rFonts w:ascii="Consolas" w:hAnsi="Consolas"/>
          <w:spacing w:val="12"/>
          <w:bdr w:val="single" w:sz="6" w:space="0" w:color="C4D6E1" w:frame="1"/>
          <w:shd w:val="clear" w:color="auto" w:fill="F3F6F8"/>
        </w:rPr>
        <w:t>soc</w:t>
      </w:r>
      <w:r w:rsidR="00EE0D01" w:rsidRPr="00EE0D01">
        <w:rPr>
          <w:rFonts w:ascii="Arial" w:hAnsi="Arial" w:cs="Arial"/>
          <w:spacing w:val="12"/>
        </w:rPr>
        <w:t> </w:t>
      </w:r>
      <w:r w:rsidR="00EE0D01" w:rsidRPr="00EE0D01">
        <w:rPr>
          <w:rFonts w:ascii="Arial" w:hAnsi="Arial" w:cs="Arial" w:hint="eastAsia"/>
          <w:spacing w:val="12"/>
        </w:rPr>
        <w:t>与</w:t>
      </w:r>
      <w:r w:rsidR="00EE0D01" w:rsidRPr="00EE0D01">
        <w:rPr>
          <w:rFonts w:ascii="Arial" w:hAnsi="Arial" w:cs="Arial"/>
          <w:spacing w:val="12"/>
        </w:rPr>
        <w:t> </w:t>
      </w:r>
      <w:proofErr w:type="spellStart"/>
      <w:r w:rsidR="00EE0D01" w:rsidRPr="00EE0D01">
        <w:rPr>
          <w:rStyle w:val="HTML"/>
          <w:rFonts w:ascii="Consolas" w:hAnsi="Consolas"/>
          <w:spacing w:val="12"/>
          <w:bdr w:val="single" w:sz="6" w:space="0" w:color="C4D6E1" w:frame="1"/>
          <w:shd w:val="clear" w:color="auto" w:fill="F3F6F8"/>
        </w:rPr>
        <w:t>fpga</w:t>
      </w:r>
      <w:proofErr w:type="spellEnd"/>
      <w:r w:rsidR="00EE0D01" w:rsidRPr="00EE0D01">
        <w:rPr>
          <w:rFonts w:ascii="Arial" w:hAnsi="Arial" w:cs="Arial"/>
          <w:spacing w:val="12"/>
        </w:rPr>
        <w:t> </w:t>
      </w:r>
      <w:r w:rsidR="00EE0D01">
        <w:rPr>
          <w:rFonts w:hint="eastAsia"/>
        </w:rPr>
        <w:t>中的文件。</w:t>
      </w:r>
    </w:p>
    <w:p w14:paraId="4E5B05D0" w14:textId="14FAD548" w:rsidR="00EE0D01" w:rsidRDefault="00EE0D01" w:rsidP="005C5C12"/>
    <w:p w14:paraId="75D4E107" w14:textId="5AA70316" w:rsidR="00EE0D01" w:rsidRDefault="00EE0D01" w:rsidP="005C5C12">
      <w:r w:rsidRPr="00E84671">
        <w:rPr>
          <w:rFonts w:hint="eastAsia"/>
        </w:rPr>
        <w:t>首先我们将在</w:t>
      </w:r>
      <w:r w:rsidR="00E84671" w:rsidRPr="00EE0D01">
        <w:rPr>
          <w:rFonts w:ascii="Arial" w:hAnsi="Arial" w:cs="Arial"/>
          <w:spacing w:val="12"/>
        </w:rPr>
        <w:t> </w:t>
      </w:r>
      <w:proofErr w:type="spellStart"/>
      <w:r w:rsidR="00E84671" w:rsidRPr="00EE0D01">
        <w:rPr>
          <w:rStyle w:val="HTML"/>
          <w:rFonts w:ascii="Consolas" w:hAnsi="Consolas"/>
          <w:spacing w:val="12"/>
          <w:bdr w:val="single" w:sz="6" w:space="0" w:color="C4D6E1" w:frame="1"/>
          <w:shd w:val="clear" w:color="auto" w:fill="F3F6F8"/>
        </w:rPr>
        <w:t>fpga</w:t>
      </w:r>
      <w:proofErr w:type="spellEnd"/>
      <w:r w:rsidR="00E84671" w:rsidRPr="00EE0D01">
        <w:rPr>
          <w:rFonts w:ascii="Arial" w:hAnsi="Arial" w:cs="Arial"/>
          <w:spacing w:val="12"/>
        </w:rPr>
        <w:t> </w:t>
      </w:r>
      <w:r w:rsidRPr="00E84671">
        <w:rPr>
          <w:rFonts w:hint="eastAsia"/>
        </w:rPr>
        <w:t>文件夹中的</w:t>
      </w:r>
      <m:oMath>
        <m:r>
          <w:rPr>
            <w:rFonts w:ascii="Cambria Math" w:hAnsi="Cambria Math"/>
          </w:rPr>
          <m:t>wjian100_open_fpga_top .v</m:t>
        </m:r>
      </m:oMath>
      <w:r w:rsidR="00E84671" w:rsidRPr="00E84671">
        <w:rPr>
          <w:rFonts w:ascii="Arial" w:hAnsi="Arial" w:cs="Arial" w:hint="eastAsia"/>
          <w:spacing w:val="12"/>
        </w:rPr>
        <w:t>（顶层文件）</w:t>
      </w:r>
      <w:r w:rsidRPr="00E84671">
        <w:rPr>
          <w:rFonts w:hint="eastAsia"/>
        </w:rPr>
        <w:t>与</w:t>
      </w:r>
      <w:r w:rsidR="00E84671" w:rsidRPr="00E84671">
        <w:rPr>
          <w:rFonts w:ascii="Arial" w:hAnsi="Arial" w:cs="Arial"/>
          <w:spacing w:val="12"/>
        </w:rPr>
        <w:t> </w:t>
      </w:r>
      <w:r w:rsidR="00E84671" w:rsidRPr="00E84671">
        <w:rPr>
          <w:rStyle w:val="HTML"/>
          <w:rFonts w:ascii="Consolas" w:hAnsi="Consolas"/>
          <w:spacing w:val="12"/>
          <w:bdr w:val="single" w:sz="6" w:space="0" w:color="C4D6E1" w:frame="1"/>
          <w:shd w:val="clear" w:color="auto" w:fill="F3F6F8"/>
        </w:rPr>
        <w:t>soc</w:t>
      </w:r>
      <w:r w:rsidR="00E84671" w:rsidRPr="00E84671">
        <w:rPr>
          <w:rFonts w:ascii="Arial" w:hAnsi="Arial" w:cs="Arial"/>
          <w:spacing w:val="12"/>
        </w:rPr>
        <w:t> </w:t>
      </w:r>
      <w:r w:rsidR="00E84671" w:rsidRPr="00E84671">
        <w:rPr>
          <w:rFonts w:ascii="Arial" w:hAnsi="Arial" w:cs="Arial" w:hint="eastAsia"/>
          <w:spacing w:val="12"/>
        </w:rPr>
        <w:t>文件夹中的所有文件（设计源文件）</w:t>
      </w:r>
      <w:r w:rsidRPr="00E84671">
        <w:rPr>
          <w:rFonts w:hint="eastAsia"/>
        </w:rPr>
        <w:t>加入源文件目录</w:t>
      </w:r>
      <w:r w:rsidR="00E84671">
        <w:rPr>
          <w:rFonts w:hint="eastAsia"/>
        </w:rPr>
        <w:t>；然后添加官方提供的</w:t>
      </w:r>
      <w:proofErr w:type="spellStart"/>
      <w:r w:rsidR="00E84671">
        <w:rPr>
          <w:rFonts w:hint="eastAsia"/>
        </w:rPr>
        <w:t>xdc</w:t>
      </w:r>
      <w:proofErr w:type="spellEnd"/>
      <w:r w:rsidR="00E84671">
        <w:rPr>
          <w:rFonts w:hint="eastAsia"/>
        </w:rPr>
        <w:t>约束文件</w:t>
      </w:r>
      <m:oMath>
        <m:r>
          <w:rPr>
            <w:rFonts w:ascii="Cambria Math" w:hAnsi="Cambria Math"/>
          </w:rPr>
          <m:t>XC7A200T3B.xdc</m:t>
        </m:r>
      </m:oMath>
      <w:r w:rsidR="00E84671">
        <w:rPr>
          <w:rFonts w:hint="eastAsia"/>
        </w:rPr>
        <w:t>；随后将</w:t>
      </w:r>
      <m:oMath>
        <m:r>
          <w:rPr>
            <w:rFonts w:ascii="Cambria Math" w:hAnsi="Cambria Math" w:hint="eastAsia"/>
          </w:rPr>
          <m:t>apb</m:t>
        </m:r>
        <m:r>
          <w:rPr>
            <w:rFonts w:ascii="Cambria Math" w:hAnsi="Cambria Math"/>
          </w:rPr>
          <m:t>0_params.v</m:t>
        </m:r>
      </m:oMath>
      <w:r w:rsidR="00E84671">
        <w:rPr>
          <w:rFonts w:hint="eastAsia"/>
        </w:rPr>
        <w:t>、</w:t>
      </w:r>
      <m:oMath>
        <m:r>
          <w:rPr>
            <w:rFonts w:ascii="Cambria Math" w:hAnsi="Cambria Math" w:hint="eastAsia"/>
          </w:rPr>
          <m:t>apb1</m:t>
        </m:r>
        <m:r>
          <w:rPr>
            <w:rFonts w:ascii="Cambria Math" w:hAnsi="Cambria Math"/>
          </w:rPr>
          <m:t>_params.v</m:t>
        </m:r>
      </m:oMath>
      <w:r w:rsidR="00E84671">
        <w:rPr>
          <w:rFonts w:hint="eastAsia"/>
        </w:rPr>
        <w:t>、</w:t>
      </w:r>
      <m:oMath>
        <m:r>
          <w:rPr>
            <w:rFonts w:ascii="Cambria Math" w:hAnsi="Cambria Math" w:hint="eastAsia"/>
          </w:rPr>
          <m:t>timers</m:t>
        </m:r>
        <m:r>
          <w:rPr>
            <w:rFonts w:ascii="Cambria Math" w:hAnsi="Cambria Math"/>
          </w:rPr>
          <m:t>_params.v</m:t>
        </m:r>
      </m:oMath>
      <w:r w:rsidR="00E84671">
        <w:rPr>
          <w:rFonts w:hint="eastAsia"/>
        </w:rPr>
        <w:t>、</w:t>
      </w:r>
      <m:oMath>
        <m:r>
          <w:rPr>
            <w:rFonts w:ascii="Cambria Math" w:hAnsi="Cambria Math"/>
          </w:rPr>
          <m:t>wdt_params.v</m:t>
        </m:r>
      </m:oMath>
      <w:r w:rsidR="00E84671">
        <w:rPr>
          <w:rFonts w:hint="eastAsia"/>
        </w:rPr>
        <w:t>四个头文件类型改为“V</w:t>
      </w:r>
      <w:r w:rsidR="00E84671">
        <w:t>erilog Header</w:t>
      </w:r>
      <w:r w:rsidR="00E84671">
        <w:rPr>
          <w:rFonts w:hint="eastAsia"/>
        </w:rPr>
        <w:t>”头文件，并将</w:t>
      </w:r>
      <m:oMath>
        <m:r>
          <w:rPr>
            <w:rFonts w:ascii="Cambria Math" w:hAnsi="Cambria Math" w:hint="eastAsia"/>
          </w:rPr>
          <m:t>wujian</m:t>
        </m:r>
        <m:r>
          <w:rPr>
            <w:rFonts w:ascii="Cambria Math" w:hAnsi="Cambria Math"/>
          </w:rPr>
          <m:t>100_open_fpga_top.v</m:t>
        </m:r>
      </m:oMath>
      <w:r w:rsidR="00E84671">
        <w:rPr>
          <w:rFonts w:hint="eastAsia"/>
        </w:rPr>
        <w:t>文件置顶，作为首先编译的文件以避免一些编译错误。</w:t>
      </w:r>
    </w:p>
    <w:p w14:paraId="542E406D" w14:textId="00237DCE" w:rsidR="00E84671" w:rsidRDefault="00E84671" w:rsidP="005C5C12"/>
    <w:p w14:paraId="4A2A6BDD" w14:textId="19959DC4" w:rsidR="00E84671" w:rsidRDefault="00E84671" w:rsidP="005C5C12">
      <w:r>
        <w:rPr>
          <w:rFonts w:hint="eastAsia"/>
        </w:rPr>
        <w:t>由于官方提供的</w:t>
      </w:r>
      <m:oMath>
        <m:r>
          <w:rPr>
            <w:rFonts w:ascii="Cambria Math" w:hAnsi="Cambria Math"/>
          </w:rPr>
          <m:t>XC7A200T3B.xdc</m:t>
        </m:r>
      </m:oMath>
      <w:r>
        <w:rPr>
          <w:rFonts w:hint="eastAsia"/>
        </w:rPr>
        <w:t>文件中不包含时序约束条件，我们同时也需要增加下述代码块中的时序约束代码至约束文件中以创建系统时钟。</w:t>
      </w:r>
    </w:p>
    <w:bookmarkStart w:id="8" w:name="_MON_1657533388"/>
    <w:bookmarkEnd w:id="8"/>
    <w:p w14:paraId="1BD222E0" w14:textId="0B9253F6" w:rsidR="00E84671" w:rsidRPr="00E84671" w:rsidRDefault="00696F8C" w:rsidP="005C5C12">
      <w:r>
        <w:object w:dxaOrig="9136" w:dyaOrig="8382" w14:anchorId="04C2E4E1">
          <v:shape id="_x0000_i1026" type="#_x0000_t75" style="width:6in;height:333.35pt" o:ole="">
            <v:imagedata r:id="rId11" o:title=""/>
          </v:shape>
          <o:OLEObject Type="Embed" ProgID="Word.OpenDocumentText.12" ShapeID="_x0000_i1026" DrawAspect="Content" ObjectID="_1657630844" r:id="rId12"/>
        </w:object>
      </w:r>
    </w:p>
    <w:p w14:paraId="673D3309" w14:textId="76B1D01F" w:rsidR="004B299E" w:rsidRDefault="004B299E" w:rsidP="004B299E">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2</w:t>
      </w:r>
      <w:r w:rsidR="00FC57E0">
        <w:fldChar w:fldCharType="end"/>
      </w:r>
      <w:r>
        <w:t xml:space="preserve"> </w:t>
      </w:r>
      <w:r>
        <w:rPr>
          <w:rFonts w:hint="eastAsia"/>
        </w:rPr>
        <w:t>时序约束语句</w:t>
      </w:r>
    </w:p>
    <w:p w14:paraId="0D2E076A" w14:textId="75D853FE" w:rsidR="00CC6D82" w:rsidRDefault="00CC6D82" w:rsidP="005C5C12"/>
    <w:p w14:paraId="071B2BB7" w14:textId="46263F08" w:rsidR="004B299E" w:rsidRDefault="004B299E" w:rsidP="005C5C12">
      <w:r>
        <w:rPr>
          <w:rFonts w:hint="eastAsia"/>
        </w:rPr>
        <w:t>随后，根据</w:t>
      </w:r>
      <w:proofErr w:type="gramStart"/>
      <w:r>
        <w:rPr>
          <w:rFonts w:hint="eastAsia"/>
        </w:rPr>
        <w:t>上述博客中</w:t>
      </w:r>
      <w:proofErr w:type="gramEnd"/>
      <w:r>
        <w:rPr>
          <w:rFonts w:hint="eastAsia"/>
        </w:rPr>
        <w:t>指出的问题，需要改正官方约束文件中的某一时钟管脚的变量名，由</w:t>
      </w:r>
      <m:oMath>
        <m:r>
          <w:rPr>
            <w:rFonts w:ascii="Cambria Math" w:hAnsi="Cambria Math"/>
          </w:rPr>
          <m:t>PAD_JTAG_TCLK_c</m:t>
        </m:r>
      </m:oMath>
      <w:r>
        <w:rPr>
          <w:rFonts w:hint="eastAsia"/>
        </w:rPr>
        <w:t>更正为</w:t>
      </w:r>
      <m:oMath>
        <m:r>
          <w:rPr>
            <w:rFonts w:ascii="Cambria Math" w:hAnsi="Cambria Math"/>
          </w:rPr>
          <m:t>PAD_JTAG_TCLK</m:t>
        </m:r>
      </m:oMath>
      <w:r>
        <w:rPr>
          <w:rFonts w:hint="eastAsia"/>
        </w:rPr>
        <w:t>。</w:t>
      </w:r>
    </w:p>
    <w:p w14:paraId="444CE362" w14:textId="54BBF965" w:rsidR="004B299E" w:rsidRDefault="004B299E" w:rsidP="005C5C12"/>
    <w:p w14:paraId="69A85D0A" w14:textId="7088668A" w:rsidR="000C72D1" w:rsidRDefault="004B299E" w:rsidP="005C5C12">
      <w:r>
        <w:rPr>
          <w:rFonts w:hint="eastAsia"/>
        </w:rPr>
        <w:t>最后综合生成比特流文件，</w:t>
      </w:r>
      <w:r w:rsidR="001544C2">
        <w:rPr>
          <w:rFonts w:hint="eastAsia"/>
        </w:rPr>
        <w:t>在</w:t>
      </w:r>
      <w:proofErr w:type="spellStart"/>
      <w:r w:rsidR="001544C2">
        <w:rPr>
          <w:rFonts w:hint="eastAsia"/>
        </w:rPr>
        <w:t>Xlinx</w:t>
      </w:r>
      <w:proofErr w:type="spellEnd"/>
      <w:r w:rsidR="001544C2">
        <w:t xml:space="preserve"> </w:t>
      </w:r>
      <w:r w:rsidR="001544C2">
        <w:rPr>
          <w:rFonts w:hint="eastAsia"/>
        </w:rPr>
        <w:t>XC7A200T3B开发板下的资源消耗如图表3所示</w:t>
      </w:r>
      <w:r w:rsidR="000C72D1">
        <w:rPr>
          <w:rFonts w:hint="eastAsia"/>
        </w:rPr>
        <w:t>，动态与静态功率消耗如图表4所示，可以看到总体资源使用率少于25%，动态功率低于0.1w，总功率低于0.2w。作为一款低功耗SoC，wujian100展示出了极其优秀的功率以及低资源利用的特性。</w:t>
      </w:r>
    </w:p>
    <w:p w14:paraId="710F3CAE" w14:textId="77777777" w:rsidR="000C72D1" w:rsidRDefault="000C72D1" w:rsidP="005C5C12"/>
    <w:p w14:paraId="65A67B8C" w14:textId="41E374FB" w:rsidR="000C72D1" w:rsidRDefault="000C72D1" w:rsidP="000C72D1">
      <w:pPr>
        <w:pStyle w:val="ab"/>
        <w:keepNext/>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3</w:t>
      </w:r>
      <w:r w:rsidR="00FC57E0">
        <w:fldChar w:fldCharType="end"/>
      </w:r>
      <w:r>
        <w:t xml:space="preserve"> </w:t>
      </w:r>
      <w:r>
        <w:rPr>
          <w:rFonts w:hint="eastAsia"/>
        </w:rPr>
        <w:t>wujian100</w:t>
      </w:r>
      <w:r>
        <w:rPr>
          <w:rFonts w:hint="eastAsia"/>
        </w:rPr>
        <w:t>的资源消耗统计表</w:t>
      </w:r>
    </w:p>
    <w:tbl>
      <w:tblPr>
        <w:tblStyle w:val="21"/>
        <w:tblW w:w="8500" w:type="dxa"/>
        <w:tblLook w:val="04A0" w:firstRow="1" w:lastRow="0" w:firstColumn="1" w:lastColumn="0" w:noHBand="0" w:noVBand="1"/>
      </w:tblPr>
      <w:tblGrid>
        <w:gridCol w:w="2115"/>
        <w:gridCol w:w="2070"/>
        <w:gridCol w:w="2070"/>
        <w:gridCol w:w="2245"/>
      </w:tblGrid>
      <w:tr w:rsidR="001544C2" w:rsidRPr="001544C2" w14:paraId="5AA6F480" w14:textId="77777777" w:rsidTr="000C72D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15" w:type="dxa"/>
            <w:shd w:val="clear" w:color="auto" w:fill="E7E6E6" w:themeFill="background2"/>
            <w:noWrap/>
            <w:hideMark/>
          </w:tcPr>
          <w:p w14:paraId="05979430" w14:textId="4A5885F4" w:rsidR="001544C2" w:rsidRPr="001544C2" w:rsidRDefault="001544C2" w:rsidP="001544C2">
            <w:pPr>
              <w:jc w:val="center"/>
            </w:pPr>
            <w:r>
              <w:rPr>
                <w:rFonts w:hint="eastAsia"/>
              </w:rPr>
              <w:t>资源名称</w:t>
            </w:r>
          </w:p>
        </w:tc>
        <w:tc>
          <w:tcPr>
            <w:tcW w:w="2070" w:type="dxa"/>
            <w:shd w:val="clear" w:color="auto" w:fill="E7E6E6" w:themeFill="background2"/>
            <w:noWrap/>
            <w:hideMark/>
          </w:tcPr>
          <w:p w14:paraId="231CA1A6" w14:textId="2AB93E1D" w:rsidR="001544C2" w:rsidRPr="001544C2" w:rsidRDefault="001544C2" w:rsidP="001544C2">
            <w:pPr>
              <w:jc w:val="center"/>
              <w:cnfStyle w:val="100000000000" w:firstRow="1" w:lastRow="0" w:firstColumn="0" w:lastColumn="0" w:oddVBand="0" w:evenVBand="0" w:oddHBand="0" w:evenHBand="0" w:firstRowFirstColumn="0" w:firstRowLastColumn="0" w:lastRowFirstColumn="0" w:lastRowLastColumn="0"/>
            </w:pPr>
            <w:r>
              <w:rPr>
                <w:rFonts w:hint="eastAsia"/>
              </w:rPr>
              <w:t>使用数量</w:t>
            </w:r>
          </w:p>
        </w:tc>
        <w:tc>
          <w:tcPr>
            <w:tcW w:w="2070" w:type="dxa"/>
            <w:shd w:val="clear" w:color="auto" w:fill="E7E6E6" w:themeFill="background2"/>
            <w:noWrap/>
            <w:hideMark/>
          </w:tcPr>
          <w:p w14:paraId="1C72173A" w14:textId="0BEA139E" w:rsidR="001544C2" w:rsidRPr="001544C2" w:rsidRDefault="001544C2" w:rsidP="001544C2">
            <w:pPr>
              <w:jc w:val="center"/>
              <w:cnfStyle w:val="100000000000" w:firstRow="1" w:lastRow="0" w:firstColumn="0" w:lastColumn="0" w:oddVBand="0" w:evenVBand="0" w:oddHBand="0" w:evenHBand="0" w:firstRowFirstColumn="0" w:firstRowLastColumn="0" w:lastRowFirstColumn="0" w:lastRowLastColumn="0"/>
            </w:pPr>
            <w:r>
              <w:rPr>
                <w:rFonts w:hint="eastAsia"/>
              </w:rPr>
              <w:t>总共可用</w:t>
            </w:r>
          </w:p>
        </w:tc>
        <w:tc>
          <w:tcPr>
            <w:tcW w:w="2245" w:type="dxa"/>
            <w:shd w:val="clear" w:color="auto" w:fill="E7E6E6" w:themeFill="background2"/>
            <w:noWrap/>
            <w:hideMark/>
          </w:tcPr>
          <w:p w14:paraId="5FF1CF34" w14:textId="34BC3F49" w:rsidR="001544C2" w:rsidRPr="001544C2" w:rsidRDefault="001544C2" w:rsidP="001544C2">
            <w:pPr>
              <w:jc w:val="left"/>
              <w:cnfStyle w:val="100000000000" w:firstRow="1" w:lastRow="0" w:firstColumn="0" w:lastColumn="0" w:oddVBand="0" w:evenVBand="0" w:oddHBand="0" w:evenHBand="0" w:firstRowFirstColumn="0" w:firstRowLastColumn="0" w:lastRowFirstColumn="0" w:lastRowLastColumn="0"/>
            </w:pPr>
            <w:r>
              <w:rPr>
                <w:rFonts w:hint="eastAsia"/>
              </w:rPr>
              <w:t>利用率（百分比）</w:t>
            </w:r>
          </w:p>
        </w:tc>
      </w:tr>
      <w:tr w:rsidR="001544C2" w:rsidRPr="001544C2" w14:paraId="05BD5D47" w14:textId="77777777" w:rsidTr="000C72D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15" w:type="dxa"/>
            <w:noWrap/>
            <w:hideMark/>
          </w:tcPr>
          <w:p w14:paraId="51FEC0F2" w14:textId="77777777" w:rsidR="001544C2" w:rsidRPr="001544C2" w:rsidRDefault="001544C2" w:rsidP="001544C2">
            <w:pPr>
              <w:jc w:val="center"/>
            </w:pPr>
            <w:r w:rsidRPr="001544C2">
              <w:rPr>
                <w:rFonts w:hint="eastAsia"/>
              </w:rPr>
              <w:t>LUT</w:t>
            </w:r>
          </w:p>
        </w:tc>
        <w:tc>
          <w:tcPr>
            <w:tcW w:w="2070" w:type="dxa"/>
            <w:noWrap/>
            <w:hideMark/>
          </w:tcPr>
          <w:p w14:paraId="353CD3B7" w14:textId="77777777" w:rsidR="001544C2" w:rsidRPr="001544C2" w:rsidRDefault="001544C2" w:rsidP="001544C2">
            <w:pPr>
              <w:jc w:val="center"/>
              <w:cnfStyle w:val="000000100000" w:firstRow="0" w:lastRow="0" w:firstColumn="0" w:lastColumn="0" w:oddVBand="0" w:evenVBand="0" w:oddHBand="1" w:evenHBand="0" w:firstRowFirstColumn="0" w:firstRowLastColumn="0" w:lastRowFirstColumn="0" w:lastRowLastColumn="0"/>
            </w:pPr>
            <w:r w:rsidRPr="001544C2">
              <w:rPr>
                <w:rFonts w:hint="eastAsia"/>
              </w:rPr>
              <w:t>26744</w:t>
            </w:r>
          </w:p>
        </w:tc>
        <w:tc>
          <w:tcPr>
            <w:tcW w:w="2070" w:type="dxa"/>
            <w:noWrap/>
            <w:hideMark/>
          </w:tcPr>
          <w:p w14:paraId="7992D81D" w14:textId="77777777" w:rsidR="001544C2" w:rsidRPr="001544C2" w:rsidRDefault="001544C2" w:rsidP="001544C2">
            <w:pPr>
              <w:jc w:val="center"/>
              <w:cnfStyle w:val="000000100000" w:firstRow="0" w:lastRow="0" w:firstColumn="0" w:lastColumn="0" w:oddVBand="0" w:evenVBand="0" w:oddHBand="1" w:evenHBand="0" w:firstRowFirstColumn="0" w:firstRowLastColumn="0" w:lastRowFirstColumn="0" w:lastRowLastColumn="0"/>
            </w:pPr>
            <w:r w:rsidRPr="001544C2">
              <w:rPr>
                <w:rFonts w:hint="eastAsia"/>
              </w:rPr>
              <w:t>133800</w:t>
            </w:r>
          </w:p>
        </w:tc>
        <w:tc>
          <w:tcPr>
            <w:tcW w:w="2245" w:type="dxa"/>
            <w:noWrap/>
            <w:hideMark/>
          </w:tcPr>
          <w:p w14:paraId="1179B910" w14:textId="77777777" w:rsidR="001544C2" w:rsidRPr="001544C2" w:rsidRDefault="001544C2" w:rsidP="001544C2">
            <w:pPr>
              <w:jc w:val="center"/>
              <w:cnfStyle w:val="000000100000" w:firstRow="0" w:lastRow="0" w:firstColumn="0" w:lastColumn="0" w:oddVBand="0" w:evenVBand="0" w:oddHBand="1" w:evenHBand="0" w:firstRowFirstColumn="0" w:firstRowLastColumn="0" w:lastRowFirstColumn="0" w:lastRowLastColumn="0"/>
            </w:pPr>
            <w:r w:rsidRPr="001544C2">
              <w:rPr>
                <w:rFonts w:hint="eastAsia"/>
              </w:rPr>
              <w:t>19.99</w:t>
            </w:r>
          </w:p>
        </w:tc>
      </w:tr>
      <w:tr w:rsidR="001544C2" w:rsidRPr="001544C2" w14:paraId="434C0CCD" w14:textId="77777777" w:rsidTr="000C72D1">
        <w:trPr>
          <w:trHeight w:val="276"/>
        </w:trPr>
        <w:tc>
          <w:tcPr>
            <w:cnfStyle w:val="001000000000" w:firstRow="0" w:lastRow="0" w:firstColumn="1" w:lastColumn="0" w:oddVBand="0" w:evenVBand="0" w:oddHBand="0" w:evenHBand="0" w:firstRowFirstColumn="0" w:firstRowLastColumn="0" w:lastRowFirstColumn="0" w:lastRowLastColumn="0"/>
            <w:tcW w:w="2115" w:type="dxa"/>
            <w:noWrap/>
            <w:hideMark/>
          </w:tcPr>
          <w:p w14:paraId="4CB024B0" w14:textId="77777777" w:rsidR="001544C2" w:rsidRPr="001544C2" w:rsidRDefault="001544C2" w:rsidP="001544C2">
            <w:pPr>
              <w:jc w:val="center"/>
            </w:pPr>
            <w:r w:rsidRPr="001544C2">
              <w:rPr>
                <w:rFonts w:hint="eastAsia"/>
              </w:rPr>
              <w:t>LUTRAM</w:t>
            </w:r>
          </w:p>
        </w:tc>
        <w:tc>
          <w:tcPr>
            <w:tcW w:w="2070" w:type="dxa"/>
            <w:noWrap/>
            <w:hideMark/>
          </w:tcPr>
          <w:p w14:paraId="1C7C611C" w14:textId="77777777" w:rsidR="001544C2" w:rsidRPr="001544C2" w:rsidRDefault="001544C2" w:rsidP="001544C2">
            <w:pPr>
              <w:jc w:val="center"/>
              <w:cnfStyle w:val="000000000000" w:firstRow="0" w:lastRow="0" w:firstColumn="0" w:lastColumn="0" w:oddVBand="0" w:evenVBand="0" w:oddHBand="0" w:evenHBand="0" w:firstRowFirstColumn="0" w:firstRowLastColumn="0" w:lastRowFirstColumn="0" w:lastRowLastColumn="0"/>
            </w:pPr>
            <w:r w:rsidRPr="001544C2">
              <w:rPr>
                <w:rFonts w:hint="eastAsia"/>
              </w:rPr>
              <w:t>72</w:t>
            </w:r>
          </w:p>
        </w:tc>
        <w:tc>
          <w:tcPr>
            <w:tcW w:w="2070" w:type="dxa"/>
            <w:noWrap/>
            <w:hideMark/>
          </w:tcPr>
          <w:p w14:paraId="6AA63B99" w14:textId="77777777" w:rsidR="001544C2" w:rsidRPr="001544C2" w:rsidRDefault="001544C2" w:rsidP="001544C2">
            <w:pPr>
              <w:jc w:val="center"/>
              <w:cnfStyle w:val="000000000000" w:firstRow="0" w:lastRow="0" w:firstColumn="0" w:lastColumn="0" w:oddVBand="0" w:evenVBand="0" w:oddHBand="0" w:evenHBand="0" w:firstRowFirstColumn="0" w:firstRowLastColumn="0" w:lastRowFirstColumn="0" w:lastRowLastColumn="0"/>
            </w:pPr>
            <w:r w:rsidRPr="001544C2">
              <w:rPr>
                <w:rFonts w:hint="eastAsia"/>
              </w:rPr>
              <w:t>46200</w:t>
            </w:r>
          </w:p>
        </w:tc>
        <w:tc>
          <w:tcPr>
            <w:tcW w:w="2245" w:type="dxa"/>
            <w:noWrap/>
            <w:hideMark/>
          </w:tcPr>
          <w:p w14:paraId="064940EA" w14:textId="77777777" w:rsidR="001544C2" w:rsidRPr="001544C2" w:rsidRDefault="001544C2" w:rsidP="001544C2">
            <w:pPr>
              <w:jc w:val="center"/>
              <w:cnfStyle w:val="000000000000" w:firstRow="0" w:lastRow="0" w:firstColumn="0" w:lastColumn="0" w:oddVBand="0" w:evenVBand="0" w:oddHBand="0" w:evenHBand="0" w:firstRowFirstColumn="0" w:firstRowLastColumn="0" w:lastRowFirstColumn="0" w:lastRowLastColumn="0"/>
            </w:pPr>
            <w:r w:rsidRPr="001544C2">
              <w:rPr>
                <w:rFonts w:hint="eastAsia"/>
              </w:rPr>
              <w:t>0.16</w:t>
            </w:r>
          </w:p>
        </w:tc>
      </w:tr>
      <w:tr w:rsidR="001544C2" w:rsidRPr="001544C2" w14:paraId="6AA62E90" w14:textId="77777777" w:rsidTr="000C72D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15" w:type="dxa"/>
            <w:noWrap/>
            <w:hideMark/>
          </w:tcPr>
          <w:p w14:paraId="5793EC5D" w14:textId="77777777" w:rsidR="001544C2" w:rsidRPr="001544C2" w:rsidRDefault="001544C2" w:rsidP="001544C2">
            <w:pPr>
              <w:jc w:val="center"/>
            </w:pPr>
            <w:r w:rsidRPr="001544C2">
              <w:rPr>
                <w:rFonts w:hint="eastAsia"/>
              </w:rPr>
              <w:t>FF</w:t>
            </w:r>
          </w:p>
        </w:tc>
        <w:tc>
          <w:tcPr>
            <w:tcW w:w="2070" w:type="dxa"/>
            <w:noWrap/>
            <w:hideMark/>
          </w:tcPr>
          <w:p w14:paraId="60DF8818" w14:textId="77777777" w:rsidR="001544C2" w:rsidRPr="001544C2" w:rsidRDefault="001544C2" w:rsidP="001544C2">
            <w:pPr>
              <w:jc w:val="center"/>
              <w:cnfStyle w:val="000000100000" w:firstRow="0" w:lastRow="0" w:firstColumn="0" w:lastColumn="0" w:oddVBand="0" w:evenVBand="0" w:oddHBand="1" w:evenHBand="0" w:firstRowFirstColumn="0" w:firstRowLastColumn="0" w:lastRowFirstColumn="0" w:lastRowLastColumn="0"/>
            </w:pPr>
            <w:r w:rsidRPr="001544C2">
              <w:rPr>
                <w:rFonts w:hint="eastAsia"/>
              </w:rPr>
              <w:t>13415</w:t>
            </w:r>
          </w:p>
        </w:tc>
        <w:tc>
          <w:tcPr>
            <w:tcW w:w="2070" w:type="dxa"/>
            <w:noWrap/>
            <w:hideMark/>
          </w:tcPr>
          <w:p w14:paraId="7A74F887" w14:textId="77777777" w:rsidR="001544C2" w:rsidRPr="001544C2" w:rsidRDefault="001544C2" w:rsidP="001544C2">
            <w:pPr>
              <w:jc w:val="center"/>
              <w:cnfStyle w:val="000000100000" w:firstRow="0" w:lastRow="0" w:firstColumn="0" w:lastColumn="0" w:oddVBand="0" w:evenVBand="0" w:oddHBand="1" w:evenHBand="0" w:firstRowFirstColumn="0" w:firstRowLastColumn="0" w:lastRowFirstColumn="0" w:lastRowLastColumn="0"/>
            </w:pPr>
            <w:r w:rsidRPr="001544C2">
              <w:rPr>
                <w:rFonts w:hint="eastAsia"/>
              </w:rPr>
              <w:t>267600</w:t>
            </w:r>
          </w:p>
        </w:tc>
        <w:tc>
          <w:tcPr>
            <w:tcW w:w="2245" w:type="dxa"/>
            <w:noWrap/>
            <w:hideMark/>
          </w:tcPr>
          <w:p w14:paraId="746F3DE3" w14:textId="77777777" w:rsidR="001544C2" w:rsidRPr="001544C2" w:rsidRDefault="001544C2" w:rsidP="001544C2">
            <w:pPr>
              <w:jc w:val="center"/>
              <w:cnfStyle w:val="000000100000" w:firstRow="0" w:lastRow="0" w:firstColumn="0" w:lastColumn="0" w:oddVBand="0" w:evenVBand="0" w:oddHBand="1" w:evenHBand="0" w:firstRowFirstColumn="0" w:firstRowLastColumn="0" w:lastRowFirstColumn="0" w:lastRowLastColumn="0"/>
            </w:pPr>
            <w:r w:rsidRPr="001544C2">
              <w:rPr>
                <w:rFonts w:hint="eastAsia"/>
              </w:rPr>
              <w:t>5.01</w:t>
            </w:r>
          </w:p>
        </w:tc>
      </w:tr>
      <w:tr w:rsidR="001544C2" w:rsidRPr="001544C2" w14:paraId="0363CA90" w14:textId="77777777" w:rsidTr="000C72D1">
        <w:trPr>
          <w:trHeight w:val="276"/>
        </w:trPr>
        <w:tc>
          <w:tcPr>
            <w:cnfStyle w:val="001000000000" w:firstRow="0" w:lastRow="0" w:firstColumn="1" w:lastColumn="0" w:oddVBand="0" w:evenVBand="0" w:oddHBand="0" w:evenHBand="0" w:firstRowFirstColumn="0" w:firstRowLastColumn="0" w:lastRowFirstColumn="0" w:lastRowLastColumn="0"/>
            <w:tcW w:w="2115" w:type="dxa"/>
            <w:noWrap/>
            <w:hideMark/>
          </w:tcPr>
          <w:p w14:paraId="04554952" w14:textId="77777777" w:rsidR="001544C2" w:rsidRPr="001544C2" w:rsidRDefault="001544C2" w:rsidP="001544C2">
            <w:pPr>
              <w:jc w:val="center"/>
            </w:pPr>
            <w:r w:rsidRPr="001544C2">
              <w:rPr>
                <w:rFonts w:hint="eastAsia"/>
              </w:rPr>
              <w:t>BRAM</w:t>
            </w:r>
          </w:p>
        </w:tc>
        <w:tc>
          <w:tcPr>
            <w:tcW w:w="2070" w:type="dxa"/>
            <w:noWrap/>
            <w:hideMark/>
          </w:tcPr>
          <w:p w14:paraId="56EA7DB1" w14:textId="77777777" w:rsidR="001544C2" w:rsidRPr="001544C2" w:rsidRDefault="001544C2" w:rsidP="001544C2">
            <w:pPr>
              <w:jc w:val="center"/>
              <w:cnfStyle w:val="000000000000" w:firstRow="0" w:lastRow="0" w:firstColumn="0" w:lastColumn="0" w:oddVBand="0" w:evenVBand="0" w:oddHBand="0" w:evenHBand="0" w:firstRowFirstColumn="0" w:firstRowLastColumn="0" w:lastRowFirstColumn="0" w:lastRowLastColumn="0"/>
            </w:pPr>
            <w:r w:rsidRPr="001544C2">
              <w:rPr>
                <w:rFonts w:hint="eastAsia"/>
              </w:rPr>
              <w:t>64</w:t>
            </w:r>
          </w:p>
        </w:tc>
        <w:tc>
          <w:tcPr>
            <w:tcW w:w="2070" w:type="dxa"/>
            <w:noWrap/>
            <w:hideMark/>
          </w:tcPr>
          <w:p w14:paraId="7CE4E443" w14:textId="77777777" w:rsidR="001544C2" w:rsidRPr="001544C2" w:rsidRDefault="001544C2" w:rsidP="001544C2">
            <w:pPr>
              <w:jc w:val="center"/>
              <w:cnfStyle w:val="000000000000" w:firstRow="0" w:lastRow="0" w:firstColumn="0" w:lastColumn="0" w:oddVBand="0" w:evenVBand="0" w:oddHBand="0" w:evenHBand="0" w:firstRowFirstColumn="0" w:firstRowLastColumn="0" w:lastRowFirstColumn="0" w:lastRowLastColumn="0"/>
            </w:pPr>
            <w:r w:rsidRPr="001544C2">
              <w:rPr>
                <w:rFonts w:hint="eastAsia"/>
              </w:rPr>
              <w:t>365</w:t>
            </w:r>
          </w:p>
        </w:tc>
        <w:tc>
          <w:tcPr>
            <w:tcW w:w="2245" w:type="dxa"/>
            <w:noWrap/>
            <w:hideMark/>
          </w:tcPr>
          <w:p w14:paraId="7415CCEE" w14:textId="77777777" w:rsidR="001544C2" w:rsidRPr="001544C2" w:rsidRDefault="001544C2" w:rsidP="001544C2">
            <w:pPr>
              <w:jc w:val="center"/>
              <w:cnfStyle w:val="000000000000" w:firstRow="0" w:lastRow="0" w:firstColumn="0" w:lastColumn="0" w:oddVBand="0" w:evenVBand="0" w:oddHBand="0" w:evenHBand="0" w:firstRowFirstColumn="0" w:firstRowLastColumn="0" w:lastRowFirstColumn="0" w:lastRowLastColumn="0"/>
            </w:pPr>
            <w:r w:rsidRPr="001544C2">
              <w:rPr>
                <w:rFonts w:hint="eastAsia"/>
              </w:rPr>
              <w:t>17.53</w:t>
            </w:r>
          </w:p>
        </w:tc>
      </w:tr>
      <w:tr w:rsidR="001544C2" w:rsidRPr="001544C2" w14:paraId="339226E4" w14:textId="77777777" w:rsidTr="000C72D1">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15" w:type="dxa"/>
            <w:noWrap/>
            <w:hideMark/>
          </w:tcPr>
          <w:p w14:paraId="265EB2C8" w14:textId="77777777" w:rsidR="001544C2" w:rsidRPr="001544C2" w:rsidRDefault="001544C2" w:rsidP="001544C2">
            <w:pPr>
              <w:jc w:val="center"/>
            </w:pPr>
            <w:r w:rsidRPr="001544C2">
              <w:rPr>
                <w:rFonts w:hint="eastAsia"/>
              </w:rPr>
              <w:t>IO</w:t>
            </w:r>
          </w:p>
        </w:tc>
        <w:tc>
          <w:tcPr>
            <w:tcW w:w="2070" w:type="dxa"/>
            <w:noWrap/>
            <w:hideMark/>
          </w:tcPr>
          <w:p w14:paraId="19FD6C8A" w14:textId="77777777" w:rsidR="001544C2" w:rsidRPr="001544C2" w:rsidRDefault="001544C2" w:rsidP="001544C2">
            <w:pPr>
              <w:jc w:val="center"/>
              <w:cnfStyle w:val="000000100000" w:firstRow="0" w:lastRow="0" w:firstColumn="0" w:lastColumn="0" w:oddVBand="0" w:evenVBand="0" w:oddHBand="1" w:evenHBand="0" w:firstRowFirstColumn="0" w:firstRowLastColumn="0" w:lastRowFirstColumn="0" w:lastRowLastColumn="0"/>
            </w:pPr>
            <w:r w:rsidRPr="001544C2">
              <w:rPr>
                <w:rFonts w:hint="eastAsia"/>
              </w:rPr>
              <w:t>62</w:t>
            </w:r>
          </w:p>
        </w:tc>
        <w:tc>
          <w:tcPr>
            <w:tcW w:w="2070" w:type="dxa"/>
            <w:noWrap/>
            <w:hideMark/>
          </w:tcPr>
          <w:p w14:paraId="2A39A15B" w14:textId="77777777" w:rsidR="001544C2" w:rsidRPr="001544C2" w:rsidRDefault="001544C2" w:rsidP="001544C2">
            <w:pPr>
              <w:jc w:val="center"/>
              <w:cnfStyle w:val="000000100000" w:firstRow="0" w:lastRow="0" w:firstColumn="0" w:lastColumn="0" w:oddVBand="0" w:evenVBand="0" w:oddHBand="1" w:evenHBand="0" w:firstRowFirstColumn="0" w:firstRowLastColumn="0" w:lastRowFirstColumn="0" w:lastRowLastColumn="0"/>
            </w:pPr>
            <w:r w:rsidRPr="001544C2">
              <w:rPr>
                <w:rFonts w:hint="eastAsia"/>
              </w:rPr>
              <w:t>285</w:t>
            </w:r>
          </w:p>
        </w:tc>
        <w:tc>
          <w:tcPr>
            <w:tcW w:w="2245" w:type="dxa"/>
            <w:noWrap/>
            <w:hideMark/>
          </w:tcPr>
          <w:p w14:paraId="7FEFF4E0" w14:textId="77777777" w:rsidR="001544C2" w:rsidRPr="001544C2" w:rsidRDefault="001544C2" w:rsidP="001544C2">
            <w:pPr>
              <w:jc w:val="center"/>
              <w:cnfStyle w:val="000000100000" w:firstRow="0" w:lastRow="0" w:firstColumn="0" w:lastColumn="0" w:oddVBand="0" w:evenVBand="0" w:oddHBand="1" w:evenHBand="0" w:firstRowFirstColumn="0" w:firstRowLastColumn="0" w:lastRowFirstColumn="0" w:lastRowLastColumn="0"/>
            </w:pPr>
            <w:r w:rsidRPr="001544C2">
              <w:rPr>
                <w:rFonts w:hint="eastAsia"/>
              </w:rPr>
              <w:t>21.75</w:t>
            </w:r>
          </w:p>
        </w:tc>
      </w:tr>
      <w:tr w:rsidR="001544C2" w:rsidRPr="001544C2" w14:paraId="11FDDCBB" w14:textId="77777777" w:rsidTr="000C72D1">
        <w:trPr>
          <w:trHeight w:val="276"/>
        </w:trPr>
        <w:tc>
          <w:tcPr>
            <w:cnfStyle w:val="001000000000" w:firstRow="0" w:lastRow="0" w:firstColumn="1" w:lastColumn="0" w:oddVBand="0" w:evenVBand="0" w:oddHBand="0" w:evenHBand="0" w:firstRowFirstColumn="0" w:firstRowLastColumn="0" w:lastRowFirstColumn="0" w:lastRowLastColumn="0"/>
            <w:tcW w:w="2115" w:type="dxa"/>
            <w:noWrap/>
            <w:hideMark/>
          </w:tcPr>
          <w:p w14:paraId="08EAD9DD" w14:textId="77777777" w:rsidR="001544C2" w:rsidRPr="001544C2" w:rsidRDefault="001544C2" w:rsidP="001544C2">
            <w:pPr>
              <w:jc w:val="center"/>
            </w:pPr>
            <w:r w:rsidRPr="001544C2">
              <w:rPr>
                <w:rFonts w:hint="eastAsia"/>
              </w:rPr>
              <w:t>BUFG</w:t>
            </w:r>
          </w:p>
        </w:tc>
        <w:tc>
          <w:tcPr>
            <w:tcW w:w="2070" w:type="dxa"/>
            <w:noWrap/>
            <w:hideMark/>
          </w:tcPr>
          <w:p w14:paraId="34B4AF61" w14:textId="77777777" w:rsidR="001544C2" w:rsidRPr="001544C2" w:rsidRDefault="001544C2" w:rsidP="001544C2">
            <w:pPr>
              <w:jc w:val="center"/>
              <w:cnfStyle w:val="000000000000" w:firstRow="0" w:lastRow="0" w:firstColumn="0" w:lastColumn="0" w:oddVBand="0" w:evenVBand="0" w:oddHBand="0" w:evenHBand="0" w:firstRowFirstColumn="0" w:firstRowLastColumn="0" w:lastRowFirstColumn="0" w:lastRowLastColumn="0"/>
            </w:pPr>
            <w:r w:rsidRPr="001544C2">
              <w:rPr>
                <w:rFonts w:hint="eastAsia"/>
              </w:rPr>
              <w:t>2</w:t>
            </w:r>
          </w:p>
        </w:tc>
        <w:tc>
          <w:tcPr>
            <w:tcW w:w="2070" w:type="dxa"/>
            <w:noWrap/>
            <w:hideMark/>
          </w:tcPr>
          <w:p w14:paraId="12B8E9A4" w14:textId="77777777" w:rsidR="001544C2" w:rsidRPr="001544C2" w:rsidRDefault="001544C2" w:rsidP="001544C2">
            <w:pPr>
              <w:jc w:val="center"/>
              <w:cnfStyle w:val="000000000000" w:firstRow="0" w:lastRow="0" w:firstColumn="0" w:lastColumn="0" w:oddVBand="0" w:evenVBand="0" w:oddHBand="0" w:evenHBand="0" w:firstRowFirstColumn="0" w:firstRowLastColumn="0" w:lastRowFirstColumn="0" w:lastRowLastColumn="0"/>
            </w:pPr>
            <w:r w:rsidRPr="001544C2">
              <w:rPr>
                <w:rFonts w:hint="eastAsia"/>
              </w:rPr>
              <w:t>32</w:t>
            </w:r>
          </w:p>
        </w:tc>
        <w:tc>
          <w:tcPr>
            <w:tcW w:w="2245" w:type="dxa"/>
            <w:noWrap/>
            <w:hideMark/>
          </w:tcPr>
          <w:p w14:paraId="5AE80467" w14:textId="77777777" w:rsidR="001544C2" w:rsidRPr="001544C2" w:rsidRDefault="001544C2" w:rsidP="001544C2">
            <w:pPr>
              <w:jc w:val="center"/>
              <w:cnfStyle w:val="000000000000" w:firstRow="0" w:lastRow="0" w:firstColumn="0" w:lastColumn="0" w:oddVBand="0" w:evenVBand="0" w:oddHBand="0" w:evenHBand="0" w:firstRowFirstColumn="0" w:firstRowLastColumn="0" w:lastRowFirstColumn="0" w:lastRowLastColumn="0"/>
            </w:pPr>
            <w:r w:rsidRPr="001544C2">
              <w:rPr>
                <w:rFonts w:hint="eastAsia"/>
              </w:rPr>
              <w:t>6.25</w:t>
            </w:r>
          </w:p>
        </w:tc>
      </w:tr>
    </w:tbl>
    <w:p w14:paraId="441E5012" w14:textId="77777777" w:rsidR="000C72D1" w:rsidRDefault="000C72D1" w:rsidP="000C72D1"/>
    <w:p w14:paraId="5D68C9A1" w14:textId="347F06E9" w:rsidR="000C72D1" w:rsidRDefault="000C72D1" w:rsidP="000C72D1">
      <w:pPr>
        <w:keepNext/>
        <w:jc w:val="center"/>
      </w:pPr>
      <w:r w:rsidRPr="000C72D1">
        <w:rPr>
          <w:noProof/>
        </w:rPr>
        <w:drawing>
          <wp:inline distT="0" distB="0" distL="0" distR="0" wp14:anchorId="5C838C09" wp14:editId="3DA02D61">
            <wp:extent cx="3353091" cy="2682472"/>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3091" cy="2682472"/>
                    </a:xfrm>
                    <a:prstGeom prst="rect">
                      <a:avLst/>
                    </a:prstGeom>
                  </pic:spPr>
                </pic:pic>
              </a:graphicData>
            </a:graphic>
          </wp:inline>
        </w:drawing>
      </w:r>
    </w:p>
    <w:p w14:paraId="2FE37E3F" w14:textId="5F0790B5" w:rsidR="001544C2" w:rsidRDefault="000C72D1" w:rsidP="000C72D1">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4</w:t>
      </w:r>
      <w:r w:rsidR="00FC57E0">
        <w:fldChar w:fldCharType="end"/>
      </w:r>
      <w:r>
        <w:t xml:space="preserve"> </w:t>
      </w:r>
      <w:r>
        <w:rPr>
          <w:rFonts w:hint="eastAsia"/>
        </w:rPr>
        <w:t>功率消耗示意图</w:t>
      </w:r>
    </w:p>
    <w:p w14:paraId="4A5B8CE1" w14:textId="17C76FCD" w:rsidR="004B299E" w:rsidRDefault="004B299E" w:rsidP="005C5C12">
      <w:r>
        <w:rPr>
          <w:rFonts w:hint="eastAsia"/>
        </w:rPr>
        <w:lastRenderedPageBreak/>
        <w:t>在实现中可以看到如</w:t>
      </w:r>
      <w:r w:rsidR="000B478B">
        <w:rPr>
          <w:rFonts w:hint="eastAsia"/>
        </w:rPr>
        <w:t>图表5所示</w:t>
      </w:r>
      <w:r>
        <w:rPr>
          <w:rFonts w:hint="eastAsia"/>
        </w:rPr>
        <w:t>的版图设计</w:t>
      </w:r>
      <w:r w:rsidR="000C72D1">
        <w:rPr>
          <w:rFonts w:hint="eastAsia"/>
        </w:rPr>
        <w:t>，同样可以</w:t>
      </w:r>
      <w:r w:rsidR="00696F8C">
        <w:rPr>
          <w:rFonts w:hint="eastAsia"/>
        </w:rPr>
        <w:t>发现</w:t>
      </w:r>
      <w:r w:rsidR="000C72D1">
        <w:rPr>
          <w:rFonts w:hint="eastAsia"/>
        </w:rPr>
        <w:t>其器件布局仅占到版图中不到25%的区域，也说明了wujian100的低资源消耗水平。</w:t>
      </w:r>
    </w:p>
    <w:p w14:paraId="70828477" w14:textId="77777777" w:rsidR="001544C2" w:rsidRDefault="004B299E" w:rsidP="001544C2">
      <w:pPr>
        <w:keepNext/>
        <w:jc w:val="center"/>
      </w:pPr>
      <w:r w:rsidRPr="004B299E">
        <w:rPr>
          <w:noProof/>
        </w:rPr>
        <w:drawing>
          <wp:inline distT="0" distB="0" distL="0" distR="0" wp14:anchorId="2CA5A035" wp14:editId="6A18A217">
            <wp:extent cx="3136614" cy="355092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2025" t="23566" r="25213" b="7300"/>
                    <a:stretch/>
                  </pic:blipFill>
                  <pic:spPr bwMode="auto">
                    <a:xfrm>
                      <a:off x="0" y="0"/>
                      <a:ext cx="3164510" cy="3582501"/>
                    </a:xfrm>
                    <a:prstGeom prst="rect">
                      <a:avLst/>
                    </a:prstGeom>
                    <a:ln>
                      <a:noFill/>
                    </a:ln>
                    <a:extLst>
                      <a:ext uri="{53640926-AAD7-44D8-BBD7-CCE9431645EC}">
                        <a14:shadowObscured xmlns:a14="http://schemas.microsoft.com/office/drawing/2010/main"/>
                      </a:ext>
                    </a:extLst>
                  </pic:spPr>
                </pic:pic>
              </a:graphicData>
            </a:graphic>
          </wp:inline>
        </w:drawing>
      </w:r>
    </w:p>
    <w:p w14:paraId="42144A2C" w14:textId="09F45A99" w:rsidR="004B299E" w:rsidRDefault="001544C2" w:rsidP="001544C2">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5</w:t>
      </w:r>
      <w:r w:rsidR="00FC57E0">
        <w:fldChar w:fldCharType="end"/>
      </w:r>
      <w:r>
        <w:t xml:space="preserve"> </w:t>
      </w:r>
      <w:r>
        <w:rPr>
          <w:rFonts w:hint="eastAsia"/>
        </w:rPr>
        <w:t>版图</w:t>
      </w:r>
    </w:p>
    <w:p w14:paraId="600230DA" w14:textId="13D23B8B" w:rsidR="004B299E" w:rsidRPr="004B299E" w:rsidRDefault="00696F8C" w:rsidP="00696F8C">
      <w:pPr>
        <w:pStyle w:val="3"/>
        <w:spacing w:before="156" w:after="156"/>
      </w:pPr>
      <w:bookmarkStart w:id="9" w:name="_Toc47017787"/>
      <w:r>
        <w:rPr>
          <w:rFonts w:hint="eastAsia"/>
        </w:rPr>
        <w:t>硬件方案</w:t>
      </w:r>
      <w:bookmarkEnd w:id="9"/>
    </w:p>
    <w:p w14:paraId="05E3CB0C" w14:textId="72741D0A" w:rsidR="00877643" w:rsidRPr="00877643" w:rsidRDefault="00D54943" w:rsidP="00696F8C">
      <w:pPr>
        <w:pStyle w:val="4"/>
      </w:pPr>
      <w:r w:rsidRPr="00D54943">
        <w:rPr>
          <w:rFonts w:hint="eastAsia"/>
        </w:rPr>
        <w:t>电源</w:t>
      </w:r>
      <w:r w:rsidR="00877643">
        <w:rPr>
          <w:rFonts w:hint="eastAsia"/>
        </w:rPr>
        <w:t>方案</w:t>
      </w:r>
    </w:p>
    <w:p w14:paraId="24D7DCE4" w14:textId="3AF91CC9" w:rsidR="00980964" w:rsidRDefault="00980964" w:rsidP="00877643">
      <w:r w:rsidRPr="00980964">
        <w:rPr>
          <w:rFonts w:hint="eastAsia"/>
        </w:rPr>
        <w:t>整个系统可分为两部分电源，一是为步进驱动器和电机供电的直流</w:t>
      </w:r>
      <w:r w:rsidRPr="00980964">
        <w:t>12V电源，另一个是为FPGA开发板供电的直流5V</w:t>
      </w:r>
      <w:r>
        <w:rPr>
          <w:rFonts w:hint="eastAsia"/>
        </w:rPr>
        <w:t>电源</w:t>
      </w:r>
      <w:r w:rsidRPr="00980964">
        <w:t>。两部分电源</w:t>
      </w:r>
      <w:r>
        <w:rPr>
          <w:rFonts w:hint="eastAsia"/>
        </w:rPr>
        <w:t>共用</w:t>
      </w:r>
      <w:r w:rsidRPr="00980964">
        <w:t>一个</w:t>
      </w:r>
      <m:oMath>
        <m:r>
          <w:rPr>
            <w:rFonts w:ascii="Cambria Math" w:hAnsi="Cambria Math" w:hint="eastAsia"/>
          </w:rPr>
          <m:t>A</m:t>
        </m:r>
        <m:r>
          <w:rPr>
            <w:rFonts w:ascii="Cambria Math" w:hAnsi="Cambria Math"/>
          </w:rPr>
          <m:t>C~220V</m:t>
        </m:r>
      </m:oMath>
      <w:r w:rsidRPr="00980964">
        <w:t xml:space="preserve">转 </w:t>
      </w:r>
      <m:oMath>
        <m:r>
          <w:rPr>
            <w:rFonts w:ascii="Cambria Math" w:hAnsi="Cambria Math"/>
          </w:rPr>
          <m:t>DC12V-8A</m:t>
        </m:r>
      </m:oMath>
      <w:r w:rsidRPr="00980964">
        <w:t>的电源适配器</w:t>
      </w:r>
      <w:r>
        <w:rPr>
          <w:rFonts w:hint="eastAsia"/>
        </w:rPr>
        <w:t>。</w:t>
      </w:r>
    </w:p>
    <w:p w14:paraId="6347D279" w14:textId="77777777" w:rsidR="00980964" w:rsidRDefault="00980964" w:rsidP="00877643"/>
    <w:p w14:paraId="1A96A375" w14:textId="1588AE55" w:rsidR="00980964" w:rsidRDefault="00980964" w:rsidP="00877643">
      <w:r w:rsidRPr="00980964">
        <w:t>步进驱动器和电机</w:t>
      </w:r>
      <w:r>
        <w:rPr>
          <w:rFonts w:hint="eastAsia"/>
        </w:rPr>
        <w:t>由</w:t>
      </w:r>
      <w:r w:rsidRPr="00980964">
        <w:t>12V直流</w:t>
      </w:r>
      <w:r>
        <w:rPr>
          <w:rFonts w:hint="eastAsia"/>
        </w:rPr>
        <w:t>电源</w:t>
      </w:r>
      <w:r w:rsidRPr="00980964">
        <w:t>直接供电，</w:t>
      </w:r>
      <w:r>
        <w:rPr>
          <w:rFonts w:hint="eastAsia"/>
        </w:rPr>
        <w:t>经检测总</w:t>
      </w:r>
      <w:r w:rsidRPr="00980964">
        <w:t>电流</w:t>
      </w:r>
      <w:r>
        <w:rPr>
          <w:rFonts w:hint="eastAsia"/>
        </w:rPr>
        <w:t>在</w:t>
      </w:r>
      <w:r w:rsidRPr="00980964">
        <w:t>2A以内</w:t>
      </w:r>
      <w:r>
        <w:rPr>
          <w:rFonts w:hint="eastAsia"/>
        </w:rPr>
        <w:t>，满足电源适配器的功率要求。</w:t>
      </w:r>
      <w:r w:rsidRPr="00980964">
        <w:t>FPGA</w:t>
      </w:r>
      <w:r>
        <w:rPr>
          <w:rFonts w:hint="eastAsia"/>
        </w:rPr>
        <w:t>开发板XC7A200T3B由</w:t>
      </w:r>
      <w:r w:rsidRPr="00980964">
        <w:t>直流12V</w:t>
      </w:r>
      <w:r>
        <w:rPr>
          <w:rFonts w:hint="eastAsia"/>
        </w:rPr>
        <w:t>电源</w:t>
      </w:r>
      <w:r w:rsidRPr="00980964">
        <w:t>经降压电路</w:t>
      </w:r>
      <w:r>
        <w:rPr>
          <w:rFonts w:hint="eastAsia"/>
        </w:rPr>
        <w:t>降至</w:t>
      </w:r>
      <w:r w:rsidRPr="00980964">
        <w:t>5V后</w:t>
      </w:r>
      <w:r>
        <w:rPr>
          <w:rFonts w:hint="eastAsia"/>
        </w:rPr>
        <w:t>供电</w:t>
      </w:r>
      <w:r w:rsidRPr="00980964">
        <w:t>，</w:t>
      </w:r>
      <w:r>
        <w:rPr>
          <w:rFonts w:hint="eastAsia"/>
        </w:rPr>
        <w:t>降压电路</w:t>
      </w:r>
      <w:r w:rsidRPr="00980964">
        <w:t>采用LM1084稳压，最大输出电流可达5A，</w:t>
      </w:r>
      <w:r>
        <w:rPr>
          <w:rFonts w:hint="eastAsia"/>
        </w:rPr>
        <w:t>可以满足</w:t>
      </w:r>
      <w:r w:rsidRPr="00980964">
        <w:t>FPGA 3A电流供电需求。</w:t>
      </w:r>
    </w:p>
    <w:p w14:paraId="3794A708" w14:textId="5CD8A191" w:rsidR="00881D24" w:rsidRDefault="00881D24" w:rsidP="00877643"/>
    <w:p w14:paraId="7DBB1256" w14:textId="103E443E" w:rsidR="00881D24" w:rsidRPr="00980964" w:rsidRDefault="00881D24" w:rsidP="00877643">
      <w:r>
        <w:rPr>
          <w:rFonts w:hint="eastAsia"/>
        </w:rPr>
        <w:t>原理图如图表6、图表7所示，PCB设计图及实物图如图表8所示</w:t>
      </w:r>
    </w:p>
    <w:p w14:paraId="484957EF" w14:textId="77777777" w:rsidR="00980964" w:rsidRDefault="00980964" w:rsidP="00980964">
      <w:pPr>
        <w:keepNext/>
        <w:jc w:val="center"/>
      </w:pPr>
      <w:r>
        <w:rPr>
          <w:noProof/>
        </w:rPr>
        <w:lastRenderedPageBreak/>
        <w:drawing>
          <wp:inline distT="0" distB="0" distL="0" distR="0" wp14:anchorId="3B99DA11" wp14:editId="5F232B26">
            <wp:extent cx="4953000" cy="2609850"/>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5" cstate="print">
                      <a:extLst>
                        <a:ext uri="{28A0092B-C50C-407E-A947-70E740481C1C}">
                          <a14:useLocalDpi xmlns:a14="http://schemas.microsoft.com/office/drawing/2010/main" val="0"/>
                        </a:ext>
                      </a:extLst>
                    </a:blip>
                    <a:srcRect r="2215" b="52841"/>
                    <a:stretch/>
                  </pic:blipFill>
                  <pic:spPr bwMode="auto">
                    <a:xfrm>
                      <a:off x="0" y="0"/>
                      <a:ext cx="4953000" cy="2609850"/>
                    </a:xfrm>
                    <a:prstGeom prst="rect">
                      <a:avLst/>
                    </a:prstGeom>
                    <a:noFill/>
                    <a:ln>
                      <a:noFill/>
                    </a:ln>
                    <a:extLst>
                      <a:ext uri="{53640926-AAD7-44D8-BBD7-CCE9431645EC}">
                        <a14:shadowObscured xmlns:a14="http://schemas.microsoft.com/office/drawing/2010/main"/>
                      </a:ext>
                    </a:extLst>
                  </pic:spPr>
                </pic:pic>
              </a:graphicData>
            </a:graphic>
          </wp:inline>
        </w:drawing>
      </w:r>
    </w:p>
    <w:p w14:paraId="61728D72" w14:textId="1FE057FB" w:rsidR="00D54943" w:rsidRDefault="00980964" w:rsidP="00980964">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6</w:t>
      </w:r>
      <w:r w:rsidR="00FC57E0">
        <w:fldChar w:fldCharType="end"/>
      </w:r>
      <w:r>
        <w:t xml:space="preserve"> </w:t>
      </w:r>
      <w:r>
        <w:rPr>
          <w:rFonts w:hint="eastAsia"/>
        </w:rPr>
        <w:t>稳压供电模块原理图</w:t>
      </w:r>
    </w:p>
    <w:p w14:paraId="0D3CAA6C" w14:textId="77777777" w:rsidR="00980964" w:rsidRDefault="00980964" w:rsidP="00980964">
      <w:pPr>
        <w:keepNext/>
        <w:jc w:val="center"/>
      </w:pPr>
      <w:r>
        <w:rPr>
          <w:noProof/>
        </w:rPr>
        <w:drawing>
          <wp:inline distT="0" distB="0" distL="0" distR="0" wp14:anchorId="3C52DA66" wp14:editId="7A44FD26">
            <wp:extent cx="4953000" cy="2266950"/>
            <wp:effectExtent l="0" t="0" r="0" b="0"/>
            <wp:docPr id="17" name="图片 17"/>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5" cstate="print">
                      <a:extLst>
                        <a:ext uri="{28A0092B-C50C-407E-A947-70E740481C1C}">
                          <a14:useLocalDpi xmlns:a14="http://schemas.microsoft.com/office/drawing/2010/main" val="0"/>
                        </a:ext>
                      </a:extLst>
                    </a:blip>
                    <a:srcRect t="53699" r="2215" b="5339"/>
                    <a:stretch/>
                  </pic:blipFill>
                  <pic:spPr bwMode="auto">
                    <a:xfrm>
                      <a:off x="0" y="0"/>
                      <a:ext cx="495300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6B6C4439" w14:textId="24275AC5" w:rsidR="00980964" w:rsidRDefault="00980964" w:rsidP="00980964">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7</w:t>
      </w:r>
      <w:r w:rsidR="00FC57E0">
        <w:fldChar w:fldCharType="end"/>
      </w:r>
      <w:r>
        <w:t xml:space="preserve"> </w:t>
      </w:r>
      <w:r>
        <w:rPr>
          <w:rFonts w:hint="eastAsia"/>
        </w:rPr>
        <w:t>转接板原理图</w:t>
      </w:r>
    </w:p>
    <w:p w14:paraId="5D45B9B6" w14:textId="77777777" w:rsidR="00980964" w:rsidRDefault="00980964" w:rsidP="00980964">
      <w:pPr>
        <w:keepNext/>
        <w:jc w:val="center"/>
      </w:pPr>
      <w:r>
        <w:rPr>
          <w:noProof/>
        </w:rPr>
        <w:drawing>
          <wp:inline distT="0" distB="0" distL="0" distR="0" wp14:anchorId="5B76CCFF" wp14:editId="0ACAD362">
            <wp:extent cx="4800600" cy="1663700"/>
            <wp:effectExtent l="0" t="0" r="0" b="0"/>
            <wp:docPr id="18" name="图片 18"/>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0600" cy="1663700"/>
                    </a:xfrm>
                    <a:prstGeom prst="rect">
                      <a:avLst/>
                    </a:prstGeom>
                  </pic:spPr>
                </pic:pic>
              </a:graphicData>
            </a:graphic>
          </wp:inline>
        </w:drawing>
      </w:r>
    </w:p>
    <w:p w14:paraId="4D997D9F" w14:textId="5FFF080C" w:rsidR="00980964" w:rsidRPr="00980964" w:rsidRDefault="00980964" w:rsidP="00980964">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8</w:t>
      </w:r>
      <w:r w:rsidR="00FC57E0">
        <w:fldChar w:fldCharType="end"/>
      </w:r>
      <w:r>
        <w:t xml:space="preserve"> </w:t>
      </w:r>
      <w:r>
        <w:rPr>
          <w:rFonts w:hint="eastAsia"/>
        </w:rPr>
        <w:t>稳压供电及转接板</w:t>
      </w:r>
      <w:r>
        <w:rPr>
          <w:rFonts w:hint="eastAsia"/>
        </w:rPr>
        <w:t>PCB</w:t>
      </w:r>
      <w:r>
        <w:rPr>
          <w:rFonts w:hint="eastAsia"/>
        </w:rPr>
        <w:t>设计图与实物图</w:t>
      </w:r>
    </w:p>
    <w:p w14:paraId="4F29AF10" w14:textId="4C5AE4DB" w:rsidR="00877643" w:rsidRDefault="00881D24" w:rsidP="00696F8C">
      <w:pPr>
        <w:pStyle w:val="4"/>
      </w:pPr>
      <w:r>
        <w:rPr>
          <w:rFonts w:hint="eastAsia"/>
        </w:rPr>
        <w:t>云台驱动方案</w:t>
      </w:r>
    </w:p>
    <w:p w14:paraId="564889A8" w14:textId="5EB62BAA" w:rsidR="00877643" w:rsidRDefault="00CB759D" w:rsidP="00877643">
      <w:r>
        <w:rPr>
          <w:rFonts w:hint="eastAsia"/>
        </w:rPr>
        <w:t>如图表</w:t>
      </w:r>
      <w:r w:rsidR="000B478B">
        <w:fldChar w:fldCharType="begin"/>
      </w:r>
      <w:r w:rsidR="000B478B">
        <w:instrText xml:space="preserve"> SEQ 图表 \* ARABIC </w:instrText>
      </w:r>
      <w:r w:rsidR="000B478B">
        <w:fldChar w:fldCharType="separate"/>
      </w:r>
      <w:r w:rsidR="000B478B">
        <w:rPr>
          <w:noProof/>
        </w:rPr>
        <w:t>9</w:t>
      </w:r>
      <w:r w:rsidR="000B478B">
        <w:fldChar w:fldCharType="end"/>
      </w:r>
      <w:r>
        <w:rPr>
          <w:rFonts w:hint="eastAsia"/>
        </w:rPr>
        <w:t>所示，动力</w:t>
      </w:r>
      <w:r w:rsidR="00877643">
        <w:rPr>
          <w:rFonts w:hint="eastAsia"/>
        </w:rPr>
        <w:t>系统的主要模块由两个</w:t>
      </w:r>
      <w:proofErr w:type="gramStart"/>
      <w:r w:rsidR="00877643" w:rsidRPr="00877643">
        <w:rPr>
          <w:rFonts w:hint="eastAsia"/>
        </w:rPr>
        <w:t>普菲</w:t>
      </w:r>
      <w:r w:rsidR="00877643">
        <w:rPr>
          <w:rFonts w:hint="eastAsia"/>
        </w:rPr>
        <w:t>德</w:t>
      </w:r>
      <w:proofErr w:type="gramEnd"/>
      <w:r w:rsidR="00877643" w:rsidRPr="00877643">
        <w:t>57BYG250B步进电机</w:t>
      </w:r>
      <w:r w:rsidR="00877643">
        <w:rPr>
          <w:rFonts w:hint="eastAsia"/>
        </w:rPr>
        <w:t>构成</w:t>
      </w:r>
      <w:r w:rsidR="00877643" w:rsidRPr="00877643">
        <w:t>，</w:t>
      </w:r>
      <w:r w:rsidR="00881D24">
        <w:rPr>
          <w:rFonts w:hint="eastAsia"/>
        </w:rPr>
        <w:t>其</w:t>
      </w:r>
      <w:r w:rsidR="00881D24" w:rsidRPr="00881D24">
        <w:rPr>
          <w:rFonts w:hint="eastAsia"/>
        </w:rPr>
        <w:lastRenderedPageBreak/>
        <w:t>扭矩</w:t>
      </w:r>
      <w:r w:rsidR="00881D24">
        <w:rPr>
          <w:rFonts w:hint="eastAsia"/>
        </w:rPr>
        <w:t>为</w:t>
      </w:r>
      <m:oMath>
        <m:r>
          <w:rPr>
            <w:rFonts w:ascii="Cambria Math" w:hAnsi="Cambria Math" w:hint="eastAsia"/>
          </w:rPr>
          <m:t>2.3N</m:t>
        </m:r>
        <m:r>
          <w:rPr>
            <w:rFonts w:ascii="Cambria Math" w:hAnsi="Cambria Math"/>
          </w:rPr>
          <m:t>∙m</m:t>
        </m:r>
      </m:oMath>
      <w:r w:rsidR="00881D24" w:rsidRPr="00881D24">
        <w:t>，步距角为</w:t>
      </w:r>
      <m:oMath>
        <m:r>
          <w:rPr>
            <w:rFonts w:ascii="Cambria Math" w:hAnsi="Cambria Math"/>
          </w:rPr>
          <m:t>1.8°</m:t>
        </m:r>
      </m:oMath>
      <w:r w:rsidR="00881D24" w:rsidRPr="00881D24">
        <w:t>，</w:t>
      </w:r>
      <w:r w:rsidR="00881D24">
        <w:rPr>
          <w:rFonts w:hint="eastAsia"/>
        </w:rPr>
        <w:t>驱动方式为</w:t>
      </w:r>
      <w:r w:rsidR="00881D24" w:rsidRPr="00881D24">
        <w:t>二相直流驱动，</w:t>
      </w:r>
      <w:r w:rsidR="00D017C8">
        <w:rPr>
          <w:rFonts w:hint="eastAsia"/>
        </w:rPr>
        <w:t>单相</w:t>
      </w:r>
      <w:r w:rsidR="00881D24" w:rsidRPr="00881D24">
        <w:t>最大电流</w:t>
      </w:r>
      <w:r w:rsidR="00881D24">
        <w:rPr>
          <w:rFonts w:hint="eastAsia"/>
        </w:rPr>
        <w:t>为</w:t>
      </w:r>
      <m:oMath>
        <m:r>
          <w:rPr>
            <w:rFonts w:ascii="Cambria Math" w:hAnsi="Cambria Math"/>
          </w:rPr>
          <m:t>3A</m:t>
        </m:r>
      </m:oMath>
      <w:r w:rsidR="00D017C8">
        <w:rPr>
          <w:rFonts w:hint="eastAsia"/>
        </w:rPr>
        <w:t>，最大功率160W（控制器最大功率），其电气参数如图表10所示。</w:t>
      </w:r>
      <w:r w:rsidR="00877643" w:rsidRPr="00877643">
        <w:t>分别</w:t>
      </w:r>
      <w:r w:rsidR="00881D24">
        <w:rPr>
          <w:rFonts w:hint="eastAsia"/>
        </w:rPr>
        <w:t>实现</w:t>
      </w:r>
      <w:r w:rsidR="00877643" w:rsidRPr="00877643">
        <w:t>两个旋转方向</w:t>
      </w:r>
      <w:r w:rsidR="00881D24">
        <w:rPr>
          <w:rFonts w:hint="eastAsia"/>
        </w:rPr>
        <w:t>（水平、竖直）</w:t>
      </w:r>
      <w:r w:rsidR="00877643" w:rsidRPr="00877643">
        <w:t>自由度，通过两个细分高达25</w:t>
      </w:r>
      <w:r w:rsidR="00881D24">
        <w:rPr>
          <w:rFonts w:hint="eastAsia"/>
        </w:rPr>
        <w:t>6</w:t>
      </w:r>
      <w:r w:rsidR="00877643" w:rsidRPr="00877643">
        <w:t>00</w:t>
      </w:r>
      <w:r w:rsidR="00881D24">
        <w:rPr>
          <w:rFonts w:hint="eastAsia"/>
        </w:rPr>
        <w:t>，</w:t>
      </w:r>
      <w:r w:rsidR="00881D24" w:rsidRPr="00881D24">
        <w:t>电流范围</w:t>
      </w:r>
      <w:r w:rsidR="00881D24">
        <w:rPr>
          <w:rFonts w:hint="eastAsia"/>
        </w:rPr>
        <w:t>为</w:t>
      </w:r>
      <m:oMath>
        <m:r>
          <w:rPr>
            <w:rFonts w:ascii="Cambria Math" w:hAnsi="Cambria Math"/>
          </w:rPr>
          <m:t>1.0~4.2A</m:t>
        </m:r>
      </m:oMath>
      <w:r w:rsidR="00881D24">
        <w:rPr>
          <w:rFonts w:hint="eastAsia"/>
        </w:rPr>
        <w:t>，</w:t>
      </w:r>
      <w:r w:rsidR="00881D24" w:rsidRPr="00881D24">
        <w:rPr>
          <w:rFonts w:hint="eastAsia"/>
        </w:rPr>
        <w:t>工作电压</w:t>
      </w:r>
      <w:r w:rsidR="00881D24">
        <w:rPr>
          <w:rFonts w:hint="eastAsia"/>
        </w:rPr>
        <w:t>为</w:t>
      </w:r>
      <m:oMath>
        <m:r>
          <w:rPr>
            <w:rFonts w:ascii="Cambria Math" w:hAnsi="Cambria Math"/>
          </w:rPr>
          <m:t>DC 9~24V</m:t>
        </m:r>
      </m:oMath>
      <w:r w:rsidR="00881D24" w:rsidRPr="00881D24">
        <w:t>的DM542</w:t>
      </w:r>
      <w:r w:rsidR="00877643" w:rsidRPr="00877643">
        <w:t>步进驱动器</w:t>
      </w:r>
      <w:r w:rsidR="00881D24">
        <w:rPr>
          <w:rFonts w:hint="eastAsia"/>
        </w:rPr>
        <w:t>与</w:t>
      </w:r>
      <w:r w:rsidR="00877643" w:rsidRPr="00877643">
        <w:t>无剑</w:t>
      </w:r>
      <w:r w:rsidR="00877643">
        <w:rPr>
          <w:rFonts w:hint="eastAsia"/>
        </w:rPr>
        <w:t>100</w:t>
      </w:r>
      <w:r w:rsidR="00877643">
        <w:t xml:space="preserve"> </w:t>
      </w:r>
      <w:r w:rsidR="00877643">
        <w:rPr>
          <w:rFonts w:hint="eastAsia"/>
        </w:rPr>
        <w:t>SoC</w:t>
      </w:r>
      <w:r w:rsidR="00877643" w:rsidRPr="00877643">
        <w:t>连接</w:t>
      </w:r>
      <w:r w:rsidR="00881D24">
        <w:rPr>
          <w:rFonts w:hint="eastAsia"/>
        </w:rPr>
        <w:t>，步进电机驱动器</w:t>
      </w:r>
      <w:r w:rsidR="00881D24" w:rsidRPr="00881D24">
        <w:rPr>
          <w:rFonts w:hint="eastAsia"/>
        </w:rPr>
        <w:t>具有较强的抗干扰性，噪音低的良好特性。</w:t>
      </w:r>
    </w:p>
    <w:p w14:paraId="57128BE9" w14:textId="77777777" w:rsidR="00CB759D" w:rsidRDefault="00CB759D" w:rsidP="00CB759D">
      <w:pPr>
        <w:keepNext/>
        <w:jc w:val="center"/>
      </w:pPr>
      <w:r>
        <w:rPr>
          <w:noProof/>
        </w:rPr>
        <w:drawing>
          <wp:inline distT="0" distB="0" distL="0" distR="0" wp14:anchorId="0EA53582" wp14:editId="7B7E8B43">
            <wp:extent cx="5354454" cy="1569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9731" cy="1571267"/>
                    </a:xfrm>
                    <a:prstGeom prst="rect">
                      <a:avLst/>
                    </a:prstGeom>
                    <a:noFill/>
                    <a:ln>
                      <a:noFill/>
                    </a:ln>
                  </pic:spPr>
                </pic:pic>
              </a:graphicData>
            </a:graphic>
          </wp:inline>
        </w:drawing>
      </w:r>
    </w:p>
    <w:p w14:paraId="4BA6AFD6" w14:textId="2BAED916" w:rsidR="00CB759D" w:rsidRDefault="00CB759D" w:rsidP="00CB759D">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9</w:t>
      </w:r>
      <w:r w:rsidR="00FC57E0">
        <w:fldChar w:fldCharType="end"/>
      </w:r>
      <w:r>
        <w:t xml:space="preserve"> </w:t>
      </w:r>
      <w:r w:rsidR="00881D24">
        <w:rPr>
          <w:rFonts w:hint="eastAsia"/>
        </w:rPr>
        <w:t>驱动</w:t>
      </w:r>
      <w:r>
        <w:rPr>
          <w:rFonts w:hint="eastAsia"/>
        </w:rPr>
        <w:t>方案系统框图</w:t>
      </w:r>
    </w:p>
    <w:p w14:paraId="71DFDB8D" w14:textId="77777777" w:rsidR="00D017C8" w:rsidRDefault="00D017C8" w:rsidP="00CB759D"/>
    <w:p w14:paraId="15E7726B" w14:textId="549A5AC1" w:rsidR="00D017C8" w:rsidRDefault="00D017C8" w:rsidP="00D017C8">
      <w:pPr>
        <w:pStyle w:val="ab"/>
        <w:keepNext/>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10</w:t>
      </w:r>
      <w:r w:rsidR="00FC57E0">
        <w:fldChar w:fldCharType="end"/>
      </w:r>
      <w:r>
        <w:t xml:space="preserve"> </w:t>
      </w:r>
      <w:r>
        <w:rPr>
          <w:rFonts w:hint="eastAsia"/>
        </w:rPr>
        <w:t>步进电机电气参数</w:t>
      </w:r>
    </w:p>
    <w:tbl>
      <w:tblPr>
        <w:tblStyle w:val="af0"/>
        <w:tblW w:w="0" w:type="auto"/>
        <w:jc w:val="center"/>
        <w:tblLook w:val="0480" w:firstRow="0" w:lastRow="0" w:firstColumn="1" w:lastColumn="0" w:noHBand="0" w:noVBand="1"/>
      </w:tblPr>
      <w:tblGrid>
        <w:gridCol w:w="421"/>
        <w:gridCol w:w="3827"/>
        <w:gridCol w:w="4048"/>
      </w:tblGrid>
      <w:tr w:rsidR="00D017C8" w14:paraId="1B16DC01" w14:textId="77777777" w:rsidTr="00891CE0">
        <w:trPr>
          <w:jc w:val="center"/>
        </w:trPr>
        <w:tc>
          <w:tcPr>
            <w:tcW w:w="421" w:type="dxa"/>
          </w:tcPr>
          <w:p w14:paraId="6B1D413E" w14:textId="77777777" w:rsidR="00D017C8" w:rsidRPr="003F410A" w:rsidRDefault="00D017C8" w:rsidP="00891CE0">
            <w:pPr>
              <w:jc w:val="center"/>
              <w:rPr>
                <w:b/>
                <w:bCs/>
              </w:rPr>
            </w:pPr>
            <w:r w:rsidRPr="003F410A">
              <w:rPr>
                <w:rFonts w:hint="eastAsia"/>
                <w:b/>
                <w:bCs/>
              </w:rPr>
              <w:t>1</w:t>
            </w:r>
          </w:p>
        </w:tc>
        <w:tc>
          <w:tcPr>
            <w:tcW w:w="3827" w:type="dxa"/>
          </w:tcPr>
          <w:p w14:paraId="5C5CE793" w14:textId="77777777" w:rsidR="00D017C8" w:rsidRDefault="00D017C8" w:rsidP="00891CE0">
            <w:pPr>
              <w:jc w:val="center"/>
            </w:pPr>
            <w:r>
              <w:rPr>
                <w:rFonts w:hint="eastAsia"/>
              </w:rPr>
              <w:t>步距角</w:t>
            </w:r>
          </w:p>
        </w:tc>
        <w:tc>
          <w:tcPr>
            <w:tcW w:w="4048" w:type="dxa"/>
          </w:tcPr>
          <w:p w14:paraId="732CDC93" w14:textId="77777777" w:rsidR="00D017C8" w:rsidRDefault="00D017C8" w:rsidP="00891CE0">
            <w:pPr>
              <w:jc w:val="center"/>
            </w:pPr>
            <w:r>
              <w:rPr>
                <w:rFonts w:hint="eastAsia"/>
              </w:rPr>
              <w:t>每步</w:t>
            </w:r>
            <m:oMath>
              <m:r>
                <w:rPr>
                  <w:rFonts w:ascii="Cambria Math" w:hAnsi="Cambria Math" w:hint="eastAsia"/>
                </w:rPr>
                <m:t>1.8</m:t>
              </m:r>
              <m:r>
                <w:rPr>
                  <w:rFonts w:ascii="Cambria Math" w:hAnsi="Cambria Math" w:hint="eastAsia"/>
                </w:rPr>
                <m:t>°</m:t>
              </m:r>
            </m:oMath>
          </w:p>
        </w:tc>
      </w:tr>
      <w:tr w:rsidR="00D017C8" w14:paraId="1B0B8C02" w14:textId="77777777" w:rsidTr="00891CE0">
        <w:trPr>
          <w:jc w:val="center"/>
        </w:trPr>
        <w:tc>
          <w:tcPr>
            <w:tcW w:w="421" w:type="dxa"/>
          </w:tcPr>
          <w:p w14:paraId="5702DBB8" w14:textId="77777777" w:rsidR="00D017C8" w:rsidRPr="003F410A" w:rsidRDefault="00D017C8" w:rsidP="00891CE0">
            <w:pPr>
              <w:jc w:val="center"/>
              <w:rPr>
                <w:b/>
                <w:bCs/>
              </w:rPr>
            </w:pPr>
            <w:r w:rsidRPr="003F410A">
              <w:rPr>
                <w:rFonts w:hint="eastAsia"/>
                <w:b/>
                <w:bCs/>
              </w:rPr>
              <w:t>2</w:t>
            </w:r>
          </w:p>
        </w:tc>
        <w:tc>
          <w:tcPr>
            <w:tcW w:w="3827" w:type="dxa"/>
          </w:tcPr>
          <w:p w14:paraId="23B3F504" w14:textId="77777777" w:rsidR="00D017C8" w:rsidRDefault="00D017C8" w:rsidP="00891CE0">
            <w:pPr>
              <w:jc w:val="center"/>
            </w:pPr>
            <w:r>
              <w:rPr>
                <w:rFonts w:hint="eastAsia"/>
              </w:rPr>
              <w:t>电压</w:t>
            </w:r>
          </w:p>
        </w:tc>
        <w:tc>
          <w:tcPr>
            <w:tcW w:w="4048" w:type="dxa"/>
          </w:tcPr>
          <w:p w14:paraId="49CB65C1" w14:textId="77777777" w:rsidR="00D017C8" w:rsidRDefault="00D017C8" w:rsidP="00891CE0">
            <w:pPr>
              <w:jc w:val="center"/>
            </w:pPr>
            <m:oMathPara>
              <m:oMath>
                <m:r>
                  <w:rPr>
                    <w:rFonts w:ascii="Cambria Math" w:hAnsi="Cambria Math" w:hint="eastAsia"/>
                  </w:rPr>
                  <m:t>4.7V</m:t>
                </m:r>
              </m:oMath>
            </m:oMathPara>
          </w:p>
        </w:tc>
      </w:tr>
      <w:tr w:rsidR="00D017C8" w14:paraId="5098FE97" w14:textId="77777777" w:rsidTr="00891CE0">
        <w:trPr>
          <w:jc w:val="center"/>
        </w:trPr>
        <w:tc>
          <w:tcPr>
            <w:tcW w:w="421" w:type="dxa"/>
          </w:tcPr>
          <w:p w14:paraId="2506FBF9" w14:textId="77777777" w:rsidR="00D017C8" w:rsidRPr="003F410A" w:rsidRDefault="00D017C8" w:rsidP="00891CE0">
            <w:pPr>
              <w:jc w:val="center"/>
              <w:rPr>
                <w:b/>
                <w:bCs/>
              </w:rPr>
            </w:pPr>
            <w:r w:rsidRPr="003F410A">
              <w:rPr>
                <w:rFonts w:hint="eastAsia"/>
                <w:b/>
                <w:bCs/>
              </w:rPr>
              <w:t>3</w:t>
            </w:r>
          </w:p>
        </w:tc>
        <w:tc>
          <w:tcPr>
            <w:tcW w:w="3827" w:type="dxa"/>
          </w:tcPr>
          <w:p w14:paraId="17FD51BB" w14:textId="77777777" w:rsidR="00D017C8" w:rsidRDefault="00D017C8" w:rsidP="00891CE0">
            <w:pPr>
              <w:jc w:val="center"/>
            </w:pPr>
            <w:r>
              <w:rPr>
                <w:rFonts w:hint="eastAsia"/>
              </w:rPr>
              <w:t>电流</w:t>
            </w:r>
          </w:p>
        </w:tc>
        <w:tc>
          <w:tcPr>
            <w:tcW w:w="4048" w:type="dxa"/>
          </w:tcPr>
          <w:p w14:paraId="6C353757" w14:textId="77777777" w:rsidR="00D017C8" w:rsidRDefault="00D017C8" w:rsidP="00891CE0">
            <w:pPr>
              <w:jc w:val="center"/>
            </w:pPr>
            <w:proofErr w:type="gramStart"/>
            <w:r>
              <w:rPr>
                <w:rFonts w:hint="eastAsia"/>
              </w:rPr>
              <w:t>每相</w:t>
            </w:r>
            <w:proofErr w:type="gramEnd"/>
            <m:oMath>
              <m:r>
                <w:rPr>
                  <w:rFonts w:ascii="Cambria Math" w:hAnsi="Cambria Math" w:hint="eastAsia"/>
                </w:rPr>
                <m:t xml:space="preserve"> 3A</m:t>
              </m:r>
            </m:oMath>
          </w:p>
        </w:tc>
      </w:tr>
      <w:tr w:rsidR="00D017C8" w14:paraId="416AB124" w14:textId="77777777" w:rsidTr="00891CE0">
        <w:trPr>
          <w:jc w:val="center"/>
        </w:trPr>
        <w:tc>
          <w:tcPr>
            <w:tcW w:w="421" w:type="dxa"/>
          </w:tcPr>
          <w:p w14:paraId="186BB59C" w14:textId="77777777" w:rsidR="00D017C8" w:rsidRPr="003F410A" w:rsidRDefault="00D017C8" w:rsidP="00891CE0">
            <w:pPr>
              <w:jc w:val="center"/>
              <w:rPr>
                <w:b/>
                <w:bCs/>
              </w:rPr>
            </w:pPr>
            <w:r w:rsidRPr="003F410A">
              <w:rPr>
                <w:rFonts w:hint="eastAsia"/>
                <w:b/>
                <w:bCs/>
              </w:rPr>
              <w:t>4</w:t>
            </w:r>
          </w:p>
        </w:tc>
        <w:tc>
          <w:tcPr>
            <w:tcW w:w="3827" w:type="dxa"/>
          </w:tcPr>
          <w:p w14:paraId="7722D179" w14:textId="77777777" w:rsidR="00D017C8" w:rsidRDefault="00D017C8" w:rsidP="00891CE0">
            <w:pPr>
              <w:jc w:val="center"/>
            </w:pPr>
            <w:r>
              <w:rPr>
                <w:rFonts w:hint="eastAsia"/>
              </w:rPr>
              <w:t>电阻</w:t>
            </w:r>
          </w:p>
        </w:tc>
        <w:tc>
          <w:tcPr>
            <w:tcW w:w="4048" w:type="dxa"/>
          </w:tcPr>
          <w:p w14:paraId="0DCB0AD1" w14:textId="77777777" w:rsidR="00D017C8" w:rsidRDefault="00D017C8" w:rsidP="00891CE0">
            <w:pPr>
              <w:jc w:val="center"/>
            </w:pPr>
            <w:proofErr w:type="gramStart"/>
            <w:r>
              <w:rPr>
                <w:rFonts w:hint="eastAsia"/>
              </w:rPr>
              <w:t>每相</w:t>
            </w:r>
            <w:proofErr w:type="gramEnd"/>
            <m:oMath>
              <m:r>
                <w:rPr>
                  <w:rFonts w:ascii="Cambria Math" w:hAnsi="Cambria Math" w:hint="eastAsia"/>
                </w:rPr>
                <m:t xml:space="preserve"> 1.36</m:t>
              </m:r>
              <m:r>
                <w:rPr>
                  <w:rFonts w:ascii="Cambria Math" w:hAnsi="Cambria Math" w:hint="eastAsia"/>
                </w:rPr>
                <m:t>±</m:t>
              </m:r>
              <m:r>
                <w:rPr>
                  <w:rFonts w:ascii="Cambria Math" w:hAnsi="Cambria Math" w:hint="eastAsia"/>
                </w:rPr>
                <m:t>10%</m:t>
              </m:r>
              <m:r>
                <w:rPr>
                  <w:rFonts w:ascii="Cambria Math" w:hAnsi="Cambria Math"/>
                </w:rPr>
                <m:t xml:space="preserve"> </m:t>
              </m:r>
              <m:r>
                <w:rPr>
                  <w:rFonts w:ascii="Cambria Math" w:hAnsi="Cambria Math" w:hint="eastAsia"/>
                </w:rPr>
                <m:t>Ω</m:t>
              </m:r>
            </m:oMath>
          </w:p>
        </w:tc>
      </w:tr>
      <w:tr w:rsidR="00D017C8" w14:paraId="17CEC8C3" w14:textId="77777777" w:rsidTr="00891CE0">
        <w:trPr>
          <w:jc w:val="center"/>
        </w:trPr>
        <w:tc>
          <w:tcPr>
            <w:tcW w:w="421" w:type="dxa"/>
          </w:tcPr>
          <w:p w14:paraId="351A9B47" w14:textId="77777777" w:rsidR="00D017C8" w:rsidRPr="003F410A" w:rsidRDefault="00D017C8" w:rsidP="00891CE0">
            <w:pPr>
              <w:jc w:val="center"/>
              <w:rPr>
                <w:b/>
                <w:bCs/>
              </w:rPr>
            </w:pPr>
            <w:r w:rsidRPr="003F410A">
              <w:rPr>
                <w:rFonts w:hint="eastAsia"/>
                <w:b/>
                <w:bCs/>
              </w:rPr>
              <w:t>5</w:t>
            </w:r>
          </w:p>
        </w:tc>
        <w:tc>
          <w:tcPr>
            <w:tcW w:w="3827" w:type="dxa"/>
          </w:tcPr>
          <w:p w14:paraId="58C3CD88" w14:textId="77777777" w:rsidR="00D017C8" w:rsidRDefault="00D017C8" w:rsidP="00891CE0">
            <w:pPr>
              <w:jc w:val="center"/>
            </w:pPr>
            <w:r>
              <w:rPr>
                <w:rFonts w:hint="eastAsia"/>
              </w:rPr>
              <w:t>电感</w:t>
            </w:r>
          </w:p>
        </w:tc>
        <w:tc>
          <w:tcPr>
            <w:tcW w:w="4048" w:type="dxa"/>
          </w:tcPr>
          <w:p w14:paraId="6AB0B2F8" w14:textId="77777777" w:rsidR="00D017C8" w:rsidRDefault="00D017C8" w:rsidP="00891CE0">
            <w:pPr>
              <w:jc w:val="center"/>
            </w:pPr>
            <w:proofErr w:type="gramStart"/>
            <w:r>
              <w:rPr>
                <w:rFonts w:hint="eastAsia"/>
              </w:rPr>
              <w:t>每相</w:t>
            </w:r>
            <w:proofErr w:type="gramEnd"/>
            <w:r>
              <w:rPr>
                <w:rFonts w:hint="eastAsia"/>
              </w:rPr>
              <w:t xml:space="preserve"> </w:t>
            </w:r>
            <m:oMath>
              <m:r>
                <w:rPr>
                  <w:rFonts w:ascii="Cambria Math" w:hAnsi="Cambria Math" w:hint="eastAsia"/>
                </w:rPr>
                <m:t>3.75</m:t>
              </m:r>
              <m:r>
                <w:rPr>
                  <w:rFonts w:ascii="Cambria Math" w:hAnsi="Cambria Math" w:hint="eastAsia"/>
                </w:rPr>
                <m:t>±</m:t>
              </m:r>
              <m:r>
                <w:rPr>
                  <w:rFonts w:ascii="Cambria Math" w:hAnsi="Cambria Math" w:hint="eastAsia"/>
                </w:rPr>
                <m:t>20%</m:t>
              </m:r>
              <m:r>
                <w:rPr>
                  <w:rFonts w:ascii="Cambria Math" w:hAnsi="Cambria Math"/>
                </w:rPr>
                <m:t xml:space="preserve"> </m:t>
              </m:r>
              <m:r>
                <w:rPr>
                  <w:rFonts w:ascii="Cambria Math" w:hAnsi="Cambria Math" w:hint="eastAsia"/>
                </w:rPr>
                <m:t>mH</m:t>
              </m:r>
            </m:oMath>
          </w:p>
        </w:tc>
      </w:tr>
      <w:tr w:rsidR="00D017C8" w14:paraId="1A5B85CB" w14:textId="77777777" w:rsidTr="00891CE0">
        <w:trPr>
          <w:jc w:val="center"/>
        </w:trPr>
        <w:tc>
          <w:tcPr>
            <w:tcW w:w="421" w:type="dxa"/>
          </w:tcPr>
          <w:p w14:paraId="72F88D32" w14:textId="77777777" w:rsidR="00D017C8" w:rsidRPr="003F410A" w:rsidRDefault="00D017C8" w:rsidP="00891CE0">
            <w:pPr>
              <w:jc w:val="center"/>
              <w:rPr>
                <w:b/>
                <w:bCs/>
              </w:rPr>
            </w:pPr>
            <w:r w:rsidRPr="003F410A">
              <w:rPr>
                <w:rFonts w:hint="eastAsia"/>
                <w:b/>
                <w:bCs/>
              </w:rPr>
              <w:t>6</w:t>
            </w:r>
          </w:p>
        </w:tc>
        <w:tc>
          <w:tcPr>
            <w:tcW w:w="3827" w:type="dxa"/>
          </w:tcPr>
          <w:p w14:paraId="444DA562" w14:textId="77777777" w:rsidR="00D017C8" w:rsidRDefault="00D017C8" w:rsidP="00891CE0">
            <w:pPr>
              <w:jc w:val="center"/>
            </w:pPr>
            <w:r>
              <w:rPr>
                <w:rFonts w:hint="eastAsia"/>
              </w:rPr>
              <w:t>保持力矩</w:t>
            </w:r>
          </w:p>
        </w:tc>
        <w:tc>
          <w:tcPr>
            <w:tcW w:w="4048" w:type="dxa"/>
          </w:tcPr>
          <w:p w14:paraId="71CE81EE" w14:textId="77777777" w:rsidR="00D017C8" w:rsidRDefault="00D017C8" w:rsidP="00891CE0">
            <w:pPr>
              <w:jc w:val="center"/>
            </w:pPr>
            <m:oMathPara>
              <m:oMath>
                <m:r>
                  <w:rPr>
                    <w:rFonts w:ascii="Cambria Math" w:hAnsi="Cambria Math" w:hint="eastAsia"/>
                  </w:rPr>
                  <m:t>25kg</m:t>
                </m:r>
                <m:r>
                  <w:rPr>
                    <w:rFonts w:ascii="Cambria Math" w:hAnsi="Cambria Math" w:hint="eastAsia"/>
                  </w:rPr>
                  <m:t>·</m:t>
                </m:r>
                <m:r>
                  <w:rPr>
                    <w:rFonts w:ascii="Cambria Math" w:hAnsi="Cambria Math" w:hint="eastAsia"/>
                  </w:rPr>
                  <m:t>m</m:t>
                </m:r>
              </m:oMath>
            </m:oMathPara>
          </w:p>
        </w:tc>
      </w:tr>
      <w:tr w:rsidR="00D017C8" w14:paraId="69AD5610" w14:textId="77777777" w:rsidTr="00891CE0">
        <w:trPr>
          <w:jc w:val="center"/>
        </w:trPr>
        <w:tc>
          <w:tcPr>
            <w:tcW w:w="421" w:type="dxa"/>
          </w:tcPr>
          <w:p w14:paraId="43D7C80F" w14:textId="39CBA31E" w:rsidR="00D017C8" w:rsidRPr="003F410A" w:rsidRDefault="00D017C8" w:rsidP="00891CE0">
            <w:pPr>
              <w:jc w:val="center"/>
              <w:rPr>
                <w:b/>
                <w:bCs/>
              </w:rPr>
            </w:pPr>
            <w:r>
              <w:rPr>
                <w:rFonts w:hint="eastAsia"/>
                <w:b/>
                <w:bCs/>
              </w:rPr>
              <w:t>7</w:t>
            </w:r>
          </w:p>
        </w:tc>
        <w:tc>
          <w:tcPr>
            <w:tcW w:w="3827" w:type="dxa"/>
          </w:tcPr>
          <w:p w14:paraId="4822BBBE" w14:textId="14CE34ED" w:rsidR="00D017C8" w:rsidRDefault="00D017C8" w:rsidP="00891CE0">
            <w:pPr>
              <w:jc w:val="center"/>
            </w:pPr>
            <w:r>
              <w:rPr>
                <w:rFonts w:hint="eastAsia"/>
              </w:rPr>
              <w:t>扭矩</w:t>
            </w:r>
          </w:p>
        </w:tc>
        <w:tc>
          <w:tcPr>
            <w:tcW w:w="4048" w:type="dxa"/>
          </w:tcPr>
          <w:p w14:paraId="77894F1F" w14:textId="66A660AD" w:rsidR="00D017C8" w:rsidRPr="00881D24" w:rsidRDefault="00D017C8" w:rsidP="00891CE0">
            <w:pPr>
              <w:jc w:val="center"/>
              <w:rPr>
                <w:rFonts w:cs="Times New Roman"/>
              </w:rPr>
            </w:pPr>
            <m:oMathPara>
              <m:oMath>
                <m:r>
                  <w:rPr>
                    <w:rFonts w:ascii="Cambria Math" w:hAnsi="Cambria Math" w:hint="eastAsia"/>
                  </w:rPr>
                  <m:t>2.3N</m:t>
                </m:r>
                <m:r>
                  <w:rPr>
                    <w:rFonts w:ascii="Cambria Math" w:hAnsi="Cambria Math"/>
                  </w:rPr>
                  <m:t>∙m</m:t>
                </m:r>
              </m:oMath>
            </m:oMathPara>
          </w:p>
        </w:tc>
      </w:tr>
      <w:tr w:rsidR="00D017C8" w14:paraId="13C70EAC" w14:textId="77777777" w:rsidTr="00891CE0">
        <w:trPr>
          <w:jc w:val="center"/>
        </w:trPr>
        <w:tc>
          <w:tcPr>
            <w:tcW w:w="421" w:type="dxa"/>
          </w:tcPr>
          <w:p w14:paraId="442879D0" w14:textId="567E5153" w:rsidR="00D017C8" w:rsidRPr="003F410A" w:rsidRDefault="00D017C8" w:rsidP="00891CE0">
            <w:pPr>
              <w:jc w:val="center"/>
              <w:rPr>
                <w:b/>
                <w:bCs/>
              </w:rPr>
            </w:pPr>
            <w:r>
              <w:rPr>
                <w:rFonts w:hint="eastAsia"/>
                <w:b/>
                <w:bCs/>
              </w:rPr>
              <w:t>8</w:t>
            </w:r>
          </w:p>
        </w:tc>
        <w:tc>
          <w:tcPr>
            <w:tcW w:w="3827" w:type="dxa"/>
          </w:tcPr>
          <w:p w14:paraId="5FD5FBD3" w14:textId="77777777" w:rsidR="00D017C8" w:rsidRDefault="00D017C8" w:rsidP="00891CE0">
            <w:pPr>
              <w:jc w:val="center"/>
            </w:pPr>
            <w:r>
              <w:rPr>
                <w:rFonts w:hint="eastAsia"/>
              </w:rPr>
              <w:t>绝缘等级</w:t>
            </w:r>
          </w:p>
        </w:tc>
        <w:tc>
          <w:tcPr>
            <w:tcW w:w="4048" w:type="dxa"/>
          </w:tcPr>
          <w:p w14:paraId="2F2AB0A2" w14:textId="77777777" w:rsidR="00D017C8" w:rsidRDefault="00D017C8" w:rsidP="00891CE0">
            <w:pPr>
              <w:jc w:val="center"/>
            </w:pPr>
            <m:oMathPara>
              <m:oMath>
                <m:r>
                  <w:rPr>
                    <w:rFonts w:ascii="Cambria Math" w:hAnsi="Cambria Math" w:hint="eastAsia"/>
                  </w:rPr>
                  <m:t>B</m:t>
                </m:r>
              </m:oMath>
            </m:oMathPara>
          </w:p>
        </w:tc>
      </w:tr>
    </w:tbl>
    <w:p w14:paraId="1959BD3E" w14:textId="77777777" w:rsidR="00D017C8" w:rsidRDefault="00D017C8" w:rsidP="00CB759D"/>
    <w:p w14:paraId="68ADFB9F" w14:textId="7022B45F" w:rsidR="006B4488" w:rsidRDefault="00B53A88" w:rsidP="00CB759D">
      <w:pPr>
        <w:sectPr w:rsidR="006B4488">
          <w:headerReference w:type="default" r:id="rId18"/>
          <w:footerReference w:type="default" r:id="rId19"/>
          <w:pgSz w:w="11906" w:h="16838"/>
          <w:pgMar w:top="1440" w:right="1800" w:bottom="1440" w:left="1800" w:header="851" w:footer="992" w:gutter="0"/>
          <w:cols w:space="425"/>
          <w:docGrid w:type="lines" w:linePitch="312"/>
        </w:sectPr>
      </w:pPr>
      <w:r>
        <w:rPr>
          <w:rFonts w:hint="eastAsia"/>
        </w:rPr>
        <w:t>其中搭载在XC7A200T3B开发板上的wujian100</w:t>
      </w:r>
      <w:r>
        <w:t xml:space="preserve"> </w:t>
      </w:r>
      <w:r>
        <w:rPr>
          <w:rFonts w:hint="eastAsia"/>
        </w:rPr>
        <w:t>SoC与步进电机驱动器的连接方式为共阴极连接，如图表</w:t>
      </w:r>
      <w:r w:rsidR="000B478B">
        <w:fldChar w:fldCharType="begin"/>
      </w:r>
      <w:r w:rsidR="000B478B">
        <w:instrText xml:space="preserve"> SEQ 图表 \* ARABIC </w:instrText>
      </w:r>
      <w:r w:rsidR="000B478B">
        <w:fldChar w:fldCharType="separate"/>
      </w:r>
      <w:r w:rsidR="000B478B">
        <w:rPr>
          <w:noProof/>
        </w:rPr>
        <w:t>11</w:t>
      </w:r>
      <w:r w:rsidR="000B478B">
        <w:fldChar w:fldCharType="end"/>
      </w:r>
      <w:r>
        <w:rPr>
          <w:rFonts w:hint="eastAsia"/>
        </w:rPr>
        <w:t>所示；步进电机驱动器与步进电机的连接方式如图表</w:t>
      </w:r>
      <w:r w:rsidR="000B478B">
        <w:fldChar w:fldCharType="begin"/>
      </w:r>
      <w:r w:rsidR="000B478B">
        <w:instrText xml:space="preserve"> SEQ 图表 \* ARABIC </w:instrText>
      </w:r>
      <w:r w:rsidR="000B478B">
        <w:fldChar w:fldCharType="separate"/>
      </w:r>
      <w:r w:rsidR="000B478B">
        <w:rPr>
          <w:noProof/>
        </w:rPr>
        <w:t>12</w:t>
      </w:r>
      <w:r w:rsidR="000B478B">
        <w:fldChar w:fldCharType="end"/>
      </w:r>
      <w:r>
        <w:rPr>
          <w:rFonts w:hint="eastAsia"/>
        </w:rPr>
        <w:t>所示</w:t>
      </w:r>
      <w:r w:rsidR="00D017C8">
        <w:rPr>
          <w:rFonts w:hint="eastAsia"/>
        </w:rPr>
        <w:t>。</w:t>
      </w:r>
      <w:r w:rsidR="00D017C8" w:rsidRPr="00D017C8">
        <w:rPr>
          <w:rFonts w:hint="eastAsia"/>
        </w:rPr>
        <w:t>控制器使用</w:t>
      </w:r>
      <w:r w:rsidR="00D017C8" w:rsidRPr="00D017C8">
        <w:t>1细分，即步距角为实际电机步距角，带负载电机角度控制精度在水平和竖直方向分别为，</w:t>
      </w:r>
      <m:oMath>
        <m:r>
          <w:rPr>
            <w:rFonts w:ascii="Cambria Math" w:hAnsi="Cambria Math"/>
          </w:rPr>
          <m:t>3.1°</m:t>
        </m:r>
      </m:oMath>
      <w:r w:rsidR="00D017C8" w:rsidRPr="00D017C8">
        <w:t>和</w:t>
      </w:r>
      <m:oMath>
        <m:r>
          <w:rPr>
            <w:rFonts w:ascii="Cambria Math" w:hAnsi="Cambria Math"/>
          </w:rPr>
          <m:t>2.2°</m:t>
        </m:r>
      </m:oMath>
      <w:r w:rsidR="00D017C8" w:rsidRPr="00D017C8">
        <w:t>，即竖直方向可实现每次</w:t>
      </w:r>
      <m:oMath>
        <m:r>
          <w:rPr>
            <w:rFonts w:ascii="Cambria Math" w:hAnsi="Cambria Math"/>
          </w:rPr>
          <m:t>2.2°</m:t>
        </m:r>
      </m:oMath>
      <w:r w:rsidR="00D017C8" w:rsidRPr="00D017C8">
        <w:t>的旋转，水平方向每次可实现</w:t>
      </w:r>
      <m:oMath>
        <m:r>
          <w:rPr>
            <w:rFonts w:ascii="Cambria Math" w:hAnsi="Cambria Math"/>
          </w:rPr>
          <m:t>3.1°</m:t>
        </m:r>
      </m:oMath>
      <w:r w:rsidR="00D017C8" w:rsidRPr="00D017C8">
        <w:t>的旋转。</w:t>
      </w:r>
    </w:p>
    <w:p w14:paraId="4D206417" w14:textId="1ACDEA9B" w:rsidR="00B53A88" w:rsidRDefault="00B53A88" w:rsidP="00CB759D"/>
    <w:p w14:paraId="35443555" w14:textId="59C03E20" w:rsidR="00B53A88" w:rsidRDefault="00B53A88" w:rsidP="00B53A88">
      <w:pPr>
        <w:keepNext/>
        <w:jc w:val="center"/>
      </w:pPr>
      <w:r w:rsidRPr="00B53A88">
        <w:rPr>
          <w:noProof/>
        </w:rPr>
        <w:lastRenderedPageBreak/>
        <w:drawing>
          <wp:inline distT="0" distB="0" distL="0" distR="0" wp14:anchorId="787AA34F" wp14:editId="79664308">
            <wp:extent cx="2606781" cy="99822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lum bright="20000"/>
                      <a:extLst>
                        <a:ext uri="{28A0092B-C50C-407E-A947-70E740481C1C}">
                          <a14:useLocalDpi xmlns:a14="http://schemas.microsoft.com/office/drawing/2010/main" val="0"/>
                        </a:ext>
                      </a:extLst>
                    </a:blip>
                    <a:srcRect l="13345" t="19741" r="11368" b="23624"/>
                    <a:stretch/>
                  </pic:blipFill>
                  <pic:spPr bwMode="auto">
                    <a:xfrm>
                      <a:off x="0" y="0"/>
                      <a:ext cx="2635132" cy="1009077"/>
                    </a:xfrm>
                    <a:prstGeom prst="rect">
                      <a:avLst/>
                    </a:prstGeom>
                    <a:noFill/>
                    <a:ln>
                      <a:noFill/>
                    </a:ln>
                    <a:extLst>
                      <a:ext uri="{53640926-AAD7-44D8-BBD7-CCE9431645EC}">
                        <a14:shadowObscured xmlns:a14="http://schemas.microsoft.com/office/drawing/2010/main"/>
                      </a:ext>
                    </a:extLst>
                  </pic:spPr>
                </pic:pic>
              </a:graphicData>
            </a:graphic>
          </wp:inline>
        </w:drawing>
      </w:r>
    </w:p>
    <w:p w14:paraId="33C23A07" w14:textId="53F67F91" w:rsidR="00B53A88" w:rsidRDefault="00B53A88" w:rsidP="00B53A88">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11</w:t>
      </w:r>
      <w:r w:rsidR="00FC57E0">
        <w:fldChar w:fldCharType="end"/>
      </w:r>
      <w:r>
        <w:t xml:space="preserve"> </w:t>
      </w:r>
      <w:r>
        <w:rPr>
          <w:rFonts w:hint="eastAsia"/>
        </w:rPr>
        <w:t>连接方式</w:t>
      </w:r>
      <w:r w:rsidR="00CB62C4">
        <w:rPr>
          <w:rFonts w:hint="eastAsia"/>
        </w:rPr>
        <w:t>示意图</w:t>
      </w:r>
    </w:p>
    <w:p w14:paraId="5AB1FA6B" w14:textId="77777777" w:rsidR="006B4488" w:rsidRDefault="00B53A88" w:rsidP="006B4488">
      <w:pPr>
        <w:keepNext/>
        <w:jc w:val="center"/>
      </w:pPr>
      <w:r w:rsidRPr="00B53A88">
        <w:rPr>
          <w:noProof/>
        </w:rPr>
        <w:drawing>
          <wp:inline distT="0" distB="0" distL="0" distR="0" wp14:anchorId="141A824A" wp14:editId="3E405DB1">
            <wp:extent cx="1524000" cy="131306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Effect>
                                <a14:saturation sat="0"/>
                              </a14:imgEffect>
                              <a14:imgEffect>
                                <a14:brightnessContrast bright="40000" contrast="-40000"/>
                              </a14:imgEffect>
                            </a14:imgLayer>
                          </a14:imgProps>
                        </a:ext>
                      </a:extLst>
                    </a:blip>
                    <a:stretch>
                      <a:fillRect/>
                    </a:stretch>
                  </pic:blipFill>
                  <pic:spPr>
                    <a:xfrm>
                      <a:off x="0" y="0"/>
                      <a:ext cx="1528010" cy="1316520"/>
                    </a:xfrm>
                    <a:prstGeom prst="rect">
                      <a:avLst/>
                    </a:prstGeom>
                  </pic:spPr>
                </pic:pic>
              </a:graphicData>
            </a:graphic>
          </wp:inline>
        </w:drawing>
      </w:r>
    </w:p>
    <w:p w14:paraId="53D9916A" w14:textId="2CCF91A9" w:rsidR="006B4488" w:rsidRDefault="006B4488" w:rsidP="006B4488">
      <w:pPr>
        <w:pStyle w:val="ab"/>
        <w:jc w:val="center"/>
        <w:sectPr w:rsidR="006B4488" w:rsidSect="006B4488">
          <w:type w:val="continuous"/>
          <w:pgSz w:w="11906" w:h="16838"/>
          <w:pgMar w:top="1440" w:right="1800" w:bottom="1440" w:left="1800" w:header="851" w:footer="992" w:gutter="0"/>
          <w:cols w:num="2" w:space="425"/>
          <w:docGrid w:type="lines" w:linePitch="312"/>
        </w:sectP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12</w:t>
      </w:r>
      <w:r w:rsidR="00FC57E0">
        <w:fldChar w:fldCharType="end"/>
      </w:r>
      <w:r>
        <w:t xml:space="preserve"> </w:t>
      </w:r>
      <w:r>
        <w:rPr>
          <w:rFonts w:hint="eastAsia"/>
        </w:rPr>
        <w:t>57</w:t>
      </w:r>
      <w:r>
        <w:rPr>
          <w:rFonts w:hint="eastAsia"/>
        </w:rPr>
        <w:t>步进电机</w:t>
      </w:r>
      <w:r w:rsidR="00CB62C4">
        <w:rPr>
          <w:rFonts w:hint="eastAsia"/>
        </w:rPr>
        <w:t>四线内部</w:t>
      </w:r>
      <w:r>
        <w:rPr>
          <w:rFonts w:hint="eastAsia"/>
        </w:rPr>
        <w:t>连接方式</w:t>
      </w:r>
    </w:p>
    <w:p w14:paraId="6F9BAF0F" w14:textId="759AEF41" w:rsidR="00B53A88" w:rsidRDefault="00B53A88" w:rsidP="006B4488">
      <w:pPr>
        <w:pStyle w:val="ab"/>
        <w:jc w:val="center"/>
      </w:pPr>
    </w:p>
    <w:p w14:paraId="2E1D70B0" w14:textId="77777777" w:rsidR="006B4488" w:rsidRDefault="006B4488" w:rsidP="006B4488">
      <w:pPr>
        <w:keepNext/>
        <w:jc w:val="center"/>
      </w:pPr>
      <w:r w:rsidRPr="006B4488">
        <w:rPr>
          <w:rFonts w:hint="eastAsia"/>
          <w:noProof/>
        </w:rPr>
        <w:drawing>
          <wp:inline distT="0" distB="0" distL="0" distR="0" wp14:anchorId="798940AC" wp14:editId="0F7F339B">
            <wp:extent cx="4114800" cy="2869164"/>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a:lum contrast="20000"/>
                      <a:extLst>
                        <a:ext uri="{28A0092B-C50C-407E-A947-70E740481C1C}">
                          <a14:useLocalDpi xmlns:a14="http://schemas.microsoft.com/office/drawing/2010/main" val="0"/>
                        </a:ext>
                      </a:extLst>
                    </a:blip>
                    <a:srcRect l="4438" t="7535" r="2356" b="1588"/>
                    <a:stretch/>
                  </pic:blipFill>
                  <pic:spPr bwMode="auto">
                    <a:xfrm>
                      <a:off x="0" y="0"/>
                      <a:ext cx="4126518" cy="2877335"/>
                    </a:xfrm>
                    <a:prstGeom prst="rect">
                      <a:avLst/>
                    </a:prstGeom>
                    <a:noFill/>
                    <a:ln>
                      <a:noFill/>
                    </a:ln>
                    <a:extLst>
                      <a:ext uri="{53640926-AAD7-44D8-BBD7-CCE9431645EC}">
                        <a14:shadowObscured xmlns:a14="http://schemas.microsoft.com/office/drawing/2010/main"/>
                      </a:ext>
                    </a:extLst>
                  </pic:spPr>
                </pic:pic>
              </a:graphicData>
            </a:graphic>
          </wp:inline>
        </w:drawing>
      </w:r>
    </w:p>
    <w:p w14:paraId="5413453F" w14:textId="59DA652F" w:rsidR="003F410A" w:rsidRDefault="006B4488" w:rsidP="00D017C8">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13</w:t>
      </w:r>
      <w:r w:rsidR="00FC57E0">
        <w:fldChar w:fldCharType="end"/>
      </w:r>
      <w:r>
        <w:t xml:space="preserve"> </w:t>
      </w:r>
      <w:r w:rsidR="00CB62C4">
        <w:rPr>
          <w:rFonts w:hint="eastAsia"/>
        </w:rPr>
        <w:t>控制器与电机的</w:t>
      </w:r>
      <w:r>
        <w:rPr>
          <w:rFonts w:hint="eastAsia"/>
        </w:rPr>
        <w:t>总体连接方式</w:t>
      </w:r>
    </w:p>
    <w:p w14:paraId="27622EE6" w14:textId="7F7A70CB" w:rsidR="00D017C8" w:rsidRDefault="00D017C8" w:rsidP="00D017C8">
      <w:pPr>
        <w:pStyle w:val="4"/>
      </w:pPr>
      <w:r>
        <w:t>中央控制器和交互外设</w:t>
      </w:r>
    </w:p>
    <w:p w14:paraId="78F87C05" w14:textId="029F095F" w:rsidR="00D017C8" w:rsidRPr="00D017C8" w:rsidRDefault="00D017C8" w:rsidP="00D017C8">
      <w:pPr>
        <w:rPr>
          <w:b/>
          <w:bCs/>
        </w:rPr>
      </w:pPr>
      <w:r w:rsidRPr="00D017C8">
        <w:rPr>
          <w:rFonts w:hint="eastAsia"/>
          <w:b/>
          <w:bCs/>
        </w:rPr>
        <w:t>·中央控制器</w:t>
      </w:r>
    </w:p>
    <w:p w14:paraId="35F3EDBA" w14:textId="23CC7B8F" w:rsidR="00CB759D" w:rsidRDefault="00D017C8" w:rsidP="00D017C8">
      <w:r>
        <w:rPr>
          <w:rFonts w:hint="eastAsia"/>
        </w:rPr>
        <w:t>中央控制器采用平头哥开源</w:t>
      </w:r>
      <w:r>
        <w:t>wujian100</w:t>
      </w:r>
      <w:r>
        <w:rPr>
          <w:rFonts w:hint="eastAsia"/>
        </w:rPr>
        <w:t xml:space="preserve"> SoC</w:t>
      </w:r>
      <w:r>
        <w:t>，是一个基于</w:t>
      </w:r>
      <w:r>
        <w:rPr>
          <w:rFonts w:hint="eastAsia"/>
        </w:rPr>
        <w:t>FPGA</w:t>
      </w:r>
      <w:r>
        <w:t>的SoC平台，支持通过EDA工具进行前端仿真和FPGA</w:t>
      </w:r>
      <w:r>
        <w:rPr>
          <w:rFonts w:hint="eastAsia"/>
        </w:rPr>
        <w:t>片上</w:t>
      </w:r>
      <w:r>
        <w:t>测试。本</w:t>
      </w:r>
      <w:r>
        <w:rPr>
          <w:rFonts w:hint="eastAsia"/>
        </w:rPr>
        <w:t>设计</w:t>
      </w:r>
      <w:r>
        <w:t>使用中央控制器根据用户指令生成对应的固定数量的脉冲</w:t>
      </w:r>
      <w:r>
        <w:rPr>
          <w:rFonts w:hint="eastAsia"/>
        </w:rPr>
        <w:t>宽度调制信号（PWM）</w:t>
      </w:r>
      <w:r>
        <w:t>，通过安全稳定并且简约美观的FPC排线把步进驱动器的PWM</w:t>
      </w:r>
      <w:r>
        <w:rPr>
          <w:rFonts w:hint="eastAsia"/>
        </w:rPr>
        <w:t>信号</w:t>
      </w:r>
      <w:r>
        <w:t>以及方向信号输入端口和中央控制器的PWM</w:t>
      </w:r>
      <w:r>
        <w:rPr>
          <w:rFonts w:hint="eastAsia"/>
        </w:rPr>
        <w:t>信号</w:t>
      </w:r>
      <w:r>
        <w:t>和控制信号生成端口相连。</w:t>
      </w:r>
    </w:p>
    <w:p w14:paraId="76ACD3DE" w14:textId="77777777" w:rsidR="00D017C8" w:rsidRDefault="00D017C8" w:rsidP="00D017C8"/>
    <w:p w14:paraId="218B9003" w14:textId="14F95E37" w:rsidR="00D017C8" w:rsidRDefault="00D017C8" w:rsidP="00D017C8">
      <w:r>
        <w:rPr>
          <w:rFonts w:hint="eastAsia"/>
        </w:rPr>
        <w:t>·</w:t>
      </w:r>
      <w:r w:rsidRPr="00D017C8">
        <w:rPr>
          <w:rFonts w:hint="eastAsia"/>
          <w:b/>
          <w:bCs/>
        </w:rPr>
        <w:t>交互外设</w:t>
      </w:r>
    </w:p>
    <w:p w14:paraId="7F2553BD" w14:textId="77777777" w:rsidR="00891CE0" w:rsidRDefault="00D017C8" w:rsidP="00D017C8">
      <w:pPr>
        <w:sectPr w:rsidR="00891CE0" w:rsidSect="006B4488">
          <w:type w:val="continuous"/>
          <w:pgSz w:w="11906" w:h="16838"/>
          <w:pgMar w:top="1440" w:right="1800" w:bottom="1440" w:left="1800" w:header="851" w:footer="992" w:gutter="0"/>
          <w:cols w:space="425"/>
          <w:docGrid w:type="lines" w:linePitch="312"/>
        </w:sectPr>
      </w:pPr>
      <w:r w:rsidRPr="00D017C8">
        <w:rPr>
          <w:rFonts w:hint="eastAsia"/>
        </w:rPr>
        <w:t>交互外设包括用于显示控制器内部运行状态的</w:t>
      </w:r>
      <w:r>
        <w:rPr>
          <w:rFonts w:hint="eastAsia"/>
        </w:rPr>
        <w:t>有机发光二极管（</w:t>
      </w:r>
      <w:r w:rsidRPr="00D017C8">
        <w:t>OLED</w:t>
      </w:r>
      <w:r>
        <w:rPr>
          <w:rFonts w:hint="eastAsia"/>
        </w:rPr>
        <w:t>）</w:t>
      </w:r>
      <w:r w:rsidRPr="00D017C8">
        <w:t>显示模块</w:t>
      </w:r>
      <w:r>
        <w:rPr>
          <w:rFonts w:hint="eastAsia"/>
        </w:rPr>
        <w:t>以及</w:t>
      </w:r>
      <w:r w:rsidRPr="00D017C8">
        <w:t>用</w:t>
      </w:r>
      <w:r>
        <w:rPr>
          <w:rFonts w:hint="eastAsia"/>
        </w:rPr>
        <w:t>于</w:t>
      </w:r>
      <w:r w:rsidRPr="00D017C8">
        <w:t>无线</w:t>
      </w:r>
      <w:r>
        <w:rPr>
          <w:rFonts w:hint="eastAsia"/>
        </w:rPr>
        <w:t>通讯</w:t>
      </w:r>
      <w:proofErr w:type="gramStart"/>
      <w:r w:rsidRPr="00D017C8">
        <w:t>的蓝牙模块</w:t>
      </w:r>
      <w:proofErr w:type="gramEnd"/>
      <w:r w:rsidRPr="00D017C8">
        <w:t>。OLED使用</w:t>
      </w:r>
      <w:r>
        <w:rPr>
          <w:rFonts w:hint="eastAsia"/>
        </w:rPr>
        <w:t>SPI</w:t>
      </w:r>
      <w:r w:rsidRPr="00D017C8">
        <w:t>协议进行指令控制和数据读写；</w:t>
      </w:r>
      <w:proofErr w:type="gramStart"/>
      <w:r w:rsidRPr="00D017C8">
        <w:lastRenderedPageBreak/>
        <w:t>蓝牙模块</w:t>
      </w:r>
      <w:proofErr w:type="gramEnd"/>
      <w:r w:rsidRPr="00D017C8">
        <w:t>通过串口与其他模块进行</w:t>
      </w:r>
      <w:proofErr w:type="gramStart"/>
      <w:r w:rsidRPr="00D017C8">
        <w:t>透传模式</w:t>
      </w:r>
      <w:proofErr w:type="gramEnd"/>
      <w:r w:rsidRPr="00D017C8">
        <w:t>通信，即插即用，方便灵活。两者均通过转接板</w:t>
      </w:r>
      <w:r>
        <w:rPr>
          <w:rFonts w:hint="eastAsia"/>
        </w:rPr>
        <w:t>与</w:t>
      </w:r>
      <w:r w:rsidRPr="00D017C8">
        <w:t>中央控制器连接，避免</w:t>
      </w:r>
      <w:r w:rsidR="00891CE0">
        <w:rPr>
          <w:rFonts w:hint="eastAsia"/>
        </w:rPr>
        <w:t>使用杜邦线</w:t>
      </w:r>
      <w:r w:rsidRPr="00D017C8">
        <w:t>连接</w:t>
      </w:r>
      <w:r w:rsidR="00891CE0">
        <w:rPr>
          <w:rFonts w:hint="eastAsia"/>
        </w:rPr>
        <w:t>而导致的</w:t>
      </w:r>
      <w:r w:rsidRPr="00D017C8">
        <w:t>数据</w:t>
      </w:r>
      <w:r w:rsidR="00891CE0">
        <w:rPr>
          <w:rFonts w:hint="eastAsia"/>
        </w:rPr>
        <w:t>干扰、断连等造成</w:t>
      </w:r>
      <w:r w:rsidRPr="00D017C8">
        <w:t>传输不稳定的潜在风险。</w:t>
      </w:r>
    </w:p>
    <w:p w14:paraId="3DA017C2" w14:textId="11B59BC3" w:rsidR="00D017C8" w:rsidRDefault="00D017C8" w:rsidP="00D017C8"/>
    <w:p w14:paraId="4BAB004C" w14:textId="77777777" w:rsidR="00891CE0" w:rsidRDefault="00891CE0" w:rsidP="00891CE0">
      <w:pPr>
        <w:keepNext/>
        <w:jc w:val="center"/>
      </w:pPr>
      <w:r>
        <w:rPr>
          <w:noProof/>
        </w:rPr>
        <w:drawing>
          <wp:inline distT="0" distB="0" distL="0" distR="0" wp14:anchorId="175C3257" wp14:editId="2F5E696B">
            <wp:extent cx="1746727" cy="2328968"/>
            <wp:effectExtent l="0" t="5398" r="953" b="952"/>
            <wp:docPr id="19" name="图片 19"/>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24" cstate="print">
                      <a:extLst>
                        <a:ext uri="{28A0092B-C50C-407E-A947-70E740481C1C}">
                          <a14:useLocalDpi xmlns:a14="http://schemas.microsoft.com/office/drawing/2010/main" val="0"/>
                        </a:ext>
                      </a:extLst>
                    </a:blip>
                    <a:srcRect l="15428" t="14732" r="26066" b="9909"/>
                    <a:stretch/>
                  </pic:blipFill>
                  <pic:spPr bwMode="auto">
                    <a:xfrm rot="5400000">
                      <a:off x="0" y="0"/>
                      <a:ext cx="1759553" cy="2346069"/>
                    </a:xfrm>
                    <a:prstGeom prst="rect">
                      <a:avLst/>
                    </a:prstGeom>
                    <a:noFill/>
                    <a:ln>
                      <a:noFill/>
                    </a:ln>
                    <a:extLst>
                      <a:ext uri="{53640926-AAD7-44D8-BBD7-CCE9431645EC}">
                        <a14:shadowObscured xmlns:a14="http://schemas.microsoft.com/office/drawing/2010/main"/>
                      </a:ext>
                    </a:extLst>
                  </pic:spPr>
                </pic:pic>
              </a:graphicData>
            </a:graphic>
          </wp:inline>
        </w:drawing>
      </w:r>
    </w:p>
    <w:p w14:paraId="2117D4E1" w14:textId="0A85C22C" w:rsidR="00891CE0" w:rsidRDefault="00891CE0" w:rsidP="00891CE0">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14</w:t>
      </w:r>
      <w:r w:rsidR="00FC57E0">
        <w:fldChar w:fldCharType="end"/>
      </w:r>
      <w:r>
        <w:t xml:space="preserve"> </w:t>
      </w:r>
      <w:r>
        <w:rPr>
          <w:rFonts w:hint="eastAsia"/>
        </w:rPr>
        <w:t>OLED</w:t>
      </w:r>
      <w:r>
        <w:rPr>
          <w:rFonts w:hint="eastAsia"/>
        </w:rPr>
        <w:t>显示屏</w:t>
      </w:r>
    </w:p>
    <w:p w14:paraId="1E2181C0" w14:textId="77777777" w:rsidR="00891CE0" w:rsidRDefault="00891CE0" w:rsidP="00D017C8"/>
    <w:p w14:paraId="22C50807" w14:textId="77777777" w:rsidR="00891CE0" w:rsidRDefault="00891CE0" w:rsidP="00891CE0">
      <w:pPr>
        <w:keepNext/>
        <w:jc w:val="center"/>
      </w:pPr>
      <w:r>
        <w:rPr>
          <w:noProof/>
        </w:rPr>
        <w:drawing>
          <wp:inline distT="0" distB="0" distL="0" distR="0" wp14:anchorId="5E27AA92" wp14:editId="4AD8DCDA">
            <wp:extent cx="1323975" cy="1765300"/>
            <wp:effectExtent l="0" t="0" r="9525" b="6350"/>
            <wp:docPr id="20" name="图片 20"/>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25" cstate="print">
                      <a:extLst>
                        <a:ext uri="{28A0092B-C50C-407E-A947-70E740481C1C}">
                          <a14:useLocalDpi xmlns:a14="http://schemas.microsoft.com/office/drawing/2010/main" val="0"/>
                        </a:ext>
                      </a:extLst>
                    </a:blip>
                    <a:srcRect l="2693" r="2693"/>
                    <a:stretch/>
                  </pic:blipFill>
                  <pic:spPr bwMode="auto">
                    <a:xfrm>
                      <a:off x="0" y="0"/>
                      <a:ext cx="1338885" cy="1785180"/>
                    </a:xfrm>
                    <a:prstGeom prst="rect">
                      <a:avLst/>
                    </a:prstGeom>
                    <a:noFill/>
                    <a:ln>
                      <a:noFill/>
                    </a:ln>
                    <a:extLst>
                      <a:ext uri="{53640926-AAD7-44D8-BBD7-CCE9431645EC}">
                        <a14:shadowObscured xmlns:a14="http://schemas.microsoft.com/office/drawing/2010/main"/>
                      </a:ext>
                    </a:extLst>
                  </pic:spPr>
                </pic:pic>
              </a:graphicData>
            </a:graphic>
          </wp:inline>
        </w:drawing>
      </w:r>
    </w:p>
    <w:p w14:paraId="6AF4C4D3" w14:textId="17D2DBEC" w:rsidR="00891CE0" w:rsidRDefault="00891CE0" w:rsidP="00891CE0">
      <w:pPr>
        <w:pStyle w:val="ab"/>
        <w:jc w:val="center"/>
        <w:sectPr w:rsidR="00891CE0" w:rsidSect="00891CE0">
          <w:type w:val="continuous"/>
          <w:pgSz w:w="11906" w:h="16838"/>
          <w:pgMar w:top="1440" w:right="1800" w:bottom="1440" w:left="1800" w:header="851" w:footer="992" w:gutter="0"/>
          <w:cols w:num="2" w:space="425"/>
          <w:docGrid w:type="lines" w:linePitch="312"/>
        </w:sectP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15</w:t>
      </w:r>
      <w:r w:rsidR="00FC57E0">
        <w:fldChar w:fldCharType="end"/>
      </w:r>
      <w:r>
        <w:t xml:space="preserve"> </w:t>
      </w:r>
      <w:proofErr w:type="gramStart"/>
      <w:r>
        <w:rPr>
          <w:rFonts w:hint="eastAsia"/>
        </w:rPr>
        <w:t>蓝牙模块</w:t>
      </w:r>
      <w:proofErr w:type="gramEnd"/>
    </w:p>
    <w:p w14:paraId="62634A7C" w14:textId="560A79F0" w:rsidR="00891CE0" w:rsidRPr="003F410A" w:rsidRDefault="00891CE0" w:rsidP="00D017C8"/>
    <w:p w14:paraId="36071FBA" w14:textId="065AD4EE" w:rsidR="00877643" w:rsidRDefault="00696F8C" w:rsidP="00AB234F">
      <w:pPr>
        <w:pStyle w:val="3"/>
        <w:spacing w:before="156" w:after="156"/>
      </w:pPr>
      <w:bookmarkStart w:id="10" w:name="_Toc47017788"/>
      <w:r>
        <w:rPr>
          <w:rFonts w:hint="eastAsia"/>
        </w:rPr>
        <w:t>软件</w:t>
      </w:r>
      <w:r w:rsidR="00145187">
        <w:rPr>
          <w:rFonts w:hint="eastAsia"/>
        </w:rPr>
        <w:t>方案</w:t>
      </w:r>
      <w:bookmarkEnd w:id="10"/>
    </w:p>
    <w:p w14:paraId="1F10162F" w14:textId="5BDD5E10" w:rsidR="00877643" w:rsidRDefault="00696F8C" w:rsidP="00877643">
      <w:r>
        <w:rPr>
          <w:rFonts w:hint="eastAsia"/>
        </w:rPr>
        <w:t>本设计软件部分</w:t>
      </w:r>
      <w:r w:rsidR="00877643" w:rsidRPr="00877643">
        <w:rPr>
          <w:rFonts w:hint="eastAsia"/>
        </w:rPr>
        <w:t>使用无剑</w:t>
      </w:r>
      <w:r w:rsidR="00877643" w:rsidRPr="00877643">
        <w:t>100开发平台配套的SDK</w:t>
      </w:r>
      <w:r w:rsidR="00877643">
        <w:rPr>
          <w:rFonts w:hint="eastAsia"/>
        </w:rPr>
        <w:t>以及图形化</w:t>
      </w:r>
      <w:r w:rsidR="003F410A">
        <w:rPr>
          <w:rFonts w:hint="eastAsia"/>
        </w:rPr>
        <w:t>开发套件</w:t>
      </w:r>
      <w:r w:rsidR="00877643" w:rsidRPr="00877643">
        <w:t>-</w:t>
      </w:r>
      <w:r w:rsidR="003F410A">
        <w:t>C-Sky Develop Kit(</w:t>
      </w:r>
      <w:r w:rsidR="00877643" w:rsidRPr="00877643">
        <w:t>CDK</w:t>
      </w:r>
      <w:r w:rsidR="003F410A">
        <w:t>)</w:t>
      </w:r>
      <w:r w:rsidR="00877643" w:rsidRPr="00877643">
        <w:t>进行开发</w:t>
      </w:r>
      <w:r>
        <w:rPr>
          <w:rFonts w:hint="eastAsia"/>
        </w:rPr>
        <w:t>，其集成了</w:t>
      </w:r>
      <w:r w:rsidRPr="00696F8C">
        <w:t>代码编辑、在线仿真调试、模拟器调试、在线编程、性能分析等</w:t>
      </w:r>
      <w:r>
        <w:rPr>
          <w:rFonts w:hint="eastAsia"/>
        </w:rPr>
        <w:t>功能</w:t>
      </w:r>
      <w:r w:rsidR="00877643" w:rsidRPr="00877643">
        <w:t>。</w:t>
      </w:r>
    </w:p>
    <w:p w14:paraId="4C71AF1F" w14:textId="77777777" w:rsidR="00CB62C4" w:rsidRDefault="00CB62C4" w:rsidP="00CB62C4">
      <w:pPr>
        <w:keepNext/>
        <w:jc w:val="center"/>
      </w:pPr>
      <w:r w:rsidRPr="00CB62C4">
        <w:rPr>
          <w:noProof/>
        </w:rPr>
        <w:drawing>
          <wp:inline distT="0" distB="0" distL="0" distR="0" wp14:anchorId="5032056B" wp14:editId="70E434BA">
            <wp:extent cx="3589020" cy="214549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11" t="2572" r="1555" b="2294"/>
                    <a:stretch/>
                  </pic:blipFill>
                  <pic:spPr bwMode="auto">
                    <a:xfrm>
                      <a:off x="0" y="0"/>
                      <a:ext cx="3609600" cy="2157793"/>
                    </a:xfrm>
                    <a:prstGeom prst="rect">
                      <a:avLst/>
                    </a:prstGeom>
                    <a:ln>
                      <a:noFill/>
                    </a:ln>
                    <a:extLst>
                      <a:ext uri="{53640926-AAD7-44D8-BBD7-CCE9431645EC}">
                        <a14:shadowObscured xmlns:a14="http://schemas.microsoft.com/office/drawing/2010/main"/>
                      </a:ext>
                    </a:extLst>
                  </pic:spPr>
                </pic:pic>
              </a:graphicData>
            </a:graphic>
          </wp:inline>
        </w:drawing>
      </w:r>
    </w:p>
    <w:p w14:paraId="566E632E" w14:textId="6AA29663" w:rsidR="00CB62C4" w:rsidRPr="00877643" w:rsidRDefault="00CB62C4" w:rsidP="00CB62C4">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16</w:t>
      </w:r>
      <w:r w:rsidR="00FC57E0">
        <w:fldChar w:fldCharType="end"/>
      </w:r>
      <w:r>
        <w:t xml:space="preserve"> </w:t>
      </w:r>
      <w:r>
        <w:rPr>
          <w:rFonts w:hint="eastAsia"/>
        </w:rPr>
        <w:t>CDK</w:t>
      </w:r>
      <w:r>
        <w:rPr>
          <w:rFonts w:hint="eastAsia"/>
        </w:rPr>
        <w:t>开发平台</w:t>
      </w:r>
    </w:p>
    <w:p w14:paraId="3148B6F4" w14:textId="1BC2E845" w:rsidR="00D54943" w:rsidRDefault="00877643" w:rsidP="00AC706D">
      <w:pPr>
        <w:pStyle w:val="4"/>
      </w:pPr>
      <w:r>
        <w:rPr>
          <w:rFonts w:hint="eastAsia"/>
        </w:rPr>
        <w:t>运行</w:t>
      </w:r>
      <w:r w:rsidR="00AB234F">
        <w:rPr>
          <w:rFonts w:hint="eastAsia"/>
        </w:rPr>
        <w:t>流程</w:t>
      </w:r>
    </w:p>
    <w:p w14:paraId="767FE085" w14:textId="771B983A" w:rsidR="00891CE0" w:rsidRDefault="00891CE0" w:rsidP="00AB234F">
      <w:r>
        <w:rPr>
          <w:rFonts w:hint="eastAsia"/>
        </w:rPr>
        <w:t>1.系统初始化流程</w:t>
      </w:r>
    </w:p>
    <w:p w14:paraId="6F0472B1" w14:textId="1304735D" w:rsidR="00891CE0" w:rsidRDefault="00891CE0" w:rsidP="00AB234F">
      <w:r>
        <w:rPr>
          <w:rFonts w:hint="eastAsia"/>
        </w:rPr>
        <w:t>连接电源，</w:t>
      </w:r>
      <w:r w:rsidRPr="00891CE0">
        <w:rPr>
          <w:rFonts w:hint="eastAsia"/>
        </w:rPr>
        <w:t>按下</w:t>
      </w:r>
      <m:oMath>
        <m:r>
          <w:rPr>
            <w:rFonts w:ascii="Cambria Math" w:hAnsi="Cambria Math"/>
          </w:rPr>
          <m:t>RE_PROG</m:t>
        </m:r>
      </m:oMath>
      <w:r w:rsidRPr="00891CE0">
        <w:t>键后，首先</w:t>
      </w:r>
      <w:proofErr w:type="gramStart"/>
      <w:r>
        <w:rPr>
          <w:rFonts w:hint="eastAsia"/>
        </w:rPr>
        <w:t>通过</w:t>
      </w:r>
      <w:r w:rsidRPr="00891CE0">
        <w:t>板载</w:t>
      </w:r>
      <w:r>
        <w:rPr>
          <w:rFonts w:hint="eastAsia"/>
        </w:rPr>
        <w:t>的</w:t>
      </w:r>
      <w:proofErr w:type="gramEnd"/>
      <w:r>
        <w:rPr>
          <w:rFonts w:hint="eastAsia"/>
        </w:rPr>
        <w:t>微控制器（</w:t>
      </w:r>
      <w:r w:rsidRPr="00891CE0">
        <w:t>MCU</w:t>
      </w:r>
      <w:r>
        <w:rPr>
          <w:rFonts w:hint="eastAsia"/>
        </w:rPr>
        <w:t>）</w:t>
      </w:r>
      <w:r>
        <w:t xml:space="preserve"> </w:t>
      </w:r>
      <m:oMath>
        <m:r>
          <w:rPr>
            <w:rFonts w:ascii="Cambria Math" w:hAnsi="Cambria Math"/>
          </w:rPr>
          <m:t>stm32-PM</m:t>
        </m:r>
      </m:oMath>
      <w:r w:rsidRPr="00891CE0">
        <w:t xml:space="preserve"> </w:t>
      </w:r>
      <w:r w:rsidRPr="00891CE0">
        <w:lastRenderedPageBreak/>
        <w:t>读取SD卡中的</w:t>
      </w:r>
      <w:r>
        <w:rPr>
          <w:rFonts w:hint="eastAsia"/>
        </w:rPr>
        <w:t>比特</w:t>
      </w:r>
      <w:proofErr w:type="gramStart"/>
      <w:r>
        <w:rPr>
          <w:rFonts w:hint="eastAsia"/>
        </w:rPr>
        <w:t>流</w:t>
      </w:r>
      <w:r w:rsidRPr="00891CE0">
        <w:t>文件</w:t>
      </w:r>
      <w:proofErr w:type="gramEnd"/>
      <m:oMath>
        <m:r>
          <w:rPr>
            <w:rFonts w:ascii="Cambria Math" w:hAnsi="Cambria Math" w:hint="eastAsia"/>
          </w:rPr>
          <m:t>c</m:t>
        </m:r>
        <m:r>
          <w:rPr>
            <w:rFonts w:ascii="Cambria Math" w:hAnsi="Cambria Math"/>
          </w:rPr>
          <m:t>fg.bit</m:t>
        </m:r>
      </m:oMath>
      <w:r w:rsidRPr="00891CE0">
        <w:t>并配置FPGA</w:t>
      </w:r>
      <w:r>
        <w:t>.</w:t>
      </w:r>
      <w:r w:rsidRPr="00891CE0">
        <w:t>配置成功后，连接调试器</w:t>
      </w:r>
      <w:r>
        <w:rPr>
          <w:rFonts w:hint="eastAsia"/>
        </w:rPr>
        <w:t>并</w:t>
      </w:r>
      <w:r w:rsidRPr="00891CE0">
        <w:t>载入程序</w:t>
      </w:r>
      <w:r>
        <w:rPr>
          <w:rFonts w:hint="eastAsia"/>
        </w:rPr>
        <w:t>。</w:t>
      </w:r>
    </w:p>
    <w:p w14:paraId="2CCA83AA" w14:textId="77777777" w:rsidR="00891CE0" w:rsidRDefault="00891CE0" w:rsidP="00AB234F"/>
    <w:p w14:paraId="72BCDB3B" w14:textId="25C85F80" w:rsidR="00891CE0" w:rsidRDefault="00891CE0" w:rsidP="00AB234F">
      <w:r>
        <w:rPr>
          <w:rFonts w:hint="eastAsia"/>
        </w:rPr>
        <w:t>2.程序运行流程</w:t>
      </w:r>
    </w:p>
    <w:p w14:paraId="5C8814ED" w14:textId="77777777" w:rsidR="006D231B" w:rsidRDefault="00891CE0" w:rsidP="00AB234F">
      <w:r>
        <w:rPr>
          <w:rFonts w:hint="eastAsia"/>
        </w:rPr>
        <w:t>主</w:t>
      </w:r>
      <w:r w:rsidRPr="00891CE0">
        <w:t>程序</w:t>
      </w:r>
      <m:oMath>
        <m:r>
          <w:rPr>
            <w:rFonts w:ascii="Cambria Math" w:hAnsi="Cambria Math" w:hint="eastAsia"/>
          </w:rPr>
          <m:t>main</m:t>
        </m:r>
        <m:r>
          <w:rPr>
            <w:rFonts w:ascii="Cambria Math" w:hAnsi="Cambria Math"/>
          </w:rPr>
          <m:t>.c</m:t>
        </m:r>
      </m:oMath>
      <w:r w:rsidRPr="00891CE0">
        <w:t>使用循环</w:t>
      </w:r>
      <w:r>
        <w:rPr>
          <w:rFonts w:hint="eastAsia"/>
        </w:rPr>
        <w:t>执行</w:t>
      </w:r>
      <w:r w:rsidRPr="00891CE0">
        <w:t>指令接收</w:t>
      </w:r>
      <w:r>
        <w:rPr>
          <w:rFonts w:hint="eastAsia"/>
        </w:rPr>
        <w:t>、</w:t>
      </w:r>
      <w:r w:rsidRPr="00891CE0">
        <w:t>处理和</w:t>
      </w:r>
      <w:r w:rsidR="006D231B">
        <w:rPr>
          <w:rFonts w:hint="eastAsia"/>
        </w:rPr>
        <w:t>产生</w:t>
      </w:r>
      <w:r w:rsidRPr="00891CE0">
        <w:t>信号。</w:t>
      </w:r>
    </w:p>
    <w:p w14:paraId="351AAF9E" w14:textId="77777777" w:rsidR="006D231B" w:rsidRDefault="006D231B" w:rsidP="00AB234F"/>
    <w:p w14:paraId="56C287E7" w14:textId="77777777" w:rsidR="006D231B" w:rsidRDefault="00891CE0" w:rsidP="00AB234F">
      <w:r w:rsidRPr="00891CE0">
        <w:t>主程序中</w:t>
      </w:r>
      <w:r w:rsidR="006D231B">
        <w:rPr>
          <w:rFonts w:hint="eastAsia"/>
        </w:rPr>
        <w:t>使用</w:t>
      </w:r>
      <w:r w:rsidRPr="00891CE0">
        <w:t>串口</w:t>
      </w:r>
      <m:oMath>
        <m:r>
          <w:rPr>
            <w:rFonts w:ascii="Cambria Math" w:hAnsi="Cambria Math"/>
          </w:rPr>
          <m:t>UART0</m:t>
        </m:r>
      </m:oMath>
      <w:r w:rsidR="006D231B">
        <w:rPr>
          <w:rFonts w:hint="eastAsia"/>
        </w:rPr>
        <w:t>通过</w:t>
      </w:r>
      <w:r w:rsidRPr="00891CE0">
        <w:t>轮询</w:t>
      </w:r>
      <w:r w:rsidR="006D231B">
        <w:rPr>
          <w:rFonts w:hint="eastAsia"/>
        </w:rPr>
        <w:t>的方式</w:t>
      </w:r>
      <w:r w:rsidRPr="00891CE0">
        <w:t>读取</w:t>
      </w:r>
      <w:proofErr w:type="gramStart"/>
      <w:r w:rsidRPr="00891CE0">
        <w:t>来自蓝牙的</w:t>
      </w:r>
      <w:proofErr w:type="gramEnd"/>
      <w:r w:rsidRPr="00891CE0">
        <w:t>指令，当</w:t>
      </w:r>
      <w:r w:rsidR="006D231B">
        <w:rPr>
          <w:rFonts w:hint="eastAsia"/>
        </w:rPr>
        <w:t>无剑100的异步串列传输模块（UART）</w:t>
      </w:r>
      <w:r w:rsidRPr="00891CE0">
        <w:t>接收到来自上位机发送的指令后，首先解析指令翻译成电机片选序号及其旋转方向和脉冲数量</w:t>
      </w:r>
      <w:r w:rsidR="006D231B">
        <w:rPr>
          <w:rFonts w:hint="eastAsia"/>
        </w:rPr>
        <w:t>。</w:t>
      </w:r>
    </w:p>
    <w:p w14:paraId="0016B482" w14:textId="77777777" w:rsidR="006D231B" w:rsidRDefault="006D231B" w:rsidP="00AB234F"/>
    <w:p w14:paraId="5FAE3AAE" w14:textId="77777777" w:rsidR="006D231B" w:rsidRDefault="006D231B" w:rsidP="00AB234F">
      <w:r>
        <w:rPr>
          <w:rFonts w:hint="eastAsia"/>
        </w:rPr>
        <w:t>随</w:t>
      </w:r>
      <w:r w:rsidR="00891CE0" w:rsidRPr="00891CE0">
        <w:t>后使用通用输入/输出接口(GPIO)模拟脉冲宽度调制</w:t>
      </w:r>
      <w:r>
        <w:rPr>
          <w:rFonts w:hint="eastAsia"/>
        </w:rPr>
        <w:t>（PWM）模块</w:t>
      </w:r>
      <w:r w:rsidR="00891CE0" w:rsidRPr="00891CE0">
        <w:t>产生固定数量的脉冲和方向控制信号输入到步进驱动器中，达到控制目的。</w:t>
      </w:r>
    </w:p>
    <w:p w14:paraId="487782E4" w14:textId="77777777" w:rsidR="006D231B" w:rsidRDefault="006D231B" w:rsidP="00AB234F"/>
    <w:p w14:paraId="7131A71C" w14:textId="77777777" w:rsidR="006D231B" w:rsidRDefault="006D231B" w:rsidP="00AB234F">
      <w:r>
        <w:rPr>
          <w:rFonts w:hint="eastAsia"/>
        </w:rPr>
        <w:t>最后</w:t>
      </w:r>
      <w:r w:rsidR="00891CE0" w:rsidRPr="00891CE0">
        <w:t>使用GPIO模拟的</w:t>
      </w:r>
      <w:r w:rsidRPr="006D231B">
        <w:rPr>
          <w:rFonts w:hint="eastAsia"/>
        </w:rPr>
        <w:t>串行外设接口</w:t>
      </w:r>
      <w:r>
        <w:rPr>
          <w:rFonts w:hint="eastAsia"/>
        </w:rPr>
        <w:t>（</w:t>
      </w:r>
      <w:r w:rsidR="00891CE0" w:rsidRPr="00891CE0">
        <w:t>SPI</w:t>
      </w:r>
      <w:r>
        <w:rPr>
          <w:rFonts w:hint="eastAsia"/>
        </w:rPr>
        <w:t>）</w:t>
      </w:r>
      <w:r w:rsidR="00891CE0" w:rsidRPr="00891CE0">
        <w:t>通信</w:t>
      </w:r>
      <w:r>
        <w:rPr>
          <w:rFonts w:hint="eastAsia"/>
        </w:rPr>
        <w:t>方式</w:t>
      </w:r>
      <w:r w:rsidR="00891CE0" w:rsidRPr="00891CE0">
        <w:t>向OLED发送当前目标</w:t>
      </w:r>
      <w:r w:rsidR="00891CE0" w:rsidRPr="00891CE0">
        <w:rPr>
          <w:rFonts w:hint="eastAsia"/>
        </w:rPr>
        <w:t>电机的位置，从而在</w:t>
      </w:r>
      <w:r w:rsidR="00891CE0" w:rsidRPr="00891CE0">
        <w:t>OLED上显示出两个电机的绝对位置，可以起到验证指令解析是否正确和记录云</w:t>
      </w:r>
      <w:proofErr w:type="gramStart"/>
      <w:r w:rsidR="00891CE0" w:rsidRPr="00891CE0">
        <w:t>台位置</w:t>
      </w:r>
      <w:proofErr w:type="gramEnd"/>
      <w:r w:rsidR="00891CE0" w:rsidRPr="00891CE0">
        <w:t>的作用。</w:t>
      </w:r>
    </w:p>
    <w:p w14:paraId="1DC5CC5E" w14:textId="77777777" w:rsidR="006D231B" w:rsidRDefault="006D231B" w:rsidP="00AB234F"/>
    <w:p w14:paraId="67BAF5A9" w14:textId="3D116F1C" w:rsidR="00891CE0" w:rsidRDefault="00891CE0" w:rsidP="00AB234F">
      <w:r w:rsidRPr="00891CE0">
        <w:t>系统框图如图</w:t>
      </w:r>
      <w:r w:rsidR="006D231B">
        <w:rPr>
          <w:rFonts w:hint="eastAsia"/>
        </w:rPr>
        <w:t>表</w:t>
      </w:r>
      <w:r w:rsidR="000B478B">
        <w:fldChar w:fldCharType="begin"/>
      </w:r>
      <w:r w:rsidR="000B478B">
        <w:instrText xml:space="preserve"> SEQ 图表 \* ARABIC </w:instrText>
      </w:r>
      <w:r w:rsidR="000B478B">
        <w:fldChar w:fldCharType="separate"/>
      </w:r>
      <w:r w:rsidR="000B478B">
        <w:rPr>
          <w:noProof/>
        </w:rPr>
        <w:t>18</w:t>
      </w:r>
      <w:r w:rsidR="000B478B">
        <w:fldChar w:fldCharType="end"/>
      </w:r>
      <w:r w:rsidRPr="00891CE0">
        <w:t>所示</w:t>
      </w:r>
      <w:r w:rsidR="006D231B">
        <w:rPr>
          <w:rFonts w:hint="eastAsia"/>
        </w:rPr>
        <w:t>，程序流程图如图表</w:t>
      </w:r>
      <w:r w:rsidR="000B478B">
        <w:fldChar w:fldCharType="begin"/>
      </w:r>
      <w:r w:rsidR="000B478B">
        <w:instrText xml:space="preserve"> SEQ 图表 \* ARABIC </w:instrText>
      </w:r>
      <w:r w:rsidR="000B478B">
        <w:fldChar w:fldCharType="separate"/>
      </w:r>
      <w:r w:rsidR="000B478B">
        <w:rPr>
          <w:noProof/>
        </w:rPr>
        <w:t>19</w:t>
      </w:r>
      <w:r w:rsidR="000B478B">
        <w:fldChar w:fldCharType="end"/>
      </w:r>
      <w:r w:rsidR="006D231B">
        <w:rPr>
          <w:rFonts w:hint="eastAsia"/>
        </w:rPr>
        <w:t>所示。</w:t>
      </w:r>
    </w:p>
    <w:p w14:paraId="463F6BF6" w14:textId="607FA0D4" w:rsidR="004B299E" w:rsidRDefault="004B299E" w:rsidP="004B299E">
      <w:pPr>
        <w:keepNext/>
        <w:jc w:val="center"/>
      </w:pPr>
    </w:p>
    <w:p w14:paraId="76A31D1B" w14:textId="726E290C" w:rsidR="006D231B" w:rsidRDefault="006D231B" w:rsidP="004B299E">
      <w:pPr>
        <w:keepNext/>
        <w:jc w:val="center"/>
      </w:pPr>
      <w:r>
        <w:rPr>
          <w:noProof/>
        </w:rPr>
        <w:drawing>
          <wp:inline distT="0" distB="0" distL="0" distR="0" wp14:anchorId="0729A953" wp14:editId="15387363">
            <wp:extent cx="4819650" cy="2025692"/>
            <wp:effectExtent l="0" t="0" r="0" b="0"/>
            <wp:docPr id="21" name="图片 2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7" cstate="print">
                      <a:biLevel thresh="75000"/>
                      <a:extLst>
                        <a:ext uri="{28A0092B-C50C-407E-A947-70E740481C1C}">
                          <a14:useLocalDpi xmlns:a14="http://schemas.microsoft.com/office/drawing/2010/main" val="0"/>
                        </a:ext>
                      </a:extLst>
                    </a:blip>
                    <a:stretch>
                      <a:fillRect/>
                    </a:stretch>
                  </pic:blipFill>
                  <pic:spPr>
                    <a:xfrm>
                      <a:off x="0" y="0"/>
                      <a:ext cx="4829367" cy="2029776"/>
                    </a:xfrm>
                    <a:prstGeom prst="rect">
                      <a:avLst/>
                    </a:prstGeom>
                  </pic:spPr>
                </pic:pic>
              </a:graphicData>
            </a:graphic>
          </wp:inline>
        </w:drawing>
      </w:r>
    </w:p>
    <w:p w14:paraId="6662A6B8" w14:textId="02C6029B" w:rsidR="00B5240B" w:rsidRDefault="00D54943" w:rsidP="00D54943">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18</w:t>
      </w:r>
      <w:r w:rsidR="00FC57E0">
        <w:fldChar w:fldCharType="end"/>
      </w:r>
      <w:r>
        <w:rPr>
          <w:rFonts w:hint="eastAsia"/>
        </w:rPr>
        <w:t>系统框图</w:t>
      </w:r>
    </w:p>
    <w:p w14:paraId="31F4FF73" w14:textId="77777777" w:rsidR="006D231B" w:rsidRPr="006D231B" w:rsidRDefault="006D231B" w:rsidP="006D231B"/>
    <w:p w14:paraId="63D67F8F" w14:textId="77777777" w:rsidR="005912F1" w:rsidRDefault="005912F1" w:rsidP="005912F1">
      <w:pPr>
        <w:keepNext/>
        <w:jc w:val="center"/>
      </w:pPr>
      <w:r>
        <w:rPr>
          <w:noProof/>
        </w:rPr>
        <w:lastRenderedPageBreak/>
        <w:drawing>
          <wp:inline distT="0" distB="0" distL="0" distR="0" wp14:anchorId="5B581DA0" wp14:editId="04371478">
            <wp:extent cx="4629813" cy="79781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1784" cy="7981537"/>
                    </a:xfrm>
                    <a:prstGeom prst="rect">
                      <a:avLst/>
                    </a:prstGeom>
                    <a:noFill/>
                    <a:ln>
                      <a:noFill/>
                    </a:ln>
                  </pic:spPr>
                </pic:pic>
              </a:graphicData>
            </a:graphic>
          </wp:inline>
        </w:drawing>
      </w:r>
    </w:p>
    <w:p w14:paraId="44814CA9" w14:textId="6525E683" w:rsidR="005912F1" w:rsidRPr="005912F1" w:rsidRDefault="005912F1" w:rsidP="005912F1">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19</w:t>
      </w:r>
      <w:r w:rsidR="00FC57E0">
        <w:fldChar w:fldCharType="end"/>
      </w:r>
      <w:r>
        <w:t xml:space="preserve"> </w:t>
      </w:r>
      <w:r>
        <w:rPr>
          <w:rFonts w:hint="eastAsia"/>
        </w:rPr>
        <w:t>程序流程图</w:t>
      </w:r>
    </w:p>
    <w:p w14:paraId="30A6E14C" w14:textId="080B6AFC" w:rsidR="00B5240B" w:rsidRDefault="006D231B" w:rsidP="00145187">
      <w:pPr>
        <w:pStyle w:val="2"/>
        <w:spacing w:before="156" w:after="156"/>
      </w:pPr>
      <w:bookmarkStart w:id="11" w:name="_Toc47017789"/>
      <w:r>
        <w:rPr>
          <w:rFonts w:hint="eastAsia"/>
        </w:rPr>
        <w:lastRenderedPageBreak/>
        <w:t>各模块工作方式</w:t>
      </w:r>
      <w:bookmarkEnd w:id="11"/>
    </w:p>
    <w:p w14:paraId="4BE6A824" w14:textId="3E9B2C3A" w:rsidR="006D231B" w:rsidRPr="006D231B" w:rsidRDefault="006D231B" w:rsidP="00145187">
      <w:pPr>
        <w:pStyle w:val="3"/>
        <w:spacing w:before="156" w:after="156"/>
      </w:pPr>
      <w:bookmarkStart w:id="12" w:name="_Toc47017790"/>
      <w:r w:rsidRPr="006D231B">
        <w:t>电机</w:t>
      </w:r>
      <w:r w:rsidRPr="006D231B">
        <w:rPr>
          <w:rFonts w:hint="eastAsia"/>
        </w:rPr>
        <w:t>工作方式（</w:t>
      </w:r>
      <w:r w:rsidRPr="006D231B">
        <w:t>驱动程序以及控制算法</w:t>
      </w:r>
      <w:r w:rsidRPr="006D231B">
        <w:rPr>
          <w:rFonts w:hint="eastAsia"/>
        </w:rPr>
        <w:t>）</w:t>
      </w:r>
      <w:bookmarkEnd w:id="12"/>
    </w:p>
    <w:p w14:paraId="61FC881B" w14:textId="0255EE92" w:rsidR="006D231B" w:rsidRDefault="006D231B" w:rsidP="006D231B">
      <w:r w:rsidRPr="006D231B">
        <w:rPr>
          <w:rFonts w:hint="eastAsia"/>
        </w:rPr>
        <w:t>步进电机的驱动信号可以分为脉冲信号和方向控制信号。其中方向控制信号使用两个</w:t>
      </w:r>
      <w:r w:rsidRPr="006D231B">
        <w:t>GPIO口产生，一个端口输出高电平，一个</w:t>
      </w:r>
      <w:proofErr w:type="gramStart"/>
      <w:r w:rsidRPr="006D231B">
        <w:t>输出低</w:t>
      </w:r>
      <w:proofErr w:type="gramEnd"/>
      <w:r w:rsidRPr="006D231B">
        <w:t>电平，可使得电机向预设正方向旋转，则两个端口电平反转后即可使得电机向反方向旋转。步进电机按步长方式进行运动，每一步及对应一个脉冲。此电机步距角为1.8度，也即在细分数为1时，输入1个脉冲会驱动电机旋转1.8度。设细分数为n</w:t>
      </w:r>
      <w:r w:rsidR="00337FD6">
        <w:rPr>
          <w:rFonts w:hint="eastAsia"/>
        </w:rPr>
        <w:t>，</w:t>
      </w:r>
      <w:r w:rsidRPr="006D231B">
        <w:t>则每个脉冲驱动电机旋转角度为：</w:t>
      </w:r>
    </w:p>
    <w:p w14:paraId="266DE80B" w14:textId="030EA194" w:rsidR="00337FD6" w:rsidRPr="00337FD6" w:rsidRDefault="00337FD6" w:rsidP="006D231B">
      <w:pPr>
        <w:rPr>
          <w:i/>
        </w:rPr>
      </w:pPr>
      <m:oMathPara>
        <m:oMath>
          <m:r>
            <w:rPr>
              <w:rFonts w:ascii="Cambria Math" w:hAnsi="Cambria Math"/>
            </w:rPr>
            <m:t>Angle=</m:t>
          </m:r>
          <m:f>
            <m:fPr>
              <m:ctrlPr>
                <w:rPr>
                  <w:rFonts w:ascii="Cambria Math" w:hAnsi="Cambria Math"/>
                  <w:i/>
                </w:rPr>
              </m:ctrlPr>
            </m:fPr>
            <m:num>
              <m:r>
                <w:rPr>
                  <w:rFonts w:ascii="Cambria Math" w:hAnsi="Cambria Math" w:hint="eastAsia"/>
                </w:rPr>
                <m:t>1.8</m:t>
              </m:r>
            </m:num>
            <m:den>
              <m:r>
                <w:rPr>
                  <w:rFonts w:ascii="Cambria Math" w:hAnsi="Cambria Math" w:hint="eastAsia"/>
                </w:rPr>
                <m:t>n</m:t>
              </m:r>
            </m:den>
          </m:f>
          <m:r>
            <w:rPr>
              <w:rFonts w:ascii="Cambria Math" w:hAnsi="Cambria Math"/>
            </w:rPr>
            <m:t>(n=1,2,3,…)</m:t>
          </m:r>
        </m:oMath>
      </m:oMathPara>
    </w:p>
    <w:p w14:paraId="58A1151E" w14:textId="77777777" w:rsidR="00337FD6" w:rsidRDefault="00337FD6" w:rsidP="00337FD6"/>
    <w:p w14:paraId="32F4E17F" w14:textId="1AC37D0D" w:rsidR="00337FD6" w:rsidRDefault="00337FD6" w:rsidP="00337FD6">
      <w:r>
        <w:rPr>
          <w:rFonts w:hint="eastAsia"/>
        </w:rPr>
        <w:t>由于驱动器最高细分数为</w:t>
      </w:r>
      <w:r>
        <w:t>25600，</w:t>
      </w:r>
      <w:r>
        <w:rPr>
          <w:rFonts w:hint="eastAsia"/>
        </w:rPr>
        <w:t>即</w:t>
      </w:r>
      <w:r>
        <w:t>理想情况下，驱动精确度上限输出一个脉冲</w:t>
      </w:r>
      <w:proofErr w:type="gramStart"/>
      <w:r>
        <w:t>驱动驱动</w:t>
      </w:r>
      <w:proofErr w:type="gramEnd"/>
      <w:r>
        <w:t>电机选旋转</w:t>
      </w:r>
      <m:oMath>
        <m:f>
          <m:fPr>
            <m:type m:val="skw"/>
            <m:ctrlPr>
              <w:rPr>
                <w:rFonts w:ascii="Cambria Math" w:hAnsi="Cambria Math"/>
                <w:i/>
              </w:rPr>
            </m:ctrlPr>
          </m:fPr>
          <m:num>
            <m:r>
              <w:rPr>
                <w:rFonts w:ascii="Cambria Math" w:hAnsi="Cambria Math"/>
              </w:rPr>
              <m:t>1.8°</m:t>
            </m:r>
          </m:num>
          <m:den>
            <m:r>
              <w:rPr>
                <w:rFonts w:ascii="Cambria Math" w:hAnsi="Cambria Math"/>
              </w:rPr>
              <m:t>25600</m:t>
            </m:r>
          </m:den>
        </m:f>
        <m:r>
          <w:rPr>
            <w:rFonts w:ascii="Cambria Math" w:hAnsi="Cambria Math"/>
          </w:rPr>
          <m:t>=0.00007°</m:t>
        </m:r>
      </m:oMath>
      <w:r>
        <w:t>。</w:t>
      </w:r>
      <w:r>
        <w:rPr>
          <w:rFonts w:hint="eastAsia"/>
        </w:rPr>
        <w:t>而</w:t>
      </w:r>
      <w:r>
        <w:t>脉冲的频率决定了步进电机的运行速度，</w:t>
      </w:r>
      <w:r>
        <w:rPr>
          <w:rFonts w:hint="eastAsia"/>
        </w:rPr>
        <w:t>相当于步进电机</w:t>
      </w:r>
      <w:r>
        <w:t>最终的响应速度。</w:t>
      </w:r>
    </w:p>
    <w:p w14:paraId="5810E239" w14:textId="77777777" w:rsidR="00337FD6" w:rsidRDefault="00337FD6" w:rsidP="00337FD6"/>
    <w:p w14:paraId="15911919" w14:textId="71903141" w:rsidR="00337FD6" w:rsidRDefault="00337FD6" w:rsidP="00337FD6">
      <w:r>
        <w:t>设</w:t>
      </w:r>
      <w:r>
        <w:rPr>
          <w:rFonts w:hint="eastAsia"/>
        </w:rPr>
        <w:t>步进电机</w:t>
      </w:r>
      <w:r>
        <w:t>频率为</w:t>
      </w:r>
      <m:oMath>
        <m:r>
          <w:rPr>
            <w:rFonts w:ascii="Cambria Math" w:hAnsi="Cambria Math" w:hint="eastAsia"/>
          </w:rPr>
          <m:t>f</m:t>
        </m:r>
      </m:oMath>
      <w:r>
        <w:t>，细分数为</w:t>
      </w:r>
      <m:oMath>
        <m:r>
          <w:rPr>
            <w:rFonts w:ascii="Cambria Math" w:hAnsi="Cambria Math"/>
          </w:rPr>
          <m:t>n</m:t>
        </m:r>
      </m:oMath>
      <w:r>
        <w:t>,则一个脉冲周期为</w:t>
      </w:r>
      <m:oMath>
        <m:r>
          <w:rPr>
            <w:rFonts w:ascii="Cambria Math" w:hAnsi="Cambria Math"/>
          </w:rPr>
          <m:t>1/f</m:t>
        </m:r>
      </m:oMath>
      <w:r>
        <w:t>，步进电机旋转运动一周需要脉冲数为</w:t>
      </w:r>
    </w:p>
    <w:p w14:paraId="01B4C469" w14:textId="70D00325" w:rsidR="00337FD6" w:rsidRPr="00337FD6" w:rsidRDefault="00706784" w:rsidP="00337FD6">
      <m:oMathPara>
        <m:oMath>
          <m:sSub>
            <m:sSubPr>
              <m:ctrlPr>
                <w:rPr>
                  <w:rFonts w:ascii="Cambria Math" w:hAnsi="Cambria Math"/>
                  <w:i/>
                </w:rPr>
              </m:ctrlPr>
            </m:sSubPr>
            <m:e>
              <m:r>
                <w:rPr>
                  <w:rFonts w:ascii="Cambria Math" w:hAnsi="Cambria Math"/>
                </w:rPr>
                <m:t>N</m:t>
              </m:r>
            </m:e>
            <m:sub>
              <m:r>
                <w:rPr>
                  <w:rFonts w:ascii="Cambria Math" w:hAnsi="Cambria Math"/>
                </w:rPr>
                <m:t>pulse</m:t>
              </m:r>
            </m:sub>
          </m:sSub>
          <m:r>
            <w:rPr>
              <w:rFonts w:ascii="Cambria Math" w:hAnsi="Cambria Math"/>
            </w:rPr>
            <m:t>=</m:t>
          </m:r>
          <m:f>
            <m:fPr>
              <m:ctrlPr>
                <w:rPr>
                  <w:rFonts w:ascii="Cambria Math" w:hAnsi="Cambria Math"/>
                  <w:i/>
                </w:rPr>
              </m:ctrlPr>
            </m:fPr>
            <m:num>
              <m:r>
                <w:rPr>
                  <w:rFonts w:ascii="Cambria Math" w:hAnsi="Cambria Math"/>
                </w:rPr>
                <m:t>n*360</m:t>
              </m:r>
            </m:num>
            <m:den>
              <m:r>
                <w:rPr>
                  <w:rFonts w:ascii="Cambria Math" w:hAnsi="Cambria Math" w:hint="eastAsia"/>
                </w:rPr>
                <m:t>1.8</m:t>
              </m:r>
            </m:den>
          </m:f>
        </m:oMath>
      </m:oMathPara>
    </w:p>
    <w:p w14:paraId="77159142" w14:textId="571F817B" w:rsidR="00337FD6" w:rsidRPr="00337FD6" w:rsidRDefault="00337FD6" w:rsidP="00337FD6">
      <w:r>
        <w:rPr>
          <w:rFonts w:hint="eastAsia"/>
        </w:rPr>
        <w:t>即，</w:t>
      </w:r>
    </w:p>
    <w:p w14:paraId="1AB35939" w14:textId="43D77D53" w:rsidR="00337FD6" w:rsidRDefault="00706784" w:rsidP="00337FD6">
      <m:oMathPara>
        <m:oMath>
          <m:sSub>
            <m:sSubPr>
              <m:ctrlPr>
                <w:rPr>
                  <w:rFonts w:ascii="Cambria Math" w:hAnsi="Cambria Math"/>
                  <w:i/>
                </w:rPr>
              </m:ctrlPr>
            </m:sSubPr>
            <m:e>
              <m:r>
                <w:rPr>
                  <w:rFonts w:ascii="Cambria Math" w:hAnsi="Cambria Math"/>
                </w:rPr>
                <m:t>N</m:t>
              </m:r>
            </m:e>
            <m:sub>
              <m:r>
                <w:rPr>
                  <w:rFonts w:ascii="Cambria Math" w:hAnsi="Cambria Math"/>
                </w:rPr>
                <m:t>pulse</m:t>
              </m:r>
            </m:sub>
          </m:sSub>
          <m:r>
            <w:rPr>
              <w:rFonts w:ascii="Cambria Math" w:hAnsi="Cambria Math"/>
            </w:rPr>
            <m:t xml:space="preserve">=200n   </m:t>
          </m:r>
          <m:d>
            <m:dPr>
              <m:ctrlPr>
                <w:rPr>
                  <w:rFonts w:ascii="Cambria Math" w:hAnsi="Cambria Math"/>
                  <w:i/>
                </w:rPr>
              </m:ctrlPr>
            </m:dPr>
            <m:e>
              <m:r>
                <w:rPr>
                  <w:rFonts w:ascii="Cambria Math" w:hAnsi="Cambria Math"/>
                </w:rPr>
                <m:t>n=1,2,3,…</m:t>
              </m:r>
            </m:e>
          </m:d>
          <m:r>
            <w:rPr>
              <w:rFonts w:ascii="Cambria Math" w:hAnsi="Cambria Math"/>
            </w:rPr>
            <m:t>.</m:t>
          </m:r>
        </m:oMath>
      </m:oMathPara>
    </w:p>
    <w:p w14:paraId="0E5336B1" w14:textId="77777777" w:rsidR="00337FD6" w:rsidRDefault="00337FD6" w:rsidP="00337FD6">
      <w:r>
        <w:rPr>
          <w:rFonts w:hint="eastAsia"/>
        </w:rPr>
        <w:t>则</w:t>
      </w:r>
      <w:r>
        <w:t>所需时间为</w:t>
      </w:r>
    </w:p>
    <w:p w14:paraId="1E5F5AEE" w14:textId="42068138" w:rsidR="00337FD6" w:rsidRDefault="00337FD6" w:rsidP="00337FD6">
      <m:oMathPara>
        <m:oMath>
          <m:r>
            <w:rPr>
              <w:rFonts w:ascii="Cambria Math" w:hAnsi="Cambria Math"/>
            </w:rPr>
            <m:t>t=</m:t>
          </m:r>
          <m:f>
            <m:fPr>
              <m:ctrlPr>
                <w:rPr>
                  <w:rFonts w:ascii="Cambria Math" w:hAnsi="Cambria Math"/>
                  <w:i/>
                </w:rPr>
              </m:ctrlPr>
            </m:fPr>
            <m:num>
              <m:r>
                <w:rPr>
                  <w:rFonts w:ascii="Cambria Math" w:hAnsi="Cambria Math"/>
                </w:rPr>
                <m:t>200n</m:t>
              </m:r>
            </m:num>
            <m:den>
              <m:r>
                <w:rPr>
                  <w:rFonts w:ascii="Cambria Math" w:hAnsi="Cambria Math"/>
                </w:rPr>
                <m:t>f</m:t>
              </m:r>
            </m:den>
          </m:f>
          <m:r>
            <w:rPr>
              <w:rFonts w:ascii="Cambria Math" w:hAnsi="Cambria Math"/>
            </w:rPr>
            <m:t>s,</m:t>
          </m:r>
        </m:oMath>
      </m:oMathPara>
    </w:p>
    <w:p w14:paraId="78ADA1A8" w14:textId="2B231364" w:rsidR="00337FD6" w:rsidRDefault="00337FD6" w:rsidP="00337FD6">
      <w:r>
        <w:t>步进电机的运动速度</w:t>
      </w:r>
      <m:oMath>
        <m:r>
          <w:rPr>
            <w:rFonts w:ascii="Cambria Math" w:hAnsi="Cambria Math"/>
          </w:rPr>
          <m:t>w</m:t>
        </m:r>
      </m:oMath>
      <w:r>
        <w:t>为</w:t>
      </w:r>
    </w:p>
    <w:p w14:paraId="71AAF20E" w14:textId="4E9EA34D" w:rsidR="00337FD6" w:rsidRPr="00146FAE" w:rsidRDefault="00337FD6" w:rsidP="00337FD6">
      <m:oMathPara>
        <m:oMath>
          <m:r>
            <w:rPr>
              <w:rFonts w:ascii="Cambria Math" w:hAnsi="Cambria Math"/>
            </w:rPr>
            <m:t>W=</m:t>
          </m:r>
          <m:f>
            <m:fPr>
              <m:ctrlPr>
                <w:rPr>
                  <w:rFonts w:ascii="Cambria Math" w:hAnsi="Cambria Math"/>
                  <w:i/>
                </w:rPr>
              </m:ctrlPr>
            </m:fPr>
            <m:num>
              <m:r>
                <w:rPr>
                  <w:rFonts w:ascii="Cambria Math" w:hAnsi="Cambria Math"/>
                </w:rPr>
                <m:t>f</m:t>
              </m:r>
            </m:num>
            <m:den>
              <m:r>
                <w:rPr>
                  <w:rFonts w:ascii="Cambria Math" w:hAnsi="Cambria Math"/>
                </w:rPr>
                <m:t>200n</m:t>
              </m:r>
            </m:den>
          </m:f>
          <m:r>
            <w:rPr>
              <w:rFonts w:ascii="Cambria Math" w:hAnsi="Cambria Math"/>
            </w:rPr>
            <m:t>rps.</m:t>
          </m:r>
        </m:oMath>
      </m:oMathPara>
    </w:p>
    <w:p w14:paraId="546EAC2F" w14:textId="1F19B6CD" w:rsidR="00146FAE" w:rsidRDefault="00146FAE" w:rsidP="00337FD6">
      <w:r>
        <w:rPr>
          <w:rFonts w:hint="eastAsia"/>
        </w:rPr>
        <w:t>故</w:t>
      </w:r>
      <w:r w:rsidRPr="00146FAE">
        <w:rPr>
          <w:rFonts w:hint="eastAsia"/>
        </w:rPr>
        <w:t>根据实际应用调节频率即可满足不同运行速度的需要</w:t>
      </w:r>
      <w:r>
        <w:rPr>
          <w:rFonts w:hint="eastAsia"/>
        </w:rPr>
        <w:t>，在本设计中</w:t>
      </w:r>
      <w:proofErr w:type="gramStart"/>
      <w:r>
        <w:rPr>
          <w:rFonts w:hint="eastAsia"/>
        </w:rPr>
        <w:t>细分数取</w:t>
      </w:r>
      <w:proofErr w:type="gramEnd"/>
      <w:r>
        <w:rPr>
          <w:rFonts w:hint="eastAsia"/>
        </w:rPr>
        <w:t>1，即</w:t>
      </w:r>
      <m:oMath>
        <m:r>
          <w:rPr>
            <w:rFonts w:ascii="Cambria Math" w:hAnsi="Cambria Math" w:hint="eastAsia"/>
          </w:rPr>
          <m:t>n=1</m:t>
        </m:r>
      </m:oMath>
      <w:r>
        <w:rPr>
          <w:rFonts w:hint="eastAsia"/>
        </w:rPr>
        <w:t>，输入的PWM频率为</w:t>
      </w:r>
      <m:oMath>
        <m:r>
          <w:rPr>
            <w:rFonts w:ascii="Cambria Math" w:hAnsi="Cambria Math" w:hint="eastAsia"/>
          </w:rPr>
          <m:t>f</m:t>
        </m:r>
        <m:r>
          <w:rPr>
            <w:rFonts w:ascii="Cambria Math" w:hAnsi="Cambria Math"/>
          </w:rPr>
          <m:t>=</m:t>
        </m:r>
        <m:r>
          <w:rPr>
            <w:rFonts w:ascii="Cambria Math" w:hAnsi="Cambria Math" w:hint="eastAsia"/>
          </w:rPr>
          <m:t>5</m:t>
        </m:r>
        <m:r>
          <w:rPr>
            <w:rFonts w:ascii="Cambria Math" w:hAnsi="Cambria Math"/>
          </w:rPr>
          <m:t>kHz</m:t>
        </m:r>
      </m:oMath>
      <w:r>
        <w:rPr>
          <w:rFonts w:hint="eastAsia"/>
        </w:rPr>
        <w:t>,代入上式可得步进电机运行速度为</w:t>
      </w:r>
    </w:p>
    <w:p w14:paraId="3886A0F4" w14:textId="3D6254F7" w:rsidR="00146FAE" w:rsidRPr="00146FAE" w:rsidRDefault="00146FAE" w:rsidP="00337FD6">
      <w:pPr>
        <w:rPr>
          <w:i/>
        </w:rPr>
      </w:pPr>
      <m:oMathPara>
        <m:oMath>
          <m:r>
            <w:rPr>
              <w:rFonts w:ascii="Cambria Math" w:hAnsi="Cambria Math" w:hint="eastAsia"/>
            </w:rPr>
            <m:t>W</m:t>
          </m:r>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200n</m:t>
              </m:r>
            </m:den>
          </m:f>
          <m:r>
            <w:rPr>
              <w:rFonts w:ascii="Cambria Math" w:hAnsi="Cambria Math"/>
            </w:rPr>
            <m:t>=</m:t>
          </m:r>
          <m:f>
            <m:fPr>
              <m:ctrlPr>
                <w:rPr>
                  <w:rFonts w:ascii="Cambria Math" w:hAnsi="Cambria Math"/>
                  <w:i/>
                </w:rPr>
              </m:ctrlPr>
            </m:fPr>
            <m:num>
              <m:r>
                <w:rPr>
                  <w:rFonts w:ascii="Cambria Math" w:hAnsi="Cambria Math"/>
                </w:rPr>
                <m:t>5000</m:t>
              </m:r>
            </m:num>
            <m:den>
              <m:r>
                <w:rPr>
                  <w:rFonts w:ascii="Cambria Math" w:hAnsi="Cambria Math"/>
                </w:rPr>
                <m:t>200</m:t>
              </m:r>
            </m:den>
          </m:f>
          <m:r>
            <w:rPr>
              <w:rFonts w:ascii="Cambria Math" w:hAnsi="Cambria Math"/>
            </w:rPr>
            <m:t>=25rps,</m:t>
          </m:r>
        </m:oMath>
      </m:oMathPara>
    </w:p>
    <w:p w14:paraId="562A05BE" w14:textId="00626864" w:rsidR="00146FAE" w:rsidRDefault="00146FAE" w:rsidP="00337FD6">
      <w:r>
        <w:rPr>
          <w:rFonts w:hint="eastAsia"/>
        </w:rPr>
        <w:lastRenderedPageBreak/>
        <w:t>即每秒25转。</w:t>
      </w:r>
    </w:p>
    <w:p w14:paraId="5A4B83F1" w14:textId="66DA5310" w:rsidR="00146FAE" w:rsidRDefault="00146FAE" w:rsidP="00145187">
      <w:pPr>
        <w:pStyle w:val="3"/>
        <w:spacing w:before="156" w:after="156"/>
      </w:pPr>
      <w:bookmarkStart w:id="13" w:name="_Toc47017791"/>
      <w:r>
        <w:rPr>
          <w:rFonts w:hint="eastAsia"/>
        </w:rPr>
        <w:t>步进电机算法（S曲线算法）</w:t>
      </w:r>
      <w:bookmarkEnd w:id="13"/>
    </w:p>
    <w:p w14:paraId="29DA3C3F" w14:textId="7ECFCFA7" w:rsidR="00146FAE" w:rsidRDefault="00146FAE" w:rsidP="00146FAE">
      <w:r w:rsidRPr="00146FAE">
        <w:rPr>
          <w:rFonts w:hint="eastAsia"/>
        </w:rPr>
        <w:t>步进电机是一种把脉冲信号转换为角位移的机电元件，具有控制精度高，控制简单等特点，即使是开环控制也能获得较高的控制精度。但是由于固有原因，步进电机在启动时，由于此时需要的加速电流较大，线性度不够，会出现启动慢</w:t>
      </w:r>
      <w:r>
        <w:rPr>
          <w:rFonts w:hint="eastAsia"/>
        </w:rPr>
        <w:t>、</w:t>
      </w:r>
      <w:proofErr w:type="gramStart"/>
      <w:r w:rsidRPr="00146FAE">
        <w:rPr>
          <w:rFonts w:hint="eastAsia"/>
        </w:rPr>
        <w:t>启动丢步的</w:t>
      </w:r>
      <w:proofErr w:type="gramEnd"/>
      <w:r w:rsidRPr="00146FAE">
        <w:rPr>
          <w:rFonts w:hint="eastAsia"/>
        </w:rPr>
        <w:t>现象；同理</w:t>
      </w:r>
      <w:r>
        <w:rPr>
          <w:rFonts w:hint="eastAsia"/>
        </w:rPr>
        <w:t>，</w:t>
      </w:r>
      <w:r w:rsidRPr="00146FAE">
        <w:rPr>
          <w:rFonts w:hint="eastAsia"/>
        </w:rPr>
        <w:t>在停止时也会出现过冲的现象，这是影响步进电机精度的一个较大原因，所以对步进电机启动和停止时的加速度，速度</w:t>
      </w:r>
      <w:r>
        <w:rPr>
          <w:rFonts w:hint="eastAsia"/>
        </w:rPr>
        <w:t>作</w:t>
      </w:r>
      <w:r w:rsidRPr="00146FAE">
        <w:rPr>
          <w:rFonts w:hint="eastAsia"/>
        </w:rPr>
        <w:t>合理的规划有很大的实际意义。</w:t>
      </w:r>
    </w:p>
    <w:p w14:paraId="7DA0E93C" w14:textId="77777777" w:rsidR="00146FAE" w:rsidRDefault="00146FAE" w:rsidP="00146FAE"/>
    <w:p w14:paraId="60B174BD" w14:textId="1536FAD5" w:rsidR="00146FAE" w:rsidRDefault="00146FAE" w:rsidP="00146FAE">
      <w:r w:rsidRPr="00146FAE">
        <w:rPr>
          <w:rFonts w:hint="eastAsia"/>
        </w:rPr>
        <w:t>综合考虑后本方案选择使用</w:t>
      </w:r>
      <w:r w:rsidRPr="00146FAE">
        <w:t>S曲线加减速控制算法。S曲线算法下的电机加速度和速度变化较为平稳且收敛较快，具有较好的效果。S曲线算法如图</w:t>
      </w:r>
      <w:r w:rsidR="000B478B">
        <w:rPr>
          <w:rFonts w:hint="eastAsia"/>
        </w:rPr>
        <w:t>表</w:t>
      </w:r>
      <w:r w:rsidR="000B478B">
        <w:fldChar w:fldCharType="begin"/>
      </w:r>
      <w:r w:rsidR="000B478B">
        <w:instrText xml:space="preserve"> SEQ 图表 \* ARABIC </w:instrText>
      </w:r>
      <w:r w:rsidR="000B478B">
        <w:fldChar w:fldCharType="separate"/>
      </w:r>
      <w:r w:rsidR="000B478B">
        <w:rPr>
          <w:noProof/>
        </w:rPr>
        <w:t>21</w:t>
      </w:r>
      <w:r w:rsidR="000B478B">
        <w:fldChar w:fldCharType="end"/>
      </w:r>
      <w:r w:rsidRPr="00146FAE">
        <w:t>所示，这里采用的是七</w:t>
      </w:r>
      <w:r w:rsidRPr="00146FAE">
        <w:rPr>
          <w:rFonts w:hint="eastAsia"/>
        </w:rPr>
        <w:t>段式</w:t>
      </w:r>
      <w:r w:rsidRPr="00146FAE">
        <w:t>S曲线，即在从启动到停止整个运动过程中电机的加速度可分为7个线性段。也可以看出来速度变化较为平稳。</w:t>
      </w:r>
    </w:p>
    <w:p w14:paraId="052C05F6" w14:textId="77777777" w:rsidR="00146FAE" w:rsidRDefault="00146FAE" w:rsidP="00146FAE">
      <w:pPr>
        <w:keepNext/>
        <w:jc w:val="center"/>
      </w:pPr>
      <w:r>
        <w:rPr>
          <w:noProof/>
        </w:rPr>
        <w:drawing>
          <wp:inline distT="0" distB="0" distL="0" distR="0" wp14:anchorId="50F171A7" wp14:editId="59A202C9">
            <wp:extent cx="3124200" cy="2780665"/>
            <wp:effectExtent l="0" t="0" r="0" b="635"/>
            <wp:docPr id="22" name="图片 22"/>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24200" cy="2780665"/>
                    </a:xfrm>
                    <a:prstGeom prst="rect">
                      <a:avLst/>
                    </a:prstGeom>
                  </pic:spPr>
                </pic:pic>
              </a:graphicData>
            </a:graphic>
          </wp:inline>
        </w:drawing>
      </w:r>
    </w:p>
    <w:p w14:paraId="0B96E97C" w14:textId="261F46AB" w:rsidR="00146FAE" w:rsidRDefault="00146FAE" w:rsidP="00146FAE">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21</w:t>
      </w:r>
      <w:r w:rsidR="00FC57E0">
        <w:fldChar w:fldCharType="end"/>
      </w:r>
      <w:r>
        <w:t xml:space="preserve"> </w:t>
      </w:r>
      <w:r>
        <w:rPr>
          <w:rFonts w:hint="eastAsia"/>
        </w:rPr>
        <w:t>S</w:t>
      </w:r>
      <w:r>
        <w:rPr>
          <w:rFonts w:hint="eastAsia"/>
        </w:rPr>
        <w:t>曲线算法示意图</w:t>
      </w:r>
    </w:p>
    <w:p w14:paraId="303453D8" w14:textId="075F90AF" w:rsidR="00146FAE" w:rsidRDefault="00146FAE" w:rsidP="00146FAE">
      <w:r>
        <w:rPr>
          <w:rFonts w:hint="eastAsia"/>
        </w:rPr>
        <w:t>设</w:t>
      </w:r>
      <m:oMath>
        <m:r>
          <w:rPr>
            <w:rFonts w:ascii="Cambria Math" w:hAnsi="Cambria Math"/>
          </w:rPr>
          <m:t>v</m:t>
        </m:r>
      </m:oMath>
      <w:r>
        <w:t>为步进电机的稳定运动速度，也即S曲线中的最大速度，对应加速度为0的时段；最大加速度为</w:t>
      </w:r>
      <m:oMath>
        <m:r>
          <w:rPr>
            <w:rFonts w:ascii="Cambria Math" w:hAnsi="Cambria Math"/>
          </w:rPr>
          <m:t>A,</m:t>
        </m:r>
      </m:oMath>
      <w:r>
        <w:t>最小加速度为</w:t>
      </w:r>
      <m:oMath>
        <m:r>
          <w:rPr>
            <w:rFonts w:ascii="Cambria Math" w:hAnsi="Cambria Math"/>
          </w:rPr>
          <m:t>-A</m:t>
        </m:r>
      </m:oMath>
      <w:r w:rsidR="0097099B">
        <w:rPr>
          <w:rFonts w:hint="eastAsia"/>
        </w:rPr>
        <w:t>,最大速度为</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rsidR="0097099B">
        <w:rPr>
          <w:rFonts w:hint="eastAsia"/>
        </w:rPr>
        <w:t>,</w:t>
      </w:r>
      <w:r>
        <w:t>加速度线性系数为</w:t>
      </w:r>
      <m:oMath>
        <m:r>
          <w:rPr>
            <w:rFonts w:ascii="Cambria Math" w:hAnsi="Cambria Math"/>
          </w:rPr>
          <m:t>k</m:t>
        </m:r>
      </m:oMath>
      <w:r>
        <w:t>.</w:t>
      </w:r>
    </w:p>
    <w:p w14:paraId="4A1C9A38" w14:textId="5EA88F9F" w:rsidR="00146FAE" w:rsidRDefault="00146FAE" w:rsidP="00146FAE">
      <w:r>
        <w:rPr>
          <w:rFonts w:hint="eastAsia"/>
        </w:rPr>
        <w:t>则整个运动过程可分为</w:t>
      </w:r>
      <w:r>
        <w:t>5段，如</w:t>
      </w:r>
      <w:r w:rsidR="0097099B">
        <w:rPr>
          <w:rFonts w:hint="eastAsia"/>
        </w:rPr>
        <w:t>图</w:t>
      </w:r>
      <w:r>
        <w:t>表</w:t>
      </w:r>
      <w:r w:rsidR="000B478B">
        <w:fldChar w:fldCharType="begin"/>
      </w:r>
      <w:r w:rsidR="000B478B">
        <w:instrText xml:space="preserve"> SEQ 图表 \* ARABIC </w:instrText>
      </w:r>
      <w:r w:rsidR="000B478B">
        <w:fldChar w:fldCharType="separate"/>
      </w:r>
      <w:r w:rsidR="000B478B">
        <w:rPr>
          <w:noProof/>
        </w:rPr>
        <w:t>22</w:t>
      </w:r>
      <w:r w:rsidR="000B478B">
        <w:fldChar w:fldCharType="end"/>
      </w:r>
      <w:r w:rsidR="0097099B">
        <w:rPr>
          <w:rFonts w:hint="eastAsia"/>
        </w:rPr>
        <w:t>所示。</w:t>
      </w:r>
    </w:p>
    <w:p w14:paraId="72F61687" w14:textId="65CB2CF4" w:rsidR="0097099B" w:rsidRDefault="0097099B" w:rsidP="00146FAE"/>
    <w:p w14:paraId="3E888CD8" w14:textId="77777777" w:rsidR="0097099B" w:rsidRDefault="0097099B" w:rsidP="00146FAE"/>
    <w:p w14:paraId="560C0DAD" w14:textId="1210BDFD" w:rsidR="0097099B" w:rsidRDefault="0097099B" w:rsidP="0097099B">
      <w:pPr>
        <w:pStyle w:val="ab"/>
        <w:keepNext/>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22</w:t>
      </w:r>
      <w:r w:rsidR="00FC57E0">
        <w:fldChar w:fldCharType="end"/>
      </w:r>
      <w:r>
        <w:t xml:space="preserve"> </w:t>
      </w:r>
      <w:r>
        <w:rPr>
          <w:rFonts w:hint="eastAsia"/>
        </w:rPr>
        <w:t>运功过程中加速度与速度的变化</w:t>
      </w:r>
    </w:p>
    <w:tbl>
      <w:tblPr>
        <w:tblStyle w:val="af0"/>
        <w:tblW w:w="0" w:type="auto"/>
        <w:jc w:val="center"/>
        <w:tblLook w:val="04A0" w:firstRow="1" w:lastRow="0" w:firstColumn="1" w:lastColumn="0" w:noHBand="0" w:noVBand="1"/>
      </w:tblPr>
      <w:tblGrid>
        <w:gridCol w:w="551"/>
        <w:gridCol w:w="1985"/>
        <w:gridCol w:w="5040"/>
      </w:tblGrid>
      <w:tr w:rsidR="00146FAE" w14:paraId="7043E600" w14:textId="77777777" w:rsidTr="0097099B">
        <w:trPr>
          <w:jc w:val="center"/>
        </w:trPr>
        <w:tc>
          <w:tcPr>
            <w:tcW w:w="551" w:type="dxa"/>
            <w:tcBorders>
              <w:top w:val="single" w:sz="4" w:space="0" w:color="auto"/>
              <w:left w:val="single" w:sz="4" w:space="0" w:color="auto"/>
              <w:bottom w:val="single" w:sz="4" w:space="0" w:color="auto"/>
              <w:right w:val="single" w:sz="4" w:space="0" w:color="auto"/>
            </w:tcBorders>
            <w:shd w:val="clear" w:color="auto" w:fill="E7E6E6" w:themeFill="background2"/>
          </w:tcPr>
          <w:p w14:paraId="56BEEFFF" w14:textId="77777777" w:rsidR="00146FAE" w:rsidRPr="0097099B" w:rsidRDefault="00146FAE" w:rsidP="0097099B">
            <w:pPr>
              <w:pStyle w:val="a0"/>
              <w:ind w:firstLineChars="0" w:firstLine="0"/>
              <w:jc w:val="center"/>
              <w:rPr>
                <w:rFonts w:asciiTheme="minorHAnsi" w:hAnsiTheme="minorHAnsi"/>
                <w:b/>
                <w:sz w:val="21"/>
                <w:szCs w:val="22"/>
              </w:rPr>
            </w:pPr>
          </w:p>
        </w:tc>
        <w:tc>
          <w:tcPr>
            <w:tcW w:w="19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609EB91" w14:textId="40126279" w:rsidR="00146FAE" w:rsidRPr="0097099B" w:rsidRDefault="00146FAE" w:rsidP="0097099B">
            <w:pPr>
              <w:pStyle w:val="a0"/>
              <w:ind w:firstLineChars="0" w:firstLine="0"/>
              <w:jc w:val="center"/>
              <w:rPr>
                <w:b/>
              </w:rPr>
            </w:pPr>
            <w:r w:rsidRPr="0097099B">
              <w:rPr>
                <w:rFonts w:hint="eastAsia"/>
                <w:b/>
              </w:rPr>
              <w:t>加速度</w:t>
            </w:r>
            <m:oMath>
              <m:r>
                <m:rPr>
                  <m:sty m:val="bi"/>
                </m:rPr>
                <w:rPr>
                  <w:rFonts w:ascii="Cambria Math" w:hAnsi="Cambria Math" w:hint="eastAsia"/>
                </w:rPr>
                <m:t>A</m:t>
              </m:r>
            </m:oMath>
            <w:r w:rsidR="0097099B" w:rsidRPr="0097099B">
              <w:rPr>
                <w:rFonts w:hint="eastAsia"/>
                <w:b/>
              </w:rPr>
              <w:t>(</w:t>
            </w:r>
            <m:oMath>
              <m:r>
                <m:rPr>
                  <m:sty m:val="bi"/>
                </m:rPr>
                <w:rPr>
                  <w:rFonts w:ascii="Cambria Math" w:hAnsi="Cambria Math"/>
                </w:rPr>
                <m:t>m/</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oMath>
            <w:r w:rsidR="0097099B" w:rsidRPr="0097099B">
              <w:rPr>
                <w:b/>
              </w:rPr>
              <w:t>)</w:t>
            </w:r>
          </w:p>
        </w:tc>
        <w:tc>
          <w:tcPr>
            <w:tcW w:w="50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59F0306" w14:textId="72059AF6" w:rsidR="00146FAE" w:rsidRPr="0097099B" w:rsidRDefault="00146FAE" w:rsidP="0097099B">
            <w:pPr>
              <w:pStyle w:val="a0"/>
              <w:ind w:firstLineChars="0" w:firstLine="0"/>
              <w:jc w:val="center"/>
              <w:rPr>
                <w:b/>
              </w:rPr>
            </w:pPr>
            <w:r w:rsidRPr="0097099B">
              <w:rPr>
                <w:rFonts w:hint="eastAsia"/>
                <w:b/>
              </w:rPr>
              <w:t>速度</w:t>
            </w:r>
            <m:oMath>
              <m:r>
                <m:rPr>
                  <m:sty m:val="bi"/>
                </m:rPr>
                <w:rPr>
                  <w:rFonts w:ascii="Cambria Math" w:hAnsi="Cambria Math" w:hint="eastAsia"/>
                </w:rPr>
                <m:t>v</m:t>
              </m:r>
              <m:r>
                <m:rPr>
                  <m:sty m:val="bi"/>
                </m:rPr>
                <w:rPr>
                  <w:rFonts w:ascii="Cambria Math" w:hAnsi="Cambria Math"/>
                </w:rPr>
                <m:t>(m/s)</m:t>
              </m:r>
            </m:oMath>
          </w:p>
        </w:tc>
      </w:tr>
      <w:tr w:rsidR="00146FAE" w14:paraId="0D97B88C" w14:textId="77777777" w:rsidTr="0097099B">
        <w:trPr>
          <w:jc w:val="center"/>
        </w:trPr>
        <w:tc>
          <w:tcPr>
            <w:tcW w:w="5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7DB92B2" w14:textId="77777777" w:rsidR="00146FAE" w:rsidRPr="0097099B" w:rsidRDefault="00146FAE" w:rsidP="0097099B">
            <w:pPr>
              <w:pStyle w:val="a0"/>
              <w:ind w:firstLineChars="0" w:firstLine="0"/>
              <w:jc w:val="center"/>
              <w:rPr>
                <w:b/>
              </w:rPr>
            </w:pPr>
            <w:r w:rsidRPr="0097099B">
              <w:rPr>
                <w:rFonts w:hint="eastAsia"/>
                <w:b/>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D97AAE1" w14:textId="579C1D2D" w:rsidR="00146FAE" w:rsidRPr="00146FAE" w:rsidRDefault="0097099B">
            <w:pPr>
              <w:pStyle w:val="a0"/>
              <w:ind w:firstLineChars="0" w:firstLine="0"/>
              <w:rPr>
                <w:rFonts w:ascii="Cambria Math" w:hAnsi="Cambria Math"/>
                <w:oMath/>
              </w:rPr>
            </w:pPr>
            <m:oMathPara>
              <m:oMath>
                <m:r>
                  <w:rPr>
                    <w:rFonts w:ascii="Cambria Math" w:hAnsi="Cambria Math" w:hint="eastAsia"/>
                  </w:rPr>
                  <m:t>kt</m:t>
                </m:r>
              </m:oMath>
            </m:oMathPara>
          </w:p>
        </w:tc>
        <w:tc>
          <w:tcPr>
            <w:tcW w:w="5040" w:type="dxa"/>
            <w:tcBorders>
              <w:top w:val="single" w:sz="4" w:space="0" w:color="auto"/>
              <w:left w:val="single" w:sz="4" w:space="0" w:color="auto"/>
              <w:bottom w:val="single" w:sz="4" w:space="0" w:color="auto"/>
              <w:right w:val="single" w:sz="4" w:space="0" w:color="auto"/>
            </w:tcBorders>
            <w:vAlign w:val="center"/>
            <w:hideMark/>
          </w:tcPr>
          <w:p w14:paraId="7E834915" w14:textId="4893CA3A" w:rsidR="00146FAE" w:rsidRPr="00146FAE" w:rsidRDefault="00706784">
            <w:pPr>
              <w:pStyle w:val="a0"/>
              <w:ind w:firstLineChars="0" w:firstLine="0"/>
              <w:rPr>
                <w:rFonts w:ascii="Cambria Math" w:hAnsi="Cambria Math"/>
                <w:oMath/>
              </w:rPr>
            </w:pPr>
            <m:oMathPara>
              <m:oMath>
                <m:f>
                  <m:fPr>
                    <m:ctrlPr>
                      <w:rPr>
                        <w:rFonts w:ascii="Cambria Math" w:hAnsi="Cambria Math"/>
                        <w:bCs/>
                        <w:i/>
                      </w:rPr>
                    </m:ctrlPr>
                  </m:fPr>
                  <m:num>
                    <m:r>
                      <w:rPr>
                        <w:rFonts w:ascii="Cambria Math" w:hAnsi="Cambria Math" w:hint="eastAsia"/>
                      </w:rPr>
                      <m:t>1</m:t>
                    </m:r>
                  </m:num>
                  <m:den>
                    <m:r>
                      <w:rPr>
                        <w:rFonts w:ascii="Cambria Math" w:hAnsi="Cambria Math" w:hint="eastAsia"/>
                      </w:rPr>
                      <m:t>2</m:t>
                    </m:r>
                  </m:den>
                </m:f>
                <m:r>
                  <w:rPr>
                    <w:rFonts w:ascii="Cambria Math" w:hAnsi="Cambria Math"/>
                  </w:rPr>
                  <m:t>k</m:t>
                </m:r>
                <m:sSup>
                  <m:sSupPr>
                    <m:ctrlPr>
                      <w:rPr>
                        <w:rFonts w:ascii="Cambria Math" w:hAnsi="Cambria Math"/>
                        <w:bCs/>
                        <w:i/>
                      </w:rPr>
                    </m:ctrlPr>
                  </m:sSupPr>
                  <m:e>
                    <m:r>
                      <w:rPr>
                        <w:rFonts w:ascii="Cambria Math" w:hAnsi="Cambria Math" w:hint="eastAsia"/>
                      </w:rPr>
                      <m:t>t</m:t>
                    </m:r>
                  </m:e>
                  <m:sup>
                    <m:r>
                      <w:rPr>
                        <w:rFonts w:ascii="Cambria Math" w:hAnsi="Cambria Math" w:hint="eastAsia"/>
                      </w:rPr>
                      <m:t>2</m:t>
                    </m:r>
                  </m:sup>
                </m:sSup>
              </m:oMath>
            </m:oMathPara>
          </w:p>
        </w:tc>
      </w:tr>
      <w:tr w:rsidR="00146FAE" w14:paraId="545DEAAF" w14:textId="77777777" w:rsidTr="0097099B">
        <w:trPr>
          <w:jc w:val="center"/>
        </w:trPr>
        <w:tc>
          <w:tcPr>
            <w:tcW w:w="5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08F878A" w14:textId="77777777" w:rsidR="00146FAE" w:rsidRPr="0097099B" w:rsidRDefault="00146FAE" w:rsidP="0097099B">
            <w:pPr>
              <w:pStyle w:val="a0"/>
              <w:ind w:firstLineChars="0" w:firstLine="0"/>
              <w:jc w:val="center"/>
              <w:rPr>
                <w:b/>
              </w:rPr>
            </w:pPr>
            <w:r w:rsidRPr="0097099B">
              <w:rPr>
                <w:rFonts w:hint="eastAsia"/>
                <w:b/>
              </w:rPr>
              <w:t>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D4F60D8" w14:textId="5F9B8E13" w:rsidR="00146FAE" w:rsidRPr="00146FAE" w:rsidRDefault="0097099B">
            <w:pPr>
              <w:pStyle w:val="a0"/>
              <w:ind w:firstLineChars="0" w:firstLine="0"/>
              <w:rPr>
                <w:rFonts w:ascii="Cambria Math" w:hAnsi="Cambria Math"/>
                <w:oMath/>
              </w:rPr>
            </w:pPr>
            <m:oMathPara>
              <m:oMath>
                <m:r>
                  <w:rPr>
                    <w:rFonts w:ascii="Cambria Math" w:hAnsi="Cambria Math" w:hint="eastAsia"/>
                  </w:rPr>
                  <m:t>A</m:t>
                </m:r>
                <m:r>
                  <w:rPr>
                    <w:rFonts w:ascii="Cambria Math" w:eastAsia="微软雅黑" w:hAnsi="Cambria Math" w:cs="微软雅黑" w:hint="eastAsia"/>
                  </w:rPr>
                  <m:t>-</m:t>
                </m:r>
                <m:r>
                  <w:rPr>
                    <w:rFonts w:ascii="Cambria Math" w:hAnsi="Cambria Math" w:hint="eastAsia"/>
                  </w:rPr>
                  <m:t>kt</m:t>
                </m:r>
              </m:oMath>
            </m:oMathPara>
          </w:p>
        </w:tc>
        <w:tc>
          <w:tcPr>
            <w:tcW w:w="5040" w:type="dxa"/>
            <w:tcBorders>
              <w:top w:val="single" w:sz="4" w:space="0" w:color="auto"/>
              <w:left w:val="single" w:sz="4" w:space="0" w:color="auto"/>
              <w:bottom w:val="single" w:sz="4" w:space="0" w:color="auto"/>
              <w:right w:val="single" w:sz="4" w:space="0" w:color="auto"/>
            </w:tcBorders>
            <w:vAlign w:val="center"/>
            <w:hideMark/>
          </w:tcPr>
          <w:p w14:paraId="3F950E99" w14:textId="657A330A" w:rsidR="00146FAE" w:rsidRPr="0097099B" w:rsidRDefault="00706784">
            <w:pPr>
              <w:pStyle w:val="a0"/>
              <w:ind w:firstLineChars="0" w:firstLine="0"/>
              <w:rPr>
                <w:rFonts w:ascii="Cambria Math" w:hAnsi="Cambria Math"/>
                <w:oMath/>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hint="eastAsia"/>
                  </w:rPr>
                  <m:t>A</m:t>
                </m:r>
                <m:sSup>
                  <m:sSupPr>
                    <m:ctrlPr>
                      <w:rPr>
                        <w:rFonts w:ascii="Cambria Math" w:hAnsi="Cambria Math"/>
                        <w:bCs/>
                        <w:i/>
                      </w:rPr>
                    </m:ctrlPr>
                  </m:sSupPr>
                  <m:e>
                    <m:sSub>
                      <m:sSubPr>
                        <m:ctrlPr>
                          <w:rPr>
                            <w:rFonts w:ascii="Cambria Math" w:hAnsi="Cambria Math"/>
                            <w:bCs/>
                            <w:i/>
                          </w:rPr>
                        </m:ctrlPr>
                      </m:sSubPr>
                      <m:e>
                        <m:r>
                          <w:rPr>
                            <w:rFonts w:ascii="Cambria Math" w:hAnsi="Cambria Math" w:hint="eastAsia"/>
                          </w:rPr>
                          <m:t>t</m:t>
                        </m:r>
                      </m:e>
                      <m:sub>
                        <m:r>
                          <w:rPr>
                            <w:rFonts w:ascii="Cambria Math" w:hAnsi="Cambria Math"/>
                          </w:rPr>
                          <m:t>1</m:t>
                        </m:r>
                      </m:sub>
                    </m:sSub>
                  </m:e>
                  <m:sup>
                    <m:r>
                      <w:rPr>
                        <w:rFonts w:ascii="Cambria Math" w:hAnsi="Cambria Math"/>
                      </w:rPr>
                      <m:t>2</m:t>
                    </m:r>
                  </m:sup>
                </m:sSup>
                <m:r>
                  <w:rPr>
                    <w:rFonts w:ascii="Cambria Math" w:hAnsi="Cambria Math" w:hint="eastAsia"/>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hint="eastAsia"/>
                  </w:rPr>
                  <m:t>(2A</m:t>
                </m:r>
                <m:r>
                  <w:rPr>
                    <w:rFonts w:ascii="Cambria Math" w:eastAsia="微软雅黑" w:hAnsi="Cambria Math" w:cs="微软雅黑" w:hint="eastAsia"/>
                  </w:rPr>
                  <m:t>-</m:t>
                </m:r>
                <m:r>
                  <w:rPr>
                    <w:rFonts w:ascii="Cambria Math" w:eastAsia="微软雅黑" w:hAnsi="Cambria Math" w:cs="微软雅黑"/>
                  </w:rPr>
                  <m:t>kt</m:t>
                </m:r>
                <m:r>
                  <w:rPr>
                    <w:rFonts w:ascii="Cambria Math" w:hAnsi="Cambria Math" w:hint="eastAsia"/>
                  </w:rPr>
                  <m:t>)</m:t>
                </m:r>
                <m:r>
                  <w:rPr>
                    <w:rFonts w:ascii="Cambria Math" w:eastAsia="MS Gothic" w:hAnsi="Cambria Math" w:cs="MS Gothic"/>
                  </w:rPr>
                  <m:t>∙</m:t>
                </m:r>
                <m:r>
                  <w:rPr>
                    <w:rFonts w:ascii="Cambria Math" w:hAnsi="Cambria Math" w:hint="eastAsia"/>
                  </w:rPr>
                  <m:t>(t</m:t>
                </m:r>
                <m:r>
                  <w:rPr>
                    <w:rFonts w:ascii="Cambria Math" w:eastAsia="微软雅黑" w:hAnsi="Cambria Math" w:cs="微软雅黑" w:hint="eastAsia"/>
                  </w:rPr>
                  <m:t>-</m:t>
                </m:r>
                <m:sSub>
                  <m:sSubPr>
                    <m:ctrlPr>
                      <w:rPr>
                        <w:rFonts w:ascii="Cambria Math" w:hAnsi="Cambria Math"/>
                        <w:bCs/>
                        <w:i/>
                      </w:rPr>
                    </m:ctrlPr>
                  </m:sSubPr>
                  <m:e>
                    <m:r>
                      <w:rPr>
                        <w:rFonts w:ascii="Cambria Math" w:hAnsi="Cambria Math" w:hint="eastAsia"/>
                      </w:rPr>
                      <m:t>t</m:t>
                    </m:r>
                  </m:e>
                  <m:sub>
                    <m:r>
                      <w:rPr>
                        <w:rFonts w:ascii="Cambria Math" w:hAnsi="Cambria Math"/>
                      </w:rPr>
                      <m:t>1</m:t>
                    </m:r>
                  </m:sub>
                </m:sSub>
                <m:r>
                  <w:rPr>
                    <w:rFonts w:ascii="Cambria Math" w:hAnsi="Cambria Math" w:hint="eastAsia"/>
                  </w:rPr>
                  <m:t>)</m:t>
                </m:r>
              </m:oMath>
            </m:oMathPara>
          </w:p>
        </w:tc>
      </w:tr>
      <w:tr w:rsidR="00146FAE" w14:paraId="5DC17041" w14:textId="77777777" w:rsidTr="0097099B">
        <w:trPr>
          <w:jc w:val="center"/>
        </w:trPr>
        <w:tc>
          <w:tcPr>
            <w:tcW w:w="5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2011304" w14:textId="77777777" w:rsidR="00146FAE" w:rsidRPr="0097099B" w:rsidRDefault="00146FAE" w:rsidP="0097099B">
            <w:pPr>
              <w:pStyle w:val="a0"/>
              <w:ind w:firstLineChars="0" w:firstLine="0"/>
              <w:jc w:val="center"/>
              <w:rPr>
                <w:b/>
              </w:rPr>
            </w:pPr>
            <w:r w:rsidRPr="0097099B">
              <w:rPr>
                <w:rFonts w:hint="eastAsia"/>
                <w:b/>
              </w:rPr>
              <w:t>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E435951" w14:textId="6468A2A6" w:rsidR="00146FAE" w:rsidRPr="00146FAE" w:rsidRDefault="0097099B">
            <w:pPr>
              <w:pStyle w:val="a0"/>
              <w:ind w:firstLineChars="0" w:firstLine="0"/>
              <w:rPr>
                <w:rFonts w:ascii="Cambria Math" w:hAnsi="Cambria Math"/>
                <w:oMath/>
              </w:rPr>
            </w:pPr>
            <m:oMathPara>
              <m:oMath>
                <m:r>
                  <w:rPr>
                    <w:rFonts w:ascii="Cambria Math" w:hAnsi="Cambria Math" w:hint="eastAsia"/>
                  </w:rPr>
                  <m:t>0</m:t>
                </m:r>
              </m:oMath>
            </m:oMathPara>
          </w:p>
        </w:tc>
        <w:tc>
          <w:tcPr>
            <w:tcW w:w="5040" w:type="dxa"/>
            <w:tcBorders>
              <w:top w:val="single" w:sz="4" w:space="0" w:color="auto"/>
              <w:left w:val="single" w:sz="4" w:space="0" w:color="auto"/>
              <w:bottom w:val="single" w:sz="4" w:space="0" w:color="auto"/>
              <w:right w:val="single" w:sz="4" w:space="0" w:color="auto"/>
            </w:tcBorders>
            <w:vAlign w:val="center"/>
            <w:hideMark/>
          </w:tcPr>
          <w:p w14:paraId="28C6629A" w14:textId="4E1A904B" w:rsidR="00146FAE" w:rsidRPr="00146FAE" w:rsidRDefault="00706784">
            <w:pPr>
              <w:pStyle w:val="a0"/>
              <w:ind w:firstLineChars="0" w:firstLine="0"/>
              <w:rPr>
                <w:rFonts w:ascii="Cambria Math" w:hAnsi="Cambria Math"/>
                <w:oMath/>
              </w:rPr>
            </w:pPr>
            <m:oMathPara>
              <m:oMath>
                <m:sSub>
                  <m:sSubPr>
                    <m:ctrlPr>
                      <w:rPr>
                        <w:rFonts w:ascii="Cambria Math" w:hAnsi="Cambria Math"/>
                        <w:bCs/>
                        <w:i/>
                      </w:rPr>
                    </m:ctrlPr>
                  </m:sSubPr>
                  <m:e>
                    <m:r>
                      <w:rPr>
                        <w:rFonts w:ascii="Cambria Math" w:hAnsi="Cambria Math" w:hint="eastAsia"/>
                      </w:rPr>
                      <m:t>V</m:t>
                    </m:r>
                  </m:e>
                  <m:sub>
                    <m:r>
                      <w:rPr>
                        <w:rFonts w:ascii="Cambria Math" w:hAnsi="Cambria Math"/>
                      </w:rPr>
                      <m:t>max</m:t>
                    </m:r>
                  </m:sub>
                </m:sSub>
                <m:r>
                  <w:rPr>
                    <w:rFonts w:ascii="Cambria Math" w:hAnsi="Cambria Math" w:hint="eastAsia"/>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hint="eastAsia"/>
                  </w:rPr>
                  <m:t>A</m:t>
                </m:r>
                <m:sSub>
                  <m:sSubPr>
                    <m:ctrlPr>
                      <w:rPr>
                        <w:rFonts w:ascii="Cambria Math" w:hAnsi="Cambria Math"/>
                        <w:bCs/>
                        <w:i/>
                      </w:rPr>
                    </m:ctrlPr>
                  </m:sSubPr>
                  <m:e>
                    <m:r>
                      <w:rPr>
                        <w:rFonts w:ascii="Cambria Math" w:hAnsi="Cambria Math" w:hint="eastAsia"/>
                      </w:rPr>
                      <m:t>t</m:t>
                    </m:r>
                  </m:e>
                  <m:sub>
                    <m:r>
                      <w:rPr>
                        <w:rFonts w:ascii="Cambria Math" w:hAnsi="Cambria Math"/>
                      </w:rPr>
                      <m:t>2</m:t>
                    </m:r>
                  </m:sub>
                </m:sSub>
              </m:oMath>
            </m:oMathPara>
          </w:p>
        </w:tc>
      </w:tr>
      <w:tr w:rsidR="00146FAE" w:rsidRPr="00146FAE" w14:paraId="1D4DDEEF" w14:textId="77777777" w:rsidTr="0097099B">
        <w:trPr>
          <w:jc w:val="center"/>
        </w:trPr>
        <w:tc>
          <w:tcPr>
            <w:tcW w:w="5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0FC644C" w14:textId="77777777" w:rsidR="00146FAE" w:rsidRPr="0097099B" w:rsidRDefault="00146FAE" w:rsidP="0097099B">
            <w:pPr>
              <w:pStyle w:val="a0"/>
              <w:ind w:firstLineChars="0" w:firstLine="0"/>
              <w:jc w:val="center"/>
              <w:rPr>
                <w:b/>
              </w:rPr>
            </w:pPr>
            <w:r w:rsidRPr="0097099B">
              <w:rPr>
                <w:rFonts w:hint="eastAsia"/>
                <w:b/>
              </w:rPr>
              <w:t>4</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DA0AD06" w14:textId="297D9114" w:rsidR="00146FAE" w:rsidRPr="00146FAE" w:rsidRDefault="0097099B">
            <w:pPr>
              <w:pStyle w:val="a0"/>
              <w:ind w:firstLineChars="0" w:firstLine="0"/>
              <w:rPr>
                <w:rFonts w:ascii="Cambria Math" w:hAnsi="Cambria Math"/>
                <w:oMath/>
              </w:rPr>
            </w:pPr>
            <m:oMathPara>
              <m:oMath>
                <m:r>
                  <w:rPr>
                    <w:rFonts w:ascii="Cambria Math" w:eastAsia="微软雅黑" w:hAnsi="Cambria Math" w:cs="微软雅黑" w:hint="eastAsia"/>
                  </w:rPr>
                  <m:t>-</m:t>
                </m:r>
                <m:r>
                  <w:rPr>
                    <w:rFonts w:ascii="Cambria Math" w:eastAsia="微软雅黑" w:hAnsi="微软雅黑" w:cs="微软雅黑"/>
                  </w:rPr>
                  <m:t>k</m:t>
                </m:r>
                <m:r>
                  <w:rPr>
                    <w:rFonts w:ascii="Cambria Math" w:hAnsi="Cambria Math" w:hint="eastAsia"/>
                  </w:rPr>
                  <m:t>T+</m:t>
                </m:r>
                <m:r>
                  <w:rPr>
                    <w:rFonts w:ascii="Cambria Math" w:hAnsi="Cambria Math"/>
                  </w:rPr>
                  <m:t>k</m:t>
                </m:r>
                <m:sSub>
                  <m:sSubPr>
                    <m:ctrlPr>
                      <w:rPr>
                        <w:rFonts w:ascii="Cambria Math" w:hAnsi="Cambria Math"/>
                        <w:bCs/>
                        <w:i/>
                      </w:rPr>
                    </m:ctrlPr>
                  </m:sSubPr>
                  <m:e>
                    <m:r>
                      <w:rPr>
                        <w:rFonts w:ascii="Cambria Math" w:hAnsi="Cambria Math" w:hint="eastAsia"/>
                      </w:rPr>
                      <m:t>t</m:t>
                    </m:r>
                  </m:e>
                  <m:sub>
                    <m:r>
                      <w:rPr>
                        <w:rFonts w:ascii="Cambria Math" w:hAnsi="Cambria Math"/>
                      </w:rPr>
                      <m:t>3</m:t>
                    </m:r>
                  </m:sub>
                </m:sSub>
              </m:oMath>
            </m:oMathPara>
          </w:p>
        </w:tc>
        <w:tc>
          <w:tcPr>
            <w:tcW w:w="5040" w:type="dxa"/>
            <w:tcBorders>
              <w:top w:val="single" w:sz="4" w:space="0" w:color="auto"/>
              <w:left w:val="single" w:sz="4" w:space="0" w:color="auto"/>
              <w:bottom w:val="single" w:sz="4" w:space="0" w:color="auto"/>
              <w:right w:val="single" w:sz="4" w:space="0" w:color="auto"/>
            </w:tcBorders>
            <w:vAlign w:val="center"/>
            <w:hideMark/>
          </w:tcPr>
          <w:p w14:paraId="281A8ADC" w14:textId="3592456B" w:rsidR="00146FAE" w:rsidRPr="00146FAE" w:rsidRDefault="00706784">
            <w:pPr>
              <w:pStyle w:val="a0"/>
              <w:ind w:firstLineChars="0" w:firstLine="0"/>
              <w:rPr>
                <w:rFonts w:ascii="Cambria Math" w:hAnsi="Cambria Math"/>
                <w:lang w:val="de-DE"/>
                <w:oMath/>
              </w:rPr>
            </w:pPr>
            <m:oMathPara>
              <m:oMath>
                <m:sSub>
                  <m:sSubPr>
                    <m:ctrlPr>
                      <w:rPr>
                        <w:rFonts w:ascii="Cambria Math" w:hAnsi="Cambria Math"/>
                        <w:bCs/>
                        <w:i/>
                      </w:rPr>
                    </m:ctrlPr>
                  </m:sSubPr>
                  <m:e>
                    <m:r>
                      <w:rPr>
                        <w:rFonts w:ascii="Cambria Math" w:hAnsi="Cambria Math" w:hint="eastAsia"/>
                      </w:rPr>
                      <m:t>V</m:t>
                    </m:r>
                  </m:e>
                  <m:sub>
                    <m:r>
                      <w:rPr>
                        <w:rFonts w:ascii="Cambria Math" w:hAnsi="Cambria Math"/>
                      </w:rPr>
                      <m:t>max</m:t>
                    </m:r>
                  </m:sub>
                </m:sSub>
                <m:r>
                  <w:rPr>
                    <w:rFonts w:ascii="Cambria Math" w:eastAsia="微软雅黑" w:hAnsi="Cambria Math" w:cs="微软雅黑" w:hint="eastAsia"/>
                    <w:lang w:val="de-DE"/>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hint="eastAsia"/>
                    <w:lang w:val="de-DE"/>
                  </w:rPr>
                  <m:t>(t</m:t>
                </m:r>
                <m:r>
                  <w:rPr>
                    <w:rFonts w:ascii="Cambria Math" w:eastAsia="微软雅黑" w:hAnsi="Cambria Math" w:cs="微软雅黑" w:hint="eastAsia"/>
                    <w:lang w:val="de-DE"/>
                  </w:rPr>
                  <m:t>-</m:t>
                </m:r>
                <m:sSub>
                  <m:sSubPr>
                    <m:ctrlPr>
                      <w:rPr>
                        <w:rFonts w:ascii="Cambria Math" w:hAnsi="Cambria Math"/>
                        <w:bCs/>
                        <w:i/>
                      </w:rPr>
                    </m:ctrlPr>
                  </m:sSubPr>
                  <m:e>
                    <m:r>
                      <w:rPr>
                        <w:rFonts w:ascii="Cambria Math" w:hAnsi="Cambria Math" w:hint="eastAsia"/>
                      </w:rPr>
                      <m:t>t</m:t>
                    </m:r>
                  </m:e>
                  <m:sub>
                    <m:r>
                      <w:rPr>
                        <w:rFonts w:ascii="Cambria Math" w:hAnsi="Cambria Math"/>
                      </w:rPr>
                      <m:t>3</m:t>
                    </m:r>
                  </m:sub>
                </m:sSub>
                <m:r>
                  <w:rPr>
                    <w:rFonts w:ascii="Cambria Math" w:hAnsi="Cambria Math" w:hint="eastAsia"/>
                    <w:lang w:val="de-DE"/>
                  </w:rPr>
                  <m:t>)(k</m:t>
                </m:r>
                <m:sSub>
                  <m:sSubPr>
                    <m:ctrlPr>
                      <w:rPr>
                        <w:rFonts w:ascii="Cambria Math" w:hAnsi="Cambria Math"/>
                        <w:bCs/>
                        <w:i/>
                      </w:rPr>
                    </m:ctrlPr>
                  </m:sSubPr>
                  <m:e>
                    <m:r>
                      <w:rPr>
                        <w:rFonts w:ascii="Cambria Math" w:hAnsi="Cambria Math" w:hint="eastAsia"/>
                      </w:rPr>
                      <m:t>t</m:t>
                    </m:r>
                  </m:e>
                  <m:sub>
                    <m:r>
                      <w:rPr>
                        <w:rFonts w:ascii="Cambria Math" w:hAnsi="Cambria Math"/>
                      </w:rPr>
                      <m:t>3</m:t>
                    </m:r>
                  </m:sub>
                </m:sSub>
                <m:r>
                  <w:rPr>
                    <w:rFonts w:ascii="Cambria Math" w:eastAsia="微软雅黑" w:hAnsi="Cambria Math" w:cs="微软雅黑" w:hint="eastAsia"/>
                    <w:lang w:val="de-DE"/>
                  </w:rPr>
                  <m:t>-</m:t>
                </m:r>
                <m:r>
                  <w:rPr>
                    <w:rFonts w:ascii="Cambria Math" w:hAnsi="Cambria Math" w:hint="eastAsia"/>
                    <w:lang w:val="de-DE"/>
                  </w:rPr>
                  <m:t>kt)</m:t>
                </m:r>
              </m:oMath>
            </m:oMathPara>
          </w:p>
        </w:tc>
      </w:tr>
      <w:tr w:rsidR="00146FAE" w:rsidRPr="00146FAE" w14:paraId="5941E551" w14:textId="77777777" w:rsidTr="0097099B">
        <w:trPr>
          <w:jc w:val="center"/>
        </w:trPr>
        <w:tc>
          <w:tcPr>
            <w:tcW w:w="5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F6E3577" w14:textId="77777777" w:rsidR="00146FAE" w:rsidRPr="0097099B" w:rsidRDefault="00146FAE" w:rsidP="0097099B">
            <w:pPr>
              <w:pStyle w:val="a0"/>
              <w:ind w:firstLineChars="0" w:firstLine="0"/>
              <w:jc w:val="center"/>
              <w:rPr>
                <w:b/>
              </w:rPr>
            </w:pPr>
            <w:r w:rsidRPr="0097099B">
              <w:rPr>
                <w:rFonts w:hint="eastAsia"/>
                <w:b/>
              </w:rPr>
              <w:t>5</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205EA60" w14:textId="6B1E162A" w:rsidR="00146FAE" w:rsidRPr="00146FAE" w:rsidRDefault="0097099B">
            <w:pPr>
              <w:pStyle w:val="a0"/>
              <w:ind w:firstLineChars="0" w:firstLine="0"/>
              <w:rPr>
                <w:rFonts w:ascii="Cambria Math" w:hAnsi="Cambria Math"/>
                <w:oMath/>
              </w:rPr>
            </w:pPr>
            <m:oMathPara>
              <m:oMath>
                <m:r>
                  <w:rPr>
                    <w:rFonts w:ascii="Cambria Math" w:hAnsi="Cambria Math"/>
                  </w:rPr>
                  <m:t>k</m:t>
                </m:r>
                <m:r>
                  <w:rPr>
                    <w:rFonts w:ascii="Cambria Math" w:hAnsi="Cambria Math" w:hint="eastAsia"/>
                  </w:rPr>
                  <m:t>t</m:t>
                </m:r>
                <m:r>
                  <w:rPr>
                    <w:rFonts w:ascii="Cambria Math" w:eastAsia="微软雅黑" w:hAnsi="Cambria Math" w:cs="微软雅黑" w:hint="eastAsia"/>
                  </w:rPr>
                  <m:t>-</m:t>
                </m:r>
                <m:r>
                  <w:rPr>
                    <w:rFonts w:ascii="Cambria Math" w:hAnsi="Cambria Math" w:hint="eastAsia"/>
                  </w:rPr>
                  <m:t>kt5</m:t>
                </m:r>
              </m:oMath>
            </m:oMathPara>
          </w:p>
        </w:tc>
        <w:tc>
          <w:tcPr>
            <w:tcW w:w="5040" w:type="dxa"/>
            <w:tcBorders>
              <w:top w:val="single" w:sz="4" w:space="0" w:color="auto"/>
              <w:left w:val="single" w:sz="4" w:space="0" w:color="auto"/>
              <w:bottom w:val="single" w:sz="4" w:space="0" w:color="auto"/>
              <w:right w:val="single" w:sz="4" w:space="0" w:color="auto"/>
            </w:tcBorders>
            <w:vAlign w:val="center"/>
            <w:hideMark/>
          </w:tcPr>
          <w:p w14:paraId="47FD3E0A" w14:textId="7721F522" w:rsidR="00146FAE" w:rsidRPr="00146FAE" w:rsidRDefault="00706784">
            <w:pPr>
              <w:pStyle w:val="a0"/>
              <w:ind w:firstLineChars="0" w:firstLine="0"/>
              <w:rPr>
                <w:rFonts w:ascii="Cambria Math" w:hAnsi="Cambria Math"/>
                <w:lang w:val="de-DE"/>
                <w:oMath/>
              </w:rPr>
            </w:pPr>
            <m:oMathPara>
              <m:oMath>
                <m:sSub>
                  <m:sSubPr>
                    <m:ctrlPr>
                      <w:rPr>
                        <w:rFonts w:ascii="Cambria Math" w:hAnsi="Cambria Math"/>
                        <w:bCs/>
                        <w:i/>
                      </w:rPr>
                    </m:ctrlPr>
                  </m:sSubPr>
                  <m:e>
                    <m:r>
                      <w:rPr>
                        <w:rFonts w:ascii="Cambria Math" w:hAnsi="Cambria Math" w:hint="eastAsia"/>
                      </w:rPr>
                      <m:t>V</m:t>
                    </m:r>
                  </m:e>
                  <m:sub>
                    <m:r>
                      <w:rPr>
                        <w:rFonts w:ascii="Cambria Math" w:hAnsi="Cambria Math"/>
                      </w:rPr>
                      <m:t>max</m:t>
                    </m:r>
                  </m:sub>
                </m:sSub>
                <m:r>
                  <w:rPr>
                    <w:rFonts w:ascii="Cambria Math" w:eastAsia="微软雅黑" w:hAnsi="Cambria Math" w:cs="微软雅黑" w:hint="eastAsia"/>
                    <w:lang w:val="de-DE"/>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lang w:val="de-DE"/>
                  </w:rPr>
                  <m:t>A</m:t>
                </m:r>
                <m:r>
                  <w:rPr>
                    <w:rFonts w:ascii="Cambria Math" w:hAnsi="Cambria Math" w:hint="eastAsia"/>
                    <w:lang w:val="de-DE"/>
                  </w:rPr>
                  <m:t>(</m:t>
                </m:r>
                <m:sSub>
                  <m:sSubPr>
                    <m:ctrlPr>
                      <w:rPr>
                        <w:rFonts w:ascii="Cambria Math" w:hAnsi="Cambria Math"/>
                        <w:bCs/>
                        <w:i/>
                      </w:rPr>
                    </m:ctrlPr>
                  </m:sSubPr>
                  <m:e>
                    <m:r>
                      <w:rPr>
                        <w:rFonts w:ascii="Cambria Math" w:hAnsi="Cambria Math" w:hint="eastAsia"/>
                      </w:rPr>
                      <m:t>t</m:t>
                    </m:r>
                  </m:e>
                  <m:sub>
                    <m:r>
                      <w:rPr>
                        <w:rFonts w:ascii="Cambria Math" w:hAnsi="Cambria Math"/>
                      </w:rPr>
                      <m:t>4</m:t>
                    </m:r>
                  </m:sub>
                </m:sSub>
                <m:r>
                  <w:rPr>
                    <w:rFonts w:ascii="Cambria Math" w:eastAsia="微软雅黑" w:hAnsi="Cambria Math" w:cs="微软雅黑" w:hint="eastAsia"/>
                    <w:lang w:val="de-DE"/>
                  </w:rPr>
                  <m:t>-</m:t>
                </m:r>
                <m:sSub>
                  <m:sSubPr>
                    <m:ctrlPr>
                      <w:rPr>
                        <w:rFonts w:ascii="Cambria Math" w:hAnsi="Cambria Math"/>
                        <w:bCs/>
                        <w:i/>
                      </w:rPr>
                    </m:ctrlPr>
                  </m:sSubPr>
                  <m:e>
                    <m:r>
                      <w:rPr>
                        <w:rFonts w:ascii="Cambria Math" w:hAnsi="Cambria Math" w:hint="eastAsia"/>
                      </w:rPr>
                      <m:t>t</m:t>
                    </m:r>
                  </m:e>
                  <m:sub>
                    <m:r>
                      <w:rPr>
                        <w:rFonts w:ascii="Cambria Math" w:hAnsi="Cambria Math"/>
                      </w:rPr>
                      <m:t>3</m:t>
                    </m:r>
                  </m:sub>
                </m:sSub>
                <m:r>
                  <w:rPr>
                    <w:rFonts w:ascii="Cambria Math" w:hAnsi="Cambria Math" w:hint="eastAsia"/>
                    <w:lang w:val="de-DE"/>
                  </w:rPr>
                  <m:t>)</m:t>
                </m:r>
                <m:r>
                  <w:rPr>
                    <w:rFonts w:ascii="Cambria Math" w:eastAsia="微软雅黑" w:hAnsi="Cambria Math" w:cs="微软雅黑" w:hint="eastAsia"/>
                    <w:lang w:val="de-DE"/>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hint="eastAsia"/>
                    <w:lang w:val="de-DE"/>
                  </w:rPr>
                  <m:t>(</m:t>
                </m:r>
                <m:r>
                  <w:rPr>
                    <w:rFonts w:ascii="Cambria Math" w:hAnsi="Cambria Math"/>
                    <w:lang w:val="de-DE"/>
                  </w:rPr>
                  <m:t>k</m:t>
                </m:r>
                <m:r>
                  <w:rPr>
                    <w:rFonts w:ascii="Cambria Math" w:hAnsi="Cambria Math" w:hint="eastAsia"/>
                    <w:lang w:val="de-DE"/>
                  </w:rPr>
                  <m:t>T</m:t>
                </m:r>
                <m:r>
                  <w:rPr>
                    <w:rFonts w:ascii="Cambria Math" w:eastAsia="微软雅黑" w:hAnsi="Cambria Math" w:cs="微软雅黑" w:hint="eastAsia"/>
                    <w:lang w:val="de-DE"/>
                  </w:rPr>
                  <m:t>-</m:t>
                </m:r>
                <m:r>
                  <w:rPr>
                    <w:rFonts w:ascii="Cambria Math" w:eastAsia="微软雅黑" w:hAnsi="微软雅黑" w:cs="微软雅黑"/>
                    <w:lang w:val="de-DE"/>
                  </w:rPr>
                  <m:t>k</m:t>
                </m:r>
                <m:sSub>
                  <m:sSubPr>
                    <m:ctrlPr>
                      <w:rPr>
                        <w:rFonts w:ascii="Cambria Math" w:hAnsi="Cambria Math"/>
                        <w:bCs/>
                        <w:i/>
                      </w:rPr>
                    </m:ctrlPr>
                  </m:sSubPr>
                  <m:e>
                    <m:r>
                      <w:rPr>
                        <w:rFonts w:ascii="Cambria Math" w:hAnsi="Cambria Math" w:hint="eastAsia"/>
                      </w:rPr>
                      <m:t>t</m:t>
                    </m:r>
                  </m:e>
                  <m:sub>
                    <m:r>
                      <w:rPr>
                        <w:rFonts w:ascii="Cambria Math" w:hAnsi="Cambria Math"/>
                      </w:rPr>
                      <m:t>5</m:t>
                    </m:r>
                  </m:sub>
                </m:sSub>
                <m:r>
                  <w:rPr>
                    <w:rFonts w:ascii="Cambria Math" w:hAnsi="Cambria Math" w:hint="eastAsia"/>
                    <w:lang w:val="de-DE"/>
                  </w:rPr>
                  <m:t>+A)(T</m:t>
                </m:r>
                <m:r>
                  <w:rPr>
                    <w:rFonts w:ascii="Cambria Math" w:eastAsia="微软雅黑" w:hAnsi="Cambria Math" w:cs="微软雅黑" w:hint="eastAsia"/>
                    <w:lang w:val="de-DE"/>
                  </w:rPr>
                  <m:t>-</m:t>
                </m:r>
                <m:sSub>
                  <m:sSubPr>
                    <m:ctrlPr>
                      <w:rPr>
                        <w:rFonts w:ascii="Cambria Math" w:hAnsi="Cambria Math"/>
                        <w:bCs/>
                        <w:i/>
                      </w:rPr>
                    </m:ctrlPr>
                  </m:sSubPr>
                  <m:e>
                    <m:r>
                      <w:rPr>
                        <w:rFonts w:ascii="Cambria Math" w:hAnsi="Cambria Math" w:hint="eastAsia"/>
                      </w:rPr>
                      <m:t>t</m:t>
                    </m:r>
                  </m:e>
                  <m:sub>
                    <m:r>
                      <w:rPr>
                        <w:rFonts w:ascii="Cambria Math" w:hAnsi="Cambria Math"/>
                      </w:rPr>
                      <m:t>4</m:t>
                    </m:r>
                  </m:sub>
                </m:sSub>
                <m:r>
                  <w:rPr>
                    <w:rFonts w:ascii="Cambria Math" w:hAnsi="Cambria Math" w:hint="eastAsia"/>
                    <w:lang w:val="de-DE"/>
                  </w:rPr>
                  <m:t>)</m:t>
                </m:r>
              </m:oMath>
            </m:oMathPara>
          </w:p>
        </w:tc>
      </w:tr>
    </w:tbl>
    <w:p w14:paraId="52A85E4E" w14:textId="04322A7F" w:rsidR="00146FAE" w:rsidRDefault="00146FAE" w:rsidP="00146FAE">
      <w:pPr>
        <w:rPr>
          <w:lang w:val="de-DE"/>
        </w:rPr>
      </w:pPr>
    </w:p>
    <w:p w14:paraId="5AFE6F3A" w14:textId="71E17309" w:rsidR="0097099B" w:rsidRDefault="0097099B" w:rsidP="0097099B">
      <w:pPr>
        <w:rPr>
          <w:lang w:val="de-DE"/>
        </w:rPr>
      </w:pPr>
      <w:r w:rsidRPr="0097099B">
        <w:rPr>
          <w:rFonts w:hint="eastAsia"/>
          <w:lang w:val="de-DE"/>
        </w:rPr>
        <w:t>步进电机启动加速度的大小和脉冲频率有着直接关系，所以可以假设脉冲频率和加速度存在线性相关关系，可以使用脉冲频率</w:t>
      </w:r>
      <m:oMath>
        <m:r>
          <w:rPr>
            <w:rFonts w:ascii="Cambria Math" w:hAnsi="Cambria Math" w:hint="eastAsia"/>
            <w:lang w:val="de-DE"/>
          </w:rPr>
          <m:t>f</m:t>
        </m:r>
      </m:oMath>
      <w:r w:rsidRPr="0097099B">
        <w:rPr>
          <w:lang w:val="de-DE"/>
        </w:rPr>
        <w:t>代替加速度。经过实际带载测试和迭代求解</w:t>
      </w:r>
      <w:r>
        <w:rPr>
          <w:rFonts w:hint="eastAsia"/>
          <w:lang w:val="de-DE"/>
        </w:rPr>
        <w:t>，</w:t>
      </w:r>
      <w:r w:rsidRPr="0097099B">
        <w:rPr>
          <w:lang w:val="de-DE"/>
        </w:rPr>
        <w:t>本方案中关于S曲线中各参数的详细配置</w:t>
      </w:r>
      <w:r>
        <w:rPr>
          <w:rFonts w:hint="eastAsia"/>
          <w:lang w:val="de-DE"/>
        </w:rPr>
        <w:t>为：</w:t>
      </w:r>
    </w:p>
    <w:p w14:paraId="3FE93D4C" w14:textId="77777777" w:rsidR="0097099B" w:rsidRDefault="0097099B" w:rsidP="0097099B">
      <w:pPr>
        <w:rPr>
          <w:lang w:val="de-DE"/>
        </w:rPr>
      </w:pPr>
    </w:p>
    <w:p w14:paraId="65502CAD" w14:textId="77777777" w:rsidR="0076392B" w:rsidRDefault="0097099B" w:rsidP="0097099B">
      <w:pPr>
        <w:rPr>
          <w:lang w:val="de-DE"/>
        </w:rPr>
      </w:pPr>
      <w:r w:rsidRPr="0097099B">
        <w:rPr>
          <w:rFonts w:hint="eastAsia"/>
          <w:lang w:val="de-DE"/>
        </w:rPr>
        <w:t>步进驱动器选择</w:t>
      </w:r>
      <w:r w:rsidRPr="0097099B">
        <w:rPr>
          <w:lang w:val="de-DE"/>
        </w:rPr>
        <w:t>6400细分，计算可得1个脉冲对应的步进角为</w:t>
      </w:r>
    </w:p>
    <w:p w14:paraId="4EE3B400" w14:textId="67B57859" w:rsidR="0076392B" w:rsidRDefault="00706784" w:rsidP="0097099B">
      <w:pPr>
        <w:rPr>
          <w:lang w:val="de-DE"/>
        </w:rPr>
      </w:pPr>
      <m:oMathPara>
        <m:oMath>
          <m:f>
            <m:fPr>
              <m:ctrlPr>
                <w:rPr>
                  <w:rFonts w:ascii="Cambria Math" w:hAnsi="Cambria Math"/>
                  <w:i/>
                  <w:lang w:val="de-DE"/>
                </w:rPr>
              </m:ctrlPr>
            </m:fPr>
            <m:num>
              <m:r>
                <w:rPr>
                  <w:rFonts w:ascii="Cambria Math" w:hAnsi="Cambria Math"/>
                  <w:lang w:val="de-DE"/>
                </w:rPr>
                <m:t>1.8</m:t>
              </m:r>
            </m:num>
            <m:den>
              <m:r>
                <w:rPr>
                  <w:rFonts w:ascii="Cambria Math" w:hAnsi="Cambria Math"/>
                  <w:lang w:val="de-DE"/>
                </w:rPr>
                <m:t>6400</m:t>
              </m:r>
            </m:den>
          </m:f>
          <m:r>
            <w:rPr>
              <w:rFonts w:ascii="Cambria Math" w:hAnsi="Cambria Math" w:hint="eastAsia"/>
              <w:lang w:val="de-DE"/>
            </w:rPr>
            <m:t>=2.8125</m:t>
          </m:r>
          <m:r>
            <w:rPr>
              <w:rFonts w:ascii="Cambria Math" w:hAnsi="Cambria Math"/>
              <w:lang w:val="de-DE"/>
            </w:rPr>
            <m:t>×</m:t>
          </m:r>
          <m:sSup>
            <m:sSupPr>
              <m:ctrlPr>
                <w:rPr>
                  <w:rFonts w:ascii="Cambria Math" w:hAnsi="Cambria Math"/>
                  <w:i/>
                  <w:lang w:val="de-DE"/>
                </w:rPr>
              </m:ctrlPr>
            </m:sSupPr>
            <m:e>
              <m:r>
                <w:rPr>
                  <w:rFonts w:ascii="Cambria Math" w:hAnsi="Cambria Math" w:hint="eastAsia"/>
                  <w:lang w:val="de-DE"/>
                </w:rPr>
                <m:t>10</m:t>
              </m:r>
            </m:e>
            <m:sup>
              <m:r>
                <w:rPr>
                  <w:rFonts w:ascii="微软雅黑" w:eastAsia="微软雅黑" w:hAnsi="微软雅黑" w:cs="微软雅黑" w:hint="eastAsia"/>
                  <w:lang w:val="de-DE"/>
                </w:rPr>
                <m:t>-</m:t>
              </m:r>
              <m:r>
                <w:rPr>
                  <w:rFonts w:ascii="Cambria Math" w:hAnsi="Cambria Math" w:hint="eastAsia"/>
                  <w:lang w:val="de-DE"/>
                </w:rPr>
                <m:t>4</m:t>
              </m:r>
            </m:sup>
          </m:sSup>
          <m:r>
            <w:rPr>
              <w:rFonts w:ascii="Cambria Math" w:hAnsi="Cambria Math"/>
              <w:lang w:val="de-DE"/>
            </w:rPr>
            <m:t>°</m:t>
          </m:r>
        </m:oMath>
      </m:oMathPara>
    </w:p>
    <w:p w14:paraId="230FD522" w14:textId="77777777" w:rsidR="0076392B" w:rsidRDefault="0097099B" w:rsidP="0097099B">
      <w:pPr>
        <w:rPr>
          <w:lang w:val="de-DE"/>
        </w:rPr>
      </w:pPr>
      <w:r w:rsidRPr="0097099B">
        <w:rPr>
          <w:lang w:val="de-DE"/>
        </w:rPr>
        <w:t>假设</w:t>
      </w:r>
      <m:oMath>
        <m:sSub>
          <m:sSubPr>
            <m:ctrlPr>
              <w:rPr>
                <w:rFonts w:ascii="Cambria Math" w:hAnsi="Cambria Math"/>
                <w:i/>
                <w:lang w:val="de-DE"/>
              </w:rPr>
            </m:ctrlPr>
          </m:sSubPr>
          <m:e>
            <m:r>
              <w:rPr>
                <w:rFonts w:ascii="Cambria Math" w:hAnsi="Cambria Math"/>
                <w:lang w:val="de-DE"/>
              </w:rPr>
              <m:t>F</m:t>
            </m:r>
          </m:e>
          <m:sub>
            <m:r>
              <w:rPr>
                <w:rFonts w:ascii="Cambria Math" w:hAnsi="Cambria Math"/>
                <w:lang w:val="de-DE"/>
              </w:rPr>
              <m:t>max</m:t>
            </m:r>
          </m:sub>
        </m:sSub>
        <m:r>
          <w:rPr>
            <w:rFonts w:ascii="Cambria Math" w:hAnsi="Cambria Math"/>
            <w:lang w:val="de-DE"/>
          </w:rPr>
          <m:t>=5</m:t>
        </m:r>
        <m:r>
          <w:rPr>
            <w:rFonts w:ascii="Cambria Math" w:hAnsi="Cambria Math" w:hint="eastAsia"/>
            <w:lang w:val="de-DE"/>
          </w:rPr>
          <m:t>k</m:t>
        </m:r>
        <m:r>
          <w:rPr>
            <w:rFonts w:ascii="Cambria Math" w:hAnsi="Cambria Math"/>
            <w:lang w:val="de-DE"/>
          </w:rPr>
          <m:t>Hz</m:t>
        </m:r>
      </m:oMath>
      <w:r w:rsidR="0076392B">
        <w:rPr>
          <w:rFonts w:hint="eastAsia"/>
          <w:lang w:val="de-DE"/>
        </w:rPr>
        <w:t>,则</w:t>
      </w:r>
      <m:oMath>
        <m:sSub>
          <m:sSubPr>
            <m:ctrlPr>
              <w:rPr>
                <w:rFonts w:ascii="Cambria Math" w:hAnsi="Cambria Math"/>
                <w:bCs/>
                <w:i/>
              </w:rPr>
            </m:ctrlPr>
          </m:sSubPr>
          <m:e>
            <m:r>
              <w:rPr>
                <w:rFonts w:ascii="Cambria Math" w:hAnsi="Cambria Math" w:hint="eastAsia"/>
              </w:rPr>
              <m:t>t</m:t>
            </m:r>
          </m:e>
          <m:sub>
            <m:r>
              <w:rPr>
                <w:rFonts w:ascii="Cambria Math" w:hAnsi="Cambria Math"/>
              </w:rPr>
              <m:t>1</m:t>
            </m:r>
          </m:sub>
        </m:sSub>
        <m:r>
          <w:rPr>
            <w:rFonts w:ascii="Cambria Math" w:hAnsi="Cambria Math"/>
            <w:lang w:val="de-DE"/>
          </w:rPr>
          <m:t>=50ms</m:t>
        </m:r>
      </m:oMath>
      <w:r w:rsidRPr="0097099B">
        <w:rPr>
          <w:lang w:val="de-DE"/>
        </w:rPr>
        <w:t>，</w:t>
      </w:r>
      <m:oMath>
        <m:sSub>
          <m:sSubPr>
            <m:ctrlPr>
              <w:rPr>
                <w:rFonts w:ascii="Cambria Math" w:hAnsi="Cambria Math"/>
                <w:bCs/>
                <w:i/>
              </w:rPr>
            </m:ctrlPr>
          </m:sSubPr>
          <m:e>
            <m:r>
              <w:rPr>
                <w:rFonts w:ascii="Cambria Math" w:hAnsi="Cambria Math" w:hint="eastAsia"/>
              </w:rPr>
              <m:t>t</m:t>
            </m:r>
          </m:e>
          <m:sub>
            <m:r>
              <w:rPr>
                <w:rFonts w:ascii="Cambria Math" w:hAnsi="Cambria Math"/>
              </w:rPr>
              <m:t>2</m:t>
            </m:r>
          </m:sub>
        </m:sSub>
        <m:r>
          <w:rPr>
            <w:rFonts w:ascii="Cambria Math" w:hAnsi="Cambria Math"/>
            <w:lang w:val="de-DE"/>
          </w:rPr>
          <m:t>-</m:t>
        </m:r>
        <m:sSub>
          <m:sSubPr>
            <m:ctrlPr>
              <w:rPr>
                <w:rFonts w:ascii="Cambria Math" w:hAnsi="Cambria Math"/>
                <w:bCs/>
                <w:i/>
              </w:rPr>
            </m:ctrlPr>
          </m:sSubPr>
          <m:e>
            <m:r>
              <w:rPr>
                <w:rFonts w:ascii="Cambria Math" w:hAnsi="Cambria Math" w:hint="eastAsia"/>
              </w:rPr>
              <m:t>t</m:t>
            </m:r>
          </m:e>
          <m:sub>
            <m:r>
              <w:rPr>
                <w:rFonts w:ascii="Cambria Math" w:hAnsi="Cambria Math"/>
              </w:rPr>
              <m:t>1</m:t>
            </m:r>
          </m:sub>
        </m:sSub>
        <m:r>
          <w:rPr>
            <w:rFonts w:ascii="Cambria Math" w:hAnsi="Cambria Math"/>
            <w:lang w:val="de-DE"/>
          </w:rPr>
          <m:t>=50ms</m:t>
        </m:r>
      </m:oMath>
      <w:r w:rsidRPr="0097099B">
        <w:rPr>
          <w:lang w:val="de-DE"/>
        </w:rPr>
        <w:t>.</w:t>
      </w:r>
      <m:oMath>
        <m:sSub>
          <m:sSubPr>
            <m:ctrlPr>
              <w:rPr>
                <w:rFonts w:ascii="Cambria Math" w:hAnsi="Cambria Math"/>
                <w:bCs/>
                <w:i/>
              </w:rPr>
            </m:ctrlPr>
          </m:sSubPr>
          <m:e>
            <m:r>
              <w:rPr>
                <w:rFonts w:ascii="Cambria Math" w:hAnsi="Cambria Math" w:hint="eastAsia"/>
              </w:rPr>
              <m:t>t</m:t>
            </m:r>
          </m:e>
          <m:sub>
            <m:r>
              <w:rPr>
                <w:rFonts w:ascii="Cambria Math" w:hAnsi="Cambria Math"/>
              </w:rPr>
              <m:t>4</m:t>
            </m:r>
          </m:sub>
        </m:sSub>
        <m:r>
          <w:rPr>
            <w:rFonts w:ascii="Cambria Math" w:hAnsi="Cambria Math"/>
            <w:lang w:val="de-DE"/>
          </w:rPr>
          <m:t>-</m:t>
        </m:r>
        <m:sSub>
          <m:sSubPr>
            <m:ctrlPr>
              <w:rPr>
                <w:rFonts w:ascii="Cambria Math" w:hAnsi="Cambria Math"/>
                <w:bCs/>
                <w:i/>
              </w:rPr>
            </m:ctrlPr>
          </m:sSubPr>
          <m:e>
            <m:r>
              <w:rPr>
                <w:rFonts w:ascii="Cambria Math" w:hAnsi="Cambria Math" w:hint="eastAsia"/>
              </w:rPr>
              <m:t>t</m:t>
            </m:r>
          </m:e>
          <m:sub>
            <m:r>
              <w:rPr>
                <w:rFonts w:ascii="Cambria Math" w:hAnsi="Cambria Math"/>
              </w:rPr>
              <m:t>3</m:t>
            </m:r>
          </m:sub>
        </m:sSub>
        <m:r>
          <w:rPr>
            <w:rFonts w:ascii="Cambria Math" w:hAnsi="Cambria Math"/>
            <w:lang w:val="de-DE"/>
          </w:rPr>
          <m:t>=50ms</m:t>
        </m:r>
      </m:oMath>
      <w:r w:rsidRPr="0097099B">
        <w:rPr>
          <w:lang w:val="de-DE"/>
        </w:rPr>
        <w:t>,</w:t>
      </w:r>
      <m:oMath>
        <m:sSub>
          <m:sSubPr>
            <m:ctrlPr>
              <w:rPr>
                <w:rFonts w:ascii="Cambria Math" w:hAnsi="Cambria Math"/>
                <w:bCs/>
                <w:i/>
              </w:rPr>
            </m:ctrlPr>
          </m:sSubPr>
          <m:e>
            <m:r>
              <w:rPr>
                <w:rFonts w:ascii="Cambria Math" w:hAnsi="Cambria Math" w:hint="eastAsia"/>
              </w:rPr>
              <m:t>t</m:t>
            </m:r>
          </m:e>
          <m:sub>
            <m:r>
              <w:rPr>
                <w:rFonts w:ascii="Cambria Math" w:hAnsi="Cambria Math"/>
              </w:rPr>
              <m:t>5</m:t>
            </m:r>
          </m:sub>
        </m:sSub>
        <m:r>
          <w:rPr>
            <w:rFonts w:ascii="Cambria Math" w:hAnsi="Cambria Math"/>
            <w:lang w:val="de-DE"/>
          </w:rPr>
          <m:t>-</m:t>
        </m:r>
        <m:sSub>
          <m:sSubPr>
            <m:ctrlPr>
              <w:rPr>
                <w:rFonts w:ascii="Cambria Math" w:hAnsi="Cambria Math"/>
                <w:bCs/>
                <w:i/>
              </w:rPr>
            </m:ctrlPr>
          </m:sSubPr>
          <m:e>
            <m:r>
              <w:rPr>
                <w:rFonts w:ascii="Cambria Math" w:hAnsi="Cambria Math" w:hint="eastAsia"/>
              </w:rPr>
              <m:t>t</m:t>
            </m:r>
          </m:e>
          <m:sub>
            <m:r>
              <w:rPr>
                <w:rFonts w:ascii="Cambria Math" w:hAnsi="Cambria Math"/>
              </w:rPr>
              <m:t>4</m:t>
            </m:r>
          </m:sub>
        </m:sSub>
        <m:r>
          <w:rPr>
            <w:rFonts w:ascii="Cambria Math" w:hAnsi="Cambria Math"/>
            <w:lang w:val="de-DE"/>
          </w:rPr>
          <m:t>=50ms</m:t>
        </m:r>
      </m:oMath>
      <w:r w:rsidRPr="0097099B">
        <w:rPr>
          <w:lang w:val="de-DE"/>
        </w:rPr>
        <w:t>。</w:t>
      </w:r>
      <w:r w:rsidRPr="0097099B">
        <w:rPr>
          <w:rFonts w:hint="eastAsia"/>
          <w:lang w:val="de-DE"/>
        </w:rPr>
        <w:t>以</w:t>
      </w:r>
      <m:oMath>
        <m:r>
          <w:rPr>
            <w:rFonts w:ascii="Cambria Math" w:hAnsi="Cambria Math"/>
            <w:lang w:val="de-DE"/>
          </w:rPr>
          <m:t>0~</m:t>
        </m:r>
        <m:sSub>
          <m:sSubPr>
            <m:ctrlPr>
              <w:rPr>
                <w:rFonts w:ascii="Cambria Math" w:hAnsi="Cambria Math"/>
                <w:bCs/>
                <w:i/>
              </w:rPr>
            </m:ctrlPr>
          </m:sSubPr>
          <m:e>
            <m:r>
              <w:rPr>
                <w:rFonts w:ascii="Cambria Math" w:hAnsi="Cambria Math" w:hint="eastAsia"/>
              </w:rPr>
              <m:t>t</m:t>
            </m:r>
          </m:e>
          <m:sub>
            <m:r>
              <w:rPr>
                <w:rFonts w:ascii="Cambria Math" w:hAnsi="Cambria Math"/>
              </w:rPr>
              <m:t>1</m:t>
            </m:r>
          </m:sub>
        </m:sSub>
      </m:oMath>
      <w:r w:rsidR="0076392B">
        <w:rPr>
          <w:rFonts w:hint="eastAsia"/>
          <w:bCs/>
        </w:rPr>
        <w:t>区间</w:t>
      </w:r>
      <w:r w:rsidRPr="0097099B">
        <w:rPr>
          <w:lang w:val="de-DE"/>
        </w:rPr>
        <w:t>为例选择100个频率点，范围为</w:t>
      </w:r>
      <m:oMath>
        <m:r>
          <w:rPr>
            <w:rFonts w:ascii="Cambria Math" w:hAnsi="Cambria Math"/>
            <w:lang w:val="de-DE"/>
          </w:rPr>
          <m:t>0~</m:t>
        </m:r>
        <m:sSub>
          <m:sSubPr>
            <m:ctrlPr>
              <w:rPr>
                <w:rFonts w:ascii="Cambria Math" w:hAnsi="Cambria Math"/>
                <w:i/>
                <w:lang w:val="de-DE"/>
              </w:rPr>
            </m:ctrlPr>
          </m:sSubPr>
          <m:e>
            <m:r>
              <w:rPr>
                <w:rFonts w:ascii="Cambria Math" w:hAnsi="Cambria Math"/>
                <w:lang w:val="de-DE"/>
              </w:rPr>
              <m:t>F</m:t>
            </m:r>
          </m:e>
          <m:sub>
            <m:r>
              <w:rPr>
                <w:rFonts w:ascii="Cambria Math" w:hAnsi="Cambria Math"/>
                <w:lang w:val="de-DE"/>
              </w:rPr>
              <m:t>max</m:t>
            </m:r>
          </m:sub>
        </m:sSub>
      </m:oMath>
      <w:r w:rsidRPr="0097099B">
        <w:rPr>
          <w:lang w:val="de-DE"/>
        </w:rPr>
        <w:t>,时间步长为</w:t>
      </w:r>
      <m:oMath>
        <m:r>
          <w:rPr>
            <w:rFonts w:ascii="Cambria Math" w:hAnsi="Cambria Math"/>
            <w:lang w:val="de-DE"/>
          </w:rPr>
          <m:t>50/100=0.5ms</m:t>
        </m:r>
      </m:oMath>
      <w:r w:rsidR="0076392B">
        <w:rPr>
          <w:rFonts w:hint="eastAsia"/>
          <w:lang w:val="de-DE"/>
        </w:rPr>
        <w:t>，则</w:t>
      </w:r>
      <w:r w:rsidRPr="0097099B">
        <w:rPr>
          <w:lang w:val="de-DE"/>
        </w:rPr>
        <w:t>脉冲频率步长为</w:t>
      </w:r>
    </w:p>
    <w:p w14:paraId="5D106FF6" w14:textId="5E6187F9" w:rsidR="0097099B" w:rsidRPr="0076392B" w:rsidRDefault="00706784" w:rsidP="0097099B">
      <w:pPr>
        <w:rPr>
          <w:i/>
          <w:lang w:val="de-DE"/>
        </w:rPr>
      </w:pPr>
      <m:oMathPara>
        <m:oMath>
          <m:f>
            <m:fPr>
              <m:ctrlPr>
                <w:rPr>
                  <w:rFonts w:ascii="Cambria Math" w:hAnsi="Cambria Math"/>
                  <w:i/>
                  <w:lang w:val="de-DE"/>
                </w:rPr>
              </m:ctrlPr>
            </m:fPr>
            <m:num>
              <m:sSub>
                <m:sSubPr>
                  <m:ctrlPr>
                    <w:rPr>
                      <w:rFonts w:ascii="Cambria Math" w:hAnsi="Cambria Math"/>
                      <w:i/>
                      <w:lang w:val="de-DE"/>
                    </w:rPr>
                  </m:ctrlPr>
                </m:sSubPr>
                <m:e>
                  <m:r>
                    <w:rPr>
                      <w:rFonts w:ascii="Cambria Math" w:hAnsi="Cambria Math"/>
                      <w:lang w:val="de-DE"/>
                    </w:rPr>
                    <m:t>F</m:t>
                  </m:r>
                </m:e>
                <m:sub>
                  <m:r>
                    <w:rPr>
                      <w:rFonts w:ascii="Cambria Math" w:hAnsi="Cambria Math"/>
                      <w:lang w:val="de-DE"/>
                    </w:rPr>
                    <m:t>max</m:t>
                  </m:r>
                </m:sub>
              </m:sSub>
            </m:num>
            <m:den>
              <m:r>
                <w:rPr>
                  <w:rFonts w:ascii="Cambria Math" w:hAnsi="Cambria Math"/>
                  <w:lang w:val="de-DE"/>
                </w:rPr>
                <m:t>100</m:t>
              </m:r>
            </m:den>
          </m:f>
          <m:r>
            <w:rPr>
              <w:rFonts w:ascii="Cambria Math" w:hAnsi="Cambria Math" w:hint="eastAsia"/>
              <w:lang w:val="de-DE"/>
            </w:rPr>
            <m:t>=</m:t>
          </m:r>
          <m:f>
            <m:fPr>
              <m:ctrlPr>
                <w:rPr>
                  <w:rFonts w:ascii="Cambria Math" w:eastAsia="微软雅黑" w:hAnsi="微软雅黑" w:cs="微软雅黑"/>
                  <w:i/>
                  <w:lang w:val="de-DE"/>
                </w:rPr>
              </m:ctrlPr>
            </m:fPr>
            <m:num>
              <m:r>
                <w:rPr>
                  <w:rFonts w:ascii="Cambria Math" w:hAnsi="Cambria Math" w:hint="eastAsia"/>
                  <w:lang w:val="de-DE"/>
                </w:rPr>
                <m:t>5</m:t>
              </m:r>
              <m:r>
                <w:rPr>
                  <w:rFonts w:ascii="Cambria Math" w:eastAsia="微软雅黑" w:hAnsi="Cambria Math" w:cs="微软雅黑" w:hint="eastAsia"/>
                  <w:lang w:val="de-DE"/>
                </w:rPr>
                <m:t>0</m:t>
              </m:r>
              <m:r>
                <w:rPr>
                  <w:rFonts w:ascii="Cambria Math" w:eastAsia="微软雅黑" w:hAnsi="微软雅黑" w:cs="微软雅黑" w:hint="eastAsia"/>
                  <w:lang w:val="de-DE"/>
                </w:rPr>
                <m:t>00</m:t>
              </m:r>
              <m:ctrlPr>
                <w:rPr>
                  <w:rFonts w:ascii="Cambria Math" w:eastAsia="微软雅黑" w:hAnsi="微软雅黑" w:cs="微软雅黑" w:hint="eastAsia"/>
                  <w:i/>
                  <w:lang w:val="de-DE"/>
                </w:rPr>
              </m:ctrlPr>
            </m:num>
            <m:den>
              <m:r>
                <w:rPr>
                  <w:rFonts w:ascii="Cambria Math" w:eastAsia="微软雅黑" w:hAnsi="微软雅黑" w:cs="微软雅黑" w:hint="eastAsia"/>
                  <w:lang w:val="de-DE"/>
                </w:rPr>
                <m:t>100</m:t>
              </m:r>
            </m:den>
          </m:f>
          <m:r>
            <w:rPr>
              <w:rFonts w:ascii="Cambria Math" w:eastAsia="微软雅黑" w:hAnsi="微软雅黑" w:cs="微软雅黑" w:hint="eastAsia"/>
              <w:lang w:val="de-DE"/>
            </w:rPr>
            <m:t>=50</m:t>
          </m:r>
          <m:r>
            <w:rPr>
              <w:rFonts w:ascii="Cambria Math" w:hAnsi="Cambria Math"/>
              <w:lang w:val="de-DE"/>
            </w:rPr>
            <m:t>.</m:t>
          </m:r>
        </m:oMath>
      </m:oMathPara>
    </w:p>
    <w:p w14:paraId="33D96E25" w14:textId="77777777" w:rsidR="0076392B" w:rsidRPr="0076392B" w:rsidRDefault="0076392B" w:rsidP="0097099B">
      <w:pPr>
        <w:rPr>
          <w:lang w:val="de-DE"/>
        </w:rPr>
      </w:pPr>
    </w:p>
    <w:p w14:paraId="42BFF6CC" w14:textId="293215A3" w:rsidR="0076392B" w:rsidRDefault="0076392B" w:rsidP="00145187">
      <w:pPr>
        <w:pStyle w:val="3"/>
        <w:spacing w:before="156" w:after="156"/>
      </w:pPr>
      <w:bookmarkStart w:id="14" w:name="_Toc47017792"/>
      <w:proofErr w:type="gramStart"/>
      <w:r w:rsidRPr="0076392B">
        <w:t>蓝牙</w:t>
      </w:r>
      <w:r>
        <w:rPr>
          <w:rFonts w:hint="eastAsia"/>
        </w:rPr>
        <w:t>工作</w:t>
      </w:r>
      <w:proofErr w:type="gramEnd"/>
      <w:r>
        <w:rPr>
          <w:rFonts w:hint="eastAsia"/>
        </w:rPr>
        <w:t>方式(</w:t>
      </w:r>
      <w:r w:rsidRPr="0076392B">
        <w:t>传输和</w:t>
      </w:r>
      <w:r>
        <w:rPr>
          <w:rFonts w:hint="eastAsia"/>
        </w:rPr>
        <w:t>指令</w:t>
      </w:r>
      <w:r w:rsidRPr="0076392B">
        <w:t>解析</w:t>
      </w:r>
      <w:r>
        <w:t>)</w:t>
      </w:r>
      <w:bookmarkEnd w:id="14"/>
    </w:p>
    <w:p w14:paraId="0174C6CA" w14:textId="107A8F1A" w:rsidR="0076392B" w:rsidRDefault="0076392B" w:rsidP="0076392B">
      <w:r w:rsidRPr="0076392B">
        <w:rPr>
          <w:rFonts w:hint="eastAsia"/>
        </w:rPr>
        <w:t>本方案设计中使用了无剑</w:t>
      </w:r>
      <w:r w:rsidRPr="0076392B">
        <w:t>100中的UART0模块</w:t>
      </w:r>
      <w:proofErr w:type="gramStart"/>
      <w:r w:rsidRPr="0076392B">
        <w:t>和蓝牙进行</w:t>
      </w:r>
      <w:proofErr w:type="gramEnd"/>
      <w:r w:rsidRPr="0076392B">
        <w:t>通信进而实现数据的无线发送和接收。上位机发送的是用5个字符即10个字节表示的自定义指令，指令格式定义如</w:t>
      </w:r>
      <w:r>
        <w:rPr>
          <w:rFonts w:hint="eastAsia"/>
        </w:rPr>
        <w:t>图</w:t>
      </w:r>
      <w:r w:rsidRPr="0076392B">
        <w:t>表</w:t>
      </w:r>
      <w:r w:rsidR="000B478B">
        <w:fldChar w:fldCharType="begin"/>
      </w:r>
      <w:r w:rsidR="000B478B">
        <w:instrText xml:space="preserve"> SEQ 图表 \* ARABIC </w:instrText>
      </w:r>
      <w:r w:rsidR="000B478B">
        <w:fldChar w:fldCharType="separate"/>
      </w:r>
      <w:r w:rsidR="000B478B">
        <w:rPr>
          <w:noProof/>
        </w:rPr>
        <w:t>23</w:t>
      </w:r>
      <w:r w:rsidR="000B478B">
        <w:fldChar w:fldCharType="end"/>
      </w:r>
      <w:r>
        <w:rPr>
          <w:rFonts w:hint="eastAsia"/>
        </w:rPr>
        <w:t>。</w:t>
      </w:r>
    </w:p>
    <w:p w14:paraId="111DB867" w14:textId="79995C1A" w:rsidR="0076392B" w:rsidRDefault="0076392B" w:rsidP="0076392B">
      <w:pPr>
        <w:pStyle w:val="ab"/>
        <w:keepNext/>
        <w:jc w:val="center"/>
      </w:pPr>
      <w:r>
        <w:t>图表</w:t>
      </w:r>
      <w:r>
        <w:t xml:space="preserve"> </w:t>
      </w:r>
      <w:bookmarkStart w:id="15" w:name="_Hlk47008403"/>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23</w:t>
      </w:r>
      <w:r w:rsidR="00FC57E0">
        <w:fldChar w:fldCharType="end"/>
      </w:r>
      <w:r>
        <w:t xml:space="preserve"> </w:t>
      </w:r>
      <w:bookmarkEnd w:id="15"/>
      <w:proofErr w:type="gramStart"/>
      <w:r>
        <w:rPr>
          <w:rFonts w:hint="eastAsia"/>
        </w:rPr>
        <w:t>蓝牙指令格式</w:t>
      </w:r>
      <w:proofErr w:type="gramEnd"/>
    </w:p>
    <w:tbl>
      <w:tblPr>
        <w:tblStyle w:val="af0"/>
        <w:tblW w:w="0" w:type="auto"/>
        <w:tblLook w:val="04A0" w:firstRow="1" w:lastRow="0" w:firstColumn="1" w:lastColumn="0" w:noHBand="0" w:noVBand="1"/>
      </w:tblPr>
      <w:tblGrid>
        <w:gridCol w:w="4148"/>
        <w:gridCol w:w="4148"/>
      </w:tblGrid>
      <w:tr w:rsidR="0076392B" w:rsidRPr="0076392B" w14:paraId="3E367F1A" w14:textId="77777777" w:rsidTr="0076392B">
        <w:tc>
          <w:tcPr>
            <w:tcW w:w="41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20B8B11" w14:textId="77777777" w:rsidR="0076392B" w:rsidRPr="0076392B" w:rsidRDefault="0076392B" w:rsidP="0076392B">
            <w:pPr>
              <w:jc w:val="center"/>
              <w:rPr>
                <w:rFonts w:asciiTheme="minorHAnsi" w:hAnsiTheme="minorHAnsi"/>
                <w:b/>
                <w:bCs/>
                <w:sz w:val="21"/>
                <w:szCs w:val="22"/>
              </w:rPr>
            </w:pPr>
            <w:r w:rsidRPr="0076392B">
              <w:rPr>
                <w:rFonts w:hint="eastAsia"/>
                <w:b/>
                <w:bCs/>
              </w:rPr>
              <w:t>指令（5个字符）</w:t>
            </w:r>
          </w:p>
        </w:tc>
        <w:tc>
          <w:tcPr>
            <w:tcW w:w="41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FE2E34A" w14:textId="77777777" w:rsidR="0076392B" w:rsidRPr="0076392B" w:rsidRDefault="0076392B" w:rsidP="0076392B">
            <w:pPr>
              <w:jc w:val="center"/>
              <w:rPr>
                <w:b/>
                <w:bCs/>
              </w:rPr>
            </w:pPr>
            <w:r w:rsidRPr="0076392B">
              <w:rPr>
                <w:rFonts w:hint="eastAsia"/>
                <w:b/>
                <w:bCs/>
              </w:rPr>
              <w:t>意义</w:t>
            </w:r>
          </w:p>
        </w:tc>
      </w:tr>
      <w:tr w:rsidR="0076392B" w:rsidRPr="0076392B" w14:paraId="116D3711" w14:textId="77777777" w:rsidTr="0076392B">
        <w:tc>
          <w:tcPr>
            <w:tcW w:w="4148" w:type="dxa"/>
            <w:tcBorders>
              <w:top w:val="single" w:sz="4" w:space="0" w:color="auto"/>
              <w:left w:val="single" w:sz="4" w:space="0" w:color="auto"/>
              <w:bottom w:val="single" w:sz="4" w:space="0" w:color="auto"/>
              <w:right w:val="single" w:sz="4" w:space="0" w:color="auto"/>
            </w:tcBorders>
            <w:vAlign w:val="center"/>
            <w:hideMark/>
          </w:tcPr>
          <w:p w14:paraId="4BB6CD9B" w14:textId="77777777" w:rsidR="0076392B" w:rsidRPr="0076392B" w:rsidRDefault="0076392B" w:rsidP="0076392B">
            <w:pPr>
              <w:jc w:val="center"/>
            </w:pPr>
            <w:r w:rsidRPr="0076392B">
              <w:rPr>
                <w:rFonts w:hint="eastAsia"/>
              </w:rPr>
              <w:lastRenderedPageBreak/>
              <w:t>+/-（首字符）</w:t>
            </w:r>
          </w:p>
        </w:tc>
        <w:tc>
          <w:tcPr>
            <w:tcW w:w="4148" w:type="dxa"/>
            <w:tcBorders>
              <w:top w:val="single" w:sz="4" w:space="0" w:color="auto"/>
              <w:left w:val="single" w:sz="4" w:space="0" w:color="auto"/>
              <w:bottom w:val="single" w:sz="4" w:space="0" w:color="auto"/>
              <w:right w:val="single" w:sz="4" w:space="0" w:color="auto"/>
            </w:tcBorders>
            <w:vAlign w:val="center"/>
            <w:hideMark/>
          </w:tcPr>
          <w:p w14:paraId="3EFA7FE3" w14:textId="77777777" w:rsidR="0076392B" w:rsidRPr="0076392B" w:rsidRDefault="0076392B" w:rsidP="0076392B">
            <w:pPr>
              <w:jc w:val="center"/>
            </w:pPr>
            <w:r w:rsidRPr="0076392B">
              <w:rPr>
                <w:rFonts w:hint="eastAsia"/>
              </w:rPr>
              <w:t>+：定义方向顺时针旋转</w:t>
            </w:r>
          </w:p>
          <w:p w14:paraId="2B08F35E" w14:textId="77777777" w:rsidR="0076392B" w:rsidRPr="0076392B" w:rsidRDefault="0076392B" w:rsidP="0076392B">
            <w:pPr>
              <w:jc w:val="center"/>
            </w:pPr>
            <w:r w:rsidRPr="0076392B">
              <w:rPr>
                <w:rFonts w:hint="eastAsia"/>
              </w:rPr>
              <w:t>-：定义方向逆时针旋转</w:t>
            </w:r>
          </w:p>
        </w:tc>
      </w:tr>
      <w:tr w:rsidR="0076392B" w:rsidRPr="0076392B" w14:paraId="321846BF" w14:textId="77777777" w:rsidTr="0076392B">
        <w:tc>
          <w:tcPr>
            <w:tcW w:w="4148" w:type="dxa"/>
            <w:tcBorders>
              <w:top w:val="single" w:sz="4" w:space="0" w:color="auto"/>
              <w:left w:val="single" w:sz="4" w:space="0" w:color="auto"/>
              <w:bottom w:val="single" w:sz="4" w:space="0" w:color="auto"/>
              <w:right w:val="single" w:sz="4" w:space="0" w:color="auto"/>
            </w:tcBorders>
            <w:vAlign w:val="center"/>
            <w:hideMark/>
          </w:tcPr>
          <w:p w14:paraId="25E63974" w14:textId="77777777" w:rsidR="0076392B" w:rsidRPr="0076392B" w:rsidRDefault="0076392B" w:rsidP="0076392B">
            <w:pPr>
              <w:jc w:val="center"/>
            </w:pPr>
            <w:proofErr w:type="spellStart"/>
            <w:r w:rsidRPr="0076392B">
              <w:rPr>
                <w:rFonts w:hint="eastAsia"/>
              </w:rPr>
              <w:t>xxxx</w:t>
            </w:r>
            <w:proofErr w:type="spellEnd"/>
            <w:r w:rsidRPr="0076392B">
              <w:rPr>
                <w:rFonts w:hint="eastAsia"/>
              </w:rPr>
              <w:t>(中间4个字符)</w:t>
            </w:r>
          </w:p>
        </w:tc>
        <w:tc>
          <w:tcPr>
            <w:tcW w:w="4148" w:type="dxa"/>
            <w:tcBorders>
              <w:top w:val="single" w:sz="4" w:space="0" w:color="auto"/>
              <w:left w:val="single" w:sz="4" w:space="0" w:color="auto"/>
              <w:bottom w:val="single" w:sz="4" w:space="0" w:color="auto"/>
              <w:right w:val="single" w:sz="4" w:space="0" w:color="auto"/>
            </w:tcBorders>
            <w:vAlign w:val="center"/>
            <w:hideMark/>
          </w:tcPr>
          <w:p w14:paraId="0C36EC6A" w14:textId="77777777" w:rsidR="0076392B" w:rsidRPr="0076392B" w:rsidRDefault="0076392B" w:rsidP="0076392B">
            <w:pPr>
              <w:jc w:val="center"/>
            </w:pPr>
            <w:r w:rsidRPr="0076392B">
              <w:rPr>
                <w:rFonts w:hint="eastAsia"/>
              </w:rPr>
              <w:t>脉冲数量</w:t>
            </w:r>
          </w:p>
        </w:tc>
      </w:tr>
      <w:tr w:rsidR="0076392B" w:rsidRPr="0076392B" w14:paraId="4A6D7015" w14:textId="77777777" w:rsidTr="0076392B">
        <w:tc>
          <w:tcPr>
            <w:tcW w:w="4148" w:type="dxa"/>
            <w:tcBorders>
              <w:top w:val="single" w:sz="4" w:space="0" w:color="auto"/>
              <w:left w:val="single" w:sz="4" w:space="0" w:color="auto"/>
              <w:bottom w:val="single" w:sz="4" w:space="0" w:color="auto"/>
              <w:right w:val="single" w:sz="4" w:space="0" w:color="auto"/>
            </w:tcBorders>
            <w:vAlign w:val="center"/>
            <w:hideMark/>
          </w:tcPr>
          <w:p w14:paraId="685ED59E" w14:textId="77777777" w:rsidR="0076392B" w:rsidRPr="0076392B" w:rsidRDefault="0076392B" w:rsidP="0076392B">
            <w:pPr>
              <w:jc w:val="center"/>
            </w:pPr>
            <w:r w:rsidRPr="0076392B">
              <w:rPr>
                <w:rFonts w:hint="eastAsia"/>
              </w:rPr>
              <w:t>1/2</w:t>
            </w:r>
          </w:p>
        </w:tc>
        <w:tc>
          <w:tcPr>
            <w:tcW w:w="4148" w:type="dxa"/>
            <w:tcBorders>
              <w:top w:val="single" w:sz="4" w:space="0" w:color="auto"/>
              <w:left w:val="single" w:sz="4" w:space="0" w:color="auto"/>
              <w:bottom w:val="single" w:sz="4" w:space="0" w:color="auto"/>
              <w:right w:val="single" w:sz="4" w:space="0" w:color="auto"/>
            </w:tcBorders>
            <w:vAlign w:val="center"/>
            <w:hideMark/>
          </w:tcPr>
          <w:p w14:paraId="1935EC23" w14:textId="77777777" w:rsidR="0076392B" w:rsidRPr="0076392B" w:rsidRDefault="0076392B" w:rsidP="0076392B">
            <w:pPr>
              <w:jc w:val="center"/>
            </w:pPr>
            <w:r w:rsidRPr="0076392B">
              <w:rPr>
                <w:rFonts w:hint="eastAsia"/>
              </w:rPr>
              <w:t>1：top motor</w:t>
            </w:r>
          </w:p>
          <w:p w14:paraId="44B0B71B" w14:textId="77777777" w:rsidR="0076392B" w:rsidRPr="0076392B" w:rsidRDefault="0076392B" w:rsidP="0076392B">
            <w:pPr>
              <w:jc w:val="center"/>
            </w:pPr>
            <w:r w:rsidRPr="0076392B">
              <w:rPr>
                <w:rFonts w:hint="eastAsia"/>
              </w:rPr>
              <w:t>2：bottom motor</w:t>
            </w:r>
          </w:p>
        </w:tc>
      </w:tr>
    </w:tbl>
    <w:p w14:paraId="7CE10DD5" w14:textId="1394AC0F" w:rsidR="0076392B" w:rsidRDefault="0076392B" w:rsidP="0076392B"/>
    <w:p w14:paraId="7646898E" w14:textId="77777777" w:rsidR="0076392B" w:rsidRDefault="0076392B" w:rsidP="0076392B">
      <w:r w:rsidRPr="0076392B">
        <w:rPr>
          <w:rFonts w:hint="eastAsia"/>
        </w:rPr>
        <w:t>当中央控制器接收到来自上位机发送的指令后首先进行校验，通过判断首位字符是是‘</w:t>
      </w:r>
      <w:r w:rsidRPr="0076392B">
        <w:t>+’或者‘-’</w:t>
      </w:r>
      <w:r>
        <w:rPr>
          <w:rFonts w:hint="eastAsia"/>
        </w:rPr>
        <w:t>。</w:t>
      </w:r>
      <w:r w:rsidRPr="0076392B">
        <w:t>如果不</w:t>
      </w:r>
      <w:r>
        <w:rPr>
          <w:rFonts w:hint="eastAsia"/>
        </w:rPr>
        <w:t>符合规范则</w:t>
      </w:r>
      <w:r w:rsidRPr="0076392B">
        <w:t>回传上位机</w:t>
      </w:r>
      <w:r>
        <w:rPr>
          <w:rFonts w:hint="eastAsia"/>
        </w:rPr>
        <w:t>“</w:t>
      </w:r>
      <w:r w:rsidRPr="0076392B">
        <w:t>error!”</w:t>
      </w:r>
      <w:proofErr w:type="gramStart"/>
      <w:r>
        <w:rPr>
          <w:rFonts w:hint="eastAsia"/>
        </w:rPr>
        <w:t>讯息</w:t>
      </w:r>
      <w:proofErr w:type="gramEnd"/>
      <w:r>
        <w:rPr>
          <w:rFonts w:hint="eastAsia"/>
        </w:rPr>
        <w:t>，</w:t>
      </w:r>
      <w:r w:rsidRPr="0076392B">
        <w:t>如果正确进行下一步解析</w:t>
      </w:r>
      <w:r>
        <w:rPr>
          <w:rFonts w:hint="eastAsia"/>
        </w:rPr>
        <w:t>。</w:t>
      </w:r>
    </w:p>
    <w:p w14:paraId="1509EFF4" w14:textId="77777777" w:rsidR="0076392B" w:rsidRDefault="0076392B" w:rsidP="0076392B"/>
    <w:p w14:paraId="49996B7A" w14:textId="69D2B520" w:rsidR="0076392B" w:rsidRDefault="0076392B" w:rsidP="0076392B">
      <w:pPr>
        <w:rPr>
          <w:rFonts w:hint="eastAsia"/>
        </w:rPr>
      </w:pPr>
      <w:r>
        <w:rPr>
          <w:rFonts w:hint="eastAsia"/>
        </w:rPr>
        <w:t>解析首先要</w:t>
      </w:r>
      <w:r w:rsidRPr="0076392B">
        <w:t>把4个代表脉冲数的字符转化为对应的整数，结合首位字符，生成一个有符号数</w:t>
      </w:r>
      <w:r w:rsidR="00416FE4">
        <w:rPr>
          <w:rFonts w:hint="eastAsia"/>
        </w:rPr>
        <w:t>（</w:t>
      </w:r>
      <w:r w:rsidR="00416FE4">
        <w:t xml:space="preserve">signed </w:t>
      </w:r>
      <w:r w:rsidR="00416FE4">
        <w:rPr>
          <w:rFonts w:hint="eastAsia"/>
        </w:rPr>
        <w:t>integer）</w:t>
      </w:r>
      <w:r w:rsidRPr="0076392B">
        <w:t>，代表脉冲数和方向</w:t>
      </w:r>
      <w:r w:rsidR="00416FE4">
        <w:rPr>
          <w:rFonts w:hint="eastAsia"/>
        </w:rPr>
        <w:t>。之后</w:t>
      </w:r>
      <w:r w:rsidRPr="0076392B">
        <w:t>解析末位字符，判断出目标电机的位置。在解析</w:t>
      </w:r>
      <w:proofErr w:type="gramStart"/>
      <w:r w:rsidRPr="0076392B">
        <w:t>完整条</w:t>
      </w:r>
      <w:proofErr w:type="gramEnd"/>
      <w:r w:rsidRPr="0076392B">
        <w:t>指令后，回传给上位机同样的指令以及“success”</w:t>
      </w:r>
      <w:r w:rsidR="00416FE4">
        <w:rPr>
          <w:rFonts w:hint="eastAsia"/>
        </w:rPr>
        <w:t>消息</w:t>
      </w:r>
      <w:r w:rsidRPr="0076392B">
        <w:t>表明解析成功。指令解析流程图</w:t>
      </w:r>
      <w:r w:rsidR="00145187">
        <w:rPr>
          <w:rFonts w:hint="eastAsia"/>
        </w:rPr>
        <w:t>如图表</w:t>
      </w:r>
      <w:r w:rsidR="000B478B">
        <w:fldChar w:fldCharType="begin"/>
      </w:r>
      <w:r w:rsidR="000B478B">
        <w:instrText xml:space="preserve"> SEQ 图表 \* ARABIC </w:instrText>
      </w:r>
      <w:r w:rsidR="000B478B">
        <w:fldChar w:fldCharType="separate"/>
      </w:r>
      <w:r w:rsidR="000B478B">
        <w:rPr>
          <w:noProof/>
        </w:rPr>
        <w:t>24</w:t>
      </w:r>
      <w:r w:rsidR="000B478B">
        <w:fldChar w:fldCharType="end"/>
      </w:r>
      <w:r w:rsidR="00145187">
        <w:rPr>
          <w:rFonts w:hint="eastAsia"/>
        </w:rPr>
        <w:t>所示。</w:t>
      </w:r>
    </w:p>
    <w:p w14:paraId="7E56D0A1" w14:textId="77777777" w:rsidR="00416FE4" w:rsidRDefault="00416FE4" w:rsidP="00416FE4">
      <w:pPr>
        <w:keepNext/>
        <w:jc w:val="center"/>
      </w:pPr>
      <w:r>
        <w:rPr>
          <w:noProof/>
        </w:rPr>
        <w:drawing>
          <wp:inline distT="0" distB="0" distL="0" distR="0" wp14:anchorId="0B625546" wp14:editId="5484EAD3">
            <wp:extent cx="2834715" cy="3479800"/>
            <wp:effectExtent l="0" t="0" r="3810" b="6350"/>
            <wp:docPr id="23" name="图片 23"/>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0" cstate="print">
                      <a:biLevel thresh="75000"/>
                      <a:extLst>
                        <a:ext uri="{28A0092B-C50C-407E-A947-70E740481C1C}">
                          <a14:useLocalDpi xmlns:a14="http://schemas.microsoft.com/office/drawing/2010/main" val="0"/>
                        </a:ext>
                      </a:extLst>
                    </a:blip>
                    <a:stretch>
                      <a:fillRect/>
                    </a:stretch>
                  </pic:blipFill>
                  <pic:spPr>
                    <a:xfrm>
                      <a:off x="0" y="0"/>
                      <a:ext cx="2840031" cy="3486326"/>
                    </a:xfrm>
                    <a:prstGeom prst="rect">
                      <a:avLst/>
                    </a:prstGeom>
                  </pic:spPr>
                </pic:pic>
              </a:graphicData>
            </a:graphic>
          </wp:inline>
        </w:drawing>
      </w:r>
    </w:p>
    <w:p w14:paraId="0D8B6C21" w14:textId="1BC9C9DB" w:rsidR="00416FE4" w:rsidRDefault="00416FE4" w:rsidP="00416FE4">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24</w:t>
      </w:r>
      <w:r w:rsidR="00FC57E0">
        <w:fldChar w:fldCharType="end"/>
      </w:r>
      <w:r>
        <w:t xml:space="preserve"> </w:t>
      </w:r>
      <w:proofErr w:type="gramStart"/>
      <w:r>
        <w:rPr>
          <w:rFonts w:hint="eastAsia"/>
        </w:rPr>
        <w:t>蓝牙指令</w:t>
      </w:r>
      <w:proofErr w:type="gramEnd"/>
      <w:r>
        <w:rPr>
          <w:rFonts w:hint="eastAsia"/>
        </w:rPr>
        <w:t>解析流程图</w:t>
      </w:r>
    </w:p>
    <w:p w14:paraId="63FE541D" w14:textId="04B0584A" w:rsidR="00416FE4" w:rsidRDefault="00416FE4" w:rsidP="00145187">
      <w:pPr>
        <w:pStyle w:val="3"/>
        <w:spacing w:before="156" w:after="156"/>
      </w:pPr>
      <w:bookmarkStart w:id="16" w:name="_Toc47017793"/>
      <w:r>
        <w:rPr>
          <w:rFonts w:hint="eastAsia"/>
        </w:rPr>
        <w:t>有机发光二极管显示器（</w:t>
      </w:r>
      <w:r w:rsidRPr="00416FE4">
        <w:t>OLED</w:t>
      </w:r>
      <w:r>
        <w:rPr>
          <w:rFonts w:hint="eastAsia"/>
        </w:rPr>
        <w:t>）</w:t>
      </w:r>
      <w:r w:rsidR="0087223C">
        <w:rPr>
          <w:rFonts w:hint="eastAsia"/>
        </w:rPr>
        <w:t>的工作方式（SPI通讯）</w:t>
      </w:r>
      <w:bookmarkEnd w:id="16"/>
    </w:p>
    <w:p w14:paraId="57667861" w14:textId="7C86D4AD" w:rsidR="00416FE4" w:rsidRDefault="00416FE4" w:rsidP="00416FE4">
      <w:r w:rsidRPr="00416FE4">
        <w:rPr>
          <w:rFonts w:hint="eastAsia"/>
        </w:rPr>
        <w:lastRenderedPageBreak/>
        <w:t>有机发光二极管</w:t>
      </w:r>
      <w:r>
        <w:rPr>
          <w:rFonts w:hint="eastAsia"/>
        </w:rPr>
        <w:t>（</w:t>
      </w:r>
      <w:r w:rsidRPr="00416FE4">
        <w:t>O</w:t>
      </w:r>
      <w:r>
        <w:rPr>
          <w:rFonts w:hint="eastAsia"/>
        </w:rPr>
        <w:t>LED）</w:t>
      </w:r>
      <w:r w:rsidRPr="00416FE4">
        <w:t>显示屏使用</w:t>
      </w:r>
      <w:r w:rsidRPr="00416FE4">
        <w:rPr>
          <w:rFonts w:hint="eastAsia"/>
        </w:rPr>
        <w:t>串行外设接口</w:t>
      </w:r>
      <w:r>
        <w:rPr>
          <w:rFonts w:hint="eastAsia"/>
        </w:rPr>
        <w:t>（S</w:t>
      </w:r>
      <w:r w:rsidRPr="00416FE4">
        <w:t>PI</w:t>
      </w:r>
      <w:r>
        <w:rPr>
          <w:rFonts w:hint="eastAsia"/>
        </w:rPr>
        <w:t>）</w:t>
      </w:r>
      <w:r w:rsidRPr="00416FE4">
        <w:t>协议与主控制器进行通信作为人机交互界面，显示控制器内部变量的运行状态。</w:t>
      </w:r>
      <w:r>
        <w:rPr>
          <w:rFonts w:hint="eastAsia"/>
        </w:rPr>
        <w:t>无剑100</w:t>
      </w:r>
      <w:r>
        <w:t xml:space="preserve"> </w:t>
      </w:r>
      <w:r>
        <w:rPr>
          <w:rFonts w:hint="eastAsia"/>
        </w:rPr>
        <w:t>SoC虽然</w:t>
      </w:r>
      <w:r w:rsidRPr="00416FE4">
        <w:t>具有硬件SPI功能可以用来控制OLED</w:t>
      </w:r>
      <w:r>
        <w:rPr>
          <w:rFonts w:hint="eastAsia"/>
        </w:rPr>
        <w:t>，</w:t>
      </w:r>
      <w:r w:rsidRPr="00416FE4">
        <w:t>但是整个系统不同硬件资源比如GPIO</w:t>
      </w:r>
      <w:r>
        <w:rPr>
          <w:rFonts w:hint="eastAsia"/>
        </w:rPr>
        <w:t>、</w:t>
      </w:r>
      <w:r w:rsidRPr="00416FE4">
        <w:t>UART</w:t>
      </w:r>
      <w:r>
        <w:rPr>
          <w:rFonts w:hint="eastAsia"/>
        </w:rPr>
        <w:t>、</w:t>
      </w:r>
      <w:r w:rsidRPr="00416FE4">
        <w:t>SPI等</w:t>
      </w:r>
      <w:r>
        <w:rPr>
          <w:rFonts w:hint="eastAsia"/>
        </w:rPr>
        <w:t>I/O</w:t>
      </w:r>
      <w:r w:rsidRPr="00416FE4">
        <w:t>端口的</w:t>
      </w:r>
      <w:r>
        <w:rPr>
          <w:rFonts w:hint="eastAsia"/>
        </w:rPr>
        <w:t>布局在本设计中无法统一。</w:t>
      </w:r>
    </w:p>
    <w:p w14:paraId="2F24FE52" w14:textId="77777777" w:rsidR="00416FE4" w:rsidRDefault="00416FE4" w:rsidP="00416FE4">
      <w:pPr>
        <w:keepNext/>
        <w:jc w:val="center"/>
      </w:pPr>
      <w:r>
        <w:rPr>
          <w:noProof/>
        </w:rPr>
        <w:drawing>
          <wp:inline distT="0" distB="0" distL="0" distR="0" wp14:anchorId="058F8770" wp14:editId="48988293">
            <wp:extent cx="4478867" cy="13998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9892" cy="1403294"/>
                    </a:xfrm>
                    <a:prstGeom prst="rect">
                      <a:avLst/>
                    </a:prstGeom>
                    <a:noFill/>
                    <a:ln>
                      <a:noFill/>
                    </a:ln>
                  </pic:spPr>
                </pic:pic>
              </a:graphicData>
            </a:graphic>
          </wp:inline>
        </w:drawing>
      </w:r>
    </w:p>
    <w:p w14:paraId="54422E9B" w14:textId="3D1A087D" w:rsidR="00416FE4" w:rsidRDefault="00416FE4" w:rsidP="00416FE4">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25</w:t>
      </w:r>
      <w:r w:rsidR="00FC57E0">
        <w:fldChar w:fldCharType="end"/>
      </w:r>
      <w:r>
        <w:t xml:space="preserve"> </w:t>
      </w:r>
      <w:r>
        <w:rPr>
          <w:rFonts w:hint="eastAsia"/>
        </w:rPr>
        <w:t>SPI</w:t>
      </w:r>
      <w:proofErr w:type="gramStart"/>
      <w:r>
        <w:rPr>
          <w:rFonts w:hint="eastAsia"/>
        </w:rPr>
        <w:t>主从机</w:t>
      </w:r>
      <w:proofErr w:type="gramEnd"/>
      <w:r>
        <w:rPr>
          <w:rFonts w:hint="eastAsia"/>
        </w:rPr>
        <w:t>示意图</w:t>
      </w:r>
    </w:p>
    <w:p w14:paraId="4AFA1686" w14:textId="435D7499" w:rsidR="00416FE4" w:rsidRDefault="00416FE4" w:rsidP="0087223C">
      <w:r w:rsidRPr="00416FE4">
        <w:t>为了能够更集中利用板上资源，以及</w:t>
      </w:r>
      <w:r>
        <w:rPr>
          <w:rFonts w:hint="eastAsia"/>
        </w:rPr>
        <w:t>根据</w:t>
      </w:r>
      <w:r w:rsidRPr="00416FE4">
        <w:t>SPI协议</w:t>
      </w:r>
      <w:r>
        <w:rPr>
          <w:rFonts w:hint="eastAsia"/>
        </w:rPr>
        <w:t>的特性</w:t>
      </w:r>
      <w:r w:rsidRPr="00416FE4">
        <w:t>，最终本</w:t>
      </w:r>
      <w:r>
        <w:rPr>
          <w:rFonts w:hint="eastAsia"/>
        </w:rPr>
        <w:t>设计</w:t>
      </w:r>
      <w:r w:rsidRPr="00416FE4">
        <w:t>选择了使用GPIO模拟SPI的通信方式</w:t>
      </w:r>
      <w:r>
        <w:rPr>
          <w:rFonts w:hint="eastAsia"/>
        </w:rPr>
        <w:t>，SPI</w:t>
      </w:r>
      <w:proofErr w:type="gramStart"/>
      <w:r>
        <w:rPr>
          <w:rFonts w:hint="eastAsia"/>
        </w:rPr>
        <w:t>主从机</w:t>
      </w:r>
      <w:proofErr w:type="gramEnd"/>
      <w:r>
        <w:rPr>
          <w:rFonts w:hint="eastAsia"/>
        </w:rPr>
        <w:t>连接示意图如图表</w:t>
      </w:r>
      <w:r w:rsidR="000B478B">
        <w:fldChar w:fldCharType="begin"/>
      </w:r>
      <w:r w:rsidR="000B478B">
        <w:instrText xml:space="preserve"> SEQ 图表 \* ARABIC </w:instrText>
      </w:r>
      <w:r w:rsidR="000B478B">
        <w:fldChar w:fldCharType="separate"/>
      </w:r>
      <w:r w:rsidR="000B478B">
        <w:rPr>
          <w:noProof/>
        </w:rPr>
        <w:t>25</w:t>
      </w:r>
      <w:r w:rsidR="000B478B">
        <w:fldChar w:fldCharType="end"/>
      </w:r>
      <w:r>
        <w:rPr>
          <w:rFonts w:hint="eastAsia"/>
        </w:rPr>
        <w:t>所示</w:t>
      </w:r>
      <w:r w:rsidRPr="00416FE4">
        <w:t>。具体方法是根据SPI协议通信时时钟线和信号线的时序，用GPIO模拟通信端口和时钟线反转电平并进行合适的延时</w:t>
      </w:r>
      <w:r>
        <w:rPr>
          <w:rFonts w:hint="eastAsia"/>
        </w:rPr>
        <w:t>以</w:t>
      </w:r>
      <w:r w:rsidRPr="00416FE4">
        <w:t>模仿SPI的行为，可以</w:t>
      </w:r>
      <w:r>
        <w:rPr>
          <w:rFonts w:hint="eastAsia"/>
        </w:rPr>
        <w:t>实现</w:t>
      </w:r>
      <w:r w:rsidRPr="00416FE4">
        <w:t>使用任</w:t>
      </w:r>
      <w:r w:rsidRPr="00416FE4">
        <w:rPr>
          <w:rFonts w:hint="eastAsia"/>
        </w:rPr>
        <w:t>何</w:t>
      </w:r>
      <w:r w:rsidRPr="00416FE4">
        <w:t>4个通用端口</w:t>
      </w:r>
      <w:r w:rsidR="0087223C">
        <w:rPr>
          <w:rFonts w:hint="eastAsia"/>
        </w:rPr>
        <w:t>即模拟</w:t>
      </w:r>
      <w:r w:rsidR="0087223C">
        <w:t>串列时脉</w:t>
      </w:r>
      <w:r w:rsidR="0087223C">
        <w:rPr>
          <w:rFonts w:hint="eastAsia"/>
        </w:rPr>
        <w:t>（</w:t>
      </w:r>
      <w:r w:rsidR="0087223C">
        <w:t>SCLK</w:t>
      </w:r>
      <w:r w:rsidR="0087223C">
        <w:rPr>
          <w:rFonts w:hint="eastAsia"/>
        </w:rPr>
        <w:t>）、</w:t>
      </w:r>
      <w:r w:rsidR="0087223C">
        <w:t>主机输出从机输入信号</w:t>
      </w:r>
      <w:r w:rsidR="0087223C">
        <w:rPr>
          <w:rFonts w:hint="eastAsia"/>
        </w:rPr>
        <w:t>（</w:t>
      </w:r>
      <w:r w:rsidR="0087223C">
        <w:t>OSI</w:t>
      </w:r>
      <w:r w:rsidR="0087223C">
        <w:rPr>
          <w:rFonts w:hint="eastAsia"/>
        </w:rPr>
        <w:t>）、</w:t>
      </w:r>
      <w:r w:rsidR="0087223C">
        <w:t>主机输入从机输出信号</w:t>
      </w:r>
      <w:r w:rsidR="0087223C">
        <w:rPr>
          <w:rFonts w:hint="eastAsia"/>
        </w:rPr>
        <w:t>（</w:t>
      </w:r>
      <w:r w:rsidR="0087223C">
        <w:t>MISO</w:t>
      </w:r>
      <w:r w:rsidR="0087223C">
        <w:rPr>
          <w:rFonts w:hint="eastAsia"/>
        </w:rPr>
        <w:t>）和</w:t>
      </w:r>
      <w:r w:rsidR="0087223C">
        <w:t>片选信号</w:t>
      </w:r>
      <w:r w:rsidR="0087223C">
        <w:rPr>
          <w:rFonts w:hint="eastAsia"/>
        </w:rPr>
        <w:t>（</w:t>
      </w:r>
      <w:r w:rsidR="0087223C">
        <w:t>SS</w:t>
      </w:r>
      <w:r w:rsidR="0087223C">
        <w:rPr>
          <w:rFonts w:hint="eastAsia"/>
        </w:rPr>
        <w:t>），</w:t>
      </w:r>
      <w:r w:rsidRPr="00416FE4">
        <w:t>即可</w:t>
      </w:r>
      <w:r>
        <w:rPr>
          <w:rFonts w:hint="eastAsia"/>
        </w:rPr>
        <w:t>达到SPI通信协议的要求</w:t>
      </w:r>
      <w:r w:rsidRPr="00416FE4">
        <w:t>。除了SPI通信</w:t>
      </w:r>
      <w:r>
        <w:rPr>
          <w:rFonts w:hint="eastAsia"/>
        </w:rPr>
        <w:t>所要求</w:t>
      </w:r>
      <w:r w:rsidRPr="00416FE4">
        <w:t>的4</w:t>
      </w:r>
      <w:r w:rsidR="0087223C">
        <w:rPr>
          <w:rFonts w:hint="eastAsia"/>
        </w:rPr>
        <w:t>个信号线。除此之外，</w:t>
      </w:r>
      <w:r>
        <w:rPr>
          <w:rFonts w:hint="eastAsia"/>
        </w:rPr>
        <w:t>OLED显示屏</w:t>
      </w:r>
      <w:r w:rsidRPr="00416FE4">
        <w:t>还需要一个复位信号</w:t>
      </w:r>
      <w:r>
        <w:rPr>
          <w:rFonts w:hint="eastAsia"/>
        </w:rPr>
        <w:t>（R</w:t>
      </w:r>
      <w:r>
        <w:t>eset</w:t>
      </w:r>
      <w:r>
        <w:rPr>
          <w:rFonts w:hint="eastAsia"/>
        </w:rPr>
        <w:t>）</w:t>
      </w:r>
      <w:r w:rsidRPr="00416FE4">
        <w:t>，使用</w:t>
      </w:r>
      <w:r>
        <w:rPr>
          <w:rFonts w:hint="eastAsia"/>
        </w:rPr>
        <w:t>单独的</w:t>
      </w:r>
      <w:r w:rsidRPr="00416FE4">
        <w:t>GPIO即可</w:t>
      </w:r>
      <w:r w:rsidR="00CD3C4E">
        <w:rPr>
          <w:rFonts w:hint="eastAsia"/>
        </w:rPr>
        <w:t>,</w:t>
      </w:r>
      <w:r w:rsidR="00CD3C4E" w:rsidRPr="00CD3C4E">
        <w:t xml:space="preserve"> </w:t>
      </w:r>
      <w:r w:rsidR="00CD3C4E" w:rsidRPr="00414402">
        <w:t>具体使用的GPIO端口定义如</w:t>
      </w:r>
      <w:r w:rsidR="00CD3C4E">
        <w:rPr>
          <w:rFonts w:hint="eastAsia"/>
        </w:rPr>
        <w:t>图表</w:t>
      </w:r>
      <w:r w:rsidR="000B478B">
        <w:fldChar w:fldCharType="begin"/>
      </w:r>
      <w:r w:rsidR="000B478B">
        <w:instrText xml:space="preserve"> SEQ 图表 \* ARABIC </w:instrText>
      </w:r>
      <w:r w:rsidR="000B478B">
        <w:fldChar w:fldCharType="separate"/>
      </w:r>
      <w:r w:rsidR="000B478B">
        <w:rPr>
          <w:noProof/>
        </w:rPr>
        <w:t>27</w:t>
      </w:r>
      <w:r w:rsidR="000B478B">
        <w:fldChar w:fldCharType="end"/>
      </w:r>
      <w:r w:rsidR="00CD3C4E">
        <w:rPr>
          <w:rFonts w:hint="eastAsia"/>
        </w:rPr>
        <w:t>所示</w:t>
      </w:r>
      <w:r w:rsidRPr="00416FE4">
        <w:t>。</w:t>
      </w:r>
    </w:p>
    <w:p w14:paraId="14DCBFE0" w14:textId="7659EA8D" w:rsidR="0087223C" w:rsidRDefault="0087223C" w:rsidP="0087223C"/>
    <w:p w14:paraId="6989BF05" w14:textId="0FB0026E" w:rsidR="00414402" w:rsidRDefault="00414402" w:rsidP="00414402">
      <w:pPr>
        <w:pStyle w:val="ab"/>
        <w:keepNext/>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27</w:t>
      </w:r>
      <w:r w:rsidR="00FC57E0">
        <w:fldChar w:fldCharType="end"/>
      </w:r>
      <w:r>
        <w:t xml:space="preserve"> </w:t>
      </w:r>
      <w:r w:rsidRPr="00F4440A">
        <w:rPr>
          <w:rFonts w:hint="eastAsia"/>
        </w:rPr>
        <w:t>用于与</w:t>
      </w:r>
      <w:r>
        <w:rPr>
          <w:rFonts w:hint="eastAsia"/>
        </w:rPr>
        <w:t>OLED</w:t>
      </w:r>
      <w:r w:rsidRPr="00F4440A">
        <w:rPr>
          <w:rFonts w:hint="eastAsia"/>
        </w:rPr>
        <w:t>连接的</w:t>
      </w:r>
      <w:r w:rsidRPr="00F4440A">
        <w:t>GPIO</w:t>
      </w:r>
      <w:r w:rsidRPr="00F4440A">
        <w:t>端口定义</w:t>
      </w:r>
    </w:p>
    <w:tbl>
      <w:tblPr>
        <w:tblStyle w:val="af0"/>
        <w:tblW w:w="0" w:type="auto"/>
        <w:jc w:val="center"/>
        <w:tblLook w:val="04A0" w:firstRow="1" w:lastRow="0" w:firstColumn="1" w:lastColumn="0" w:noHBand="0" w:noVBand="1"/>
      </w:tblPr>
      <w:tblGrid>
        <w:gridCol w:w="1382"/>
        <w:gridCol w:w="1382"/>
        <w:gridCol w:w="1383"/>
        <w:gridCol w:w="1383"/>
        <w:gridCol w:w="1383"/>
        <w:gridCol w:w="1383"/>
      </w:tblGrid>
      <w:tr w:rsidR="00414402" w:rsidRPr="00414402" w14:paraId="454AEACD" w14:textId="77777777" w:rsidTr="00414402">
        <w:trPr>
          <w:trHeight w:val="289"/>
          <w:jc w:val="center"/>
        </w:trPr>
        <w:tc>
          <w:tcPr>
            <w:tcW w:w="1382" w:type="dxa"/>
            <w:shd w:val="clear" w:color="auto" w:fill="E7E6E6" w:themeFill="background2"/>
            <w:hideMark/>
          </w:tcPr>
          <w:p w14:paraId="2234A3F7" w14:textId="4A295F7D" w:rsidR="00414402" w:rsidRPr="00414402" w:rsidRDefault="00414402" w:rsidP="00CD3C4E">
            <w:pPr>
              <w:widowControl/>
              <w:spacing w:line="240" w:lineRule="auto"/>
              <w:jc w:val="center"/>
              <w:rPr>
                <w:rFonts w:ascii="等线" w:eastAsia="等线" w:hAnsi="等线" w:cs="宋体"/>
                <w:b/>
                <w:bCs/>
                <w:color w:val="000000"/>
                <w:kern w:val="0"/>
                <w:sz w:val="21"/>
                <w:szCs w:val="21"/>
              </w:rPr>
            </w:pPr>
          </w:p>
        </w:tc>
        <w:tc>
          <w:tcPr>
            <w:tcW w:w="1382" w:type="dxa"/>
            <w:shd w:val="clear" w:color="auto" w:fill="E7E6E6" w:themeFill="background2"/>
            <w:hideMark/>
          </w:tcPr>
          <w:p w14:paraId="5882F33A" w14:textId="77777777" w:rsidR="00414402" w:rsidRPr="00414402" w:rsidRDefault="00414402" w:rsidP="00CD3C4E">
            <w:pPr>
              <w:widowControl/>
              <w:spacing w:line="240" w:lineRule="auto"/>
              <w:jc w:val="center"/>
              <w:rPr>
                <w:rFonts w:cs="宋体"/>
                <w:b/>
                <w:bCs/>
                <w:color w:val="000000"/>
                <w:kern w:val="0"/>
              </w:rPr>
            </w:pPr>
            <w:r w:rsidRPr="00414402">
              <w:rPr>
                <w:rFonts w:cs="宋体" w:hint="eastAsia"/>
                <w:b/>
                <w:bCs/>
                <w:color w:val="000000"/>
                <w:kern w:val="0"/>
              </w:rPr>
              <w:t>SPI_CLK</w:t>
            </w:r>
          </w:p>
        </w:tc>
        <w:tc>
          <w:tcPr>
            <w:tcW w:w="1383" w:type="dxa"/>
            <w:shd w:val="clear" w:color="auto" w:fill="E7E6E6" w:themeFill="background2"/>
            <w:hideMark/>
          </w:tcPr>
          <w:p w14:paraId="32B9D043" w14:textId="77777777" w:rsidR="00414402" w:rsidRPr="00414402" w:rsidRDefault="00414402" w:rsidP="00CD3C4E">
            <w:pPr>
              <w:widowControl/>
              <w:spacing w:line="240" w:lineRule="auto"/>
              <w:jc w:val="center"/>
              <w:rPr>
                <w:rFonts w:cs="宋体"/>
                <w:b/>
                <w:bCs/>
                <w:color w:val="000000"/>
                <w:kern w:val="0"/>
              </w:rPr>
            </w:pPr>
            <w:r w:rsidRPr="00414402">
              <w:rPr>
                <w:rFonts w:cs="宋体" w:hint="eastAsia"/>
                <w:b/>
                <w:bCs/>
                <w:color w:val="000000"/>
                <w:kern w:val="0"/>
              </w:rPr>
              <w:t>SPI_NS</w:t>
            </w:r>
          </w:p>
        </w:tc>
        <w:tc>
          <w:tcPr>
            <w:tcW w:w="1383" w:type="dxa"/>
            <w:shd w:val="clear" w:color="auto" w:fill="E7E6E6" w:themeFill="background2"/>
            <w:hideMark/>
          </w:tcPr>
          <w:p w14:paraId="1D776C2A" w14:textId="77777777" w:rsidR="00414402" w:rsidRPr="00414402" w:rsidRDefault="00414402" w:rsidP="00CD3C4E">
            <w:pPr>
              <w:widowControl/>
              <w:spacing w:line="240" w:lineRule="auto"/>
              <w:jc w:val="center"/>
              <w:rPr>
                <w:rFonts w:cs="宋体"/>
                <w:b/>
                <w:bCs/>
                <w:color w:val="000000"/>
                <w:kern w:val="0"/>
              </w:rPr>
            </w:pPr>
            <w:r w:rsidRPr="00414402">
              <w:rPr>
                <w:rFonts w:cs="宋体" w:hint="eastAsia"/>
                <w:b/>
                <w:bCs/>
                <w:color w:val="000000"/>
                <w:kern w:val="0"/>
              </w:rPr>
              <w:t>SPI_MISO</w:t>
            </w:r>
          </w:p>
        </w:tc>
        <w:tc>
          <w:tcPr>
            <w:tcW w:w="1383" w:type="dxa"/>
            <w:shd w:val="clear" w:color="auto" w:fill="E7E6E6" w:themeFill="background2"/>
            <w:hideMark/>
          </w:tcPr>
          <w:p w14:paraId="097D4839" w14:textId="77777777" w:rsidR="00414402" w:rsidRPr="00414402" w:rsidRDefault="00414402" w:rsidP="00CD3C4E">
            <w:pPr>
              <w:widowControl/>
              <w:spacing w:line="240" w:lineRule="auto"/>
              <w:jc w:val="center"/>
              <w:rPr>
                <w:rFonts w:cs="宋体"/>
                <w:b/>
                <w:bCs/>
                <w:color w:val="000000"/>
                <w:kern w:val="0"/>
              </w:rPr>
            </w:pPr>
            <w:r w:rsidRPr="00414402">
              <w:rPr>
                <w:rFonts w:cs="宋体" w:hint="eastAsia"/>
                <w:b/>
                <w:bCs/>
                <w:color w:val="000000"/>
                <w:kern w:val="0"/>
              </w:rPr>
              <w:t>SPI_MOSI</w:t>
            </w:r>
          </w:p>
        </w:tc>
        <w:tc>
          <w:tcPr>
            <w:tcW w:w="1383" w:type="dxa"/>
            <w:shd w:val="clear" w:color="auto" w:fill="E7E6E6" w:themeFill="background2"/>
            <w:hideMark/>
          </w:tcPr>
          <w:p w14:paraId="264878B1" w14:textId="77777777" w:rsidR="00414402" w:rsidRPr="00414402" w:rsidRDefault="00414402" w:rsidP="00CD3C4E">
            <w:pPr>
              <w:widowControl/>
              <w:spacing w:line="240" w:lineRule="auto"/>
              <w:jc w:val="center"/>
              <w:rPr>
                <w:rFonts w:cs="宋体"/>
                <w:b/>
                <w:bCs/>
                <w:color w:val="000000"/>
                <w:kern w:val="0"/>
              </w:rPr>
            </w:pPr>
            <w:r w:rsidRPr="00414402">
              <w:rPr>
                <w:rFonts w:cs="宋体" w:hint="eastAsia"/>
                <w:b/>
                <w:bCs/>
                <w:color w:val="000000"/>
                <w:kern w:val="0"/>
              </w:rPr>
              <w:t>RST</w:t>
            </w:r>
          </w:p>
        </w:tc>
      </w:tr>
      <w:tr w:rsidR="00414402" w:rsidRPr="00414402" w14:paraId="50C3680C" w14:textId="77777777" w:rsidTr="00414402">
        <w:trPr>
          <w:trHeight w:val="324"/>
          <w:jc w:val="center"/>
        </w:trPr>
        <w:tc>
          <w:tcPr>
            <w:tcW w:w="1382" w:type="dxa"/>
            <w:shd w:val="clear" w:color="auto" w:fill="E7E6E6" w:themeFill="background2"/>
            <w:hideMark/>
          </w:tcPr>
          <w:p w14:paraId="661EA5C5" w14:textId="77777777" w:rsidR="00414402" w:rsidRPr="00414402" w:rsidRDefault="00414402" w:rsidP="00CD3C4E">
            <w:pPr>
              <w:widowControl/>
              <w:spacing w:line="240" w:lineRule="auto"/>
              <w:jc w:val="center"/>
              <w:rPr>
                <w:rFonts w:cs="宋体"/>
                <w:color w:val="000000"/>
                <w:kern w:val="0"/>
              </w:rPr>
            </w:pPr>
            <w:r w:rsidRPr="00414402">
              <w:rPr>
                <w:rFonts w:cs="宋体" w:hint="eastAsia"/>
                <w:color w:val="000000"/>
                <w:kern w:val="0"/>
              </w:rPr>
              <w:t>OLED</w:t>
            </w:r>
          </w:p>
        </w:tc>
        <w:tc>
          <w:tcPr>
            <w:tcW w:w="1382" w:type="dxa"/>
            <w:hideMark/>
          </w:tcPr>
          <w:p w14:paraId="40CA549A" w14:textId="77777777" w:rsidR="00414402" w:rsidRPr="00414402" w:rsidRDefault="00414402" w:rsidP="00CD3C4E">
            <w:pPr>
              <w:widowControl/>
              <w:spacing w:line="240" w:lineRule="auto"/>
              <w:jc w:val="center"/>
              <w:rPr>
                <w:rFonts w:cs="宋体"/>
                <w:color w:val="000000"/>
                <w:kern w:val="0"/>
              </w:rPr>
            </w:pPr>
            <w:r w:rsidRPr="00414402">
              <w:rPr>
                <w:rFonts w:cs="宋体" w:hint="eastAsia"/>
                <w:color w:val="000000"/>
                <w:kern w:val="0"/>
              </w:rPr>
              <w:t>PA17</w:t>
            </w:r>
          </w:p>
        </w:tc>
        <w:tc>
          <w:tcPr>
            <w:tcW w:w="1383" w:type="dxa"/>
            <w:hideMark/>
          </w:tcPr>
          <w:p w14:paraId="2D1C7036" w14:textId="77777777" w:rsidR="00414402" w:rsidRPr="00414402" w:rsidRDefault="00414402" w:rsidP="00CD3C4E">
            <w:pPr>
              <w:widowControl/>
              <w:spacing w:line="240" w:lineRule="auto"/>
              <w:jc w:val="center"/>
              <w:rPr>
                <w:rFonts w:cs="宋体"/>
                <w:color w:val="000000"/>
                <w:kern w:val="0"/>
              </w:rPr>
            </w:pPr>
            <w:r w:rsidRPr="00414402">
              <w:rPr>
                <w:rFonts w:cs="宋体" w:hint="eastAsia"/>
                <w:color w:val="000000"/>
                <w:kern w:val="0"/>
              </w:rPr>
              <w:t>NC</w:t>
            </w:r>
          </w:p>
        </w:tc>
        <w:tc>
          <w:tcPr>
            <w:tcW w:w="1383" w:type="dxa"/>
            <w:hideMark/>
          </w:tcPr>
          <w:p w14:paraId="3709A068" w14:textId="77777777" w:rsidR="00414402" w:rsidRPr="00414402" w:rsidRDefault="00414402" w:rsidP="00CD3C4E">
            <w:pPr>
              <w:widowControl/>
              <w:spacing w:line="240" w:lineRule="auto"/>
              <w:jc w:val="center"/>
              <w:rPr>
                <w:rFonts w:cs="宋体"/>
                <w:color w:val="000000"/>
                <w:kern w:val="0"/>
              </w:rPr>
            </w:pPr>
            <w:r w:rsidRPr="00414402">
              <w:rPr>
                <w:rFonts w:cs="宋体" w:hint="eastAsia"/>
                <w:color w:val="000000"/>
                <w:kern w:val="0"/>
              </w:rPr>
              <w:t>PA9</w:t>
            </w:r>
          </w:p>
        </w:tc>
        <w:tc>
          <w:tcPr>
            <w:tcW w:w="1383" w:type="dxa"/>
            <w:hideMark/>
          </w:tcPr>
          <w:p w14:paraId="075B98FD" w14:textId="77777777" w:rsidR="00414402" w:rsidRPr="00414402" w:rsidRDefault="00414402" w:rsidP="00CD3C4E">
            <w:pPr>
              <w:widowControl/>
              <w:spacing w:line="240" w:lineRule="auto"/>
              <w:jc w:val="center"/>
              <w:rPr>
                <w:rFonts w:cs="宋体"/>
                <w:color w:val="000000"/>
                <w:kern w:val="0"/>
              </w:rPr>
            </w:pPr>
            <w:r w:rsidRPr="00414402">
              <w:rPr>
                <w:rFonts w:cs="宋体" w:hint="eastAsia"/>
                <w:color w:val="000000"/>
                <w:kern w:val="0"/>
              </w:rPr>
              <w:t>PA12</w:t>
            </w:r>
          </w:p>
        </w:tc>
        <w:tc>
          <w:tcPr>
            <w:tcW w:w="1383" w:type="dxa"/>
            <w:hideMark/>
          </w:tcPr>
          <w:p w14:paraId="6008E844" w14:textId="77777777" w:rsidR="00414402" w:rsidRPr="00414402" w:rsidRDefault="00414402" w:rsidP="00CD3C4E">
            <w:pPr>
              <w:widowControl/>
              <w:spacing w:line="240" w:lineRule="auto"/>
              <w:jc w:val="center"/>
              <w:rPr>
                <w:rFonts w:cs="宋体"/>
                <w:color w:val="000000"/>
                <w:kern w:val="0"/>
              </w:rPr>
            </w:pPr>
            <w:r w:rsidRPr="00414402">
              <w:rPr>
                <w:rFonts w:cs="宋体" w:hint="eastAsia"/>
                <w:color w:val="000000"/>
                <w:kern w:val="0"/>
              </w:rPr>
              <w:t>PA11</w:t>
            </w:r>
          </w:p>
        </w:tc>
      </w:tr>
    </w:tbl>
    <w:p w14:paraId="17F74123" w14:textId="038AA4EC" w:rsidR="00414402" w:rsidRDefault="00414402" w:rsidP="0087223C"/>
    <w:p w14:paraId="78E5B6F7" w14:textId="77777777" w:rsidR="00414402" w:rsidRDefault="00414402" w:rsidP="0087223C"/>
    <w:p w14:paraId="34F8E167" w14:textId="4F8F813D" w:rsidR="0087223C" w:rsidRDefault="0087223C" w:rsidP="0087223C">
      <w:r w:rsidRPr="0087223C">
        <w:t>SPI协议的时序图如图</w:t>
      </w:r>
      <w:r>
        <w:rPr>
          <w:rFonts w:hint="eastAsia"/>
        </w:rPr>
        <w:t>表</w:t>
      </w:r>
      <w:r w:rsidR="000B478B">
        <w:fldChar w:fldCharType="begin"/>
      </w:r>
      <w:r w:rsidR="000B478B">
        <w:instrText xml:space="preserve"> SEQ 图表 \* ARABIC </w:instrText>
      </w:r>
      <w:r w:rsidR="000B478B">
        <w:fldChar w:fldCharType="separate"/>
      </w:r>
      <w:r w:rsidR="000B478B">
        <w:rPr>
          <w:noProof/>
        </w:rPr>
        <w:t>28</w:t>
      </w:r>
      <w:r w:rsidR="000B478B">
        <w:fldChar w:fldCharType="end"/>
      </w:r>
      <w:r>
        <w:rPr>
          <w:rFonts w:hint="eastAsia"/>
        </w:rPr>
        <w:t>所示</w:t>
      </w:r>
      <w:r w:rsidRPr="0087223C">
        <w:t>,显示了不同模式下的信号时序图。本模拟SPI采用的是</w:t>
      </w:r>
      <m:oMath>
        <m:r>
          <w:rPr>
            <w:rFonts w:ascii="Cambria Math" w:hAnsi="Cambria Math"/>
          </w:rPr>
          <m:t>CPOL=0</m:t>
        </m:r>
      </m:oMath>
      <w:r>
        <w:rPr>
          <w:rFonts w:hint="eastAsia"/>
        </w:rPr>
        <w:t>且</w:t>
      </w:r>
      <m:oMath>
        <m:r>
          <w:rPr>
            <w:rFonts w:ascii="Cambria Math" w:hAnsi="Cambria Math"/>
          </w:rPr>
          <m:t>CPHA=0</m:t>
        </m:r>
      </m:oMath>
      <w:r w:rsidRPr="0087223C">
        <w:t>的传输模式</w:t>
      </w:r>
      <w:r>
        <w:rPr>
          <w:rFonts w:hint="eastAsia"/>
        </w:rPr>
        <w:t>，即时钟相位为0，时钟前沿数据采样，时钟后沿数据输出</w:t>
      </w:r>
      <w:r w:rsidRPr="0087223C">
        <w:t>。</w:t>
      </w:r>
    </w:p>
    <w:p w14:paraId="693CAE3B" w14:textId="77777777" w:rsidR="0087223C" w:rsidRDefault="0087223C" w:rsidP="0087223C">
      <w:pPr>
        <w:keepNext/>
        <w:jc w:val="center"/>
      </w:pPr>
      <w:r>
        <w:rPr>
          <w:noProof/>
        </w:rPr>
        <w:lastRenderedPageBreak/>
        <w:drawing>
          <wp:inline distT="0" distB="0" distL="0" distR="0" wp14:anchorId="6E583300" wp14:editId="48817635">
            <wp:extent cx="4943413" cy="3920067"/>
            <wp:effectExtent l="0" t="0" r="0" b="4445"/>
            <wp:docPr id="25" name="图片 25"/>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32">
                      <a:grayscl/>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rcRect l="17570" t="2230" r="3752" b="1913"/>
                    <a:stretch/>
                  </pic:blipFill>
                  <pic:spPr bwMode="auto">
                    <a:xfrm>
                      <a:off x="0" y="0"/>
                      <a:ext cx="4953481" cy="3928051"/>
                    </a:xfrm>
                    <a:prstGeom prst="rect">
                      <a:avLst/>
                    </a:prstGeom>
                    <a:ln>
                      <a:noFill/>
                    </a:ln>
                    <a:extLst>
                      <a:ext uri="{53640926-AAD7-44D8-BBD7-CCE9431645EC}">
                        <a14:shadowObscured xmlns:a14="http://schemas.microsoft.com/office/drawing/2010/main"/>
                      </a:ext>
                    </a:extLst>
                  </pic:spPr>
                </pic:pic>
              </a:graphicData>
            </a:graphic>
          </wp:inline>
        </w:drawing>
      </w:r>
    </w:p>
    <w:p w14:paraId="33FD5ADF" w14:textId="5FB7826B" w:rsidR="0087223C" w:rsidRDefault="0087223C" w:rsidP="0087223C">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28</w:t>
      </w:r>
      <w:r w:rsidR="00FC57E0">
        <w:fldChar w:fldCharType="end"/>
      </w:r>
      <w:r>
        <w:t xml:space="preserve"> </w:t>
      </w:r>
      <w:r>
        <w:rPr>
          <w:rFonts w:hint="eastAsia"/>
        </w:rPr>
        <w:t>SPI</w:t>
      </w:r>
      <w:r>
        <w:rPr>
          <w:rFonts w:hint="eastAsia"/>
        </w:rPr>
        <w:t>通讯协议时序</w:t>
      </w:r>
    </w:p>
    <w:p w14:paraId="2022F6DD" w14:textId="78653D65" w:rsidR="0087223C" w:rsidRDefault="0087223C" w:rsidP="0087223C"/>
    <w:p w14:paraId="5EF145F9" w14:textId="19029E27" w:rsidR="0087223C" w:rsidRPr="0087223C" w:rsidRDefault="0087223C" w:rsidP="00145187">
      <w:pPr>
        <w:pStyle w:val="3"/>
        <w:spacing w:before="156" w:after="156"/>
      </w:pPr>
      <w:bookmarkStart w:id="17" w:name="_Toc47017794"/>
      <w:r>
        <w:rPr>
          <w:rFonts w:hint="eastAsia"/>
        </w:rPr>
        <w:t>其他片上</w:t>
      </w:r>
      <w:r w:rsidRPr="0087223C">
        <w:t>硬件资源</w:t>
      </w:r>
      <w:r>
        <w:rPr>
          <w:rFonts w:hint="eastAsia"/>
        </w:rPr>
        <w:t>的工作方式（GPIO、UART）</w:t>
      </w:r>
      <w:bookmarkEnd w:id="17"/>
    </w:p>
    <w:p w14:paraId="569BF815" w14:textId="13B6307F" w:rsidR="00877643" w:rsidRPr="0087223C" w:rsidRDefault="00877643" w:rsidP="00145187">
      <w:pPr>
        <w:pStyle w:val="4"/>
      </w:pPr>
      <w:r w:rsidRPr="0087223C">
        <w:rPr>
          <w:rFonts w:hint="eastAsia"/>
        </w:rPr>
        <w:t>通用输入/输出接口（GPIO）</w:t>
      </w:r>
    </w:p>
    <w:p w14:paraId="7628605E" w14:textId="45476E17" w:rsidR="0087223C" w:rsidRDefault="00414402" w:rsidP="00AB234F">
      <w:r>
        <w:rPr>
          <w:rFonts w:hint="eastAsia"/>
        </w:rPr>
        <w:t>可以看到，</w:t>
      </w:r>
      <w:r w:rsidRPr="00414402">
        <w:rPr>
          <w:rFonts w:hint="eastAsia"/>
        </w:rPr>
        <w:t>本</w:t>
      </w:r>
      <w:r>
        <w:rPr>
          <w:rFonts w:hint="eastAsia"/>
        </w:rPr>
        <w:t>设计</w:t>
      </w:r>
      <w:r w:rsidRPr="00414402">
        <w:rPr>
          <w:rFonts w:hint="eastAsia"/>
        </w:rPr>
        <w:t>中</w:t>
      </w:r>
      <w:r>
        <w:rPr>
          <w:rFonts w:hint="eastAsia"/>
        </w:rPr>
        <w:t>通用输入/输出接口（G</w:t>
      </w:r>
      <w:r>
        <w:t>PIO</w:t>
      </w:r>
      <w:r>
        <w:rPr>
          <w:rFonts w:hint="eastAsia"/>
        </w:rPr>
        <w:t>）</w:t>
      </w:r>
      <w:r w:rsidRPr="00414402">
        <w:t>是使用最多的资源，</w:t>
      </w:r>
      <w:r>
        <w:rPr>
          <w:rFonts w:hint="eastAsia"/>
        </w:rPr>
        <w:t>其中包括</w:t>
      </w:r>
      <w:r w:rsidRPr="00414402">
        <w:t>驱动器的</w:t>
      </w:r>
      <w:r>
        <w:rPr>
          <w:rFonts w:hint="eastAsia"/>
        </w:rPr>
        <w:t>脉冲宽度调制（P</w:t>
      </w:r>
      <w:r>
        <w:t>WM</w:t>
      </w:r>
      <w:r>
        <w:rPr>
          <w:rFonts w:hint="eastAsia"/>
        </w:rPr>
        <w:t>）</w:t>
      </w:r>
      <w:r w:rsidRPr="00414402">
        <w:t>信号</w:t>
      </w:r>
      <w:r>
        <w:rPr>
          <w:rFonts w:hint="eastAsia"/>
        </w:rPr>
        <w:t>、</w:t>
      </w:r>
      <w:r w:rsidRPr="00414402">
        <w:t>方向控制信号以及OLED的通信</w:t>
      </w:r>
      <w:r>
        <w:rPr>
          <w:rFonts w:hint="eastAsia"/>
        </w:rPr>
        <w:t>信号</w:t>
      </w:r>
      <w:r w:rsidRPr="00414402">
        <w:t>。</w:t>
      </w:r>
      <w:r>
        <w:rPr>
          <w:rFonts w:hint="eastAsia"/>
        </w:rPr>
        <w:t>本部分主要描述PWM信号的产生，其余部分在前文中已有详述。</w:t>
      </w:r>
    </w:p>
    <w:p w14:paraId="4DCE969D" w14:textId="77777777" w:rsidR="00414402" w:rsidRDefault="00414402" w:rsidP="00AB234F"/>
    <w:p w14:paraId="3A2C4AD5" w14:textId="23A64BD2" w:rsidR="00414402" w:rsidRDefault="003F470D" w:rsidP="00AB234F">
      <w:r w:rsidRPr="003F470D">
        <w:rPr>
          <w:rFonts w:hint="eastAsia"/>
        </w:rPr>
        <w:t>产生</w:t>
      </w:r>
      <w:r w:rsidRPr="003F470D">
        <w:t>PWM波形有三种方案：一是使用内置的PWM发生器，比如无剑100SoC提供共12个PWM通道，只需要配置好相应的寄存器即可产生需要的PWM波，可以应对如对频率和占空比等比较高且需长时间保持脉冲的情况；二是使用定时器中断产生电平翻转信号，同样有频率高的特性，但使用定时器中断产生的</w:t>
      </w:r>
      <w:proofErr w:type="spellStart"/>
      <w:r w:rsidRPr="003F470D">
        <w:t>PWM</w:t>
      </w:r>
      <w:proofErr w:type="spellEnd"/>
      <w:r w:rsidRPr="003F470D">
        <w:t>波形的脉冲宽度通常不可调；三是可以使用通用输入/输出接口（GPIO）产生PWM波形，这种方式的优势在于脉冲数可控、频率与占空比即时调节，但受限于GPIO的主线频率（多为50kHz以下）无法产生高频率的脉冲。由于本设计中的步进</w:t>
      </w:r>
      <w:r w:rsidRPr="003F470D">
        <w:rPr>
          <w:rFonts w:hint="eastAsia"/>
        </w:rPr>
        <w:t>电机需</w:t>
      </w:r>
      <w:r w:rsidRPr="003F470D">
        <w:rPr>
          <w:rFonts w:hint="eastAsia"/>
        </w:rPr>
        <w:lastRenderedPageBreak/>
        <w:t>要固定脉冲数量，如若使用内置硬件</w:t>
      </w:r>
      <w:r w:rsidRPr="003F470D">
        <w:t>PWM则需要进行边沿判断来提取脉冲数，使得程序设计冗杂，效率降低。因此本方案选用上述的方案三，</w:t>
      </w:r>
      <w:r>
        <w:rPr>
          <w:rFonts w:hint="eastAsia"/>
        </w:rPr>
        <w:t>无剑</w:t>
      </w:r>
      <w:r w:rsidRPr="00414402">
        <w:t>100</w:t>
      </w:r>
      <w:r>
        <w:t xml:space="preserve"> </w:t>
      </w:r>
      <w:r>
        <w:rPr>
          <w:rFonts w:hint="eastAsia"/>
        </w:rPr>
        <w:t>SoC</w:t>
      </w:r>
      <w:r w:rsidRPr="00414402">
        <w:t>主频可达</w:t>
      </w:r>
      <m:oMath>
        <m:r>
          <w:rPr>
            <w:rFonts w:ascii="Cambria Math" w:hAnsi="Cambria Math"/>
          </w:rPr>
          <m:t>20MHz</m:t>
        </m:r>
      </m:oMath>
      <w:r w:rsidRPr="00414402">
        <w:t xml:space="preserve"> </w:t>
      </w:r>
      <w:r>
        <w:t>,</w:t>
      </w:r>
      <w:r>
        <w:rPr>
          <w:rFonts w:hint="eastAsia"/>
        </w:rPr>
        <w:t>故</w:t>
      </w:r>
      <w:r w:rsidRPr="00414402">
        <w:t>GPIO的电平可以</w:t>
      </w:r>
      <w:r>
        <w:rPr>
          <w:rFonts w:hint="eastAsia"/>
        </w:rPr>
        <w:t>依赖高速总线</w:t>
      </w:r>
      <w:r w:rsidRPr="00414402">
        <w:t>实现快速反转</w:t>
      </w:r>
      <w:r>
        <w:rPr>
          <w:rFonts w:hint="eastAsia"/>
        </w:rPr>
        <w:t>的功能以</w:t>
      </w:r>
      <w:r w:rsidRPr="00414402">
        <w:t>满足步进驱动所需频率</w:t>
      </w:r>
      <w:r>
        <w:rPr>
          <w:rFonts w:hint="eastAsia"/>
        </w:rPr>
        <w:t>，</w:t>
      </w:r>
      <w:r w:rsidRPr="003F470D">
        <w:t>其产生的脉冲示意图如图表</w:t>
      </w:r>
      <w:r w:rsidR="000B478B">
        <w:fldChar w:fldCharType="begin"/>
      </w:r>
      <w:r w:rsidR="000B478B">
        <w:instrText xml:space="preserve"> SEQ 图表 \* ARABIC </w:instrText>
      </w:r>
      <w:r w:rsidR="000B478B">
        <w:fldChar w:fldCharType="separate"/>
      </w:r>
      <w:r w:rsidR="000B478B">
        <w:rPr>
          <w:noProof/>
        </w:rPr>
        <w:t>29</w:t>
      </w:r>
      <w:r w:rsidR="000B478B">
        <w:fldChar w:fldCharType="end"/>
      </w:r>
      <w:r w:rsidRPr="003F470D">
        <w:t>所示。</w:t>
      </w:r>
    </w:p>
    <w:p w14:paraId="2FFD9BE4" w14:textId="77777777" w:rsidR="003F470D" w:rsidRDefault="003F470D" w:rsidP="003F470D">
      <w:pPr>
        <w:keepNext/>
        <w:jc w:val="center"/>
      </w:pPr>
      <w:r>
        <w:rPr>
          <w:noProof/>
        </w:rPr>
        <w:drawing>
          <wp:inline distT="0" distB="0" distL="0" distR="0" wp14:anchorId="014A1C5D" wp14:editId="132EBD35">
            <wp:extent cx="5380956" cy="14020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669" t="4492" r="9270" b="80396"/>
                    <a:stretch/>
                  </pic:blipFill>
                  <pic:spPr bwMode="auto">
                    <a:xfrm>
                      <a:off x="0" y="0"/>
                      <a:ext cx="5384393" cy="1402976"/>
                    </a:xfrm>
                    <a:prstGeom prst="rect">
                      <a:avLst/>
                    </a:prstGeom>
                    <a:noFill/>
                    <a:ln>
                      <a:noFill/>
                    </a:ln>
                    <a:extLst>
                      <a:ext uri="{53640926-AAD7-44D8-BBD7-CCE9431645EC}">
                        <a14:shadowObscured xmlns:a14="http://schemas.microsoft.com/office/drawing/2010/main"/>
                      </a:ext>
                    </a:extLst>
                  </pic:spPr>
                </pic:pic>
              </a:graphicData>
            </a:graphic>
          </wp:inline>
        </w:drawing>
      </w:r>
    </w:p>
    <w:p w14:paraId="2F523F10" w14:textId="2B4C04E4" w:rsidR="003F470D" w:rsidRPr="00A60C24" w:rsidRDefault="003F470D" w:rsidP="003F470D">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29</w:t>
      </w:r>
      <w:r w:rsidR="00FC57E0">
        <w:fldChar w:fldCharType="end"/>
      </w:r>
      <w:r>
        <w:t xml:space="preserve"> </w:t>
      </w:r>
      <w:r>
        <w:rPr>
          <w:rFonts w:hint="eastAsia"/>
        </w:rPr>
        <w:t>脉冲示意图</w:t>
      </w:r>
    </w:p>
    <w:p w14:paraId="3472075B" w14:textId="77777777" w:rsidR="00414402" w:rsidRDefault="00414402" w:rsidP="00AB234F"/>
    <w:p w14:paraId="03D52E3D" w14:textId="1EA4177A" w:rsidR="00414402" w:rsidRDefault="00414402" w:rsidP="00AB234F">
      <w:r w:rsidRPr="00414402">
        <w:t>具体</w:t>
      </w:r>
      <w:r>
        <w:rPr>
          <w:rFonts w:hint="eastAsia"/>
        </w:rPr>
        <w:t>而言，</w:t>
      </w:r>
      <w:r w:rsidRPr="00414402">
        <w:t>只需通过电平反转和延时保持即可实现PWM的生成。延时时间决定脉冲频率，通过有限次数的循环反转和精确延时</w:t>
      </w:r>
      <w:r>
        <w:rPr>
          <w:rFonts w:hint="eastAsia"/>
        </w:rPr>
        <w:t>以</w:t>
      </w:r>
      <w:r w:rsidRPr="00414402">
        <w:t>决定脉冲数量。</w:t>
      </w:r>
      <w:r w:rsidR="003F470D" w:rsidRPr="003F470D">
        <w:t>GPIO持续高电平</w:t>
      </w:r>
      <m:oMath>
        <m:r>
          <w:rPr>
            <w:rFonts w:ascii="Cambria Math" w:hAnsi="Cambria Math"/>
          </w:rPr>
          <m:t>100μs</m:t>
        </m:r>
      </m:oMath>
      <w:r w:rsidR="003F470D" w:rsidRPr="003F470D">
        <w:t>，之后反转持续低电平</w:t>
      </w:r>
      <m:oMath>
        <m:r>
          <w:rPr>
            <w:rFonts w:ascii="Cambria Math" w:hAnsi="Cambria Math"/>
          </w:rPr>
          <m:t>100μs</m:t>
        </m:r>
      </m:oMath>
      <w:r w:rsidR="003F470D" w:rsidRPr="003F470D">
        <w:t>作为一个脉冲，即脉冲频率为</w:t>
      </w:r>
      <m:oMath>
        <m:r>
          <w:rPr>
            <w:rFonts w:ascii="Cambria Math" w:hAnsi="Cambria Math"/>
          </w:rPr>
          <m:t>5kHz</m:t>
        </m:r>
      </m:oMath>
      <w:r w:rsidR="003F470D" w:rsidRPr="003F470D">
        <w:t>。</w:t>
      </w:r>
      <w:r w:rsidRPr="00414402">
        <w:t>GPIO端口定义如</w:t>
      </w:r>
      <w:r>
        <w:rPr>
          <w:rFonts w:hint="eastAsia"/>
        </w:rPr>
        <w:t>图表</w:t>
      </w:r>
      <w:r w:rsidR="000B478B">
        <w:fldChar w:fldCharType="begin"/>
      </w:r>
      <w:r w:rsidR="000B478B">
        <w:instrText xml:space="preserve"> SEQ 图表 \* ARABIC </w:instrText>
      </w:r>
      <w:r w:rsidR="000B478B">
        <w:fldChar w:fldCharType="separate"/>
      </w:r>
      <w:r w:rsidR="000B478B">
        <w:rPr>
          <w:noProof/>
        </w:rPr>
        <w:t>30</w:t>
      </w:r>
      <w:r w:rsidR="000B478B">
        <w:fldChar w:fldCharType="end"/>
      </w:r>
      <w:r>
        <w:rPr>
          <w:rFonts w:hint="eastAsia"/>
        </w:rPr>
        <w:t>所示</w:t>
      </w:r>
      <w:r w:rsidR="00FC57E0">
        <w:rPr>
          <w:rFonts w:hint="eastAsia"/>
        </w:rPr>
        <w:t>，</w:t>
      </w:r>
      <w:r w:rsidR="00FC57E0" w:rsidRPr="00FC57E0">
        <w:rPr>
          <w:rFonts w:hint="eastAsia"/>
        </w:rPr>
        <w:t>通用输入</w:t>
      </w:r>
      <w:r w:rsidR="00FC57E0" w:rsidRPr="00FC57E0">
        <w:t>/输出接口与步进驱动器的连线</w:t>
      </w:r>
      <w:r w:rsidR="00FC57E0">
        <w:rPr>
          <w:rFonts w:hint="eastAsia"/>
        </w:rPr>
        <w:t>如图表</w:t>
      </w:r>
      <w:r w:rsidR="000B478B">
        <w:fldChar w:fldCharType="begin"/>
      </w:r>
      <w:r w:rsidR="000B478B">
        <w:instrText xml:space="preserve"> SEQ 图表 \* ARABIC </w:instrText>
      </w:r>
      <w:r w:rsidR="000B478B">
        <w:fldChar w:fldCharType="separate"/>
      </w:r>
      <w:r w:rsidR="000B478B">
        <w:rPr>
          <w:noProof/>
        </w:rPr>
        <w:t>31</w:t>
      </w:r>
      <w:r w:rsidR="000B478B">
        <w:fldChar w:fldCharType="end"/>
      </w:r>
      <w:r w:rsidR="00FC57E0">
        <w:rPr>
          <w:rFonts w:hint="eastAsia"/>
        </w:rPr>
        <w:t>所示。</w:t>
      </w:r>
    </w:p>
    <w:p w14:paraId="25126686" w14:textId="4B4E1EA5" w:rsidR="00414402" w:rsidRDefault="00414402" w:rsidP="00414402">
      <w:pPr>
        <w:pStyle w:val="ab"/>
        <w:keepNext/>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30</w:t>
      </w:r>
      <w:r w:rsidR="00FC57E0">
        <w:fldChar w:fldCharType="end"/>
      </w:r>
      <w:r>
        <w:t xml:space="preserve"> </w:t>
      </w:r>
      <w:r>
        <w:rPr>
          <w:rFonts w:hint="eastAsia"/>
        </w:rPr>
        <w:t>用于与步进电机驱动器连接的</w:t>
      </w:r>
      <w:r>
        <w:rPr>
          <w:rFonts w:hint="eastAsia"/>
        </w:rPr>
        <w:t>GPIO</w:t>
      </w:r>
      <w:r>
        <w:rPr>
          <w:rFonts w:hint="eastAsia"/>
        </w:rPr>
        <w:t>端口定义</w:t>
      </w:r>
    </w:p>
    <w:tbl>
      <w:tblPr>
        <w:tblStyle w:val="af0"/>
        <w:tblW w:w="0" w:type="auto"/>
        <w:jc w:val="center"/>
        <w:tblLook w:val="04A0" w:firstRow="1" w:lastRow="0" w:firstColumn="1" w:lastColumn="0" w:noHBand="0" w:noVBand="1"/>
      </w:tblPr>
      <w:tblGrid>
        <w:gridCol w:w="2399"/>
        <w:gridCol w:w="2408"/>
        <w:gridCol w:w="2409"/>
      </w:tblGrid>
      <w:tr w:rsidR="00414402" w14:paraId="2D029049" w14:textId="77777777" w:rsidTr="00414402">
        <w:trPr>
          <w:jc w:val="center"/>
        </w:trPr>
        <w:tc>
          <w:tcPr>
            <w:tcW w:w="2399" w:type="dxa"/>
            <w:tcBorders>
              <w:top w:val="single" w:sz="4" w:space="0" w:color="auto"/>
              <w:left w:val="single" w:sz="4" w:space="0" w:color="auto"/>
              <w:bottom w:val="single" w:sz="4" w:space="0" w:color="auto"/>
              <w:right w:val="single" w:sz="4" w:space="0" w:color="auto"/>
            </w:tcBorders>
            <w:shd w:val="clear" w:color="auto" w:fill="E7E6E6" w:themeFill="background2"/>
          </w:tcPr>
          <w:p w14:paraId="41040887" w14:textId="77777777" w:rsidR="00414402" w:rsidRPr="00414402" w:rsidRDefault="00414402" w:rsidP="00414402">
            <w:pPr>
              <w:pStyle w:val="a0"/>
              <w:ind w:firstLineChars="0" w:firstLine="0"/>
              <w:jc w:val="center"/>
              <w:rPr>
                <w:rFonts w:asciiTheme="minorHAnsi" w:hAnsiTheme="minorHAnsi"/>
                <w:b/>
                <w:sz w:val="21"/>
                <w:szCs w:val="22"/>
              </w:rPr>
            </w:pPr>
          </w:p>
        </w:tc>
        <w:tc>
          <w:tcPr>
            <w:tcW w:w="240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2C7F1F1" w14:textId="77777777" w:rsidR="00414402" w:rsidRPr="00414402" w:rsidRDefault="00414402" w:rsidP="00414402">
            <w:pPr>
              <w:pStyle w:val="a0"/>
              <w:ind w:firstLineChars="0" w:firstLine="0"/>
              <w:jc w:val="center"/>
              <w:rPr>
                <w:b/>
              </w:rPr>
            </w:pPr>
            <w:r w:rsidRPr="00414402">
              <w:rPr>
                <w:rFonts w:hint="eastAsia"/>
                <w:b/>
              </w:rPr>
              <w:t>Motor1</w:t>
            </w:r>
          </w:p>
        </w:tc>
        <w:tc>
          <w:tcPr>
            <w:tcW w:w="240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B998EA7" w14:textId="77777777" w:rsidR="00414402" w:rsidRPr="00414402" w:rsidRDefault="00414402" w:rsidP="00414402">
            <w:pPr>
              <w:pStyle w:val="a0"/>
              <w:ind w:firstLineChars="0" w:firstLine="0"/>
              <w:jc w:val="center"/>
              <w:rPr>
                <w:b/>
              </w:rPr>
            </w:pPr>
            <w:r w:rsidRPr="00414402">
              <w:rPr>
                <w:rFonts w:hint="eastAsia"/>
                <w:b/>
              </w:rPr>
              <w:t>Motor2</w:t>
            </w:r>
          </w:p>
        </w:tc>
      </w:tr>
      <w:tr w:rsidR="00414402" w14:paraId="0666C3C5" w14:textId="77777777" w:rsidTr="00414402">
        <w:trPr>
          <w:jc w:val="center"/>
        </w:trPr>
        <w:tc>
          <w:tcPr>
            <w:tcW w:w="239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665FE69" w14:textId="77777777" w:rsidR="00414402" w:rsidRPr="00414402" w:rsidRDefault="00414402" w:rsidP="00414402">
            <w:pPr>
              <w:pStyle w:val="a0"/>
              <w:ind w:firstLineChars="0" w:firstLine="0"/>
              <w:jc w:val="center"/>
              <w:rPr>
                <w:b/>
              </w:rPr>
            </w:pPr>
            <w:r w:rsidRPr="00414402">
              <w:rPr>
                <w:rFonts w:hint="eastAsia"/>
                <w:b/>
              </w:rPr>
              <w:t>PWM+</w:t>
            </w:r>
          </w:p>
        </w:tc>
        <w:tc>
          <w:tcPr>
            <w:tcW w:w="2408" w:type="dxa"/>
            <w:tcBorders>
              <w:top w:val="single" w:sz="4" w:space="0" w:color="auto"/>
              <w:left w:val="single" w:sz="4" w:space="0" w:color="auto"/>
              <w:bottom w:val="single" w:sz="4" w:space="0" w:color="auto"/>
              <w:right w:val="single" w:sz="4" w:space="0" w:color="auto"/>
            </w:tcBorders>
            <w:hideMark/>
          </w:tcPr>
          <w:p w14:paraId="21DDDD56" w14:textId="77777777" w:rsidR="00414402" w:rsidRPr="00414402" w:rsidRDefault="00414402" w:rsidP="00414402">
            <w:pPr>
              <w:pStyle w:val="a0"/>
              <w:ind w:firstLineChars="0" w:firstLine="0"/>
              <w:jc w:val="center"/>
              <w:rPr>
                <w:bCs/>
              </w:rPr>
            </w:pPr>
            <w:r w:rsidRPr="00414402">
              <w:rPr>
                <w:rFonts w:hint="eastAsia"/>
                <w:bCs/>
              </w:rPr>
              <w:t>PA1</w:t>
            </w:r>
          </w:p>
        </w:tc>
        <w:tc>
          <w:tcPr>
            <w:tcW w:w="2409" w:type="dxa"/>
            <w:tcBorders>
              <w:top w:val="single" w:sz="4" w:space="0" w:color="auto"/>
              <w:left w:val="single" w:sz="4" w:space="0" w:color="auto"/>
              <w:bottom w:val="single" w:sz="4" w:space="0" w:color="auto"/>
              <w:right w:val="single" w:sz="4" w:space="0" w:color="auto"/>
            </w:tcBorders>
            <w:hideMark/>
          </w:tcPr>
          <w:p w14:paraId="5780E1E4" w14:textId="77777777" w:rsidR="00414402" w:rsidRPr="00414402" w:rsidRDefault="00414402" w:rsidP="00414402">
            <w:pPr>
              <w:pStyle w:val="a0"/>
              <w:ind w:firstLineChars="0" w:firstLine="0"/>
              <w:jc w:val="center"/>
              <w:rPr>
                <w:bCs/>
              </w:rPr>
            </w:pPr>
            <w:r w:rsidRPr="00414402">
              <w:rPr>
                <w:rFonts w:hint="eastAsia"/>
                <w:bCs/>
              </w:rPr>
              <w:t>PA4</w:t>
            </w:r>
          </w:p>
        </w:tc>
      </w:tr>
      <w:tr w:rsidR="00414402" w14:paraId="7E9BC6A2" w14:textId="77777777" w:rsidTr="00414402">
        <w:trPr>
          <w:jc w:val="center"/>
        </w:trPr>
        <w:tc>
          <w:tcPr>
            <w:tcW w:w="239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710B2C" w14:textId="77777777" w:rsidR="00414402" w:rsidRPr="00414402" w:rsidRDefault="00414402" w:rsidP="00414402">
            <w:pPr>
              <w:pStyle w:val="a0"/>
              <w:ind w:firstLineChars="0" w:firstLine="0"/>
              <w:jc w:val="center"/>
              <w:rPr>
                <w:b/>
              </w:rPr>
            </w:pPr>
            <w:r w:rsidRPr="00414402">
              <w:rPr>
                <w:rFonts w:hint="eastAsia"/>
                <w:b/>
              </w:rPr>
              <w:t>PWM-</w:t>
            </w:r>
          </w:p>
        </w:tc>
        <w:tc>
          <w:tcPr>
            <w:tcW w:w="2408" w:type="dxa"/>
            <w:tcBorders>
              <w:top w:val="single" w:sz="4" w:space="0" w:color="auto"/>
              <w:left w:val="single" w:sz="4" w:space="0" w:color="auto"/>
              <w:bottom w:val="single" w:sz="4" w:space="0" w:color="auto"/>
              <w:right w:val="single" w:sz="4" w:space="0" w:color="auto"/>
            </w:tcBorders>
            <w:hideMark/>
          </w:tcPr>
          <w:p w14:paraId="1EC67014" w14:textId="77777777" w:rsidR="00414402" w:rsidRPr="00414402" w:rsidRDefault="00414402" w:rsidP="00414402">
            <w:pPr>
              <w:pStyle w:val="a0"/>
              <w:ind w:firstLineChars="0" w:firstLine="0"/>
              <w:jc w:val="center"/>
              <w:rPr>
                <w:bCs/>
              </w:rPr>
            </w:pPr>
            <w:r w:rsidRPr="00414402">
              <w:rPr>
                <w:rFonts w:hint="eastAsia"/>
                <w:bCs/>
              </w:rPr>
              <w:t>GND</w:t>
            </w:r>
          </w:p>
        </w:tc>
        <w:tc>
          <w:tcPr>
            <w:tcW w:w="2409" w:type="dxa"/>
            <w:tcBorders>
              <w:top w:val="single" w:sz="4" w:space="0" w:color="auto"/>
              <w:left w:val="single" w:sz="4" w:space="0" w:color="auto"/>
              <w:bottom w:val="single" w:sz="4" w:space="0" w:color="auto"/>
              <w:right w:val="single" w:sz="4" w:space="0" w:color="auto"/>
            </w:tcBorders>
            <w:hideMark/>
          </w:tcPr>
          <w:p w14:paraId="3DC6619E" w14:textId="77777777" w:rsidR="00414402" w:rsidRPr="00414402" w:rsidRDefault="00414402" w:rsidP="00414402">
            <w:pPr>
              <w:pStyle w:val="a0"/>
              <w:ind w:firstLineChars="0" w:firstLine="0"/>
              <w:jc w:val="center"/>
              <w:rPr>
                <w:bCs/>
              </w:rPr>
            </w:pPr>
            <w:r w:rsidRPr="00414402">
              <w:rPr>
                <w:rFonts w:hint="eastAsia"/>
                <w:bCs/>
              </w:rPr>
              <w:t>GND</w:t>
            </w:r>
          </w:p>
        </w:tc>
      </w:tr>
      <w:tr w:rsidR="00414402" w14:paraId="383BCF17" w14:textId="77777777" w:rsidTr="00414402">
        <w:trPr>
          <w:jc w:val="center"/>
        </w:trPr>
        <w:tc>
          <w:tcPr>
            <w:tcW w:w="239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92025B2" w14:textId="77777777" w:rsidR="00414402" w:rsidRPr="00414402" w:rsidRDefault="00414402" w:rsidP="00414402">
            <w:pPr>
              <w:pStyle w:val="a0"/>
              <w:ind w:firstLineChars="0" w:firstLine="0"/>
              <w:jc w:val="center"/>
              <w:rPr>
                <w:b/>
              </w:rPr>
            </w:pPr>
            <w:r w:rsidRPr="00414402">
              <w:rPr>
                <w:rFonts w:hint="eastAsia"/>
                <w:b/>
              </w:rPr>
              <w:t>DIR+</w:t>
            </w:r>
          </w:p>
        </w:tc>
        <w:tc>
          <w:tcPr>
            <w:tcW w:w="2408" w:type="dxa"/>
            <w:tcBorders>
              <w:top w:val="single" w:sz="4" w:space="0" w:color="auto"/>
              <w:left w:val="single" w:sz="4" w:space="0" w:color="auto"/>
              <w:bottom w:val="single" w:sz="4" w:space="0" w:color="auto"/>
              <w:right w:val="single" w:sz="4" w:space="0" w:color="auto"/>
            </w:tcBorders>
            <w:hideMark/>
          </w:tcPr>
          <w:p w14:paraId="2152E66C" w14:textId="77777777" w:rsidR="00414402" w:rsidRPr="00414402" w:rsidRDefault="00414402" w:rsidP="00414402">
            <w:pPr>
              <w:pStyle w:val="a0"/>
              <w:ind w:firstLineChars="0" w:firstLine="0"/>
              <w:jc w:val="center"/>
              <w:rPr>
                <w:bCs/>
              </w:rPr>
            </w:pPr>
            <w:r w:rsidRPr="00414402">
              <w:rPr>
                <w:rFonts w:hint="eastAsia"/>
                <w:bCs/>
              </w:rPr>
              <w:t>PA3</w:t>
            </w:r>
          </w:p>
        </w:tc>
        <w:tc>
          <w:tcPr>
            <w:tcW w:w="2409" w:type="dxa"/>
            <w:tcBorders>
              <w:top w:val="single" w:sz="4" w:space="0" w:color="auto"/>
              <w:left w:val="single" w:sz="4" w:space="0" w:color="auto"/>
              <w:bottom w:val="single" w:sz="4" w:space="0" w:color="auto"/>
              <w:right w:val="single" w:sz="4" w:space="0" w:color="auto"/>
            </w:tcBorders>
            <w:hideMark/>
          </w:tcPr>
          <w:p w14:paraId="045E7F06" w14:textId="77777777" w:rsidR="00414402" w:rsidRPr="00414402" w:rsidRDefault="00414402" w:rsidP="00414402">
            <w:pPr>
              <w:pStyle w:val="a0"/>
              <w:ind w:firstLineChars="0" w:firstLine="0"/>
              <w:jc w:val="center"/>
              <w:rPr>
                <w:bCs/>
              </w:rPr>
            </w:pPr>
            <w:r w:rsidRPr="00414402">
              <w:rPr>
                <w:rFonts w:hint="eastAsia"/>
                <w:bCs/>
              </w:rPr>
              <w:t>PA5</w:t>
            </w:r>
          </w:p>
        </w:tc>
      </w:tr>
      <w:tr w:rsidR="00414402" w14:paraId="198FE0A1" w14:textId="77777777" w:rsidTr="00414402">
        <w:trPr>
          <w:jc w:val="center"/>
        </w:trPr>
        <w:tc>
          <w:tcPr>
            <w:tcW w:w="239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9846AE3" w14:textId="77777777" w:rsidR="00414402" w:rsidRPr="00414402" w:rsidRDefault="00414402" w:rsidP="00414402">
            <w:pPr>
              <w:pStyle w:val="a0"/>
              <w:ind w:firstLineChars="0" w:firstLine="0"/>
              <w:jc w:val="center"/>
              <w:rPr>
                <w:b/>
              </w:rPr>
            </w:pPr>
            <w:r w:rsidRPr="00414402">
              <w:rPr>
                <w:rFonts w:hint="eastAsia"/>
                <w:b/>
              </w:rPr>
              <w:t>DIR-</w:t>
            </w:r>
          </w:p>
        </w:tc>
        <w:tc>
          <w:tcPr>
            <w:tcW w:w="2408" w:type="dxa"/>
            <w:tcBorders>
              <w:top w:val="single" w:sz="4" w:space="0" w:color="auto"/>
              <w:left w:val="single" w:sz="4" w:space="0" w:color="auto"/>
              <w:bottom w:val="single" w:sz="4" w:space="0" w:color="auto"/>
              <w:right w:val="single" w:sz="4" w:space="0" w:color="auto"/>
            </w:tcBorders>
            <w:hideMark/>
          </w:tcPr>
          <w:p w14:paraId="180575E3" w14:textId="77777777" w:rsidR="00414402" w:rsidRPr="00414402" w:rsidRDefault="00414402" w:rsidP="00414402">
            <w:pPr>
              <w:pStyle w:val="a0"/>
              <w:ind w:firstLineChars="0" w:firstLine="0"/>
              <w:jc w:val="center"/>
              <w:rPr>
                <w:bCs/>
              </w:rPr>
            </w:pPr>
            <w:r w:rsidRPr="00414402">
              <w:rPr>
                <w:rFonts w:hint="eastAsia"/>
                <w:bCs/>
              </w:rPr>
              <w:t>PA2</w:t>
            </w:r>
          </w:p>
        </w:tc>
        <w:tc>
          <w:tcPr>
            <w:tcW w:w="2409" w:type="dxa"/>
            <w:tcBorders>
              <w:top w:val="single" w:sz="4" w:space="0" w:color="auto"/>
              <w:left w:val="single" w:sz="4" w:space="0" w:color="auto"/>
              <w:bottom w:val="single" w:sz="4" w:space="0" w:color="auto"/>
              <w:right w:val="single" w:sz="4" w:space="0" w:color="auto"/>
            </w:tcBorders>
            <w:hideMark/>
          </w:tcPr>
          <w:p w14:paraId="24883CC4" w14:textId="77777777" w:rsidR="00414402" w:rsidRPr="00414402" w:rsidRDefault="00414402" w:rsidP="00414402">
            <w:pPr>
              <w:pStyle w:val="a0"/>
              <w:ind w:firstLineChars="0" w:firstLine="0"/>
              <w:jc w:val="center"/>
              <w:rPr>
                <w:bCs/>
              </w:rPr>
            </w:pPr>
            <w:r w:rsidRPr="00414402">
              <w:rPr>
                <w:rFonts w:hint="eastAsia"/>
                <w:bCs/>
              </w:rPr>
              <w:t>PA0</w:t>
            </w:r>
          </w:p>
        </w:tc>
      </w:tr>
    </w:tbl>
    <w:p w14:paraId="30DC9CED" w14:textId="4239834F" w:rsidR="00A60C24" w:rsidRPr="00414402" w:rsidRDefault="00FC57E0" w:rsidP="00A60C24">
      <w:pPr>
        <w:keepNext/>
        <w:jc w:val="center"/>
        <w:rPr>
          <w:color w:val="FF0000"/>
        </w:rPr>
      </w:pPr>
      <w:r>
        <w:rPr>
          <w:noProof/>
        </w:rPr>
        <w:lastRenderedPageBreak/>
        <w:drawing>
          <wp:inline distT="0" distB="0" distL="0" distR="0" wp14:anchorId="4DC770B0" wp14:editId="7351307B">
            <wp:extent cx="3045425" cy="194656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9773" cy="1968517"/>
                    </a:xfrm>
                    <a:prstGeom prst="rect">
                      <a:avLst/>
                    </a:prstGeom>
                    <a:noFill/>
                    <a:ln>
                      <a:noFill/>
                    </a:ln>
                  </pic:spPr>
                </pic:pic>
              </a:graphicData>
            </a:graphic>
          </wp:inline>
        </w:drawing>
      </w:r>
    </w:p>
    <w:p w14:paraId="52CBB20E" w14:textId="75AB5AE2" w:rsidR="00A60C24" w:rsidRDefault="00A60C24" w:rsidP="00A60C24">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31</w:t>
      </w:r>
      <w:r w:rsidR="00FC57E0">
        <w:fldChar w:fldCharType="end"/>
      </w:r>
      <w:r>
        <w:t xml:space="preserve"> </w:t>
      </w:r>
      <w:r>
        <w:rPr>
          <w:rFonts w:hint="eastAsia"/>
        </w:rPr>
        <w:t>通用输入</w:t>
      </w:r>
      <w:r>
        <w:rPr>
          <w:rFonts w:hint="eastAsia"/>
        </w:rPr>
        <w:t>/</w:t>
      </w:r>
      <w:r>
        <w:rPr>
          <w:rFonts w:hint="eastAsia"/>
        </w:rPr>
        <w:t>输出接口与步进驱动器的连线</w:t>
      </w:r>
    </w:p>
    <w:p w14:paraId="75C9F7C9" w14:textId="77777777" w:rsidR="00CD3C4E" w:rsidRPr="00CD3C4E" w:rsidRDefault="00CD3C4E" w:rsidP="00CD3C4E"/>
    <w:p w14:paraId="3824AB0D" w14:textId="2BD34112" w:rsidR="002103C9" w:rsidRDefault="003F470D" w:rsidP="00145187">
      <w:pPr>
        <w:pStyle w:val="4"/>
      </w:pPr>
      <w:r>
        <w:rPr>
          <w:rFonts w:hint="eastAsia"/>
        </w:rPr>
        <w:t>异步串列传输（UART）</w:t>
      </w:r>
    </w:p>
    <w:p w14:paraId="6C2BDBB4" w14:textId="46E1101B" w:rsidR="00FC57E0" w:rsidRDefault="001053C7" w:rsidP="003F470D">
      <w:pPr>
        <w:rPr>
          <w:rFonts w:hint="eastAsia"/>
        </w:rPr>
      </w:pPr>
      <w:r>
        <w:rPr>
          <w:rFonts w:hint="eastAsia"/>
        </w:rPr>
        <w:t>无剑100</w:t>
      </w:r>
      <w:r>
        <w:t xml:space="preserve"> SoC</w:t>
      </w:r>
      <w:r>
        <w:rPr>
          <w:rFonts w:hint="eastAsia"/>
        </w:rPr>
        <w:t>的同步串列传输模块（UART）可以进行同步串行发送接收数据。本设计</w:t>
      </w:r>
      <w:r>
        <w:t>使用端口UART0</w:t>
      </w:r>
      <w:r>
        <w:rPr>
          <w:rFonts w:hint="eastAsia"/>
        </w:rPr>
        <w:t>外接</w:t>
      </w:r>
      <w:r w:rsidRPr="00363138">
        <w:rPr>
          <w:rFonts w:hint="eastAsia"/>
        </w:rPr>
        <w:t>嘉源</w:t>
      </w:r>
      <w:proofErr w:type="gramStart"/>
      <w:r w:rsidRPr="00363138">
        <w:rPr>
          <w:rFonts w:hint="eastAsia"/>
        </w:rPr>
        <w:t>电子</w:t>
      </w:r>
      <w:r>
        <w:rPr>
          <w:rFonts w:hint="eastAsia"/>
        </w:rPr>
        <w:t>蓝牙串口</w:t>
      </w:r>
      <w:proofErr w:type="gramEnd"/>
      <w:r>
        <w:rPr>
          <w:rFonts w:hint="eastAsia"/>
        </w:rPr>
        <w:t>模块HC06</w:t>
      </w:r>
      <w:r w:rsidR="00FC57E0">
        <w:rPr>
          <w:rFonts w:hint="eastAsia"/>
        </w:rPr>
        <w:t>（连接方式如图表</w:t>
      </w:r>
      <w:r w:rsidR="000B478B">
        <w:fldChar w:fldCharType="begin"/>
      </w:r>
      <w:r w:rsidR="000B478B">
        <w:instrText xml:space="preserve"> SEQ 图表 \* ARABIC </w:instrText>
      </w:r>
      <w:r w:rsidR="000B478B">
        <w:fldChar w:fldCharType="separate"/>
      </w:r>
      <w:r w:rsidR="000B478B">
        <w:rPr>
          <w:noProof/>
        </w:rPr>
        <w:t>33</w:t>
      </w:r>
      <w:r w:rsidR="000B478B">
        <w:fldChar w:fldCharType="end"/>
      </w:r>
      <w:r w:rsidR="00FC57E0">
        <w:rPr>
          <w:rFonts w:hint="eastAsia"/>
        </w:rPr>
        <w:t>所示）</w:t>
      </w:r>
      <w:r>
        <w:rPr>
          <w:rFonts w:hint="eastAsia"/>
        </w:rPr>
        <w:t>与上位机（手机、电脑等设备）通信，其配置</w:t>
      </w:r>
      <w:r>
        <w:t>参数</w:t>
      </w:r>
      <w:r>
        <w:rPr>
          <w:rFonts w:hint="eastAsia"/>
        </w:rPr>
        <w:t>如图表</w:t>
      </w:r>
      <w:r w:rsidR="000B478B">
        <w:fldChar w:fldCharType="begin"/>
      </w:r>
      <w:r w:rsidR="000B478B">
        <w:instrText xml:space="preserve"> SEQ 图表 \* ARABIC </w:instrText>
      </w:r>
      <w:r w:rsidR="000B478B">
        <w:fldChar w:fldCharType="separate"/>
      </w:r>
      <w:r w:rsidR="000B478B">
        <w:rPr>
          <w:noProof/>
        </w:rPr>
        <w:t>32</w:t>
      </w:r>
      <w:r w:rsidR="000B478B">
        <w:fldChar w:fldCharType="end"/>
      </w:r>
      <w:r>
        <w:rPr>
          <w:rFonts w:hint="eastAsia"/>
        </w:rPr>
        <w:t>所示。</w:t>
      </w:r>
    </w:p>
    <w:p w14:paraId="0BDD3C6C" w14:textId="61D9E577" w:rsidR="00706784" w:rsidRDefault="00706784" w:rsidP="00706784">
      <w:pPr>
        <w:pStyle w:val="ab"/>
        <w:keepNext/>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32</w:t>
      </w:r>
      <w:r w:rsidR="00FC57E0">
        <w:fldChar w:fldCharType="end"/>
      </w:r>
      <w:r>
        <w:t xml:space="preserve"> </w:t>
      </w:r>
      <w:r>
        <w:rPr>
          <w:rFonts w:hint="eastAsia"/>
        </w:rPr>
        <w:t>异步串列传输配置表</w:t>
      </w:r>
    </w:p>
    <w:tbl>
      <w:tblPr>
        <w:tblStyle w:val="af0"/>
        <w:tblW w:w="0" w:type="auto"/>
        <w:jc w:val="center"/>
        <w:tblLook w:val="04A0" w:firstRow="1" w:lastRow="0" w:firstColumn="1" w:lastColumn="0" w:noHBand="0" w:noVBand="1"/>
      </w:tblPr>
      <w:tblGrid>
        <w:gridCol w:w="4148"/>
        <w:gridCol w:w="4148"/>
      </w:tblGrid>
      <w:tr w:rsidR="00706784" w14:paraId="3FC72B1F" w14:textId="77777777" w:rsidTr="00706784">
        <w:trPr>
          <w:jc w:val="center"/>
        </w:trPr>
        <w:tc>
          <w:tcPr>
            <w:tcW w:w="4148" w:type="dxa"/>
            <w:shd w:val="clear" w:color="auto" w:fill="E7E6E6" w:themeFill="background2"/>
          </w:tcPr>
          <w:p w14:paraId="18D82FA7" w14:textId="5D951347" w:rsidR="00706784" w:rsidRPr="00706784" w:rsidRDefault="00706784" w:rsidP="00706784">
            <w:pPr>
              <w:jc w:val="center"/>
              <w:rPr>
                <w:rFonts w:hint="eastAsia"/>
                <w:b/>
                <w:bCs/>
              </w:rPr>
            </w:pPr>
            <w:r w:rsidRPr="00706784">
              <w:rPr>
                <w:rFonts w:hint="eastAsia"/>
                <w:b/>
                <w:bCs/>
              </w:rPr>
              <w:t>波特率（B</w:t>
            </w:r>
            <w:r w:rsidRPr="00706784">
              <w:rPr>
                <w:b/>
                <w:bCs/>
              </w:rPr>
              <w:t>aud Rate</w:t>
            </w:r>
            <w:r w:rsidRPr="00706784">
              <w:rPr>
                <w:rFonts w:hint="eastAsia"/>
                <w:b/>
                <w:bCs/>
              </w:rPr>
              <w:t>）</w:t>
            </w:r>
          </w:p>
        </w:tc>
        <w:tc>
          <w:tcPr>
            <w:tcW w:w="4148" w:type="dxa"/>
          </w:tcPr>
          <w:p w14:paraId="38A8D383" w14:textId="7AEACE24" w:rsidR="00706784" w:rsidRDefault="00706784" w:rsidP="00706784">
            <w:pPr>
              <w:jc w:val="center"/>
              <w:rPr>
                <w:rFonts w:hint="eastAsia"/>
              </w:rPr>
            </w:pPr>
            <w:r>
              <w:t>115200</w:t>
            </w:r>
          </w:p>
        </w:tc>
      </w:tr>
      <w:tr w:rsidR="00706784" w14:paraId="2F352F45" w14:textId="77777777" w:rsidTr="00706784">
        <w:trPr>
          <w:jc w:val="center"/>
        </w:trPr>
        <w:tc>
          <w:tcPr>
            <w:tcW w:w="4148" w:type="dxa"/>
            <w:shd w:val="clear" w:color="auto" w:fill="E7E6E6" w:themeFill="background2"/>
          </w:tcPr>
          <w:p w14:paraId="56CE18A1" w14:textId="66D277D6" w:rsidR="00706784" w:rsidRPr="00706784" w:rsidRDefault="00706784" w:rsidP="00706784">
            <w:pPr>
              <w:jc w:val="center"/>
              <w:rPr>
                <w:rFonts w:hint="eastAsia"/>
                <w:b/>
                <w:bCs/>
              </w:rPr>
            </w:pPr>
            <w:r w:rsidRPr="00706784">
              <w:rPr>
                <w:rFonts w:hint="eastAsia"/>
                <w:b/>
                <w:bCs/>
              </w:rPr>
              <w:t>传输模式(</w:t>
            </w:r>
            <w:r w:rsidRPr="00706784">
              <w:rPr>
                <w:b/>
                <w:bCs/>
              </w:rPr>
              <w:t>Mode)</w:t>
            </w:r>
          </w:p>
        </w:tc>
        <w:tc>
          <w:tcPr>
            <w:tcW w:w="4148" w:type="dxa"/>
          </w:tcPr>
          <w:p w14:paraId="3B93C68F" w14:textId="4BE2170D" w:rsidR="00706784" w:rsidRDefault="00706784" w:rsidP="00706784">
            <w:pPr>
              <w:jc w:val="center"/>
              <w:rPr>
                <w:rFonts w:hint="eastAsia"/>
              </w:rPr>
            </w:pPr>
            <w:r>
              <w:rPr>
                <w:rFonts w:hint="eastAsia"/>
              </w:rPr>
              <w:t>异步传输</w:t>
            </w:r>
          </w:p>
        </w:tc>
      </w:tr>
      <w:tr w:rsidR="00706784" w14:paraId="02CBD6E9" w14:textId="77777777" w:rsidTr="00706784">
        <w:trPr>
          <w:jc w:val="center"/>
        </w:trPr>
        <w:tc>
          <w:tcPr>
            <w:tcW w:w="4148" w:type="dxa"/>
            <w:shd w:val="clear" w:color="auto" w:fill="E7E6E6" w:themeFill="background2"/>
          </w:tcPr>
          <w:p w14:paraId="2663434F" w14:textId="498D1492" w:rsidR="00706784" w:rsidRPr="00706784" w:rsidRDefault="00706784" w:rsidP="00706784">
            <w:pPr>
              <w:jc w:val="center"/>
              <w:rPr>
                <w:rFonts w:hint="eastAsia"/>
                <w:b/>
                <w:bCs/>
              </w:rPr>
            </w:pPr>
            <w:r w:rsidRPr="00706784">
              <w:rPr>
                <w:rFonts w:hint="eastAsia"/>
                <w:b/>
                <w:bCs/>
              </w:rPr>
              <w:t>校验位(</w:t>
            </w:r>
            <w:r w:rsidRPr="00706784">
              <w:rPr>
                <w:b/>
                <w:bCs/>
              </w:rPr>
              <w:t>Parity)</w:t>
            </w:r>
          </w:p>
        </w:tc>
        <w:tc>
          <w:tcPr>
            <w:tcW w:w="4148" w:type="dxa"/>
          </w:tcPr>
          <w:p w14:paraId="4919EDFD" w14:textId="773E8C3F" w:rsidR="00706784" w:rsidRDefault="00706784" w:rsidP="00706784">
            <w:pPr>
              <w:jc w:val="center"/>
              <w:rPr>
                <w:rFonts w:hint="eastAsia"/>
              </w:rPr>
            </w:pPr>
            <w:r>
              <w:rPr>
                <w:rFonts w:hint="eastAsia"/>
              </w:rPr>
              <w:t>无</w:t>
            </w:r>
          </w:p>
        </w:tc>
      </w:tr>
      <w:tr w:rsidR="00706784" w14:paraId="199E328A" w14:textId="77777777" w:rsidTr="00706784">
        <w:trPr>
          <w:jc w:val="center"/>
        </w:trPr>
        <w:tc>
          <w:tcPr>
            <w:tcW w:w="4148" w:type="dxa"/>
            <w:shd w:val="clear" w:color="auto" w:fill="E7E6E6" w:themeFill="background2"/>
          </w:tcPr>
          <w:p w14:paraId="61004D82" w14:textId="29065661" w:rsidR="00706784" w:rsidRPr="00706784" w:rsidRDefault="00706784" w:rsidP="00706784">
            <w:pPr>
              <w:jc w:val="center"/>
              <w:rPr>
                <w:rFonts w:hint="eastAsia"/>
                <w:b/>
                <w:bCs/>
              </w:rPr>
            </w:pPr>
            <w:r w:rsidRPr="00706784">
              <w:rPr>
                <w:rFonts w:hint="eastAsia"/>
                <w:b/>
                <w:bCs/>
              </w:rPr>
              <w:t>停止位(</w:t>
            </w:r>
            <w:r w:rsidRPr="00706784">
              <w:rPr>
                <w:b/>
                <w:bCs/>
              </w:rPr>
              <w:t>Stop Bit)</w:t>
            </w:r>
          </w:p>
        </w:tc>
        <w:tc>
          <w:tcPr>
            <w:tcW w:w="4148" w:type="dxa"/>
          </w:tcPr>
          <w:p w14:paraId="63AA5C27" w14:textId="2A840E33" w:rsidR="00706784" w:rsidRDefault="00706784" w:rsidP="00706784">
            <w:pPr>
              <w:jc w:val="center"/>
              <w:rPr>
                <w:rFonts w:hint="eastAsia"/>
              </w:rPr>
            </w:pPr>
            <w:r>
              <w:t>1位</w:t>
            </w:r>
          </w:p>
        </w:tc>
      </w:tr>
      <w:tr w:rsidR="00706784" w14:paraId="39093933" w14:textId="77777777" w:rsidTr="00706784">
        <w:trPr>
          <w:jc w:val="center"/>
        </w:trPr>
        <w:tc>
          <w:tcPr>
            <w:tcW w:w="4148" w:type="dxa"/>
            <w:shd w:val="clear" w:color="auto" w:fill="E7E6E6" w:themeFill="background2"/>
          </w:tcPr>
          <w:p w14:paraId="6505A0F6" w14:textId="3F4F43CB" w:rsidR="00706784" w:rsidRPr="00706784" w:rsidRDefault="00706784" w:rsidP="00706784">
            <w:pPr>
              <w:jc w:val="center"/>
              <w:rPr>
                <w:rFonts w:hint="eastAsia"/>
                <w:b/>
                <w:bCs/>
              </w:rPr>
            </w:pPr>
            <w:r w:rsidRPr="00706784">
              <w:rPr>
                <w:rFonts w:hint="eastAsia"/>
                <w:b/>
                <w:bCs/>
              </w:rPr>
              <w:t>数据位(</w:t>
            </w:r>
            <w:r w:rsidRPr="00706784">
              <w:rPr>
                <w:b/>
                <w:bCs/>
              </w:rPr>
              <w:t>Data Bit)</w:t>
            </w:r>
          </w:p>
        </w:tc>
        <w:tc>
          <w:tcPr>
            <w:tcW w:w="4148" w:type="dxa"/>
          </w:tcPr>
          <w:p w14:paraId="23FCEC7D" w14:textId="7F58E2F9" w:rsidR="00706784" w:rsidRDefault="00706784" w:rsidP="00706784">
            <w:pPr>
              <w:jc w:val="center"/>
              <w:rPr>
                <w:rFonts w:hint="eastAsia"/>
              </w:rPr>
            </w:pPr>
            <w:r>
              <w:t>8位</w:t>
            </w:r>
          </w:p>
        </w:tc>
      </w:tr>
    </w:tbl>
    <w:p w14:paraId="642647FC" w14:textId="77777777" w:rsidR="00FC57E0" w:rsidRDefault="00FC57E0" w:rsidP="00FC57E0">
      <w:pPr>
        <w:keepNext/>
        <w:jc w:val="center"/>
      </w:pPr>
      <w:r>
        <w:rPr>
          <w:noProof/>
        </w:rPr>
        <w:drawing>
          <wp:inline distT="0" distB="0" distL="0" distR="0" wp14:anchorId="20FAAE2A" wp14:editId="745FA6CD">
            <wp:extent cx="3325091" cy="22089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33173" cy="2214357"/>
                    </a:xfrm>
                    <a:prstGeom prst="rect">
                      <a:avLst/>
                    </a:prstGeom>
                    <a:noFill/>
                    <a:ln>
                      <a:noFill/>
                    </a:ln>
                  </pic:spPr>
                </pic:pic>
              </a:graphicData>
            </a:graphic>
          </wp:inline>
        </w:drawing>
      </w:r>
    </w:p>
    <w:p w14:paraId="19D51A4F" w14:textId="1AE7B98F" w:rsidR="00706784" w:rsidRDefault="00FC57E0" w:rsidP="00FC57E0">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145187">
        <w:rPr>
          <w:noProof/>
        </w:rPr>
        <w:t>33</w:t>
      </w:r>
      <w:r>
        <w:fldChar w:fldCharType="end"/>
      </w:r>
      <w:r>
        <w:t xml:space="preserve"> </w:t>
      </w:r>
      <w:proofErr w:type="gramStart"/>
      <w:r>
        <w:rPr>
          <w:rFonts w:hint="eastAsia"/>
        </w:rPr>
        <w:t>蓝牙模块</w:t>
      </w:r>
      <w:proofErr w:type="gramEnd"/>
      <w:r>
        <w:rPr>
          <w:rFonts w:hint="eastAsia"/>
        </w:rPr>
        <w:t>HC06</w:t>
      </w:r>
      <w:r>
        <w:rPr>
          <w:rFonts w:hint="eastAsia"/>
        </w:rPr>
        <w:t>与无剑</w:t>
      </w:r>
      <w:r>
        <w:rPr>
          <w:rFonts w:hint="eastAsia"/>
        </w:rPr>
        <w:t>100SoC</w:t>
      </w:r>
      <w:r>
        <w:rPr>
          <w:rFonts w:hint="eastAsia"/>
        </w:rPr>
        <w:t>的连接方式</w:t>
      </w:r>
    </w:p>
    <w:p w14:paraId="039104B3" w14:textId="5B538597" w:rsidR="003F470D" w:rsidRDefault="001053C7" w:rsidP="003F470D">
      <w:r>
        <w:rPr>
          <w:rFonts w:hint="eastAsia"/>
        </w:rPr>
        <w:lastRenderedPageBreak/>
        <w:t>程序设计方面，</w:t>
      </w:r>
      <w:r w:rsidR="003F470D">
        <w:rPr>
          <w:rFonts w:hint="eastAsia"/>
        </w:rPr>
        <w:t>数据采用</w:t>
      </w:r>
      <w:r w:rsidR="00706784">
        <w:rPr>
          <w:rFonts w:hint="eastAsia"/>
        </w:rPr>
        <w:t>轮询</w:t>
      </w:r>
      <w:r w:rsidR="003F470D">
        <w:rPr>
          <w:rFonts w:hint="eastAsia"/>
        </w:rPr>
        <w:t>方式</w:t>
      </w:r>
      <w:r w:rsidR="00706784">
        <w:rPr>
          <w:rFonts w:hint="eastAsia"/>
        </w:rPr>
        <w:t>（polling）</w:t>
      </w:r>
      <w:r>
        <w:rPr>
          <w:rFonts w:hint="eastAsia"/>
        </w:rPr>
        <w:t>接收</w:t>
      </w:r>
      <w:r w:rsidR="00706784">
        <w:rPr>
          <w:rFonts w:hint="eastAsia"/>
        </w:rPr>
        <w:t>，即不断检测缓冲寄存器（Rx</w:t>
      </w:r>
      <w:r w:rsidR="00706784">
        <w:t xml:space="preserve"> </w:t>
      </w:r>
      <w:r w:rsidR="00706784">
        <w:rPr>
          <w:rFonts w:hint="eastAsia"/>
        </w:rPr>
        <w:t>buffer）是否已满。</w:t>
      </w:r>
      <w:r w:rsidR="003F470D">
        <w:rPr>
          <w:rFonts w:hint="eastAsia"/>
        </w:rPr>
        <w:t>当主控接收到数据后，先会储存在</w:t>
      </w:r>
      <w:r w:rsidR="00706784">
        <w:rPr>
          <w:rFonts w:hint="eastAsia"/>
        </w:rPr>
        <w:t>缓冲寄存器</w:t>
      </w:r>
      <w:r w:rsidR="003F470D">
        <w:t>中，</w:t>
      </w:r>
      <w:r w:rsidR="00706784">
        <w:rPr>
          <w:rFonts w:hint="eastAsia"/>
        </w:rPr>
        <w:t>将缓冲寄存器已满信号置位后通过程序读取缓冲寄存器中数据进行操作</w:t>
      </w:r>
      <w:r w:rsidR="003F470D">
        <w:t>。</w:t>
      </w:r>
    </w:p>
    <w:p w14:paraId="002FC3EC" w14:textId="77777777" w:rsidR="001053C7" w:rsidRDefault="001053C7" w:rsidP="003F470D"/>
    <w:p w14:paraId="627419F1" w14:textId="74FA964C" w:rsidR="003F470D" w:rsidRDefault="00FC57E0" w:rsidP="003F470D">
      <w:r>
        <w:rPr>
          <w:rFonts w:hint="eastAsia"/>
        </w:rPr>
        <w:t>上位机在</w:t>
      </w:r>
      <w:proofErr w:type="gramStart"/>
      <w:r w:rsidR="003F470D">
        <w:rPr>
          <w:rFonts w:hint="eastAsia"/>
        </w:rPr>
        <w:t>连接蓝牙后</w:t>
      </w:r>
      <w:proofErr w:type="gramEnd"/>
      <w:r w:rsidR="003F470D">
        <w:rPr>
          <w:rFonts w:hint="eastAsia"/>
        </w:rPr>
        <w:t>，</w:t>
      </w:r>
      <w:r>
        <w:rPr>
          <w:rFonts w:hint="eastAsia"/>
        </w:rPr>
        <w:t>可以看到</w:t>
      </w:r>
      <w:r w:rsidR="003F470D">
        <w:rPr>
          <w:rFonts w:hint="eastAsia"/>
        </w:rPr>
        <w:t>串口输出首界面如</w:t>
      </w:r>
      <w:r>
        <w:rPr>
          <w:rFonts w:hint="eastAsia"/>
        </w:rPr>
        <w:t>图表</w:t>
      </w:r>
      <w:r w:rsidR="000B478B">
        <w:fldChar w:fldCharType="begin"/>
      </w:r>
      <w:r w:rsidR="000B478B">
        <w:instrText xml:space="preserve"> SEQ 图表 \* ARABIC </w:instrText>
      </w:r>
      <w:r w:rsidR="000B478B">
        <w:fldChar w:fldCharType="separate"/>
      </w:r>
      <w:r w:rsidR="000B478B">
        <w:rPr>
          <w:noProof/>
        </w:rPr>
        <w:t>35</w:t>
      </w:r>
      <w:r w:rsidR="000B478B">
        <w:fldChar w:fldCharType="end"/>
      </w:r>
      <w:r>
        <w:rPr>
          <w:rFonts w:hint="eastAsia"/>
        </w:rPr>
        <w:t>所示</w:t>
      </w:r>
      <w:r w:rsidR="003F470D">
        <w:rPr>
          <w:rFonts w:hint="eastAsia"/>
        </w:rPr>
        <w:t>，</w:t>
      </w:r>
      <w:r>
        <w:rPr>
          <w:rFonts w:hint="eastAsia"/>
        </w:rPr>
        <w:t>包括</w:t>
      </w:r>
      <w:r w:rsidR="003F470D">
        <w:rPr>
          <w:rFonts w:hint="eastAsia"/>
        </w:rPr>
        <w:t>指令解读和使用</w:t>
      </w:r>
      <w:r>
        <w:rPr>
          <w:rFonts w:hint="eastAsia"/>
        </w:rPr>
        <w:t>方式。用户发出指令后，程序将在</w:t>
      </w:r>
      <w:r w:rsidR="003F470D">
        <w:rPr>
          <w:rFonts w:hint="eastAsia"/>
        </w:rPr>
        <w:t>主循环中进行指令读取</w:t>
      </w:r>
      <w:r>
        <w:rPr>
          <w:rFonts w:hint="eastAsia"/>
        </w:rPr>
        <w:t>、</w:t>
      </w:r>
      <w:r w:rsidR="003F470D">
        <w:rPr>
          <w:rFonts w:hint="eastAsia"/>
        </w:rPr>
        <w:t>接收和</w:t>
      </w:r>
      <w:r>
        <w:rPr>
          <w:rFonts w:hint="eastAsia"/>
        </w:rPr>
        <w:t>回报，流程图如图表</w:t>
      </w:r>
      <w:r w:rsidR="000B478B">
        <w:fldChar w:fldCharType="begin"/>
      </w:r>
      <w:r w:rsidR="000B478B">
        <w:instrText xml:space="preserve"> SEQ 图表 \* ARABIC </w:instrText>
      </w:r>
      <w:r w:rsidR="000B478B">
        <w:fldChar w:fldCharType="separate"/>
      </w:r>
      <w:r w:rsidR="000B478B">
        <w:rPr>
          <w:noProof/>
        </w:rPr>
        <w:t>34</w:t>
      </w:r>
      <w:r w:rsidR="000B478B">
        <w:fldChar w:fldCharType="end"/>
      </w:r>
      <w:r>
        <w:rPr>
          <w:rFonts w:hint="eastAsia"/>
        </w:rPr>
        <w:t>所示</w:t>
      </w:r>
      <w:r w:rsidR="003F470D">
        <w:rPr>
          <w:rFonts w:hint="eastAsia"/>
        </w:rPr>
        <w:t>。</w:t>
      </w:r>
    </w:p>
    <w:p w14:paraId="2ECF6B4D" w14:textId="77777777" w:rsidR="00421F56" w:rsidRDefault="00421F56" w:rsidP="00706784">
      <w:pPr>
        <w:jc w:val="center"/>
        <w:sectPr w:rsidR="00421F56" w:rsidSect="006B4488">
          <w:type w:val="continuous"/>
          <w:pgSz w:w="11906" w:h="16838"/>
          <w:pgMar w:top="1440" w:right="1800" w:bottom="1440" w:left="1800" w:header="851" w:footer="992" w:gutter="0"/>
          <w:cols w:space="425"/>
          <w:docGrid w:type="lines" w:linePitch="312"/>
        </w:sectPr>
      </w:pPr>
    </w:p>
    <w:p w14:paraId="443ACCAA" w14:textId="77777777" w:rsidR="00421F56" w:rsidRDefault="00421F56" w:rsidP="00421F56">
      <w:pPr>
        <w:keepNext/>
        <w:jc w:val="center"/>
      </w:pPr>
      <w:r>
        <w:rPr>
          <w:noProof/>
        </w:rPr>
        <w:drawing>
          <wp:inline distT="0" distB="0" distL="0" distR="0" wp14:anchorId="0C818B3A" wp14:editId="016829B5">
            <wp:extent cx="2501900" cy="46771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4011" t="12676"/>
                    <a:stretch/>
                  </pic:blipFill>
                  <pic:spPr bwMode="auto">
                    <a:xfrm>
                      <a:off x="0" y="0"/>
                      <a:ext cx="2501900" cy="4677105"/>
                    </a:xfrm>
                    <a:prstGeom prst="rect">
                      <a:avLst/>
                    </a:prstGeom>
                    <a:noFill/>
                    <a:ln>
                      <a:noFill/>
                    </a:ln>
                    <a:extLst>
                      <a:ext uri="{53640926-AAD7-44D8-BBD7-CCE9431645EC}">
                        <a14:shadowObscured xmlns:a14="http://schemas.microsoft.com/office/drawing/2010/main"/>
                      </a:ext>
                    </a:extLst>
                  </pic:spPr>
                </pic:pic>
              </a:graphicData>
            </a:graphic>
          </wp:inline>
        </w:drawing>
      </w:r>
    </w:p>
    <w:p w14:paraId="1ECA6688" w14:textId="1F0C052B" w:rsidR="00421F56" w:rsidRDefault="00421F56" w:rsidP="00421F56">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145187">
        <w:rPr>
          <w:noProof/>
        </w:rPr>
        <w:t>34</w:t>
      </w:r>
      <w:r>
        <w:fldChar w:fldCharType="end"/>
      </w:r>
      <w:r>
        <w:t xml:space="preserve"> </w:t>
      </w:r>
      <w:proofErr w:type="gramStart"/>
      <w:r>
        <w:rPr>
          <w:rFonts w:hint="eastAsia"/>
        </w:rPr>
        <w:t>蓝牙控制</w:t>
      </w:r>
      <w:proofErr w:type="gramEnd"/>
      <w:r>
        <w:rPr>
          <w:rFonts w:hint="eastAsia"/>
        </w:rPr>
        <w:t>流程图</w:t>
      </w:r>
    </w:p>
    <w:p w14:paraId="47B5CBD8" w14:textId="77777777" w:rsidR="00421F56" w:rsidRDefault="00706784" w:rsidP="00421F56">
      <w:pPr>
        <w:keepNext/>
        <w:jc w:val="center"/>
      </w:pPr>
      <w:r>
        <w:rPr>
          <w:b/>
          <w:noProof/>
        </w:rPr>
        <w:drawing>
          <wp:inline distT="0" distB="0" distL="0" distR="0" wp14:anchorId="38D8FA77" wp14:editId="4E28A9E2">
            <wp:extent cx="2690018" cy="2355273"/>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biLevel thresh="75000"/>
                      <a:extLst>
                        <a:ext uri="{28A0092B-C50C-407E-A947-70E740481C1C}">
                          <a14:useLocalDpi xmlns:a14="http://schemas.microsoft.com/office/drawing/2010/main" val="0"/>
                        </a:ext>
                      </a:extLst>
                    </a:blip>
                    <a:srcRect t="6143"/>
                    <a:stretch/>
                  </pic:blipFill>
                  <pic:spPr bwMode="auto">
                    <a:xfrm>
                      <a:off x="0" y="0"/>
                      <a:ext cx="2703302" cy="2366904"/>
                    </a:xfrm>
                    <a:prstGeom prst="rect">
                      <a:avLst/>
                    </a:prstGeom>
                    <a:noFill/>
                    <a:ln>
                      <a:noFill/>
                    </a:ln>
                    <a:extLst>
                      <a:ext uri="{53640926-AAD7-44D8-BBD7-CCE9431645EC}">
                        <a14:shadowObscured xmlns:a14="http://schemas.microsoft.com/office/drawing/2010/main"/>
                      </a:ext>
                    </a:extLst>
                  </pic:spPr>
                </pic:pic>
              </a:graphicData>
            </a:graphic>
          </wp:inline>
        </w:drawing>
      </w:r>
    </w:p>
    <w:p w14:paraId="7E2EA3BD" w14:textId="463D9F24" w:rsidR="00706784" w:rsidRDefault="00421F56" w:rsidP="00421F56">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145187">
        <w:rPr>
          <w:noProof/>
        </w:rPr>
        <w:t>35</w:t>
      </w:r>
      <w:r>
        <w:fldChar w:fldCharType="end"/>
      </w:r>
      <w:r>
        <w:t xml:space="preserve"> </w:t>
      </w:r>
      <w:proofErr w:type="gramStart"/>
      <w:r>
        <w:rPr>
          <w:rFonts w:hint="eastAsia"/>
        </w:rPr>
        <w:t>蓝牙串口</w:t>
      </w:r>
      <w:proofErr w:type="gramEnd"/>
      <w:r>
        <w:rPr>
          <w:rFonts w:hint="eastAsia"/>
        </w:rPr>
        <w:t>界面（英文）</w:t>
      </w:r>
    </w:p>
    <w:p w14:paraId="47B6CCB4" w14:textId="4367E589" w:rsidR="00421F56" w:rsidRDefault="00421F56" w:rsidP="00706784">
      <w:pPr>
        <w:jc w:val="center"/>
        <w:sectPr w:rsidR="00421F56" w:rsidSect="00421F56">
          <w:type w:val="continuous"/>
          <w:pgSz w:w="11906" w:h="16838"/>
          <w:pgMar w:top="1440" w:right="1800" w:bottom="1440" w:left="1800" w:header="851" w:footer="992" w:gutter="0"/>
          <w:cols w:num="2" w:space="425"/>
          <w:docGrid w:type="lines" w:linePitch="312"/>
        </w:sectPr>
      </w:pPr>
    </w:p>
    <w:p w14:paraId="14C39BC5" w14:textId="6654365F" w:rsidR="00FC57E0" w:rsidRPr="003F470D" w:rsidRDefault="00FC57E0" w:rsidP="00706784">
      <w:pPr>
        <w:jc w:val="center"/>
        <w:rPr>
          <w:rFonts w:hint="eastAsia"/>
        </w:rPr>
      </w:pPr>
    </w:p>
    <w:p w14:paraId="2CFA4F22" w14:textId="087710F3" w:rsidR="00F676CE" w:rsidRDefault="00F676CE" w:rsidP="00BC71C7">
      <w:pPr>
        <w:pStyle w:val="2"/>
        <w:spacing w:before="156" w:after="156"/>
      </w:pPr>
      <w:bookmarkStart w:id="18" w:name="_Toc47017795"/>
      <w:r>
        <w:rPr>
          <w:rFonts w:hint="eastAsia"/>
        </w:rPr>
        <w:t>物理结构</w:t>
      </w:r>
      <w:bookmarkEnd w:id="18"/>
    </w:p>
    <w:p w14:paraId="1AA588EC" w14:textId="2874F615" w:rsidR="0093510A" w:rsidRDefault="00D54943" w:rsidP="00AB234F">
      <w:proofErr w:type="gramStart"/>
      <w:r>
        <w:rPr>
          <w:rFonts w:hint="eastAsia"/>
        </w:rPr>
        <w:t>济小台</w:t>
      </w:r>
      <w:proofErr w:type="gramEnd"/>
      <w:r>
        <w:rPr>
          <w:rFonts w:hint="eastAsia"/>
        </w:rPr>
        <w:t>的</w:t>
      </w:r>
      <w:bookmarkStart w:id="19" w:name="_Hlk43387537"/>
      <w:r>
        <w:rPr>
          <w:rFonts w:hint="eastAsia"/>
        </w:rPr>
        <w:t>物理</w:t>
      </w:r>
      <w:r w:rsidR="00E27D16">
        <w:rPr>
          <w:rFonts w:hint="eastAsia"/>
        </w:rPr>
        <w:t>结构如图</w:t>
      </w:r>
      <w:r>
        <w:rPr>
          <w:rFonts w:hint="eastAsia"/>
        </w:rPr>
        <w:t>表</w:t>
      </w:r>
      <w:r w:rsidR="00145187">
        <w:rPr>
          <w:rFonts w:ascii="黑体" w:hAnsi="黑体"/>
        </w:rPr>
        <w:fldChar w:fldCharType="begin"/>
      </w:r>
      <w:r w:rsidR="00145187">
        <w:rPr>
          <w:rFonts w:ascii="黑体" w:hAnsi="黑体"/>
        </w:rPr>
        <w:instrText xml:space="preserve"> SEQ </w:instrText>
      </w:r>
      <w:r w:rsidR="00145187">
        <w:rPr>
          <w:rFonts w:ascii="黑体" w:hAnsi="黑体"/>
        </w:rPr>
        <w:instrText>图表</w:instrText>
      </w:r>
      <w:r w:rsidR="00145187">
        <w:rPr>
          <w:rFonts w:ascii="黑体" w:hAnsi="黑体"/>
        </w:rPr>
        <w:instrText xml:space="preserve"> \* ARABIC </w:instrText>
      </w:r>
      <w:r w:rsidR="00145187">
        <w:rPr>
          <w:rFonts w:ascii="黑体" w:hAnsi="黑体"/>
        </w:rPr>
        <w:fldChar w:fldCharType="separate"/>
      </w:r>
      <w:r w:rsidR="00145187">
        <w:rPr>
          <w:rFonts w:ascii="黑体" w:hAnsi="黑体"/>
          <w:noProof/>
        </w:rPr>
        <w:t>36</w:t>
      </w:r>
      <w:r w:rsidR="00145187">
        <w:rPr>
          <w:rFonts w:ascii="黑体" w:hAnsi="黑体"/>
        </w:rPr>
        <w:fldChar w:fldCharType="end"/>
      </w:r>
      <w:r w:rsidR="00E27D16">
        <w:rPr>
          <w:rFonts w:hint="eastAsia"/>
        </w:rPr>
        <w:t>所示</w:t>
      </w:r>
      <w:r>
        <w:rPr>
          <w:rFonts w:hint="eastAsia"/>
        </w:rPr>
        <w:t>。其中包含</w:t>
      </w:r>
      <w:r w:rsidR="00DC5DB0">
        <w:rPr>
          <w:rFonts w:hint="eastAsia"/>
        </w:rPr>
        <w:t>两个步进电机，</w:t>
      </w:r>
      <w:r w:rsidR="00CE797C">
        <w:rPr>
          <w:rFonts w:hint="eastAsia"/>
        </w:rPr>
        <w:t>下</w:t>
      </w:r>
      <w:r>
        <w:rPr>
          <w:rFonts w:hint="eastAsia"/>
        </w:rPr>
        <w:t>方电机</w:t>
      </w:r>
      <w:r w:rsidR="00CE797C">
        <w:rPr>
          <w:rFonts w:hint="eastAsia"/>
        </w:rPr>
        <w:t>作为主电机，</w:t>
      </w:r>
      <w:r w:rsidR="00DC5DB0">
        <w:rPr>
          <w:rFonts w:hint="eastAsia"/>
        </w:rPr>
        <w:t>负责</w:t>
      </w:r>
      <w:r w:rsidR="00421F56">
        <w:rPr>
          <w:rFonts w:hint="eastAsia"/>
        </w:rPr>
        <w:t>水平</w:t>
      </w:r>
      <w:r w:rsidR="00DC5DB0">
        <w:rPr>
          <w:rFonts w:hint="eastAsia"/>
        </w:rPr>
        <w:t>方向上</w:t>
      </w:r>
      <w:r w:rsidR="00363138">
        <w:rPr>
          <w:rFonts w:hint="eastAsia"/>
        </w:rPr>
        <w:t>的</w:t>
      </w:r>
      <w:r w:rsidR="00DC5DB0">
        <w:rPr>
          <w:rFonts w:hint="eastAsia"/>
        </w:rPr>
        <w:t>维度控制，另外一个</w:t>
      </w:r>
      <w:r>
        <w:rPr>
          <w:rFonts w:hint="eastAsia"/>
        </w:rPr>
        <w:t>电机</w:t>
      </w:r>
      <w:r w:rsidR="00CE797C">
        <w:rPr>
          <w:rFonts w:hint="eastAsia"/>
        </w:rPr>
        <w:t>在</w:t>
      </w:r>
      <w:r w:rsidR="00421F56">
        <w:rPr>
          <w:rFonts w:hint="eastAsia"/>
        </w:rPr>
        <w:t>竖直</w:t>
      </w:r>
      <w:r w:rsidR="00DC5DB0">
        <w:rPr>
          <w:rFonts w:hint="eastAsia"/>
        </w:rPr>
        <w:t>方向上与主电机连接，负</w:t>
      </w:r>
      <w:r w:rsidR="00DC5DB0">
        <w:rPr>
          <w:rFonts w:hint="eastAsia"/>
        </w:rPr>
        <w:lastRenderedPageBreak/>
        <w:t>责</w:t>
      </w:r>
      <w:r w:rsidR="00421F56">
        <w:rPr>
          <w:rFonts w:hint="eastAsia"/>
        </w:rPr>
        <w:t>竖直方向</w:t>
      </w:r>
      <w:r w:rsidR="00DC5DB0">
        <w:rPr>
          <w:rFonts w:hint="eastAsia"/>
        </w:rPr>
        <w:t>上的维度控制，两者结合可以做到</w:t>
      </w:r>
      <w:r w:rsidR="00421F56">
        <w:rPr>
          <w:rFonts w:hint="eastAsia"/>
        </w:rPr>
        <w:t>各</w:t>
      </w:r>
      <w:r w:rsidR="00562D29" w:rsidRPr="00562D29">
        <w:t>360度的环视功能</w:t>
      </w:r>
      <w:r w:rsidR="00DC5DB0">
        <w:rPr>
          <w:rFonts w:hint="eastAsia"/>
        </w:rPr>
        <w:t>。</w:t>
      </w:r>
      <w:r w:rsidR="005D4238">
        <w:rPr>
          <w:rFonts w:hint="eastAsia"/>
        </w:rPr>
        <w:t>两个步进电机和驱动器固定在一块底板上，成为独立的运动部分；</w:t>
      </w:r>
      <w:r w:rsidR="00562D29">
        <w:rPr>
          <w:rFonts w:hint="eastAsia"/>
        </w:rPr>
        <w:t>FPGA</w:t>
      </w:r>
      <w:r w:rsidR="005D4238">
        <w:rPr>
          <w:rFonts w:hint="eastAsia"/>
        </w:rPr>
        <w:t>开发</w:t>
      </w:r>
      <w:proofErr w:type="gramStart"/>
      <w:r w:rsidR="005D4238">
        <w:rPr>
          <w:rFonts w:hint="eastAsia"/>
        </w:rPr>
        <w:t>板作为</w:t>
      </w:r>
      <w:proofErr w:type="gramEnd"/>
      <w:r w:rsidR="005D4238">
        <w:rPr>
          <w:rFonts w:hint="eastAsia"/>
        </w:rPr>
        <w:t>单独的控制部分。</w:t>
      </w:r>
      <w:r w:rsidR="00363138" w:rsidRPr="00363138">
        <w:rPr>
          <w:rFonts w:hint="eastAsia"/>
        </w:rPr>
        <w:t>驱动器和开发板的连接使用自制</w:t>
      </w:r>
      <w:r w:rsidR="00363138" w:rsidRPr="00363138">
        <w:t>PCB进行连接，使得连接更加可靠，整个系统运作更加稳定</w:t>
      </w:r>
      <w:r w:rsidR="00363138">
        <w:rPr>
          <w:rFonts w:hint="eastAsia"/>
        </w:rPr>
        <w:t>，</w:t>
      </w:r>
      <w:r w:rsidR="00421F56">
        <w:rPr>
          <w:rFonts w:hint="eastAsia"/>
        </w:rPr>
        <w:t>连接板</w:t>
      </w:r>
      <w:r w:rsidR="00363138" w:rsidRPr="00363138">
        <w:t>PCB图如</w:t>
      </w:r>
      <w:r w:rsidR="00363138">
        <w:rPr>
          <w:rFonts w:hint="eastAsia"/>
        </w:rPr>
        <w:t>图表</w:t>
      </w:r>
      <w:fldSimple w:instr=" SEQ 图表 \* ARABIC ">
        <w:r w:rsidR="00145187">
          <w:rPr>
            <w:noProof/>
          </w:rPr>
          <w:t>37</w:t>
        </w:r>
      </w:fldSimple>
      <w:r w:rsidR="00363138">
        <w:rPr>
          <w:rFonts w:hint="eastAsia"/>
        </w:rPr>
        <w:t>与图表</w:t>
      </w:r>
      <w:fldSimple w:instr=" SEQ 图表 \* ARABIC ">
        <w:r w:rsidR="00145187">
          <w:rPr>
            <w:noProof/>
          </w:rPr>
          <w:t>38</w:t>
        </w:r>
      </w:fldSimple>
      <w:r w:rsidR="00363138">
        <w:rPr>
          <w:rFonts w:hint="eastAsia"/>
        </w:rPr>
        <w:t>所示。</w:t>
      </w:r>
    </w:p>
    <w:bookmarkEnd w:id="19"/>
    <w:p w14:paraId="7A7276A5" w14:textId="1DD3B7C4" w:rsidR="00D54943" w:rsidRDefault="00637463" w:rsidP="006C2355">
      <w:pPr>
        <w:jc w:val="center"/>
      </w:pPr>
      <w:r w:rsidRPr="00D54943">
        <w:rPr>
          <w:noProof/>
        </w:rPr>
        <w:drawing>
          <wp:inline distT="0" distB="0" distL="0" distR="0" wp14:anchorId="5E3DA774" wp14:editId="6AD05FEF">
            <wp:extent cx="3918223" cy="2819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27099" cy="2825787"/>
                    </a:xfrm>
                    <a:prstGeom prst="rect">
                      <a:avLst/>
                    </a:prstGeom>
                  </pic:spPr>
                </pic:pic>
              </a:graphicData>
            </a:graphic>
          </wp:inline>
        </w:drawing>
      </w:r>
    </w:p>
    <w:p w14:paraId="3662E469" w14:textId="5B80C33C" w:rsidR="00D54943" w:rsidRDefault="00D54943" w:rsidP="00D54943">
      <w:pPr>
        <w:pStyle w:val="ab"/>
        <w:jc w:val="center"/>
      </w:pPr>
      <w:r w:rsidRPr="00D54943">
        <w:rPr>
          <w:rFonts w:ascii="黑体" w:hAnsi="黑体"/>
        </w:rPr>
        <w:t xml:space="preserve">图表 </w:t>
      </w:r>
      <w:r w:rsidR="00FC57E0">
        <w:rPr>
          <w:rFonts w:ascii="黑体" w:hAnsi="黑体"/>
        </w:rPr>
        <w:fldChar w:fldCharType="begin"/>
      </w:r>
      <w:r w:rsidR="00FC57E0">
        <w:rPr>
          <w:rFonts w:ascii="黑体" w:hAnsi="黑体"/>
        </w:rPr>
        <w:instrText xml:space="preserve"> SEQ 图表 \* ARABIC </w:instrText>
      </w:r>
      <w:r w:rsidR="00FC57E0">
        <w:rPr>
          <w:rFonts w:ascii="黑体" w:hAnsi="黑体"/>
        </w:rPr>
        <w:fldChar w:fldCharType="separate"/>
      </w:r>
      <w:r w:rsidR="00145187">
        <w:rPr>
          <w:rFonts w:ascii="黑体" w:hAnsi="黑体"/>
          <w:noProof/>
        </w:rPr>
        <w:t>36</w:t>
      </w:r>
      <w:r w:rsidR="00FC57E0">
        <w:rPr>
          <w:rFonts w:ascii="黑体" w:hAnsi="黑体"/>
        </w:rPr>
        <w:fldChar w:fldCharType="end"/>
      </w:r>
      <w:r w:rsidRPr="00D54943">
        <w:rPr>
          <w:rFonts w:ascii="黑体" w:hAnsi="黑体"/>
        </w:rPr>
        <w:t xml:space="preserve"> </w:t>
      </w:r>
      <w:r w:rsidRPr="00D54943">
        <w:rPr>
          <w:rFonts w:ascii="黑体" w:hAnsi="黑体" w:hint="eastAsia"/>
        </w:rPr>
        <w:t>设备三视</w:t>
      </w:r>
      <w:r>
        <w:rPr>
          <w:rFonts w:hint="eastAsia"/>
        </w:rPr>
        <w:t>图</w:t>
      </w:r>
    </w:p>
    <w:p w14:paraId="69FF29FA" w14:textId="2D5076BF" w:rsidR="00363138" w:rsidRDefault="00363138" w:rsidP="00363138">
      <w:pPr>
        <w:sectPr w:rsidR="00363138" w:rsidSect="006B4488">
          <w:type w:val="continuous"/>
          <w:pgSz w:w="11906" w:h="16838"/>
          <w:pgMar w:top="1440" w:right="1800" w:bottom="1440" w:left="1800" w:header="851" w:footer="992" w:gutter="0"/>
          <w:cols w:space="425"/>
          <w:docGrid w:type="lines" w:linePitch="312"/>
        </w:sectPr>
      </w:pPr>
      <w:r w:rsidRPr="00363138">
        <w:rPr>
          <w:rFonts w:hint="eastAsia"/>
        </w:rPr>
        <w:t>驱动器和开发板的连接使用自制</w:t>
      </w:r>
      <w:r w:rsidRPr="00363138">
        <w:t>PCB进行连接，使得连接更加可靠，整个系统运作更加稳定</w:t>
      </w:r>
      <w:r>
        <w:rPr>
          <w:rFonts w:hint="eastAsia"/>
        </w:rPr>
        <w:t>，</w:t>
      </w:r>
      <w:r w:rsidRPr="00363138">
        <w:t>PCB图如</w:t>
      </w:r>
      <w:r>
        <w:rPr>
          <w:rFonts w:hint="eastAsia"/>
        </w:rPr>
        <w:t>图表三与图表四所示。</w:t>
      </w:r>
    </w:p>
    <w:p w14:paraId="4C882307" w14:textId="77777777" w:rsidR="00145187" w:rsidRDefault="00363138" w:rsidP="00145187">
      <w:pPr>
        <w:keepNext/>
        <w:jc w:val="center"/>
      </w:pPr>
      <w:r w:rsidRPr="00512F58">
        <w:rPr>
          <w:rFonts w:hint="eastAsia"/>
          <w:noProof/>
        </w:rPr>
        <w:drawing>
          <wp:inline distT="0" distB="0" distL="0" distR="0" wp14:anchorId="4101CF09" wp14:editId="047A56CF">
            <wp:extent cx="2437391" cy="1277816"/>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74506" cy="1297274"/>
                    </a:xfrm>
                    <a:prstGeom prst="rect">
                      <a:avLst/>
                    </a:prstGeom>
                    <a:noFill/>
                    <a:ln>
                      <a:noFill/>
                    </a:ln>
                  </pic:spPr>
                </pic:pic>
              </a:graphicData>
            </a:graphic>
          </wp:inline>
        </w:drawing>
      </w:r>
    </w:p>
    <w:p w14:paraId="01EFC357" w14:textId="36722445" w:rsidR="00363138" w:rsidRDefault="00363138" w:rsidP="00363138">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37</w:t>
      </w:r>
      <w:r w:rsidR="00FC57E0">
        <w:fldChar w:fldCharType="end"/>
      </w:r>
      <w:r>
        <w:t xml:space="preserve"> </w:t>
      </w:r>
      <w:r>
        <w:rPr>
          <w:rFonts w:hint="eastAsia"/>
        </w:rPr>
        <w:t>连接板原理图</w:t>
      </w:r>
    </w:p>
    <w:p w14:paraId="5F163874" w14:textId="77777777" w:rsidR="00363138" w:rsidRDefault="00E5185C" w:rsidP="006C2355">
      <w:pPr>
        <w:jc w:val="center"/>
      </w:pPr>
      <w:r>
        <w:rPr>
          <w:noProof/>
        </w:rPr>
        <w:drawing>
          <wp:inline distT="0" distB="0" distL="0" distR="0" wp14:anchorId="52C40AAD" wp14:editId="4FC9FE6E">
            <wp:extent cx="2051001" cy="1476332"/>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400" t="2963" r="4307" b="3686"/>
                    <a:stretch/>
                  </pic:blipFill>
                  <pic:spPr bwMode="auto">
                    <a:xfrm>
                      <a:off x="0" y="0"/>
                      <a:ext cx="2070227" cy="1490171"/>
                    </a:xfrm>
                    <a:prstGeom prst="rect">
                      <a:avLst/>
                    </a:prstGeom>
                    <a:ln>
                      <a:noFill/>
                    </a:ln>
                    <a:extLst>
                      <a:ext uri="{53640926-AAD7-44D8-BBD7-CCE9431645EC}">
                        <a14:shadowObscured xmlns:a14="http://schemas.microsoft.com/office/drawing/2010/main"/>
                      </a:ext>
                    </a:extLst>
                  </pic:spPr>
                </pic:pic>
              </a:graphicData>
            </a:graphic>
          </wp:inline>
        </w:drawing>
      </w:r>
    </w:p>
    <w:p w14:paraId="2DB52209" w14:textId="4115B885" w:rsidR="00363138" w:rsidRPr="00363138" w:rsidRDefault="00363138" w:rsidP="00363138">
      <w:pPr>
        <w:pStyle w:val="ab"/>
        <w:jc w:val="center"/>
      </w:pPr>
      <w:r>
        <w:t>图表</w:t>
      </w:r>
      <w:r>
        <w:t xml:space="preserve"> </w:t>
      </w:r>
      <w:r w:rsidR="00FC57E0">
        <w:fldChar w:fldCharType="begin"/>
      </w:r>
      <w:r w:rsidR="00FC57E0">
        <w:instrText xml:space="preserve"> SEQ </w:instrText>
      </w:r>
      <w:r w:rsidR="00FC57E0">
        <w:instrText>图表</w:instrText>
      </w:r>
      <w:r w:rsidR="00FC57E0">
        <w:instrText xml:space="preserve"> \* ARABIC </w:instrText>
      </w:r>
      <w:r w:rsidR="00FC57E0">
        <w:fldChar w:fldCharType="separate"/>
      </w:r>
      <w:r w:rsidR="00145187">
        <w:rPr>
          <w:noProof/>
        </w:rPr>
        <w:t>38</w:t>
      </w:r>
      <w:r w:rsidR="00FC57E0">
        <w:fldChar w:fldCharType="end"/>
      </w:r>
      <w:r>
        <w:t xml:space="preserve"> </w:t>
      </w:r>
      <w:r>
        <w:rPr>
          <w:rFonts w:hint="eastAsia"/>
        </w:rPr>
        <w:t>连接板</w:t>
      </w:r>
      <w:r>
        <w:rPr>
          <w:rFonts w:hint="eastAsia"/>
        </w:rPr>
        <w:t>PCB</w:t>
      </w:r>
    </w:p>
    <w:p w14:paraId="785CAB93" w14:textId="77777777" w:rsidR="00363138" w:rsidRDefault="00363138" w:rsidP="00960B9A">
      <w:pPr>
        <w:pStyle w:val="1"/>
        <w:spacing w:before="156" w:after="156"/>
        <w:sectPr w:rsidR="00363138" w:rsidSect="00363138">
          <w:type w:val="continuous"/>
          <w:pgSz w:w="11906" w:h="16838"/>
          <w:pgMar w:top="1440" w:right="1800" w:bottom="1440" w:left="1800" w:header="851" w:footer="992" w:gutter="0"/>
          <w:cols w:num="2" w:space="425"/>
          <w:docGrid w:type="lines" w:linePitch="312"/>
        </w:sectPr>
      </w:pPr>
    </w:p>
    <w:p w14:paraId="1D52ED29" w14:textId="6461007D" w:rsidR="009533FB" w:rsidRDefault="00EE21D3" w:rsidP="00960B9A">
      <w:pPr>
        <w:pStyle w:val="1"/>
        <w:spacing w:before="156" w:after="156"/>
      </w:pPr>
      <w:bookmarkStart w:id="20" w:name="_Toc47017796"/>
      <w:r>
        <w:rPr>
          <w:rFonts w:hint="eastAsia"/>
        </w:rPr>
        <w:t>技术创新点</w:t>
      </w:r>
      <w:bookmarkEnd w:id="20"/>
    </w:p>
    <w:p w14:paraId="27CDE6D4" w14:textId="178DF556" w:rsidR="009533FB" w:rsidRDefault="00EC5B0B" w:rsidP="00AA126F">
      <w:pPr>
        <w:pStyle w:val="2"/>
        <w:spacing w:before="156" w:after="156"/>
      </w:pPr>
      <w:bookmarkStart w:id="21" w:name="_Toc47017797"/>
      <w:r>
        <w:rPr>
          <w:rFonts w:hint="eastAsia"/>
        </w:rPr>
        <w:t>步进电机在安防云台的</w:t>
      </w:r>
      <w:r w:rsidR="009533FB">
        <w:rPr>
          <w:rFonts w:hint="eastAsia"/>
        </w:rPr>
        <w:t>应用</w:t>
      </w:r>
      <w:bookmarkEnd w:id="21"/>
    </w:p>
    <w:p w14:paraId="5FA283B3" w14:textId="77777777" w:rsidR="00421F56" w:rsidRDefault="00421F56" w:rsidP="00AB234F">
      <w:r w:rsidRPr="00421F56">
        <w:rPr>
          <w:rFonts w:hint="eastAsia"/>
        </w:rPr>
        <w:t>目前云台多是采用舵机进行各个自由度的方向控制，舵机一般成本较低，外设简单，结构紧凑体积小，但是由于舵机是恒扭矩，功率较小，使得在速度较低，负</w:t>
      </w:r>
      <w:r w:rsidRPr="00421F56">
        <w:rPr>
          <w:rFonts w:hint="eastAsia"/>
        </w:rPr>
        <w:lastRenderedPageBreak/>
        <w:t>载较大的运动场景中无法较好的应用。</w:t>
      </w:r>
      <w:r w:rsidR="006C0814">
        <w:rPr>
          <w:rFonts w:hint="eastAsia"/>
        </w:rPr>
        <w:t>将步进电机引入安防</w:t>
      </w:r>
      <w:r w:rsidR="002B58C9">
        <w:rPr>
          <w:rFonts w:hint="eastAsia"/>
        </w:rPr>
        <w:t>云台的设计中，提高了传统安防云台的工作效率</w:t>
      </w:r>
      <w:r w:rsidR="008C1C32">
        <w:rPr>
          <w:rFonts w:hint="eastAsia"/>
        </w:rPr>
        <w:t>、</w:t>
      </w:r>
      <w:r w:rsidR="00F33C13">
        <w:rPr>
          <w:rFonts w:hint="eastAsia"/>
        </w:rPr>
        <w:t>降低</w:t>
      </w:r>
      <w:r w:rsidR="008C1C32">
        <w:rPr>
          <w:rFonts w:hint="eastAsia"/>
        </w:rPr>
        <w:t>安防云台的损修率、提高系统整体的鲁棒性</w:t>
      </w:r>
      <w:r w:rsidR="00B46D90">
        <w:rPr>
          <w:rFonts w:hint="eastAsia"/>
        </w:rPr>
        <w:t>、降低安防云台的功耗，使得</w:t>
      </w:r>
      <w:r w:rsidR="008C726A">
        <w:rPr>
          <w:rFonts w:hint="eastAsia"/>
        </w:rPr>
        <w:t>其依赖电池供电工作成为可能。</w:t>
      </w:r>
      <w:r w:rsidRPr="00421F56">
        <w:rPr>
          <w:rFonts w:hint="eastAsia"/>
        </w:rPr>
        <w:t>步进电机的功率可以是舵机的几倍之多，可以适用于负载需求较大的场合</w:t>
      </w:r>
      <w:r>
        <w:rPr>
          <w:rFonts w:hint="eastAsia"/>
        </w:rPr>
        <w:t>。</w:t>
      </w:r>
      <w:r w:rsidRPr="00421F56">
        <w:rPr>
          <w:rFonts w:hint="eastAsia"/>
        </w:rPr>
        <w:t>除此之外，步进电机的精确度在高精度步进驱动器的配合下</w:t>
      </w:r>
      <w:r>
        <w:rPr>
          <w:rFonts w:hint="eastAsia"/>
        </w:rPr>
        <w:t>可以高达</w:t>
      </w:r>
      <m:oMath>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hint="eastAsia"/>
              </w:rPr>
              <m:t>5</m:t>
            </m:r>
          </m:sup>
        </m:sSup>
        <m:r>
          <w:rPr>
            <w:rFonts w:ascii="Cambria Math" w:hAnsi="Cambria Math" w:hint="eastAsia"/>
          </w:rPr>
          <m:t>°</m:t>
        </m:r>
      </m:oMath>
      <w:r w:rsidRPr="00421F56">
        <w:rPr>
          <w:rFonts w:hint="eastAsia"/>
        </w:rPr>
        <w:t>，而且</w:t>
      </w:r>
      <w:r>
        <w:rPr>
          <w:rFonts w:hint="eastAsia"/>
        </w:rPr>
        <w:t>不同于直流电机，其</w:t>
      </w:r>
      <w:r w:rsidRPr="00421F56">
        <w:rPr>
          <w:rFonts w:hint="eastAsia"/>
        </w:rPr>
        <w:t>每一执行步的误差不会积累；</w:t>
      </w:r>
      <w:r>
        <w:rPr>
          <w:rFonts w:hint="eastAsia"/>
        </w:rPr>
        <w:t>步进电机的</w:t>
      </w:r>
      <w:r w:rsidRPr="00421F56">
        <w:rPr>
          <w:rFonts w:hint="eastAsia"/>
        </w:rPr>
        <w:t>启动和停止响应</w:t>
      </w:r>
      <w:r>
        <w:rPr>
          <w:rFonts w:hint="eastAsia"/>
        </w:rPr>
        <w:t>都极</w:t>
      </w:r>
      <w:r w:rsidRPr="00421F56">
        <w:rPr>
          <w:rFonts w:hint="eastAsia"/>
        </w:rPr>
        <w:t>快，</w:t>
      </w:r>
      <w:r>
        <w:rPr>
          <w:rFonts w:hint="eastAsia"/>
        </w:rPr>
        <w:t>不需要</w:t>
      </w:r>
      <w:r w:rsidRPr="00421F56">
        <w:rPr>
          <w:rFonts w:hint="eastAsia"/>
        </w:rPr>
        <w:t>复杂的控制算法。</w:t>
      </w:r>
    </w:p>
    <w:p w14:paraId="2F4095D7" w14:textId="77777777" w:rsidR="00421F56" w:rsidRDefault="00421F56" w:rsidP="00AB234F"/>
    <w:p w14:paraId="3C0992C6" w14:textId="2A88DF87" w:rsidR="006C0814" w:rsidRDefault="00421F56" w:rsidP="00AB234F">
      <w:r w:rsidRPr="00421F56">
        <w:rPr>
          <w:rFonts w:hint="eastAsia"/>
        </w:rPr>
        <w:t>本方案选用步进电机设计云台</w:t>
      </w:r>
      <w:r>
        <w:rPr>
          <w:rFonts w:hint="eastAsia"/>
        </w:rPr>
        <w:t>既</w:t>
      </w:r>
      <w:r w:rsidRPr="00421F56">
        <w:rPr>
          <w:rFonts w:hint="eastAsia"/>
        </w:rPr>
        <w:t>可以实现多种负载</w:t>
      </w:r>
      <w:r>
        <w:rPr>
          <w:rFonts w:hint="eastAsia"/>
        </w:rPr>
        <w:t>大小</w:t>
      </w:r>
      <w:r w:rsidRPr="00421F56">
        <w:rPr>
          <w:rFonts w:hint="eastAsia"/>
        </w:rPr>
        <w:t>的应用场景中，</w:t>
      </w:r>
      <w:r>
        <w:rPr>
          <w:rFonts w:hint="eastAsia"/>
        </w:rPr>
        <w:t>比如</w:t>
      </w:r>
      <w:r w:rsidRPr="00421F56">
        <w:rPr>
          <w:rFonts w:hint="eastAsia"/>
        </w:rPr>
        <w:t>负载较小的监控云台，或视觉定位的底层驱动系统，</w:t>
      </w:r>
      <w:r>
        <w:rPr>
          <w:rFonts w:hint="eastAsia"/>
        </w:rPr>
        <w:t>以及</w:t>
      </w:r>
      <w:r w:rsidRPr="00421F56">
        <w:rPr>
          <w:rFonts w:hint="eastAsia"/>
        </w:rPr>
        <w:t>负载较大的机器人头部模块等</w:t>
      </w:r>
      <w:r>
        <w:rPr>
          <w:rFonts w:hint="eastAsia"/>
        </w:rPr>
        <w:t>。与此同时，还能达到极高的</w:t>
      </w:r>
      <w:r w:rsidRPr="00421F56">
        <w:rPr>
          <w:rFonts w:hint="eastAsia"/>
        </w:rPr>
        <w:t>精确度和响应速度。</w:t>
      </w:r>
    </w:p>
    <w:p w14:paraId="4F359E4A" w14:textId="0DBE01F8" w:rsidR="009533FB" w:rsidRDefault="00861B2E" w:rsidP="00BC71C7">
      <w:pPr>
        <w:pStyle w:val="2"/>
        <w:spacing w:before="156" w:after="156"/>
      </w:pPr>
      <w:bookmarkStart w:id="22" w:name="_Toc47017798"/>
      <w:r>
        <w:rPr>
          <w:rFonts w:hint="eastAsia"/>
        </w:rPr>
        <w:t>基于wujian100</w:t>
      </w:r>
      <w:r>
        <w:t xml:space="preserve"> </w:t>
      </w:r>
      <w:r>
        <w:rPr>
          <w:rFonts w:hint="eastAsia"/>
        </w:rPr>
        <w:t>SoC的</w:t>
      </w:r>
      <w:r w:rsidR="00CA3700">
        <w:rPr>
          <w:rFonts w:hint="eastAsia"/>
        </w:rPr>
        <w:t>类</w:t>
      </w:r>
      <w:r>
        <w:rPr>
          <w:rFonts w:hint="eastAsia"/>
        </w:rPr>
        <w:t>嵌入式操作系统的程序设计</w:t>
      </w:r>
      <w:bookmarkEnd w:id="22"/>
    </w:p>
    <w:p w14:paraId="4D5E50E6" w14:textId="20E01C7E" w:rsidR="00C83EFC" w:rsidRDefault="00C83EFC" w:rsidP="00AB234F">
      <w:r>
        <w:rPr>
          <w:rFonts w:hint="eastAsia"/>
        </w:rPr>
        <w:t>类嵌入式操作系统，即在程序设计中，采用类似于嵌入式操作系统的</w:t>
      </w:r>
      <w:r w:rsidR="000365E2">
        <w:rPr>
          <w:rFonts w:hint="eastAsia"/>
        </w:rPr>
        <w:t>程序编写。不同于传统的嵌入式程序设计，将大部分程序置于主函数的循环中</w:t>
      </w:r>
      <w:r w:rsidR="00156DE5">
        <w:rPr>
          <w:rFonts w:hint="eastAsia"/>
        </w:rPr>
        <w:t>，而是将主要的功能性程序置于定时器中断函数中</w:t>
      </w:r>
      <w:r w:rsidR="00E62697">
        <w:rPr>
          <w:rFonts w:hint="eastAsia"/>
        </w:rPr>
        <w:t>。类嵌入式操作系统的设计，极大提高了嵌入式</w:t>
      </w:r>
      <w:r w:rsidR="009B048A">
        <w:rPr>
          <w:rFonts w:hint="eastAsia"/>
        </w:rPr>
        <w:t>系统的运行效率</w:t>
      </w:r>
      <w:r w:rsidR="002146DA">
        <w:rPr>
          <w:rFonts w:hint="eastAsia"/>
        </w:rPr>
        <w:t>、准确度</w:t>
      </w:r>
      <w:r w:rsidR="001057D8">
        <w:rPr>
          <w:rFonts w:hint="eastAsia"/>
        </w:rPr>
        <w:t>，降低了系统资源的使用率以及</w:t>
      </w:r>
      <w:r w:rsidR="00686197">
        <w:rPr>
          <w:rFonts w:hint="eastAsia"/>
        </w:rPr>
        <w:t>片上功耗。</w:t>
      </w:r>
    </w:p>
    <w:p w14:paraId="649D1881" w14:textId="50B1D33B" w:rsidR="00326776" w:rsidRDefault="00326776" w:rsidP="00BC71C7">
      <w:pPr>
        <w:pStyle w:val="2"/>
        <w:spacing w:before="156" w:after="156"/>
      </w:pPr>
      <w:bookmarkStart w:id="23" w:name="_Toc47017799"/>
      <w:r>
        <w:rPr>
          <w:rFonts w:hint="eastAsia"/>
        </w:rPr>
        <w:t>系统资源的极小化运用</w:t>
      </w:r>
      <w:bookmarkEnd w:id="23"/>
    </w:p>
    <w:p w14:paraId="510166E2" w14:textId="46D5696F" w:rsidR="00686197" w:rsidRDefault="00686197" w:rsidP="00AB234F">
      <w:r>
        <w:rPr>
          <w:rFonts w:hint="eastAsia"/>
        </w:rPr>
        <w:t>在整个设计中仅使用到与</w:t>
      </w:r>
      <w:r w:rsidR="00480D42">
        <w:rPr>
          <w:rFonts w:hint="eastAsia"/>
        </w:rPr>
        <w:t>步进电机控制相关的</w:t>
      </w:r>
      <w:r w:rsidR="00AA126F">
        <w:rPr>
          <w:rFonts w:hint="eastAsia"/>
        </w:rPr>
        <w:t>3</w:t>
      </w:r>
      <w:r w:rsidR="00480D42">
        <w:rPr>
          <w:rFonts w:hint="eastAsia"/>
        </w:rPr>
        <w:t>个通用输入/输出接口以及</w:t>
      </w:r>
      <w:r w:rsidR="00AA126F">
        <w:rPr>
          <w:rFonts w:hint="eastAsia"/>
        </w:rPr>
        <w:t>2</w:t>
      </w:r>
      <w:r w:rsidR="00C73792">
        <w:rPr>
          <w:rFonts w:hint="eastAsia"/>
        </w:rPr>
        <w:t>个定时器中断与</w:t>
      </w:r>
      <w:r w:rsidR="00AA126F">
        <w:rPr>
          <w:rFonts w:hint="eastAsia"/>
        </w:rPr>
        <w:t>1</w:t>
      </w:r>
      <w:r w:rsidR="00C73792">
        <w:rPr>
          <w:rFonts w:hint="eastAsia"/>
        </w:rPr>
        <w:t>个异步串列传输通讯接口</w:t>
      </w:r>
      <w:r w:rsidR="00251387">
        <w:rPr>
          <w:rFonts w:hint="eastAsia"/>
        </w:rPr>
        <w:t>。</w:t>
      </w:r>
      <w:proofErr w:type="gramStart"/>
      <w:r w:rsidR="00E8205C">
        <w:rPr>
          <w:rFonts w:hint="eastAsia"/>
        </w:rPr>
        <w:t>济小台</w:t>
      </w:r>
      <w:r w:rsidR="00AA126F">
        <w:rPr>
          <w:rFonts w:hint="eastAsia"/>
        </w:rPr>
        <w:t>认同</w:t>
      </w:r>
      <w:r w:rsidR="00251387">
        <w:rPr>
          <w:rFonts w:hint="eastAsia"/>
        </w:rPr>
        <w:t>少即是</w:t>
      </w:r>
      <w:proofErr w:type="gramEnd"/>
      <w:r w:rsidR="00251387">
        <w:rPr>
          <w:rFonts w:hint="eastAsia"/>
        </w:rPr>
        <w:t>多的设计理念</w:t>
      </w:r>
      <w:r w:rsidR="00E169F1">
        <w:rPr>
          <w:rFonts w:hint="eastAsia"/>
        </w:rPr>
        <w:t>，不以使用资源多、功能复杂冗余为目的，而是精准于使用尽量少的接口、简单的程序实现</w:t>
      </w:r>
      <w:proofErr w:type="gramStart"/>
      <w:r w:rsidR="00E8205C">
        <w:rPr>
          <w:rFonts w:hint="eastAsia"/>
        </w:rPr>
        <w:t>最</w:t>
      </w:r>
      <w:proofErr w:type="gramEnd"/>
      <w:r w:rsidR="00E8205C">
        <w:rPr>
          <w:rFonts w:hint="eastAsia"/>
        </w:rPr>
        <w:t>核心实用的功能</w:t>
      </w:r>
      <w:r w:rsidR="00421F56">
        <w:rPr>
          <w:rFonts w:hint="eastAsia"/>
        </w:rPr>
        <w:t>，</w:t>
      </w:r>
      <w:r w:rsidR="00421F56" w:rsidRPr="00421F56">
        <w:rPr>
          <w:rFonts w:hint="eastAsia"/>
        </w:rPr>
        <w:t>从而可以极大的节省算力，为其他应用外设可以分配出更充足的开发空间，如可以加入图像采集</w:t>
      </w:r>
      <w:r w:rsidR="00421F56">
        <w:rPr>
          <w:rFonts w:hint="eastAsia"/>
        </w:rPr>
        <w:t>、</w:t>
      </w:r>
      <w:r w:rsidR="00421F56" w:rsidRPr="00421F56">
        <w:rPr>
          <w:rFonts w:hint="eastAsia"/>
        </w:rPr>
        <w:t>视觉处理算法</w:t>
      </w:r>
      <w:r w:rsidR="00421F56">
        <w:rPr>
          <w:rFonts w:hint="eastAsia"/>
        </w:rPr>
        <w:t>等</w:t>
      </w:r>
      <w:r w:rsidR="00421F56" w:rsidRPr="00421F56">
        <w:rPr>
          <w:rFonts w:hint="eastAsia"/>
        </w:rPr>
        <w:t>，进而实现云台追踪</w:t>
      </w:r>
      <w:r w:rsidR="00E8205C">
        <w:rPr>
          <w:rFonts w:hint="eastAsia"/>
        </w:rPr>
        <w:t>。</w:t>
      </w:r>
    </w:p>
    <w:p w14:paraId="043A9F5E" w14:textId="58009D08" w:rsidR="00421F56" w:rsidRDefault="00421F56" w:rsidP="00AB234F"/>
    <w:p w14:paraId="52DED226" w14:textId="2B4FD528" w:rsidR="006C2355" w:rsidRPr="00145187" w:rsidRDefault="00421F56" w:rsidP="00145187">
      <w:r>
        <w:rPr>
          <w:rFonts w:hint="eastAsia"/>
        </w:rPr>
        <w:t>除此之外，</w:t>
      </w:r>
      <w:proofErr w:type="gramStart"/>
      <w:r w:rsidRPr="00421F56">
        <w:rPr>
          <w:rFonts w:hint="eastAsia"/>
        </w:rPr>
        <w:t>整个云</w:t>
      </w:r>
      <w:proofErr w:type="gramEnd"/>
      <w:r w:rsidRPr="00421F56">
        <w:rPr>
          <w:rFonts w:hint="eastAsia"/>
        </w:rPr>
        <w:t>台系统使用</w:t>
      </w:r>
      <w:r>
        <w:rPr>
          <w:rFonts w:hint="eastAsia"/>
        </w:rPr>
        <w:t>的</w:t>
      </w:r>
      <w:r w:rsidRPr="00421F56">
        <w:t>12V</w:t>
      </w:r>
      <w:r>
        <w:rPr>
          <w:rFonts w:hint="eastAsia"/>
        </w:rPr>
        <w:t>直流电源</w:t>
      </w:r>
      <w:r w:rsidRPr="00421F56">
        <w:t>，可以脱离</w:t>
      </w:r>
      <w:r w:rsidR="00ED0FB5">
        <w:rPr>
          <w:rFonts w:hint="eastAsia"/>
        </w:rPr>
        <w:t>高电压、高电流的工业场景</w:t>
      </w:r>
      <w:r w:rsidRPr="00421F56">
        <w:t>，直接使用电池供电。系统实测运行电流不超过1A，功率</w:t>
      </w:r>
      <w:r w:rsidR="00ED0FB5">
        <w:rPr>
          <w:rFonts w:hint="eastAsia"/>
        </w:rPr>
        <w:t>低于大部分家用产品</w:t>
      </w:r>
      <w:r w:rsidRPr="00421F56">
        <w:t>，</w:t>
      </w:r>
      <w:r w:rsidR="00ED0FB5">
        <w:rPr>
          <w:rFonts w:hint="eastAsia"/>
        </w:rPr>
        <w:t>也</w:t>
      </w:r>
      <w:r w:rsidRPr="00421F56">
        <w:t>适</w:t>
      </w:r>
      <w:r w:rsidR="00ED0FB5">
        <w:rPr>
          <w:rFonts w:hint="eastAsia"/>
        </w:rPr>
        <w:t>用于</w:t>
      </w:r>
      <w:r w:rsidRPr="00421F56">
        <w:t>移动</w:t>
      </w:r>
      <w:r w:rsidR="00ED0FB5">
        <w:rPr>
          <w:rFonts w:hint="eastAsia"/>
        </w:rPr>
        <w:t>场景</w:t>
      </w:r>
      <w:r w:rsidRPr="00421F56">
        <w:t>。</w:t>
      </w:r>
    </w:p>
    <w:p w14:paraId="126C56CD" w14:textId="0F29D50B" w:rsidR="00AE5AB2" w:rsidRDefault="00AE5AB2" w:rsidP="00960B9A">
      <w:pPr>
        <w:pStyle w:val="1"/>
        <w:spacing w:before="156" w:after="156"/>
      </w:pPr>
      <w:bookmarkStart w:id="24" w:name="_Toc47017800"/>
      <w:r>
        <w:rPr>
          <w:rFonts w:hint="eastAsia"/>
        </w:rPr>
        <w:lastRenderedPageBreak/>
        <w:t>团队介绍</w:t>
      </w:r>
      <w:bookmarkEnd w:id="24"/>
    </w:p>
    <w:p w14:paraId="7204BF62" w14:textId="475B499B" w:rsidR="00AE5AB2" w:rsidRDefault="00AE5AB2" w:rsidP="00AE5AB2">
      <w:r>
        <w:rPr>
          <w:rFonts w:hint="eastAsia"/>
        </w:rPr>
        <w:t>李</w:t>
      </w:r>
      <w:proofErr w:type="gramStart"/>
      <w:r>
        <w:rPr>
          <w:rFonts w:hint="eastAsia"/>
        </w:rPr>
        <w:t>珈</w:t>
      </w:r>
      <w:proofErr w:type="gramEnd"/>
      <w:r>
        <w:rPr>
          <w:rFonts w:hint="eastAsia"/>
        </w:rPr>
        <w:t>毅，</w:t>
      </w:r>
      <w:r w:rsidR="00800E8B">
        <w:rPr>
          <w:rFonts w:hint="eastAsia"/>
        </w:rPr>
        <w:t>电子科学与技术系2016级本科生，</w:t>
      </w:r>
      <w:r w:rsidR="00010824">
        <w:rPr>
          <w:rFonts w:hint="eastAsia"/>
        </w:rPr>
        <w:t>研发组长</w:t>
      </w:r>
      <w:r w:rsidR="009528DD">
        <w:rPr>
          <w:rFonts w:hint="eastAsia"/>
        </w:rPr>
        <w:t>。主要负责产品设计、研发</w:t>
      </w:r>
      <w:r w:rsidR="00117F5D">
        <w:rPr>
          <w:rFonts w:hint="eastAsia"/>
        </w:rPr>
        <w:t>，技术方案拟写</w:t>
      </w:r>
      <w:r w:rsidR="00652518">
        <w:rPr>
          <w:rFonts w:hint="eastAsia"/>
        </w:rPr>
        <w:t>，</w:t>
      </w:r>
      <w:r w:rsidR="005006B2">
        <w:rPr>
          <w:rFonts w:hint="eastAsia"/>
        </w:rPr>
        <w:t>对</w:t>
      </w:r>
      <w:r w:rsidR="00652518">
        <w:rPr>
          <w:rFonts w:hint="eastAsia"/>
        </w:rPr>
        <w:t>设备</w:t>
      </w:r>
      <w:r w:rsidR="00C013C7">
        <w:rPr>
          <w:rFonts w:hint="eastAsia"/>
        </w:rPr>
        <w:t>、尤其是针对于wujian100</w:t>
      </w:r>
      <w:r w:rsidR="00C013C7">
        <w:t xml:space="preserve"> </w:t>
      </w:r>
      <w:r w:rsidR="00C013C7">
        <w:rPr>
          <w:rFonts w:hint="eastAsia"/>
        </w:rPr>
        <w:t>SoC的研究</w:t>
      </w:r>
      <w:r w:rsidR="00117F5D">
        <w:rPr>
          <w:rFonts w:hint="eastAsia"/>
        </w:rPr>
        <w:t>等。</w:t>
      </w:r>
    </w:p>
    <w:p w14:paraId="773AE0B0" w14:textId="142391F5" w:rsidR="00010824" w:rsidRDefault="00010824" w:rsidP="00AE5AB2">
      <w:r>
        <w:rPr>
          <w:rFonts w:hint="eastAsia"/>
        </w:rPr>
        <w:t>李伟博，</w:t>
      </w:r>
      <w:r w:rsidR="00800E8B">
        <w:rPr>
          <w:rFonts w:hint="eastAsia"/>
        </w:rPr>
        <w:t>电子科学与技术系2016级本科生</w:t>
      </w:r>
      <w:r w:rsidR="009528DD">
        <w:rPr>
          <w:rFonts w:hint="eastAsia"/>
        </w:rPr>
        <w:t>，2020级博士研究生</w:t>
      </w:r>
      <w:r w:rsidR="00800E8B">
        <w:rPr>
          <w:rFonts w:hint="eastAsia"/>
        </w:rPr>
        <w:t>，</w:t>
      </w:r>
      <w:r>
        <w:rPr>
          <w:rFonts w:hint="eastAsia"/>
        </w:rPr>
        <w:t>技术骨干</w:t>
      </w:r>
      <w:r w:rsidR="00117F5D">
        <w:rPr>
          <w:rFonts w:hint="eastAsia"/>
        </w:rPr>
        <w:t>。主要负责产品研发</w:t>
      </w:r>
      <w:r w:rsidR="00025DA1">
        <w:rPr>
          <w:rFonts w:hint="eastAsia"/>
        </w:rPr>
        <w:t>、技术细节优化等。</w:t>
      </w:r>
    </w:p>
    <w:p w14:paraId="7C40133C" w14:textId="33A324E5" w:rsidR="00010824" w:rsidRDefault="0046162F" w:rsidP="00AE5AB2">
      <w:r>
        <w:rPr>
          <w:rFonts w:hint="eastAsia"/>
        </w:rPr>
        <w:t>翁锦煜，</w:t>
      </w:r>
      <w:r w:rsidR="00800E8B">
        <w:rPr>
          <w:rFonts w:hint="eastAsia"/>
        </w:rPr>
        <w:t>电子科学与技术系2017级本科生，</w:t>
      </w:r>
      <w:r>
        <w:rPr>
          <w:rFonts w:hint="eastAsia"/>
        </w:rPr>
        <w:t>技术骨干</w:t>
      </w:r>
      <w:r w:rsidR="00025DA1">
        <w:rPr>
          <w:rFonts w:hint="eastAsia"/>
        </w:rPr>
        <w:t>。主要负责产品设计、技术细节优化等。</w:t>
      </w:r>
    </w:p>
    <w:p w14:paraId="6551CF8A" w14:textId="1204E531" w:rsidR="00E8205C" w:rsidRDefault="00E8205C" w:rsidP="00960B9A">
      <w:pPr>
        <w:pStyle w:val="1"/>
        <w:spacing w:before="156" w:after="156"/>
      </w:pPr>
      <w:bookmarkStart w:id="25" w:name="_Toc47017801"/>
      <w:r>
        <w:rPr>
          <w:rFonts w:hint="eastAsia"/>
        </w:rPr>
        <w:t>后续工作</w:t>
      </w:r>
      <w:bookmarkEnd w:id="25"/>
    </w:p>
    <w:p w14:paraId="2ED8AD05" w14:textId="77777777" w:rsidR="00F732CD" w:rsidRDefault="00F732CD" w:rsidP="00E8205C">
      <w:r>
        <w:rPr>
          <w:rFonts w:hint="eastAsia"/>
        </w:rPr>
        <w:t>后续</w:t>
      </w:r>
      <w:r w:rsidR="00056BD9">
        <w:rPr>
          <w:rFonts w:hint="eastAsia"/>
        </w:rPr>
        <w:t>研发的重点</w:t>
      </w:r>
      <w:r>
        <w:rPr>
          <w:rFonts w:hint="eastAsia"/>
        </w:rPr>
        <w:t>如下：</w:t>
      </w:r>
    </w:p>
    <w:p w14:paraId="5CA5F0C9" w14:textId="77777777" w:rsidR="00844BE0" w:rsidRDefault="00056BD9" w:rsidP="00844BE0">
      <w:pPr>
        <w:pStyle w:val="a0"/>
        <w:numPr>
          <w:ilvl w:val="0"/>
          <w:numId w:val="3"/>
        </w:numPr>
        <w:ind w:firstLineChars="0"/>
      </w:pPr>
      <w:proofErr w:type="gramStart"/>
      <w:r>
        <w:rPr>
          <w:rFonts w:hint="eastAsia"/>
        </w:rPr>
        <w:t>将济小台通过蓝牙</w:t>
      </w:r>
      <w:proofErr w:type="gramEnd"/>
      <w:r>
        <w:rPr>
          <w:rFonts w:hint="eastAsia"/>
        </w:rPr>
        <w:t>mesh组网将其与其他家用智能设备联网，组成</w:t>
      </w:r>
      <w:r w:rsidR="0019382D">
        <w:rPr>
          <w:rFonts w:hint="eastAsia"/>
        </w:rPr>
        <w:t>家用智能安防网络；</w:t>
      </w:r>
    </w:p>
    <w:p w14:paraId="76EC2E99" w14:textId="77777777" w:rsidR="00844BE0" w:rsidRDefault="00BC2E09" w:rsidP="00844BE0">
      <w:pPr>
        <w:pStyle w:val="a0"/>
        <w:numPr>
          <w:ilvl w:val="0"/>
          <w:numId w:val="3"/>
        </w:numPr>
        <w:ind w:firstLineChars="0"/>
      </w:pPr>
      <w:r>
        <w:rPr>
          <w:rFonts w:hint="eastAsia"/>
        </w:rPr>
        <w:t>利用</w:t>
      </w:r>
      <w:r w:rsidR="00844BE0">
        <w:rPr>
          <w:rFonts w:hint="eastAsia"/>
        </w:rPr>
        <w:t>wujian100</w:t>
      </w:r>
      <w:r w:rsidR="00844BE0">
        <w:t xml:space="preserve"> </w:t>
      </w:r>
      <w:r w:rsidR="00844BE0">
        <w:rPr>
          <w:rFonts w:hint="eastAsia"/>
        </w:rPr>
        <w:t>SoC</w:t>
      </w:r>
      <w:r w:rsidR="00844BE0">
        <w:t xml:space="preserve"> </w:t>
      </w:r>
      <w:r w:rsidR="00844BE0">
        <w:rPr>
          <w:rFonts w:hint="eastAsia"/>
        </w:rPr>
        <w:t>以及</w:t>
      </w:r>
      <w:r>
        <w:rPr>
          <w:rFonts w:hint="eastAsia"/>
        </w:rPr>
        <w:t>F</w:t>
      </w:r>
      <w:r>
        <w:t>PGA</w:t>
      </w:r>
      <w:r>
        <w:rPr>
          <w:rFonts w:hint="eastAsia"/>
        </w:rPr>
        <w:t>的其余资源实现运动监控的功能</w:t>
      </w:r>
      <w:r w:rsidR="00844BE0">
        <w:rPr>
          <w:rFonts w:hint="eastAsia"/>
        </w:rPr>
        <w:t>；</w:t>
      </w:r>
    </w:p>
    <w:p w14:paraId="50AB9AC7" w14:textId="4758FB93" w:rsidR="00844BE0" w:rsidRDefault="0019382D" w:rsidP="00844BE0">
      <w:pPr>
        <w:pStyle w:val="a0"/>
        <w:numPr>
          <w:ilvl w:val="0"/>
          <w:numId w:val="3"/>
        </w:numPr>
        <w:ind w:firstLineChars="0"/>
      </w:pPr>
      <w:r>
        <w:rPr>
          <w:rFonts w:hint="eastAsia"/>
        </w:rPr>
        <w:t>使用WLAN通讯模块将</w:t>
      </w:r>
      <w:r w:rsidR="006653CD">
        <w:rPr>
          <w:rFonts w:hint="eastAsia"/>
        </w:rPr>
        <w:t>视频</w:t>
      </w:r>
      <w:r w:rsidR="00CB13DA">
        <w:rPr>
          <w:rFonts w:hint="eastAsia"/>
        </w:rPr>
        <w:t>实</w:t>
      </w:r>
      <w:r w:rsidR="006653CD">
        <w:rPr>
          <w:rFonts w:hint="eastAsia"/>
        </w:rPr>
        <w:t>时上传至家中的NSA设备</w:t>
      </w:r>
      <w:r w:rsidR="003B422A">
        <w:rPr>
          <w:rStyle w:val="af"/>
        </w:rPr>
        <w:footnoteReference w:id="2"/>
      </w:r>
      <w:r w:rsidR="00BC2E09">
        <w:rPr>
          <w:rFonts w:hint="eastAsia"/>
        </w:rPr>
        <w:t>。</w:t>
      </w:r>
    </w:p>
    <w:p w14:paraId="5DE9FC0A" w14:textId="329644B4" w:rsidR="00157395" w:rsidRDefault="00157395" w:rsidP="00BC71C7">
      <w:pPr>
        <w:pStyle w:val="1"/>
        <w:spacing w:before="156" w:after="156"/>
      </w:pPr>
      <w:bookmarkStart w:id="26" w:name="_Toc47017802"/>
      <w:r w:rsidRPr="00157395">
        <w:rPr>
          <w:rFonts w:hint="eastAsia"/>
        </w:rPr>
        <w:t>项目心得体会</w:t>
      </w:r>
      <w:bookmarkEnd w:id="26"/>
    </w:p>
    <w:p w14:paraId="41F8A730" w14:textId="15052CAB" w:rsidR="00F27FE6" w:rsidRDefault="00870948" w:rsidP="00AB234F">
      <w:r>
        <w:rPr>
          <w:rFonts w:hint="eastAsia"/>
        </w:rPr>
        <w:t>无剑100作为一款</w:t>
      </w:r>
      <w:r w:rsidR="008027A8">
        <w:rPr>
          <w:rFonts w:hint="eastAsia"/>
        </w:rPr>
        <w:t>开源</w:t>
      </w:r>
      <w:r w:rsidR="002E36E1">
        <w:rPr>
          <w:rFonts w:hint="eastAsia"/>
        </w:rPr>
        <w:t>的基于RISC-V指令集的</w:t>
      </w:r>
      <w:r w:rsidR="008027A8">
        <w:rPr>
          <w:rFonts w:hint="eastAsia"/>
        </w:rPr>
        <w:t>SoC平台，承载了很多国内科研人员的重望</w:t>
      </w:r>
      <w:r w:rsidR="00707B27">
        <w:rPr>
          <w:rFonts w:hint="eastAsia"/>
        </w:rPr>
        <w:t>，也不负众望，可以说是一款非常优秀的</w:t>
      </w:r>
      <w:r w:rsidR="002F4BDC">
        <w:rPr>
          <w:rFonts w:hint="eastAsia"/>
        </w:rPr>
        <w:t>嵌入式芯片。其</w:t>
      </w:r>
      <w:r w:rsidR="006E7201">
        <w:rPr>
          <w:rFonts w:hint="eastAsia"/>
        </w:rPr>
        <w:t>功耗低、占用资源少、轻量、开发简便的特点使得无剑100可以作为一款初学者都易上手的</w:t>
      </w:r>
      <w:r w:rsidR="00D43E11">
        <w:rPr>
          <w:rFonts w:hint="eastAsia"/>
        </w:rPr>
        <w:t>SoC</w:t>
      </w:r>
      <w:r w:rsidR="006E7201">
        <w:rPr>
          <w:rFonts w:hint="eastAsia"/>
        </w:rPr>
        <w:t>，</w:t>
      </w:r>
      <w:r w:rsidR="00D43E11">
        <w:rPr>
          <w:rFonts w:hint="eastAsia"/>
        </w:rPr>
        <w:t>相比于</w:t>
      </w:r>
      <w:r w:rsidR="009A4F49" w:rsidRPr="009A4F49">
        <w:t>Zynq-7000 SoC</w:t>
      </w:r>
      <w:r w:rsidR="009A4F49">
        <w:rPr>
          <w:rFonts w:hint="eastAsia"/>
        </w:rPr>
        <w:t>的复杂繁琐、编译器</w:t>
      </w:r>
      <w:r w:rsidR="00E319AF">
        <w:rPr>
          <w:rFonts w:hint="eastAsia"/>
        </w:rPr>
        <w:t>的种种非人类设计，无剑100甚至</w:t>
      </w:r>
      <w:r w:rsidR="006E7201">
        <w:rPr>
          <w:rFonts w:hint="eastAsia"/>
        </w:rPr>
        <w:t>可以作为高校的教学用</w:t>
      </w:r>
      <w:r w:rsidR="00E319AF">
        <w:rPr>
          <w:rFonts w:hint="eastAsia"/>
        </w:rPr>
        <w:t>的FPGA</w:t>
      </w:r>
      <w:r w:rsidR="00E319AF">
        <w:t xml:space="preserve"> </w:t>
      </w:r>
      <w:r w:rsidR="00E319AF">
        <w:rPr>
          <w:rFonts w:hint="eastAsia"/>
        </w:rPr>
        <w:t>SoC</w:t>
      </w:r>
      <w:r w:rsidR="006E7201">
        <w:rPr>
          <w:rFonts w:hint="eastAsia"/>
        </w:rPr>
        <w:t>。</w:t>
      </w:r>
    </w:p>
    <w:p w14:paraId="028F6ACD" w14:textId="77777777" w:rsidR="003B422A" w:rsidRDefault="003B422A" w:rsidP="00AB234F"/>
    <w:p w14:paraId="49D67D6A" w14:textId="53F846AB" w:rsidR="00157395" w:rsidRDefault="00F7008A" w:rsidP="00AB234F">
      <w:r>
        <w:rPr>
          <w:rFonts w:hint="eastAsia"/>
        </w:rPr>
        <w:t>在使用的过程中，</w:t>
      </w:r>
      <w:r w:rsidR="00F27FE6">
        <w:rPr>
          <w:rFonts w:hint="eastAsia"/>
        </w:rPr>
        <w:t>本着方便日后</w:t>
      </w:r>
      <w:r w:rsidR="00DD2B80">
        <w:rPr>
          <w:rFonts w:hint="eastAsia"/>
        </w:rPr>
        <w:t>更多</w:t>
      </w:r>
      <w:r w:rsidR="000275BD">
        <w:rPr>
          <w:rFonts w:hint="eastAsia"/>
        </w:rPr>
        <w:t>研究者以及同学</w:t>
      </w:r>
      <w:r w:rsidR="00DD2B80">
        <w:rPr>
          <w:rFonts w:hint="eastAsia"/>
        </w:rPr>
        <w:t>能够更快速便捷地使用无剑平台，</w:t>
      </w:r>
      <w:r>
        <w:rPr>
          <w:rFonts w:hint="eastAsia"/>
        </w:rPr>
        <w:t>本团队编写了英文的功能使用手册</w:t>
      </w:r>
      <w:r w:rsidR="00AF5A1D">
        <w:rPr>
          <w:rFonts w:hint="eastAsia"/>
        </w:rPr>
        <w:t>，发布在</w:t>
      </w:r>
      <w:hyperlink r:id="rId42" w:history="1">
        <w:r w:rsidR="00B40435" w:rsidRPr="00B40435">
          <w:rPr>
            <w:rStyle w:val="a8"/>
          </w:rPr>
          <w:t>jiayi</w:t>
        </w:r>
        <w:proofErr w:type="gramStart"/>
        <w:r w:rsidR="00B40435" w:rsidRPr="00B40435">
          <w:rPr>
            <w:rStyle w:val="a8"/>
          </w:rPr>
          <w:t>’</w:t>
        </w:r>
        <w:proofErr w:type="gramEnd"/>
        <w:r w:rsidR="00B40435" w:rsidRPr="00B40435">
          <w:rPr>
            <w:rStyle w:val="a8"/>
          </w:rPr>
          <w:t>s Blog</w:t>
        </w:r>
      </w:hyperlink>
      <w:r w:rsidR="00336879">
        <w:rPr>
          <w:rFonts w:hint="eastAsia"/>
        </w:rPr>
        <w:t>上</w:t>
      </w:r>
      <w:r w:rsidR="005D094A">
        <w:rPr>
          <w:rFonts w:hint="eastAsia"/>
        </w:rPr>
        <w:t>，共有八个</w:t>
      </w:r>
      <w:r w:rsidR="00FD2DEE">
        <w:rPr>
          <w:rFonts w:hint="eastAsia"/>
        </w:rPr>
        <w:t>详细</w:t>
      </w:r>
      <w:r w:rsidR="002C0BFF">
        <w:rPr>
          <w:rFonts w:hint="eastAsia"/>
        </w:rPr>
        <w:t>的</w:t>
      </w:r>
      <w:r w:rsidR="006C5050">
        <w:rPr>
          <w:rFonts w:hint="eastAsia"/>
        </w:rPr>
        <w:t>使用教程，包括</w:t>
      </w:r>
      <w:r w:rsidR="009E205D">
        <w:rPr>
          <w:rFonts w:hint="eastAsia"/>
        </w:rPr>
        <w:t>使用windows的比特流生成、CDK开发平台</w:t>
      </w:r>
      <w:r w:rsidR="00A848F4">
        <w:rPr>
          <w:rFonts w:hint="eastAsia"/>
        </w:rPr>
        <w:t>与wujian100</w:t>
      </w:r>
      <w:r w:rsidR="00A848F4">
        <w:t xml:space="preserve"> </w:t>
      </w:r>
      <w:r w:rsidR="00A848F4">
        <w:rPr>
          <w:rFonts w:hint="eastAsia"/>
        </w:rPr>
        <w:t>SDK</w:t>
      </w:r>
      <w:r w:rsidR="009E205D">
        <w:rPr>
          <w:rFonts w:hint="eastAsia"/>
        </w:rPr>
        <w:t>简介</w:t>
      </w:r>
      <w:r w:rsidR="00A848F4">
        <w:rPr>
          <w:rFonts w:hint="eastAsia"/>
        </w:rPr>
        <w:t>、新项目创建、</w:t>
      </w:r>
      <w:r w:rsidR="00555311">
        <w:rPr>
          <w:rFonts w:hint="eastAsia"/>
        </w:rPr>
        <w:t>快速开始项目、通用输入/输出</w:t>
      </w:r>
      <w:r w:rsidR="00571ADA">
        <w:rPr>
          <w:rFonts w:hint="eastAsia"/>
        </w:rPr>
        <w:t>接口的使用、同/异步串</w:t>
      </w:r>
      <w:r w:rsidR="00571ADA">
        <w:rPr>
          <w:rFonts w:hint="eastAsia"/>
        </w:rPr>
        <w:lastRenderedPageBreak/>
        <w:t>列传输的使用、定时器的使用、中断向量控制器的介绍</w:t>
      </w:r>
      <w:r w:rsidR="006C5050">
        <w:rPr>
          <w:rFonts w:hint="eastAsia"/>
        </w:rPr>
        <w:t>以及一个</w:t>
      </w:r>
      <w:r w:rsidR="00F27FE6">
        <w:rPr>
          <w:rFonts w:hint="eastAsia"/>
        </w:rPr>
        <w:t>问题汇总</w:t>
      </w:r>
      <w:r w:rsidR="002A0976">
        <w:rPr>
          <w:rFonts w:hint="eastAsia"/>
        </w:rPr>
        <w:t>。</w:t>
      </w:r>
    </w:p>
    <w:p w14:paraId="641D2750" w14:textId="77777777" w:rsidR="003B422A" w:rsidRDefault="003B422A" w:rsidP="00AB234F"/>
    <w:p w14:paraId="617EB4D9" w14:textId="77777777" w:rsidR="003B422A" w:rsidRDefault="007E31FD" w:rsidP="00AB234F">
      <w:r>
        <w:rPr>
          <w:rFonts w:hint="eastAsia"/>
        </w:rPr>
        <w:t>作为一个电子相关专业的本科生团队，深知中国芯片行业目前举步维艰</w:t>
      </w:r>
      <w:r w:rsidR="00622967">
        <w:rPr>
          <w:rFonts w:hint="eastAsia"/>
        </w:rPr>
        <w:t>的困难处境</w:t>
      </w:r>
      <w:r>
        <w:rPr>
          <w:rFonts w:hint="eastAsia"/>
        </w:rPr>
        <w:t>：前</w:t>
      </w:r>
      <w:proofErr w:type="gramStart"/>
      <w:r>
        <w:rPr>
          <w:rFonts w:hint="eastAsia"/>
        </w:rPr>
        <w:t>有高通</w:t>
      </w:r>
      <w:r w:rsidR="00CD785E">
        <w:rPr>
          <w:rFonts w:hint="eastAsia"/>
        </w:rPr>
        <w:t>苹果</w:t>
      </w:r>
      <w:proofErr w:type="gramEnd"/>
      <w:r w:rsidR="008E538C">
        <w:rPr>
          <w:rFonts w:hint="eastAsia"/>
        </w:rPr>
        <w:t>在集成芯片领域</w:t>
      </w:r>
      <w:r w:rsidR="00CD785E">
        <w:rPr>
          <w:rFonts w:hint="eastAsia"/>
        </w:rPr>
        <w:t>绞杀</w:t>
      </w:r>
      <w:r w:rsidR="008E538C">
        <w:rPr>
          <w:rFonts w:hint="eastAsia"/>
        </w:rPr>
        <w:t>，英特尔</w:t>
      </w:r>
      <w:r w:rsidR="00A30102">
        <w:rPr>
          <w:rFonts w:hint="eastAsia"/>
        </w:rPr>
        <w:t>、AMD</w:t>
      </w:r>
      <w:r w:rsidR="00CD785E">
        <w:rPr>
          <w:rFonts w:hint="eastAsia"/>
        </w:rPr>
        <w:t>，后有ARM的威胁勒索，中间还夹着可能断供</w:t>
      </w:r>
      <w:r w:rsidR="00BA3E2D">
        <w:rPr>
          <w:rFonts w:hint="eastAsia"/>
        </w:rPr>
        <w:t>生产</w:t>
      </w:r>
      <w:r w:rsidR="00CD785E">
        <w:rPr>
          <w:rFonts w:hint="eastAsia"/>
        </w:rPr>
        <w:t>的台积电</w:t>
      </w:r>
      <w:r w:rsidR="00622967">
        <w:rPr>
          <w:rFonts w:hint="eastAsia"/>
        </w:rPr>
        <w:t>。就连嵌入式芯片，都被ST</w:t>
      </w:r>
      <w:r w:rsidR="00F4465F">
        <w:rPr>
          <w:rFonts w:hint="eastAsia"/>
        </w:rPr>
        <w:t>微电子</w:t>
      </w:r>
      <w:r w:rsidR="00933686">
        <w:rPr>
          <w:rFonts w:hint="eastAsia"/>
        </w:rPr>
        <w:t>、</w:t>
      </w:r>
      <w:proofErr w:type="gramStart"/>
      <w:r w:rsidR="00EE1E83">
        <w:rPr>
          <w:rFonts w:hint="eastAsia"/>
        </w:rPr>
        <w:t>恩智浦</w:t>
      </w:r>
      <w:proofErr w:type="gramEnd"/>
      <w:r w:rsidR="002F2BDD">
        <w:rPr>
          <w:rFonts w:hint="eastAsia"/>
        </w:rPr>
        <w:t>、德州仪器</w:t>
      </w:r>
      <w:r w:rsidR="00A124D2">
        <w:rPr>
          <w:rFonts w:hint="eastAsia"/>
        </w:rPr>
        <w:t>等公司</w:t>
      </w:r>
      <w:r w:rsidR="00597C5C">
        <w:rPr>
          <w:rFonts w:hint="eastAsia"/>
        </w:rPr>
        <w:t>围困，即便是走在</w:t>
      </w:r>
      <w:proofErr w:type="gramStart"/>
      <w:r w:rsidR="00597C5C">
        <w:rPr>
          <w:rFonts w:hint="eastAsia"/>
        </w:rPr>
        <w:t>最</w:t>
      </w:r>
      <w:proofErr w:type="gramEnd"/>
      <w:r w:rsidR="00597C5C">
        <w:rPr>
          <w:rFonts w:hint="eastAsia"/>
        </w:rPr>
        <w:t>前列的海思半导体，也没能逃过ARM的魔掌</w:t>
      </w:r>
      <w:r w:rsidR="001A1AE7">
        <w:rPr>
          <w:rFonts w:hint="eastAsia"/>
        </w:rPr>
        <w:t>。</w:t>
      </w:r>
    </w:p>
    <w:p w14:paraId="1DEBC482" w14:textId="77777777" w:rsidR="003B422A" w:rsidRDefault="003B422A" w:rsidP="00AB234F"/>
    <w:p w14:paraId="69F55924" w14:textId="333BEE77" w:rsidR="007E31FD" w:rsidRDefault="00F4465F" w:rsidP="00AB234F">
      <w:pPr>
        <w:rPr>
          <w:rFonts w:hint="eastAsia"/>
        </w:rPr>
      </w:pPr>
      <w:r>
        <w:rPr>
          <w:rFonts w:hint="eastAsia"/>
        </w:rPr>
        <w:t>所以</w:t>
      </w:r>
      <w:r w:rsidR="001A1AE7">
        <w:rPr>
          <w:rFonts w:hint="eastAsia"/>
        </w:rPr>
        <w:t>中国芯片</w:t>
      </w:r>
      <w:r>
        <w:rPr>
          <w:rFonts w:hint="eastAsia"/>
        </w:rPr>
        <w:t>，尤其是中国的</w:t>
      </w:r>
      <w:r w:rsidR="006059E0">
        <w:rPr>
          <w:rFonts w:hint="eastAsia"/>
        </w:rPr>
        <w:t>嵌入式</w:t>
      </w:r>
      <w:r w:rsidR="00EF2966">
        <w:rPr>
          <w:rFonts w:hint="eastAsia"/>
        </w:rPr>
        <w:t>微处理器</w:t>
      </w:r>
      <w:r w:rsidR="001A1AE7">
        <w:rPr>
          <w:rFonts w:hint="eastAsia"/>
        </w:rPr>
        <w:t>要在RISC-V上杀出一条血路</w:t>
      </w:r>
      <w:r w:rsidR="00EF2966">
        <w:rPr>
          <w:rFonts w:hint="eastAsia"/>
        </w:rPr>
        <w:t>。</w:t>
      </w:r>
      <w:r w:rsidR="001F7693">
        <w:rPr>
          <w:rFonts w:hint="eastAsia"/>
        </w:rPr>
        <w:t>很庆幸能够参与到平头哥半导体</w:t>
      </w:r>
      <w:r w:rsidR="00FF77B0">
        <w:rPr>
          <w:rFonts w:hint="eastAsia"/>
        </w:rPr>
        <w:t>冠名的该项赛事，让我们得以了解中国公司目前在RISC-V指令集上走出的每一步</w:t>
      </w:r>
      <w:r w:rsidR="00071133">
        <w:rPr>
          <w:rFonts w:hint="eastAsia"/>
        </w:rPr>
        <w:t>。这是芯片历史上的很小一步，却是中国芯片发展</w:t>
      </w:r>
      <w:r w:rsidR="00D60C12">
        <w:rPr>
          <w:rFonts w:hint="eastAsia"/>
        </w:rPr>
        <w:t>里程上的重大成就。希望平头哥半导体能够在无剑的基础</w:t>
      </w:r>
      <w:proofErr w:type="gramStart"/>
      <w:r w:rsidR="00D60C12">
        <w:rPr>
          <w:rFonts w:hint="eastAsia"/>
        </w:rPr>
        <w:t>上</w:t>
      </w:r>
      <w:r w:rsidR="000C24E5">
        <w:rPr>
          <w:rFonts w:hint="eastAsia"/>
        </w:rPr>
        <w:t>流片生产</w:t>
      </w:r>
      <w:proofErr w:type="gramEnd"/>
      <w:r w:rsidR="000C24E5">
        <w:rPr>
          <w:rFonts w:hint="eastAsia"/>
        </w:rPr>
        <w:t>出自主设计研发的MCU</w:t>
      </w:r>
      <w:r w:rsidR="002F2BDD">
        <w:rPr>
          <w:rFonts w:hint="eastAsia"/>
        </w:rPr>
        <w:t>，让仍在大学的我们也能有机会学习到</w:t>
      </w:r>
      <w:r w:rsidR="009C142D">
        <w:rPr>
          <w:rFonts w:hint="eastAsia"/>
        </w:rPr>
        <w:t>中国自主的嵌入式芯片与架构。</w:t>
      </w:r>
    </w:p>
    <w:p w14:paraId="1D3813B0" w14:textId="0B581338" w:rsidR="000B478B" w:rsidRPr="000B478B" w:rsidRDefault="000B478B" w:rsidP="000B478B">
      <w:pPr>
        <w:rPr>
          <w:rFonts w:hint="eastAsia"/>
        </w:rPr>
      </w:pPr>
    </w:p>
    <w:p w14:paraId="4CE5FB5F" w14:textId="2DE955E9" w:rsidR="000B478B" w:rsidRPr="000B478B" w:rsidRDefault="000B478B" w:rsidP="000B478B">
      <w:pPr>
        <w:rPr>
          <w:rFonts w:hint="eastAsia"/>
        </w:rPr>
      </w:pPr>
    </w:p>
    <w:p w14:paraId="6B91A2C9" w14:textId="4D1EDC60" w:rsidR="000B478B" w:rsidRPr="000B478B" w:rsidRDefault="000B478B" w:rsidP="000B478B">
      <w:pPr>
        <w:rPr>
          <w:rFonts w:hint="eastAsia"/>
        </w:rPr>
      </w:pPr>
    </w:p>
    <w:p w14:paraId="33F92352" w14:textId="77CCCF76" w:rsidR="000B478B" w:rsidRPr="000B478B" w:rsidRDefault="000B478B" w:rsidP="000B478B">
      <w:pPr>
        <w:rPr>
          <w:rFonts w:hint="eastAsia"/>
        </w:rPr>
      </w:pPr>
    </w:p>
    <w:p w14:paraId="073FD76F" w14:textId="373870A7" w:rsidR="000B478B" w:rsidRPr="000B478B" w:rsidRDefault="000B478B" w:rsidP="000B478B">
      <w:pPr>
        <w:rPr>
          <w:rFonts w:hint="eastAsia"/>
        </w:rPr>
      </w:pPr>
    </w:p>
    <w:p w14:paraId="0B467A68" w14:textId="29D2A30D" w:rsidR="000B478B" w:rsidRPr="000B478B" w:rsidRDefault="000B478B" w:rsidP="000B478B">
      <w:pPr>
        <w:rPr>
          <w:rFonts w:hint="eastAsia"/>
        </w:rPr>
      </w:pPr>
    </w:p>
    <w:p w14:paraId="10C5F734" w14:textId="15A93253" w:rsidR="000B478B" w:rsidRPr="000B478B" w:rsidRDefault="000B478B" w:rsidP="000B478B">
      <w:pPr>
        <w:rPr>
          <w:rFonts w:hint="eastAsia"/>
        </w:rPr>
      </w:pPr>
    </w:p>
    <w:p w14:paraId="16FC68FB" w14:textId="6C541BF4" w:rsidR="000B478B" w:rsidRPr="000B478B" w:rsidRDefault="000B478B" w:rsidP="000B478B">
      <w:pPr>
        <w:rPr>
          <w:rFonts w:hint="eastAsia"/>
        </w:rPr>
      </w:pPr>
    </w:p>
    <w:p w14:paraId="71C15760" w14:textId="2141E1E8" w:rsidR="000B478B" w:rsidRPr="000B478B" w:rsidRDefault="000B478B" w:rsidP="000B478B">
      <w:pPr>
        <w:rPr>
          <w:rFonts w:hint="eastAsia"/>
        </w:rPr>
      </w:pPr>
    </w:p>
    <w:p w14:paraId="778447A3" w14:textId="28BD278F" w:rsidR="000B478B" w:rsidRPr="000B478B" w:rsidRDefault="000B478B" w:rsidP="000B478B">
      <w:pPr>
        <w:rPr>
          <w:rFonts w:hint="eastAsia"/>
        </w:rPr>
      </w:pPr>
    </w:p>
    <w:p w14:paraId="7BA36FCA" w14:textId="4804863A" w:rsidR="000B478B" w:rsidRPr="000B478B" w:rsidRDefault="000B478B" w:rsidP="000B478B">
      <w:pPr>
        <w:rPr>
          <w:rFonts w:hint="eastAsia"/>
        </w:rPr>
      </w:pPr>
    </w:p>
    <w:p w14:paraId="709E43FF" w14:textId="02A3812E" w:rsidR="000B478B" w:rsidRPr="000B478B" w:rsidRDefault="000B478B" w:rsidP="000B478B">
      <w:pPr>
        <w:rPr>
          <w:rFonts w:hint="eastAsia"/>
        </w:rPr>
      </w:pPr>
    </w:p>
    <w:p w14:paraId="559F78C8" w14:textId="61E97DE7" w:rsidR="000B478B" w:rsidRPr="000B478B" w:rsidRDefault="000B478B" w:rsidP="000B478B">
      <w:pPr>
        <w:rPr>
          <w:rFonts w:hint="eastAsia"/>
        </w:rPr>
      </w:pPr>
    </w:p>
    <w:p w14:paraId="558FF151" w14:textId="0E298792" w:rsidR="000B478B" w:rsidRPr="000B478B" w:rsidRDefault="000B478B" w:rsidP="000B478B">
      <w:pPr>
        <w:rPr>
          <w:rFonts w:hint="eastAsia"/>
        </w:rPr>
      </w:pPr>
    </w:p>
    <w:p w14:paraId="6A42A907" w14:textId="1A5B6C34" w:rsidR="000B478B" w:rsidRPr="000B478B" w:rsidRDefault="000B478B" w:rsidP="000B478B">
      <w:pPr>
        <w:rPr>
          <w:rFonts w:hint="eastAsia"/>
        </w:rPr>
      </w:pPr>
    </w:p>
    <w:p w14:paraId="4CCF2FC0" w14:textId="77777777" w:rsidR="000B478B" w:rsidRPr="000B478B" w:rsidRDefault="000B478B" w:rsidP="000B478B">
      <w:pPr>
        <w:rPr>
          <w:rFonts w:hint="eastAsia"/>
        </w:rPr>
      </w:pPr>
    </w:p>
    <w:sectPr w:rsidR="000B478B" w:rsidRPr="000B478B" w:rsidSect="00363138">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C969E" w14:textId="77777777" w:rsidR="0083194A" w:rsidRDefault="0083194A" w:rsidP="00232C98">
      <w:r>
        <w:separator/>
      </w:r>
    </w:p>
  </w:endnote>
  <w:endnote w:type="continuationSeparator" w:id="0">
    <w:p w14:paraId="7D9F0D3D" w14:textId="77777777" w:rsidR="0083194A" w:rsidRDefault="0083194A" w:rsidP="00232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248923"/>
      <w:docPartObj>
        <w:docPartGallery w:val="Page Numbers (Bottom of Page)"/>
        <w:docPartUnique/>
      </w:docPartObj>
    </w:sdtPr>
    <w:sdtContent>
      <w:p w14:paraId="36BF674B" w14:textId="5A0BD613" w:rsidR="00145187" w:rsidRDefault="00145187">
        <w:pPr>
          <w:pStyle w:val="a6"/>
          <w:jc w:val="center"/>
        </w:pPr>
        <w:r>
          <w:rPr>
            <w:rFonts w:hint="eastAsia"/>
          </w:rPr>
          <w:t xml:space="preserve">第 </w:t>
        </w:r>
        <w:r>
          <w:fldChar w:fldCharType="begin"/>
        </w:r>
        <w:r>
          <w:instrText>PAGE   \* MERGEFORMAT</w:instrText>
        </w:r>
        <w:r>
          <w:fldChar w:fldCharType="separate"/>
        </w:r>
        <w:r>
          <w:rPr>
            <w:lang w:val="zh-CN"/>
          </w:rPr>
          <w:t>2</w:t>
        </w:r>
        <w:r>
          <w:fldChar w:fldCharType="end"/>
        </w:r>
        <w:r>
          <w:t xml:space="preserve"> </w:t>
        </w:r>
        <w:r>
          <w:rPr>
            <w:rFonts w:hint="eastAsia"/>
          </w:rPr>
          <w:t xml:space="preserve">页 共 </w:t>
        </w:r>
        <w:r w:rsidR="000B478B">
          <w:rPr>
            <w:rFonts w:hint="eastAsia"/>
          </w:rPr>
          <w:t>25</w:t>
        </w:r>
        <w:r>
          <w:t xml:space="preserve"> </w:t>
        </w:r>
        <w:r>
          <w:rPr>
            <w:rFonts w:hint="eastAsia"/>
          </w:rPr>
          <w:t>页</w:t>
        </w:r>
      </w:p>
    </w:sdtContent>
  </w:sdt>
  <w:p w14:paraId="3999BAC2" w14:textId="77777777" w:rsidR="00145187" w:rsidRDefault="0014518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F6538" w14:textId="77777777" w:rsidR="0083194A" w:rsidRDefault="0083194A" w:rsidP="00232C98">
      <w:r>
        <w:separator/>
      </w:r>
    </w:p>
  </w:footnote>
  <w:footnote w:type="continuationSeparator" w:id="0">
    <w:p w14:paraId="617B4B38" w14:textId="77777777" w:rsidR="0083194A" w:rsidRDefault="0083194A" w:rsidP="00232C98">
      <w:r>
        <w:continuationSeparator/>
      </w:r>
    </w:p>
  </w:footnote>
  <w:footnote w:id="1">
    <w:p w14:paraId="692C24F1" w14:textId="73E7F602" w:rsidR="00145187" w:rsidRPr="007A2254" w:rsidRDefault="00145187">
      <w:pPr>
        <w:pStyle w:val="ad"/>
      </w:pPr>
      <w:r>
        <w:rPr>
          <w:rStyle w:val="af"/>
        </w:rPr>
        <w:footnoteRef/>
      </w:r>
      <w:r>
        <w:t xml:space="preserve"> </w:t>
      </w:r>
      <w:hyperlink r:id="rId1" w:history="1">
        <w:r w:rsidRPr="007A2254">
          <w:rPr>
            <w:rStyle w:val="a8"/>
          </w:rPr>
          <w:t>wujian100_open的FPGA实现——如何用vivado生成wujian100_open的比特</w:t>
        </w:r>
        <w:proofErr w:type="gramStart"/>
        <w:r w:rsidRPr="007A2254">
          <w:rPr>
            <w:rStyle w:val="a8"/>
          </w:rPr>
          <w:t>流文件</w:t>
        </w:r>
        <w:proofErr w:type="gramEnd"/>
      </w:hyperlink>
      <w:r>
        <w:rPr>
          <w:rFonts w:hint="eastAsia"/>
        </w:rPr>
        <w:t>.</w:t>
      </w:r>
      <w:r w:rsidRPr="005C5C12">
        <w:t xml:space="preserve"> </w:t>
      </w:r>
      <w:proofErr w:type="spellStart"/>
      <w:r w:rsidRPr="005C5C12">
        <w:t>Lianglonghui</w:t>
      </w:r>
      <w:proofErr w:type="spellEnd"/>
      <w:r>
        <w:t>.</w:t>
      </w:r>
      <w:r>
        <w:rPr>
          <w:rFonts w:hint="eastAsia"/>
        </w:rPr>
        <w:t>平头哥芯片开放社区</w:t>
      </w:r>
    </w:p>
  </w:footnote>
  <w:footnote w:id="2">
    <w:p w14:paraId="3BB80899" w14:textId="6BC1C14E" w:rsidR="00145187" w:rsidRPr="003B422A" w:rsidRDefault="00145187">
      <w:pPr>
        <w:pStyle w:val="ad"/>
        <w:rPr>
          <w:i/>
          <w:iCs/>
        </w:rPr>
      </w:pPr>
      <w:r w:rsidRPr="003B422A">
        <w:rPr>
          <w:rStyle w:val="af"/>
          <w:i/>
          <w:iCs/>
        </w:rPr>
        <w:footnoteRef/>
      </w:r>
      <w:r w:rsidRPr="003B422A">
        <w:rPr>
          <w:i/>
          <w:iCs/>
        </w:rPr>
        <w:t xml:space="preserve"> </w:t>
      </w:r>
      <w:r w:rsidRPr="003B422A">
        <w:rPr>
          <w:rFonts w:hint="eastAsia"/>
          <w:i/>
          <w:iCs/>
        </w:rPr>
        <w:t>注：由于近期曝光</w:t>
      </w:r>
      <w:proofErr w:type="gramStart"/>
      <w:r w:rsidRPr="003B422A">
        <w:rPr>
          <w:rFonts w:hint="eastAsia"/>
          <w:i/>
          <w:iCs/>
        </w:rPr>
        <w:t>的某度以及</w:t>
      </w:r>
      <w:proofErr w:type="gramEnd"/>
      <w:r w:rsidRPr="003B422A">
        <w:rPr>
          <w:rFonts w:hint="eastAsia"/>
          <w:i/>
          <w:iCs/>
        </w:rPr>
        <w:t>某品牌水滴摄像头的监控门事件，为保证用户的隐私安全，</w:t>
      </w:r>
      <w:proofErr w:type="gramStart"/>
      <w:r w:rsidRPr="003B422A">
        <w:rPr>
          <w:rFonts w:hint="eastAsia"/>
          <w:i/>
          <w:iCs/>
        </w:rPr>
        <w:t>济小台</w:t>
      </w:r>
      <w:proofErr w:type="gramEnd"/>
      <w:r w:rsidRPr="003B422A">
        <w:rPr>
          <w:rFonts w:hint="eastAsia"/>
          <w:i/>
          <w:iCs/>
        </w:rPr>
        <w:t>没有将视频信号云存储</w:t>
      </w:r>
      <w:r w:rsidRPr="003B422A">
        <w:rPr>
          <w:i/>
          <w:iCs/>
        </w:rPr>
        <w:t>/联网的计划。</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EE22F" w14:textId="7BEABBF8" w:rsidR="00145187" w:rsidRDefault="00145187" w:rsidP="0099175D">
    <w:pPr>
      <w:pStyle w:val="a4"/>
      <w:jc w:val="right"/>
    </w:pPr>
    <w:r>
      <w:rPr>
        <w:noProof/>
      </w:rPr>
      <w:drawing>
        <wp:anchor distT="0" distB="0" distL="114300" distR="114300" simplePos="0" relativeHeight="251658240" behindDoc="1" locked="0" layoutInCell="1" allowOverlap="1" wp14:anchorId="11ED1C17" wp14:editId="3B2ABB4D">
          <wp:simplePos x="0" y="0"/>
          <wp:positionH relativeFrom="leftMargin">
            <wp:align>right</wp:align>
          </wp:positionH>
          <wp:positionV relativeFrom="paragraph">
            <wp:posOffset>-83791</wp:posOffset>
          </wp:positionV>
          <wp:extent cx="584791" cy="457808"/>
          <wp:effectExtent l="0" t="0" r="635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84791" cy="457808"/>
                  </a:xfrm>
                  <a:prstGeom prst="rect">
                    <a:avLst/>
                  </a:prstGeom>
                </pic:spPr>
              </pic:pic>
            </a:graphicData>
          </a:graphic>
        </wp:anchor>
      </w:drawing>
    </w:r>
    <w:r>
      <w:tab/>
    </w:r>
    <w:r>
      <w:rPr>
        <w:rFonts w:hint="eastAsia"/>
      </w:rPr>
      <w:t>全国大学生集成电路创新创业大赛（</w:t>
    </w:r>
    <w:r w:rsidRPr="00BC1CE6">
      <w:t>CICIEC</w:t>
    </w:r>
    <w:r>
      <w:rPr>
        <w:rFonts w:hint="eastAsia"/>
      </w:rPr>
      <w:t xml:space="preserve">） </w:t>
    </w:r>
    <w:r>
      <w:t xml:space="preserve">               </w:t>
    </w:r>
    <w:proofErr w:type="gramStart"/>
    <w:r>
      <w:rPr>
        <w:rFonts w:hint="eastAsia"/>
      </w:rPr>
      <w:t>济小台</w:t>
    </w:r>
    <w:proofErr w:type="gramEnd"/>
    <w:r>
      <w:rPr>
        <w:rFonts w:hint="eastAsia"/>
      </w:rPr>
      <w:t>——基于无剑100</w:t>
    </w:r>
    <w:r>
      <w:t xml:space="preserve"> </w:t>
    </w:r>
    <w:r>
      <w:rPr>
        <w:rFonts w:hint="eastAsia"/>
      </w:rPr>
      <w:t>SoC的安防云台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4AFD"/>
    <w:multiLevelType w:val="hybridMultilevel"/>
    <w:tmpl w:val="87D45FB8"/>
    <w:lvl w:ilvl="0" w:tplc="E47C2D9E">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071451"/>
    <w:multiLevelType w:val="hybridMultilevel"/>
    <w:tmpl w:val="48F8A36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313FD1"/>
    <w:multiLevelType w:val="hybridMultilevel"/>
    <w:tmpl w:val="EBC8076A"/>
    <w:lvl w:ilvl="0" w:tplc="CE482A52">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ECD602B"/>
    <w:multiLevelType w:val="hybridMultilevel"/>
    <w:tmpl w:val="981045B0"/>
    <w:lvl w:ilvl="0" w:tplc="9D900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044AA4"/>
    <w:multiLevelType w:val="hybridMultilevel"/>
    <w:tmpl w:val="758E3BB6"/>
    <w:lvl w:ilvl="0" w:tplc="28B61B1C">
      <w:start w:val="4"/>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4AFF59AC"/>
    <w:multiLevelType w:val="hybridMultilevel"/>
    <w:tmpl w:val="BD8E6268"/>
    <w:lvl w:ilvl="0" w:tplc="956845EA">
      <w:start w:val="1"/>
      <w:numFmt w:val="decimal"/>
      <w:pStyle w:val="6"/>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7660E16"/>
    <w:multiLevelType w:val="multilevel"/>
    <w:tmpl w:val="EF8A212E"/>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rPr>
        <w:rFonts w:hint="default"/>
      </w:rPr>
    </w:lvl>
    <w:lvl w:ilvl="2">
      <w:start w:val="1"/>
      <w:numFmt w:val="decimal"/>
      <w:pStyle w:val="3"/>
      <w:lvlText w:val="%1.%2.%3"/>
      <w:lvlJc w:val="left"/>
      <w:pPr>
        <w:ind w:left="1418" w:hanging="567"/>
      </w:pPr>
    </w:lvl>
    <w:lvl w:ilvl="3">
      <w:start w:val="1"/>
      <w:numFmt w:val="decimal"/>
      <w:pStyle w:val="4"/>
      <w:lvlText w:val="%1.%2.%3.%4"/>
      <w:lvlJc w:val="left"/>
      <w:pPr>
        <w:ind w:left="1984" w:hanging="708"/>
      </w:pPr>
    </w:lvl>
    <w:lvl w:ilvl="4">
      <w:start w:val="1"/>
      <w:numFmt w:val="decimal"/>
      <w:lvlText w:val="%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6AE637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74C1507A"/>
    <w:multiLevelType w:val="hybridMultilevel"/>
    <w:tmpl w:val="5AF846CC"/>
    <w:lvl w:ilvl="0" w:tplc="7688C53E">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2"/>
  </w:num>
  <w:num w:numId="4">
    <w:abstractNumId w:val="7"/>
  </w:num>
  <w:num w:numId="5">
    <w:abstractNumId w:val="4"/>
  </w:num>
  <w:num w:numId="6">
    <w:abstractNumId w:val="0"/>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83B"/>
    <w:rsid w:val="00010824"/>
    <w:rsid w:val="000169C7"/>
    <w:rsid w:val="00025DA1"/>
    <w:rsid w:val="000275BD"/>
    <w:rsid w:val="000365E2"/>
    <w:rsid w:val="0003727D"/>
    <w:rsid w:val="00056BD9"/>
    <w:rsid w:val="00071133"/>
    <w:rsid w:val="000B478B"/>
    <w:rsid w:val="000C24E5"/>
    <w:rsid w:val="000C72D1"/>
    <w:rsid w:val="000E08A1"/>
    <w:rsid w:val="000E79B2"/>
    <w:rsid w:val="001053C7"/>
    <w:rsid w:val="001057D8"/>
    <w:rsid w:val="00117F5D"/>
    <w:rsid w:val="00145187"/>
    <w:rsid w:val="00146FAE"/>
    <w:rsid w:val="001544C2"/>
    <w:rsid w:val="00156DE5"/>
    <w:rsid w:val="00157395"/>
    <w:rsid w:val="001749DA"/>
    <w:rsid w:val="0019382D"/>
    <w:rsid w:val="001A1AE7"/>
    <w:rsid w:val="001F39C5"/>
    <w:rsid w:val="001F7693"/>
    <w:rsid w:val="00206CF7"/>
    <w:rsid w:val="002103C9"/>
    <w:rsid w:val="002146DA"/>
    <w:rsid w:val="0022439B"/>
    <w:rsid w:val="00232C98"/>
    <w:rsid w:val="00235441"/>
    <w:rsid w:val="00242121"/>
    <w:rsid w:val="00251387"/>
    <w:rsid w:val="00253E81"/>
    <w:rsid w:val="00272E78"/>
    <w:rsid w:val="002A0976"/>
    <w:rsid w:val="002A57E2"/>
    <w:rsid w:val="002B22DB"/>
    <w:rsid w:val="002B58C9"/>
    <w:rsid w:val="002C0573"/>
    <w:rsid w:val="002C0BFF"/>
    <w:rsid w:val="002C3C97"/>
    <w:rsid w:val="002D5E5A"/>
    <w:rsid w:val="002E36E1"/>
    <w:rsid w:val="002F2BDD"/>
    <w:rsid w:val="002F4BDC"/>
    <w:rsid w:val="00316443"/>
    <w:rsid w:val="00326776"/>
    <w:rsid w:val="003319A7"/>
    <w:rsid w:val="00336879"/>
    <w:rsid w:val="00337FD6"/>
    <w:rsid w:val="003461C4"/>
    <w:rsid w:val="00362B1A"/>
    <w:rsid w:val="00363138"/>
    <w:rsid w:val="0037431C"/>
    <w:rsid w:val="003B422A"/>
    <w:rsid w:val="003D5387"/>
    <w:rsid w:val="003F14C6"/>
    <w:rsid w:val="003F410A"/>
    <w:rsid w:val="003F470D"/>
    <w:rsid w:val="00413AD7"/>
    <w:rsid w:val="00414402"/>
    <w:rsid w:val="00416FE4"/>
    <w:rsid w:val="00421F56"/>
    <w:rsid w:val="00441DFB"/>
    <w:rsid w:val="0046162F"/>
    <w:rsid w:val="00480D42"/>
    <w:rsid w:val="004B1168"/>
    <w:rsid w:val="004B299E"/>
    <w:rsid w:val="004B4F94"/>
    <w:rsid w:val="004C2642"/>
    <w:rsid w:val="005006B2"/>
    <w:rsid w:val="005078D9"/>
    <w:rsid w:val="00523FCD"/>
    <w:rsid w:val="00555311"/>
    <w:rsid w:val="00562D29"/>
    <w:rsid w:val="005711E5"/>
    <w:rsid w:val="00571ADA"/>
    <w:rsid w:val="0059090F"/>
    <w:rsid w:val="005912F1"/>
    <w:rsid w:val="00597C5C"/>
    <w:rsid w:val="005C5C12"/>
    <w:rsid w:val="005D094A"/>
    <w:rsid w:val="005D4238"/>
    <w:rsid w:val="006059E0"/>
    <w:rsid w:val="00610D55"/>
    <w:rsid w:val="00622967"/>
    <w:rsid w:val="00637463"/>
    <w:rsid w:val="00637C38"/>
    <w:rsid w:val="00652518"/>
    <w:rsid w:val="006653CD"/>
    <w:rsid w:val="00666B92"/>
    <w:rsid w:val="00686197"/>
    <w:rsid w:val="00696F8C"/>
    <w:rsid w:val="006B4488"/>
    <w:rsid w:val="006C0814"/>
    <w:rsid w:val="006C2355"/>
    <w:rsid w:val="006C5050"/>
    <w:rsid w:val="006D231B"/>
    <w:rsid w:val="006E7201"/>
    <w:rsid w:val="006F6BFE"/>
    <w:rsid w:val="006F74D1"/>
    <w:rsid w:val="00706520"/>
    <w:rsid w:val="00706784"/>
    <w:rsid w:val="00707B27"/>
    <w:rsid w:val="00724408"/>
    <w:rsid w:val="0073583B"/>
    <w:rsid w:val="0076392B"/>
    <w:rsid w:val="00767A1D"/>
    <w:rsid w:val="00794DA7"/>
    <w:rsid w:val="007A2254"/>
    <w:rsid w:val="007C799C"/>
    <w:rsid w:val="007E31FD"/>
    <w:rsid w:val="007E40B2"/>
    <w:rsid w:val="007F196E"/>
    <w:rsid w:val="00800E8B"/>
    <w:rsid w:val="008027A8"/>
    <w:rsid w:val="00810811"/>
    <w:rsid w:val="0083194A"/>
    <w:rsid w:val="00844BE0"/>
    <w:rsid w:val="00861B2E"/>
    <w:rsid w:val="0086442F"/>
    <w:rsid w:val="00865E06"/>
    <w:rsid w:val="00870948"/>
    <w:rsid w:val="0087223C"/>
    <w:rsid w:val="00877643"/>
    <w:rsid w:val="00881D24"/>
    <w:rsid w:val="00891CE0"/>
    <w:rsid w:val="008C08B4"/>
    <w:rsid w:val="008C1C32"/>
    <w:rsid w:val="008C3FDA"/>
    <w:rsid w:val="008C726A"/>
    <w:rsid w:val="008D4652"/>
    <w:rsid w:val="008D7BCD"/>
    <w:rsid w:val="008E538C"/>
    <w:rsid w:val="008F3EBA"/>
    <w:rsid w:val="00933686"/>
    <w:rsid w:val="0093510A"/>
    <w:rsid w:val="0094289F"/>
    <w:rsid w:val="009528DD"/>
    <w:rsid w:val="009533FB"/>
    <w:rsid w:val="00960B9A"/>
    <w:rsid w:val="0097099B"/>
    <w:rsid w:val="00980964"/>
    <w:rsid w:val="0099175D"/>
    <w:rsid w:val="009A0D1D"/>
    <w:rsid w:val="009A4F49"/>
    <w:rsid w:val="009B048A"/>
    <w:rsid w:val="009C142D"/>
    <w:rsid w:val="009D7AE1"/>
    <w:rsid w:val="009E1F28"/>
    <w:rsid w:val="009E205D"/>
    <w:rsid w:val="009F77E9"/>
    <w:rsid w:val="00A124D2"/>
    <w:rsid w:val="00A30102"/>
    <w:rsid w:val="00A31E1C"/>
    <w:rsid w:val="00A5053F"/>
    <w:rsid w:val="00A60C24"/>
    <w:rsid w:val="00A848F4"/>
    <w:rsid w:val="00A9629C"/>
    <w:rsid w:val="00AA126F"/>
    <w:rsid w:val="00AB234F"/>
    <w:rsid w:val="00AC706D"/>
    <w:rsid w:val="00AD7A82"/>
    <w:rsid w:val="00AE5AB2"/>
    <w:rsid w:val="00AF5A1D"/>
    <w:rsid w:val="00AF65C6"/>
    <w:rsid w:val="00B40435"/>
    <w:rsid w:val="00B45144"/>
    <w:rsid w:val="00B45C16"/>
    <w:rsid w:val="00B46D90"/>
    <w:rsid w:val="00B5240B"/>
    <w:rsid w:val="00B53A88"/>
    <w:rsid w:val="00B65C38"/>
    <w:rsid w:val="00BA05EA"/>
    <w:rsid w:val="00BA3E2D"/>
    <w:rsid w:val="00BB170C"/>
    <w:rsid w:val="00BC1CE6"/>
    <w:rsid w:val="00BC2E09"/>
    <w:rsid w:val="00BC71C7"/>
    <w:rsid w:val="00C013C7"/>
    <w:rsid w:val="00C278AF"/>
    <w:rsid w:val="00C4190B"/>
    <w:rsid w:val="00C73792"/>
    <w:rsid w:val="00C82871"/>
    <w:rsid w:val="00C83EFC"/>
    <w:rsid w:val="00C94685"/>
    <w:rsid w:val="00CA3700"/>
    <w:rsid w:val="00CB13DA"/>
    <w:rsid w:val="00CB62C4"/>
    <w:rsid w:val="00CB759D"/>
    <w:rsid w:val="00CC6D82"/>
    <w:rsid w:val="00CD3C4E"/>
    <w:rsid w:val="00CD785E"/>
    <w:rsid w:val="00CE5A1D"/>
    <w:rsid w:val="00CE797C"/>
    <w:rsid w:val="00CE7E97"/>
    <w:rsid w:val="00D017C8"/>
    <w:rsid w:val="00D03575"/>
    <w:rsid w:val="00D13128"/>
    <w:rsid w:val="00D20FBD"/>
    <w:rsid w:val="00D43E11"/>
    <w:rsid w:val="00D54943"/>
    <w:rsid w:val="00D60C12"/>
    <w:rsid w:val="00D67935"/>
    <w:rsid w:val="00D82AC1"/>
    <w:rsid w:val="00D83457"/>
    <w:rsid w:val="00DC5DB0"/>
    <w:rsid w:val="00DD2B80"/>
    <w:rsid w:val="00DD722D"/>
    <w:rsid w:val="00E02D5A"/>
    <w:rsid w:val="00E0783C"/>
    <w:rsid w:val="00E169F1"/>
    <w:rsid w:val="00E27D16"/>
    <w:rsid w:val="00E30F4E"/>
    <w:rsid w:val="00E319AF"/>
    <w:rsid w:val="00E5185C"/>
    <w:rsid w:val="00E62697"/>
    <w:rsid w:val="00E62F87"/>
    <w:rsid w:val="00E67EDF"/>
    <w:rsid w:val="00E754A6"/>
    <w:rsid w:val="00E8205C"/>
    <w:rsid w:val="00E84671"/>
    <w:rsid w:val="00EB346F"/>
    <w:rsid w:val="00EC5B0B"/>
    <w:rsid w:val="00ED0FB5"/>
    <w:rsid w:val="00EE0286"/>
    <w:rsid w:val="00EE0D01"/>
    <w:rsid w:val="00EE1E83"/>
    <w:rsid w:val="00EE21D3"/>
    <w:rsid w:val="00EF2966"/>
    <w:rsid w:val="00F15A08"/>
    <w:rsid w:val="00F27FE6"/>
    <w:rsid w:val="00F33C13"/>
    <w:rsid w:val="00F4465F"/>
    <w:rsid w:val="00F55A69"/>
    <w:rsid w:val="00F676CE"/>
    <w:rsid w:val="00F7008A"/>
    <w:rsid w:val="00F732CD"/>
    <w:rsid w:val="00F74901"/>
    <w:rsid w:val="00FB3659"/>
    <w:rsid w:val="00FB688E"/>
    <w:rsid w:val="00FC57E0"/>
    <w:rsid w:val="00FD2DEE"/>
    <w:rsid w:val="00FF7757"/>
    <w:rsid w:val="00FF77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65FA0"/>
  <w15:chartTrackingRefBased/>
  <w15:docId w15:val="{EEDE777B-1DE7-4DAB-9936-69322D5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71C7"/>
    <w:pPr>
      <w:widowControl w:val="0"/>
      <w:spacing w:line="360" w:lineRule="auto"/>
      <w:jc w:val="both"/>
    </w:pPr>
    <w:rPr>
      <w:rFonts w:ascii="宋体" w:hAnsi="宋体"/>
      <w:sz w:val="24"/>
      <w:szCs w:val="24"/>
    </w:rPr>
  </w:style>
  <w:style w:type="paragraph" w:styleId="1">
    <w:name w:val="heading 1"/>
    <w:basedOn w:val="a0"/>
    <w:next w:val="a"/>
    <w:link w:val="10"/>
    <w:uiPriority w:val="9"/>
    <w:qFormat/>
    <w:rsid w:val="008C3FDA"/>
    <w:pPr>
      <w:numPr>
        <w:numId w:val="1"/>
      </w:numPr>
      <w:spacing w:beforeLines="50" w:before="50" w:afterLines="50" w:after="50"/>
      <w:ind w:left="0" w:firstLineChars="0" w:firstLine="0"/>
      <w:jc w:val="center"/>
      <w:outlineLvl w:val="0"/>
    </w:pPr>
    <w:rPr>
      <w:rFonts w:ascii="黑体" w:eastAsia="黑体" w:hAnsi="黑体"/>
      <w:sz w:val="32"/>
      <w:szCs w:val="36"/>
    </w:rPr>
  </w:style>
  <w:style w:type="paragraph" w:styleId="2">
    <w:name w:val="heading 2"/>
    <w:basedOn w:val="a0"/>
    <w:next w:val="a"/>
    <w:link w:val="20"/>
    <w:uiPriority w:val="9"/>
    <w:unhideWhenUsed/>
    <w:qFormat/>
    <w:rsid w:val="00AA126F"/>
    <w:pPr>
      <w:numPr>
        <w:ilvl w:val="1"/>
        <w:numId w:val="1"/>
      </w:numPr>
      <w:spacing w:beforeLines="50" w:before="50" w:afterLines="50" w:after="50"/>
      <w:ind w:left="0" w:firstLineChars="0" w:firstLine="0"/>
      <w:jc w:val="left"/>
      <w:outlineLvl w:val="1"/>
    </w:pPr>
    <w:rPr>
      <w:rFonts w:ascii="黑体" w:eastAsia="黑体" w:hAnsi="黑体"/>
      <w:sz w:val="28"/>
      <w:szCs w:val="32"/>
    </w:rPr>
  </w:style>
  <w:style w:type="paragraph" w:styleId="3">
    <w:name w:val="heading 3"/>
    <w:basedOn w:val="2"/>
    <w:next w:val="a"/>
    <w:link w:val="30"/>
    <w:uiPriority w:val="9"/>
    <w:unhideWhenUsed/>
    <w:qFormat/>
    <w:rsid w:val="00D54943"/>
    <w:pPr>
      <w:numPr>
        <w:ilvl w:val="2"/>
      </w:numPr>
      <w:ind w:left="567"/>
      <w:outlineLvl w:val="2"/>
    </w:pPr>
    <w:rPr>
      <w:sz w:val="24"/>
    </w:rPr>
  </w:style>
  <w:style w:type="paragraph" w:styleId="4">
    <w:name w:val="heading 4"/>
    <w:basedOn w:val="3"/>
    <w:next w:val="a"/>
    <w:link w:val="40"/>
    <w:uiPriority w:val="9"/>
    <w:unhideWhenUsed/>
    <w:qFormat/>
    <w:rsid w:val="00696F8C"/>
    <w:pPr>
      <w:numPr>
        <w:ilvl w:val="3"/>
      </w:numPr>
      <w:spacing w:before="156" w:after="156"/>
      <w:ind w:left="0" w:firstLine="0"/>
      <w:outlineLvl w:val="3"/>
    </w:pPr>
  </w:style>
  <w:style w:type="paragraph" w:styleId="5">
    <w:name w:val="heading 5"/>
    <w:basedOn w:val="a0"/>
    <w:next w:val="a"/>
    <w:link w:val="50"/>
    <w:uiPriority w:val="9"/>
    <w:unhideWhenUsed/>
    <w:qFormat/>
    <w:rsid w:val="003F470D"/>
    <w:pPr>
      <w:numPr>
        <w:numId w:val="7"/>
      </w:numPr>
      <w:ind w:left="0" w:firstLineChars="0" w:firstLine="0"/>
      <w:outlineLvl w:val="4"/>
    </w:pPr>
    <w:rPr>
      <w:b/>
      <w:bCs/>
    </w:rPr>
  </w:style>
  <w:style w:type="paragraph" w:styleId="6">
    <w:name w:val="heading 6"/>
    <w:basedOn w:val="a0"/>
    <w:next w:val="a"/>
    <w:link w:val="60"/>
    <w:uiPriority w:val="9"/>
    <w:unhideWhenUsed/>
    <w:qFormat/>
    <w:rsid w:val="0087223C"/>
    <w:pPr>
      <w:numPr>
        <w:numId w:val="9"/>
      </w:numPr>
      <w:ind w:left="0" w:firstLineChars="0" w:firstLine="0"/>
      <w:outlineLvl w:val="5"/>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232C9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32C98"/>
    <w:rPr>
      <w:sz w:val="18"/>
      <w:szCs w:val="18"/>
    </w:rPr>
  </w:style>
  <w:style w:type="paragraph" w:styleId="a6">
    <w:name w:val="footer"/>
    <w:basedOn w:val="a"/>
    <w:link w:val="a7"/>
    <w:uiPriority w:val="99"/>
    <w:unhideWhenUsed/>
    <w:rsid w:val="00232C98"/>
    <w:pPr>
      <w:tabs>
        <w:tab w:val="center" w:pos="4153"/>
        <w:tab w:val="right" w:pos="8306"/>
      </w:tabs>
      <w:snapToGrid w:val="0"/>
      <w:jc w:val="left"/>
    </w:pPr>
    <w:rPr>
      <w:sz w:val="18"/>
      <w:szCs w:val="18"/>
    </w:rPr>
  </w:style>
  <w:style w:type="character" w:customStyle="1" w:styleId="a7">
    <w:name w:val="页脚 字符"/>
    <w:basedOn w:val="a1"/>
    <w:link w:val="a6"/>
    <w:uiPriority w:val="99"/>
    <w:rsid w:val="00232C98"/>
    <w:rPr>
      <w:sz w:val="18"/>
      <w:szCs w:val="18"/>
    </w:rPr>
  </w:style>
  <w:style w:type="paragraph" w:styleId="a0">
    <w:name w:val="List Paragraph"/>
    <w:basedOn w:val="a"/>
    <w:uiPriority w:val="34"/>
    <w:qFormat/>
    <w:rsid w:val="00D67935"/>
    <w:pPr>
      <w:ind w:firstLineChars="200" w:firstLine="420"/>
    </w:pPr>
  </w:style>
  <w:style w:type="character" w:styleId="a8">
    <w:name w:val="Hyperlink"/>
    <w:basedOn w:val="a1"/>
    <w:uiPriority w:val="99"/>
    <w:unhideWhenUsed/>
    <w:rsid w:val="00336879"/>
    <w:rPr>
      <w:color w:val="0563C1" w:themeColor="hyperlink"/>
      <w:u w:val="single"/>
    </w:rPr>
  </w:style>
  <w:style w:type="character" w:styleId="a9">
    <w:name w:val="Unresolved Mention"/>
    <w:basedOn w:val="a1"/>
    <w:uiPriority w:val="99"/>
    <w:semiHidden/>
    <w:unhideWhenUsed/>
    <w:rsid w:val="00336879"/>
    <w:rPr>
      <w:color w:val="605E5C"/>
      <w:shd w:val="clear" w:color="auto" w:fill="E1DFDD"/>
    </w:rPr>
  </w:style>
  <w:style w:type="character" w:styleId="aa">
    <w:name w:val="FollowedHyperlink"/>
    <w:basedOn w:val="a1"/>
    <w:uiPriority w:val="99"/>
    <w:semiHidden/>
    <w:unhideWhenUsed/>
    <w:rsid w:val="00B40435"/>
    <w:rPr>
      <w:color w:val="954F72" w:themeColor="followedHyperlink"/>
      <w:u w:val="single"/>
    </w:rPr>
  </w:style>
  <w:style w:type="paragraph" w:styleId="ab">
    <w:name w:val="caption"/>
    <w:basedOn w:val="a"/>
    <w:next w:val="a"/>
    <w:uiPriority w:val="35"/>
    <w:unhideWhenUsed/>
    <w:qFormat/>
    <w:rsid w:val="0093510A"/>
    <w:rPr>
      <w:rFonts w:asciiTheme="majorHAnsi" w:eastAsia="黑体" w:hAnsiTheme="majorHAnsi" w:cstheme="majorBidi"/>
      <w:sz w:val="20"/>
      <w:szCs w:val="20"/>
    </w:rPr>
  </w:style>
  <w:style w:type="character" w:customStyle="1" w:styleId="20">
    <w:name w:val="标题 2 字符"/>
    <w:basedOn w:val="a1"/>
    <w:link w:val="2"/>
    <w:uiPriority w:val="9"/>
    <w:rsid w:val="00AA126F"/>
    <w:rPr>
      <w:rFonts w:ascii="黑体" w:eastAsia="黑体" w:hAnsi="黑体"/>
      <w:sz w:val="28"/>
      <w:szCs w:val="32"/>
    </w:rPr>
  </w:style>
  <w:style w:type="character" w:customStyle="1" w:styleId="10">
    <w:name w:val="标题 1 字符"/>
    <w:basedOn w:val="a1"/>
    <w:link w:val="1"/>
    <w:uiPriority w:val="9"/>
    <w:rsid w:val="008C3FDA"/>
    <w:rPr>
      <w:rFonts w:ascii="黑体" w:eastAsia="黑体" w:hAnsi="黑体"/>
      <w:sz w:val="32"/>
      <w:szCs w:val="36"/>
    </w:rPr>
  </w:style>
  <w:style w:type="character" w:customStyle="1" w:styleId="30">
    <w:name w:val="标题 3 字符"/>
    <w:basedOn w:val="a1"/>
    <w:link w:val="3"/>
    <w:uiPriority w:val="9"/>
    <w:rsid w:val="00D54943"/>
    <w:rPr>
      <w:rFonts w:ascii="黑体" w:eastAsia="黑体" w:hAnsi="黑体"/>
      <w:sz w:val="24"/>
      <w:szCs w:val="32"/>
    </w:rPr>
  </w:style>
  <w:style w:type="character" w:styleId="ac">
    <w:name w:val="Placeholder Text"/>
    <w:basedOn w:val="a1"/>
    <w:uiPriority w:val="99"/>
    <w:semiHidden/>
    <w:rsid w:val="00562D29"/>
    <w:rPr>
      <w:color w:val="808080"/>
    </w:rPr>
  </w:style>
  <w:style w:type="paragraph" w:styleId="ad">
    <w:name w:val="footnote text"/>
    <w:basedOn w:val="a"/>
    <w:link w:val="ae"/>
    <w:uiPriority w:val="99"/>
    <w:semiHidden/>
    <w:unhideWhenUsed/>
    <w:rsid w:val="003B422A"/>
    <w:pPr>
      <w:snapToGrid w:val="0"/>
      <w:jc w:val="left"/>
    </w:pPr>
    <w:rPr>
      <w:sz w:val="18"/>
      <w:szCs w:val="18"/>
    </w:rPr>
  </w:style>
  <w:style w:type="character" w:customStyle="1" w:styleId="ae">
    <w:name w:val="脚注文本 字符"/>
    <w:basedOn w:val="a1"/>
    <w:link w:val="ad"/>
    <w:uiPriority w:val="99"/>
    <w:semiHidden/>
    <w:rsid w:val="003B422A"/>
    <w:rPr>
      <w:rFonts w:ascii="宋体" w:hAnsi="宋体"/>
      <w:sz w:val="18"/>
      <w:szCs w:val="18"/>
    </w:rPr>
  </w:style>
  <w:style w:type="character" w:styleId="af">
    <w:name w:val="footnote reference"/>
    <w:basedOn w:val="a1"/>
    <w:uiPriority w:val="99"/>
    <w:semiHidden/>
    <w:unhideWhenUsed/>
    <w:rsid w:val="003B422A"/>
    <w:rPr>
      <w:vertAlign w:val="superscript"/>
    </w:rPr>
  </w:style>
  <w:style w:type="paragraph" w:styleId="TOC">
    <w:name w:val="TOC Heading"/>
    <w:basedOn w:val="1"/>
    <w:next w:val="a"/>
    <w:uiPriority w:val="39"/>
    <w:unhideWhenUsed/>
    <w:qFormat/>
    <w:rsid w:val="00235441"/>
    <w:pPr>
      <w:keepNext/>
      <w:keepLines/>
      <w:widowControl/>
      <w:numPr>
        <w:numId w:val="0"/>
      </w:numPr>
      <w:spacing w:beforeLines="0" w:before="240" w:afterLines="0" w:after="0" w:line="259" w:lineRule="auto"/>
      <w:jc w:val="left"/>
      <w:outlineLvl w:val="9"/>
    </w:pPr>
    <w:rPr>
      <w:rFonts w:asciiTheme="majorHAnsi" w:eastAsiaTheme="majorEastAsia" w:hAnsiTheme="majorHAnsi" w:cstheme="majorBidi"/>
      <w:color w:val="2F5496" w:themeColor="accent1" w:themeShade="BF"/>
      <w:kern w:val="0"/>
      <w:szCs w:val="32"/>
    </w:rPr>
  </w:style>
  <w:style w:type="paragraph" w:styleId="TOC1">
    <w:name w:val="toc 1"/>
    <w:basedOn w:val="a"/>
    <w:next w:val="a"/>
    <w:autoRedefine/>
    <w:uiPriority w:val="39"/>
    <w:unhideWhenUsed/>
    <w:rsid w:val="00235441"/>
  </w:style>
  <w:style w:type="paragraph" w:styleId="TOC2">
    <w:name w:val="toc 2"/>
    <w:basedOn w:val="a"/>
    <w:next w:val="a"/>
    <w:autoRedefine/>
    <w:uiPriority w:val="39"/>
    <w:unhideWhenUsed/>
    <w:rsid w:val="00235441"/>
    <w:pPr>
      <w:ind w:leftChars="200" w:left="420"/>
    </w:pPr>
  </w:style>
  <w:style w:type="paragraph" w:styleId="TOC3">
    <w:name w:val="toc 3"/>
    <w:basedOn w:val="a"/>
    <w:next w:val="a"/>
    <w:autoRedefine/>
    <w:uiPriority w:val="39"/>
    <w:unhideWhenUsed/>
    <w:rsid w:val="00235441"/>
    <w:pPr>
      <w:ind w:leftChars="400" w:left="840"/>
    </w:pPr>
  </w:style>
  <w:style w:type="character" w:styleId="HTML">
    <w:name w:val="HTML Code"/>
    <w:basedOn w:val="a1"/>
    <w:uiPriority w:val="99"/>
    <w:semiHidden/>
    <w:unhideWhenUsed/>
    <w:rsid w:val="00EE0D01"/>
    <w:rPr>
      <w:rFonts w:ascii="宋体" w:eastAsia="宋体" w:hAnsi="宋体" w:cs="宋体"/>
      <w:sz w:val="24"/>
      <w:szCs w:val="24"/>
    </w:rPr>
  </w:style>
  <w:style w:type="table" w:styleId="af0">
    <w:name w:val="Table Grid"/>
    <w:basedOn w:val="a2"/>
    <w:uiPriority w:val="39"/>
    <w:rsid w:val="001544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2"/>
    <w:uiPriority w:val="42"/>
    <w:rsid w:val="000C72D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2"/>
    <w:uiPriority w:val="41"/>
    <w:rsid w:val="003F410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1">
    <w:name w:val="Grid Table Light"/>
    <w:basedOn w:val="a2"/>
    <w:uiPriority w:val="40"/>
    <w:rsid w:val="003F410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Grid Table 1 Light"/>
    <w:basedOn w:val="a2"/>
    <w:uiPriority w:val="46"/>
    <w:rsid w:val="003F410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40">
    <w:name w:val="标题 4 字符"/>
    <w:basedOn w:val="a1"/>
    <w:link w:val="4"/>
    <w:uiPriority w:val="9"/>
    <w:rsid w:val="00696F8C"/>
    <w:rPr>
      <w:rFonts w:ascii="黑体" w:eastAsia="黑体" w:hAnsi="黑体"/>
      <w:sz w:val="24"/>
      <w:szCs w:val="32"/>
    </w:rPr>
  </w:style>
  <w:style w:type="character" w:customStyle="1" w:styleId="50">
    <w:name w:val="标题 5 字符"/>
    <w:basedOn w:val="a1"/>
    <w:link w:val="5"/>
    <w:uiPriority w:val="9"/>
    <w:rsid w:val="003F470D"/>
    <w:rPr>
      <w:rFonts w:ascii="宋体" w:hAnsi="宋体"/>
      <w:b/>
      <w:bCs/>
      <w:sz w:val="24"/>
      <w:szCs w:val="24"/>
    </w:rPr>
  </w:style>
  <w:style w:type="character" w:customStyle="1" w:styleId="60">
    <w:name w:val="标题 6 字符"/>
    <w:basedOn w:val="a1"/>
    <w:link w:val="6"/>
    <w:uiPriority w:val="9"/>
    <w:rsid w:val="0087223C"/>
    <w:rPr>
      <w:rFonts w:ascii="宋体" w:hAnsi="宋体"/>
      <w:sz w:val="24"/>
      <w:szCs w:val="24"/>
    </w:rPr>
  </w:style>
  <w:style w:type="paragraph" w:styleId="af2">
    <w:name w:val="Balloon Text"/>
    <w:basedOn w:val="a"/>
    <w:link w:val="af3"/>
    <w:uiPriority w:val="99"/>
    <w:semiHidden/>
    <w:unhideWhenUsed/>
    <w:rsid w:val="00421F56"/>
    <w:pPr>
      <w:spacing w:line="240" w:lineRule="auto"/>
    </w:pPr>
    <w:rPr>
      <w:sz w:val="18"/>
      <w:szCs w:val="18"/>
    </w:rPr>
  </w:style>
  <w:style w:type="character" w:customStyle="1" w:styleId="af3">
    <w:name w:val="批注框文本 字符"/>
    <w:basedOn w:val="a1"/>
    <w:link w:val="af2"/>
    <w:uiPriority w:val="99"/>
    <w:semiHidden/>
    <w:rsid w:val="00421F56"/>
    <w:rPr>
      <w:rFonts w:ascii="宋体" w:hAns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981451">
      <w:bodyDiv w:val="1"/>
      <w:marLeft w:val="0"/>
      <w:marRight w:val="0"/>
      <w:marTop w:val="0"/>
      <w:marBottom w:val="0"/>
      <w:divBdr>
        <w:top w:val="none" w:sz="0" w:space="0" w:color="auto"/>
        <w:left w:val="none" w:sz="0" w:space="0" w:color="auto"/>
        <w:bottom w:val="none" w:sz="0" w:space="0" w:color="auto"/>
        <w:right w:val="none" w:sz="0" w:space="0" w:color="auto"/>
      </w:divBdr>
    </w:div>
    <w:div w:id="376786290">
      <w:bodyDiv w:val="1"/>
      <w:marLeft w:val="0"/>
      <w:marRight w:val="0"/>
      <w:marTop w:val="0"/>
      <w:marBottom w:val="0"/>
      <w:divBdr>
        <w:top w:val="none" w:sz="0" w:space="0" w:color="auto"/>
        <w:left w:val="none" w:sz="0" w:space="0" w:color="auto"/>
        <w:bottom w:val="none" w:sz="0" w:space="0" w:color="auto"/>
        <w:right w:val="none" w:sz="0" w:space="0" w:color="auto"/>
      </w:divBdr>
    </w:div>
    <w:div w:id="396170504">
      <w:bodyDiv w:val="1"/>
      <w:marLeft w:val="0"/>
      <w:marRight w:val="0"/>
      <w:marTop w:val="0"/>
      <w:marBottom w:val="0"/>
      <w:divBdr>
        <w:top w:val="none" w:sz="0" w:space="0" w:color="auto"/>
        <w:left w:val="none" w:sz="0" w:space="0" w:color="auto"/>
        <w:bottom w:val="none" w:sz="0" w:space="0" w:color="auto"/>
        <w:right w:val="none" w:sz="0" w:space="0" w:color="auto"/>
      </w:divBdr>
    </w:div>
    <w:div w:id="1035809776">
      <w:bodyDiv w:val="1"/>
      <w:marLeft w:val="0"/>
      <w:marRight w:val="0"/>
      <w:marTop w:val="0"/>
      <w:marBottom w:val="0"/>
      <w:divBdr>
        <w:top w:val="none" w:sz="0" w:space="0" w:color="auto"/>
        <w:left w:val="none" w:sz="0" w:space="0" w:color="auto"/>
        <w:bottom w:val="none" w:sz="0" w:space="0" w:color="auto"/>
        <w:right w:val="none" w:sz="0" w:space="0" w:color="auto"/>
      </w:divBdr>
    </w:div>
    <w:div w:id="1232109543">
      <w:bodyDiv w:val="1"/>
      <w:marLeft w:val="0"/>
      <w:marRight w:val="0"/>
      <w:marTop w:val="0"/>
      <w:marBottom w:val="0"/>
      <w:divBdr>
        <w:top w:val="none" w:sz="0" w:space="0" w:color="auto"/>
        <w:left w:val="none" w:sz="0" w:space="0" w:color="auto"/>
        <w:bottom w:val="none" w:sz="0" w:space="0" w:color="auto"/>
        <w:right w:val="none" w:sz="0" w:space="0" w:color="auto"/>
      </w:divBdr>
    </w:div>
    <w:div w:id="1324626873">
      <w:bodyDiv w:val="1"/>
      <w:marLeft w:val="0"/>
      <w:marRight w:val="0"/>
      <w:marTop w:val="0"/>
      <w:marBottom w:val="0"/>
      <w:divBdr>
        <w:top w:val="none" w:sz="0" w:space="0" w:color="auto"/>
        <w:left w:val="none" w:sz="0" w:space="0" w:color="auto"/>
        <w:bottom w:val="none" w:sz="0" w:space="0" w:color="auto"/>
        <w:right w:val="none" w:sz="0" w:space="0" w:color="auto"/>
      </w:divBdr>
    </w:div>
    <w:div w:id="1473255266">
      <w:bodyDiv w:val="1"/>
      <w:marLeft w:val="0"/>
      <w:marRight w:val="0"/>
      <w:marTop w:val="0"/>
      <w:marBottom w:val="0"/>
      <w:divBdr>
        <w:top w:val="none" w:sz="0" w:space="0" w:color="auto"/>
        <w:left w:val="none" w:sz="0" w:space="0" w:color="auto"/>
        <w:bottom w:val="none" w:sz="0" w:space="0" w:color="auto"/>
        <w:right w:val="none" w:sz="0" w:space="0" w:color="auto"/>
      </w:divBdr>
    </w:div>
    <w:div w:id="1615751238">
      <w:bodyDiv w:val="1"/>
      <w:marLeft w:val="0"/>
      <w:marRight w:val="0"/>
      <w:marTop w:val="0"/>
      <w:marBottom w:val="0"/>
      <w:divBdr>
        <w:top w:val="none" w:sz="0" w:space="0" w:color="auto"/>
        <w:left w:val="none" w:sz="0" w:space="0" w:color="auto"/>
        <w:bottom w:val="none" w:sz="0" w:space="0" w:color="auto"/>
        <w:right w:val="none" w:sz="0" w:space="0" w:color="auto"/>
      </w:divBdr>
    </w:div>
    <w:div w:id="1669089536">
      <w:bodyDiv w:val="1"/>
      <w:marLeft w:val="0"/>
      <w:marRight w:val="0"/>
      <w:marTop w:val="0"/>
      <w:marBottom w:val="0"/>
      <w:divBdr>
        <w:top w:val="none" w:sz="0" w:space="0" w:color="auto"/>
        <w:left w:val="none" w:sz="0" w:space="0" w:color="auto"/>
        <w:bottom w:val="none" w:sz="0" w:space="0" w:color="auto"/>
        <w:right w:val="none" w:sz="0" w:space="0" w:color="auto"/>
      </w:divBdr>
    </w:div>
    <w:div w:id="1675915622">
      <w:bodyDiv w:val="1"/>
      <w:marLeft w:val="0"/>
      <w:marRight w:val="0"/>
      <w:marTop w:val="0"/>
      <w:marBottom w:val="0"/>
      <w:divBdr>
        <w:top w:val="none" w:sz="0" w:space="0" w:color="auto"/>
        <w:left w:val="none" w:sz="0" w:space="0" w:color="auto"/>
        <w:bottom w:val="none" w:sz="0" w:space="0" w:color="auto"/>
        <w:right w:val="none" w:sz="0" w:space="0" w:color="auto"/>
      </w:divBdr>
    </w:div>
    <w:div w:id="1792896189">
      <w:bodyDiv w:val="1"/>
      <w:marLeft w:val="0"/>
      <w:marRight w:val="0"/>
      <w:marTop w:val="0"/>
      <w:marBottom w:val="0"/>
      <w:divBdr>
        <w:top w:val="none" w:sz="0" w:space="0" w:color="auto"/>
        <w:left w:val="none" w:sz="0" w:space="0" w:color="auto"/>
        <w:bottom w:val="none" w:sz="0" w:space="0" w:color="auto"/>
        <w:right w:val="none" w:sz="0" w:space="0" w:color="auto"/>
      </w:divBdr>
    </w:div>
    <w:div w:id="2046060128">
      <w:bodyDiv w:val="1"/>
      <w:marLeft w:val="0"/>
      <w:marRight w:val="0"/>
      <w:marTop w:val="0"/>
      <w:marBottom w:val="0"/>
      <w:divBdr>
        <w:top w:val="none" w:sz="0" w:space="0" w:color="auto"/>
        <w:left w:val="none" w:sz="0" w:space="0" w:color="auto"/>
        <w:bottom w:val="none" w:sz="0" w:space="0" w:color="auto"/>
        <w:right w:val="none" w:sz="0" w:space="0" w:color="auto"/>
      </w:divBdr>
    </w:div>
    <w:div w:id="207365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hieldjy.github.io/post/FPGA-Development-with-WJ100-SoC-P1.html" TargetMode="External"/><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image" Target="media/image14.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shieldjy.github.io/"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3.jpeg"/><Relationship Id="rId33" Type="http://schemas.microsoft.com/office/2007/relationships/hdphoto" Target="media/hdphoto2.wdp"/><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2.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occ.t-head.cn/community/post/detail?spm=a2cl5.14300636.0.0.429d180foDN2yo&amp;id=6540915778781184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F4476-0F45-43C3-B334-8D9373E32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25</Pages>
  <Words>2010</Words>
  <Characters>11458</Characters>
  <Application>Microsoft Office Word</Application>
  <DocSecurity>0</DocSecurity>
  <Lines>95</Lines>
  <Paragraphs>26</Paragraphs>
  <ScaleCrop>false</ScaleCrop>
  <Company/>
  <LinksUpToDate>false</LinksUpToDate>
  <CharactersWithSpaces>13442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Gary</dc:creator>
  <cp:keywords/>
  <dc:description/>
  <cp:lastModifiedBy>Lee Gary</cp:lastModifiedBy>
  <cp:revision>8</cp:revision>
  <dcterms:created xsi:type="dcterms:W3CDTF">2020-07-29T04:02:00Z</dcterms:created>
  <dcterms:modified xsi:type="dcterms:W3CDTF">2020-07-30T08:14:00Z</dcterms:modified>
</cp:coreProperties>
</file>