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92A7" w14:textId="77777777" w:rsidR="00DF76AA" w:rsidRDefault="00000000">
      <w:pPr>
        <w:spacing w:after="31" w:line="259" w:lineRule="auto"/>
        <w:ind w:left="-5"/>
      </w:pPr>
      <w:r>
        <w:rPr>
          <w:b/>
          <w:sz w:val="36"/>
        </w:rPr>
        <w:t xml:space="preserve">Техническое задание: простой клон Inscryption </w:t>
      </w:r>
    </w:p>
    <w:p w14:paraId="3621D321" w14:textId="77777777" w:rsidR="00DF76AA" w:rsidRDefault="00000000">
      <w:pPr>
        <w:spacing w:after="127" w:line="259" w:lineRule="auto"/>
        <w:ind w:left="-5"/>
      </w:pPr>
      <w:r>
        <w:rPr>
          <w:b/>
          <w:sz w:val="36"/>
        </w:rPr>
        <w:t>(3D карточная игра)</w:t>
      </w:r>
      <w:r>
        <w:t xml:space="preserve"> </w:t>
      </w:r>
    </w:p>
    <w:p w14:paraId="4AAD773F" w14:textId="77777777" w:rsidR="00DF76AA" w:rsidRDefault="00000000">
      <w:pPr>
        <w:spacing w:after="265"/>
        <w:ind w:left="-5"/>
      </w:pPr>
      <w:r>
        <w:t>Цель — реализовать минимально жизнеспособную версию 3D</w:t>
      </w:r>
      <w:r>
        <w:rPr>
          <w:rFonts w:ascii="MS PGothic" w:eastAsia="MS PGothic" w:hAnsi="MS PGothic" w:cs="MS PGothic"/>
        </w:rPr>
        <w:t>‑</w:t>
      </w:r>
      <w:r>
        <w:t xml:space="preserve">карточной игры по описанным правилам. Ниже — детализированное описание механик без добавления новых, с минимальными балансными ограничениями для темпа игры. </w:t>
      </w:r>
    </w:p>
    <w:p w14:paraId="7BC4990E" w14:textId="77777777" w:rsidR="00DF76AA" w:rsidRDefault="00000000">
      <w:pPr>
        <w:pStyle w:val="Heading1"/>
        <w:ind w:left="312" w:hanging="327"/>
      </w:pPr>
      <w:r>
        <w:t>Термины и сущности</w:t>
      </w:r>
      <w:r>
        <w:rPr>
          <w:b w:val="0"/>
          <w:sz w:val="22"/>
        </w:rPr>
        <w:t xml:space="preserve"> </w:t>
      </w:r>
    </w:p>
    <w:p w14:paraId="4030A0E0" w14:textId="77777777" w:rsidR="00DF76AA" w:rsidRDefault="00000000">
      <w:pPr>
        <w:spacing w:after="208"/>
        <w:ind w:left="-5"/>
      </w:pPr>
      <w:r>
        <w:t xml:space="preserve">Игрок и противник — две стороны матча. Оба действуют по одинаковым правилам ходов и добора карт. </w:t>
      </w:r>
    </w:p>
    <w:p w14:paraId="249895B5" w14:textId="77777777" w:rsidR="00DF76AA" w:rsidRDefault="00000000">
      <w:pPr>
        <w:spacing w:after="208"/>
        <w:ind w:left="-5"/>
      </w:pPr>
      <w:r>
        <w:t xml:space="preserve">Карты — объекты с двумя параметрами: HP (здоровье) и DMG (урон). Других параметров нет. </w:t>
      </w:r>
    </w:p>
    <w:p w14:paraId="0CB3FC8D" w14:textId="77777777" w:rsidR="00DF76AA" w:rsidRDefault="00000000">
      <w:pPr>
        <w:spacing w:after="208"/>
        <w:ind w:left="-5" w:right="1261"/>
      </w:pPr>
      <w:r>
        <w:t xml:space="preserve">Диапазоны значений для генерации карт (для сдерживания темпа):  HP — 1–4, DMG — 1–3. </w:t>
      </w:r>
    </w:p>
    <w:p w14:paraId="6FEC5EBF" w14:textId="77777777" w:rsidR="00DF76AA" w:rsidRDefault="00000000">
      <w:pPr>
        <w:spacing w:after="208"/>
        <w:ind w:left="-5"/>
      </w:pPr>
      <w:r>
        <w:t xml:space="preserve">Игровое поле — четыре независимые линии атаки. На каждой линии две клетки: верхняя (для противника) и нижняя (для игрока). Карта взаимодействует только с клеткой прямо напротив себя. </w:t>
      </w:r>
    </w:p>
    <w:p w14:paraId="59FBC80F" w14:textId="77777777" w:rsidR="00DF76AA" w:rsidRDefault="00000000">
      <w:pPr>
        <w:spacing w:after="210"/>
        <w:ind w:left="-5"/>
      </w:pPr>
      <w:r>
        <w:t xml:space="preserve">Рука — карты, полученные, но не выложенные на поле. </w:t>
      </w:r>
    </w:p>
    <w:p w14:paraId="2B36DF43" w14:textId="77777777" w:rsidR="00DF76AA" w:rsidRDefault="00000000">
      <w:pPr>
        <w:spacing w:after="265"/>
        <w:ind w:left="-5"/>
      </w:pPr>
      <w:r>
        <w:t xml:space="preserve">Источник случайных карт — набор, из которого берутся стартовые и ходовые карты. </w:t>
      </w:r>
    </w:p>
    <w:p w14:paraId="731FD1D2" w14:textId="77777777" w:rsidR="00DF76AA" w:rsidRDefault="00000000">
      <w:pPr>
        <w:pStyle w:val="Heading1"/>
        <w:ind w:left="312" w:hanging="327"/>
      </w:pPr>
      <w:r>
        <w:t>Старт партии</w:t>
      </w:r>
      <w:r>
        <w:rPr>
          <w:b w:val="0"/>
          <w:sz w:val="22"/>
        </w:rPr>
        <w:t xml:space="preserve"> </w:t>
      </w:r>
    </w:p>
    <w:p w14:paraId="26C1663E" w14:textId="77777777" w:rsidR="00DF76AA" w:rsidRDefault="00000000">
      <w:pPr>
        <w:spacing w:after="18" w:line="259" w:lineRule="auto"/>
        <w:ind w:left="27" w:firstLine="0"/>
        <w:jc w:val="center"/>
      </w:pPr>
      <w:r>
        <w:t xml:space="preserve">В начале игры каждая сторона получает в руку по 3 случайные карты. </w:t>
      </w:r>
    </w:p>
    <w:p w14:paraId="647C233A" w14:textId="77777777" w:rsidR="00DF76AA" w:rsidRDefault="00000000">
      <w:pPr>
        <w:ind w:left="730"/>
      </w:pPr>
      <w:r>
        <w:t xml:space="preserve">Первым ходит игрок. </w:t>
      </w:r>
    </w:p>
    <w:p w14:paraId="09604596" w14:textId="77777777" w:rsidR="00DF76AA" w:rsidRDefault="00000000">
      <w:pPr>
        <w:spacing w:after="264"/>
        <w:ind w:left="730"/>
      </w:pPr>
      <w:r>
        <w:t xml:space="preserve">У обеих сторон есть одинаковое базовое здоровье (одно настраиваемое значение). Партия длится, пока здоровье одной из сторон не станет ≤ 0. </w:t>
      </w:r>
    </w:p>
    <w:p w14:paraId="4D5A32FB" w14:textId="77777777" w:rsidR="00DF76AA" w:rsidRDefault="00000000">
      <w:pPr>
        <w:pStyle w:val="Heading1"/>
        <w:ind w:left="312" w:hanging="327"/>
      </w:pPr>
      <w:r>
        <w:t>Ход стороны — последовательность</w:t>
      </w:r>
      <w:r>
        <w:rPr>
          <w:b w:val="0"/>
          <w:sz w:val="22"/>
        </w:rPr>
        <w:t xml:space="preserve"> </w:t>
      </w:r>
    </w:p>
    <w:p w14:paraId="18629676" w14:textId="77777777" w:rsidR="00DF76AA" w:rsidRDefault="00000000">
      <w:pPr>
        <w:numPr>
          <w:ilvl w:val="0"/>
          <w:numId w:val="1"/>
        </w:numPr>
        <w:ind w:hanging="360"/>
      </w:pPr>
      <w:r>
        <w:t xml:space="preserve">В начале хода сторона берёт 1 случайную карту в руку (см. лимит руки). </w:t>
      </w:r>
    </w:p>
    <w:p w14:paraId="1932E717" w14:textId="77777777" w:rsidR="00DF76AA" w:rsidRDefault="00000000">
      <w:pPr>
        <w:numPr>
          <w:ilvl w:val="0"/>
          <w:numId w:val="1"/>
        </w:numPr>
        <w:ind w:hanging="360"/>
      </w:pPr>
      <w:r>
        <w:t xml:space="preserve">Размещение: сторона может выложить из руки карты только на свободные свои клетки, но не более 1 карты за ход (включая первый ход).  </w:t>
      </w:r>
    </w:p>
    <w:p w14:paraId="50D81600" w14:textId="77777777" w:rsidR="00DF76AA" w:rsidRDefault="00000000">
      <w:pPr>
        <w:numPr>
          <w:ilvl w:val="0"/>
          <w:numId w:val="1"/>
        </w:numPr>
        <w:spacing w:after="208"/>
        <w:ind w:hanging="360"/>
      </w:pPr>
      <w:r>
        <w:t xml:space="preserve">Атака: все выложенные карты текущего игрока наносят урон по своей линии в клетку напротив. Порядок обработки - слева направо. </w:t>
      </w:r>
    </w:p>
    <w:p w14:paraId="0CD0E421" w14:textId="77777777" w:rsidR="00DF76AA" w:rsidRDefault="00000000">
      <w:pPr>
        <w:spacing w:after="218" w:line="259" w:lineRule="auto"/>
        <w:ind w:left="0" w:firstLine="0"/>
      </w:pPr>
      <w:r>
        <w:t xml:space="preserve"> </w:t>
      </w:r>
    </w:p>
    <w:p w14:paraId="44CC8F91" w14:textId="77777777" w:rsidR="00DF76AA" w:rsidRDefault="00000000">
      <w:pPr>
        <w:spacing w:after="218" w:line="259" w:lineRule="auto"/>
        <w:ind w:left="0" w:firstLine="0"/>
      </w:pPr>
      <w:r>
        <w:t xml:space="preserve"> </w:t>
      </w:r>
    </w:p>
    <w:p w14:paraId="76AC95C0" w14:textId="77777777" w:rsidR="00DF76AA" w:rsidRDefault="00000000">
      <w:pPr>
        <w:spacing w:after="0" w:line="259" w:lineRule="auto"/>
        <w:ind w:left="0" w:firstLine="0"/>
      </w:pPr>
      <w:r>
        <w:t xml:space="preserve"> </w:t>
      </w:r>
    </w:p>
    <w:p w14:paraId="55F9CC0D" w14:textId="77777777" w:rsidR="00DF76AA" w:rsidRDefault="00000000">
      <w:pPr>
        <w:pStyle w:val="Heading1"/>
        <w:ind w:left="312" w:hanging="327"/>
      </w:pPr>
      <w:r>
        <w:lastRenderedPageBreak/>
        <w:t>Нанесение урона и уничтожение карт</w:t>
      </w:r>
      <w:r>
        <w:rPr>
          <w:b w:val="0"/>
          <w:sz w:val="22"/>
        </w:rPr>
        <w:t xml:space="preserve"> </w:t>
      </w:r>
    </w:p>
    <w:p w14:paraId="6B15FEBD" w14:textId="77777777" w:rsidR="00DF76AA" w:rsidRDefault="00000000">
      <w:pPr>
        <w:numPr>
          <w:ilvl w:val="0"/>
          <w:numId w:val="2"/>
        </w:numPr>
        <w:ind w:hanging="360"/>
      </w:pPr>
      <w:r>
        <w:t xml:space="preserve">Если напротив есть карта противника, она получает урон, равный DMG атакующей. </w:t>
      </w:r>
    </w:p>
    <w:p w14:paraId="45DA87B4" w14:textId="77777777" w:rsidR="00DF76AA" w:rsidRDefault="00000000">
      <w:pPr>
        <w:numPr>
          <w:ilvl w:val="0"/>
          <w:numId w:val="2"/>
        </w:numPr>
        <w:ind w:hanging="360"/>
      </w:pPr>
      <w:r>
        <w:t xml:space="preserve">Если HP карты падает до 0 или ниже, карта удаляется с поля. </w:t>
      </w:r>
    </w:p>
    <w:p w14:paraId="6B94E5B8" w14:textId="77777777" w:rsidR="00DF76AA" w:rsidRDefault="00000000">
      <w:pPr>
        <w:numPr>
          <w:ilvl w:val="0"/>
          <w:numId w:val="2"/>
        </w:numPr>
        <w:ind w:hanging="360"/>
      </w:pPr>
      <w:r>
        <w:t xml:space="preserve">Если напротив клетка пустая, урон проходит по игроку/противнику напрямую, уменьшая его здоровье. </w:t>
      </w:r>
    </w:p>
    <w:p w14:paraId="4A3DC22C" w14:textId="77777777" w:rsidR="00DF76AA" w:rsidRDefault="00000000">
      <w:pPr>
        <w:numPr>
          <w:ilvl w:val="0"/>
          <w:numId w:val="2"/>
        </w:numPr>
        <w:spacing w:after="267"/>
        <w:ind w:hanging="360"/>
      </w:pPr>
      <w:r>
        <w:t xml:space="preserve">Избыточный урон при уничтожении карты не переносится на здоровье стороны. </w:t>
      </w:r>
    </w:p>
    <w:p w14:paraId="3E4EF56A" w14:textId="77777777" w:rsidR="00DF76AA" w:rsidRDefault="00000000">
      <w:pPr>
        <w:pStyle w:val="Heading1"/>
        <w:ind w:left="312" w:hanging="327"/>
      </w:pPr>
      <w:r>
        <w:t>Размещение карт — ограничения</w:t>
      </w:r>
      <w:r>
        <w:rPr>
          <w:b w:val="0"/>
          <w:sz w:val="22"/>
        </w:rPr>
        <w:t xml:space="preserve"> </w:t>
      </w:r>
    </w:p>
    <w:p w14:paraId="7629BEC4" w14:textId="77777777" w:rsidR="00DF76AA" w:rsidRDefault="00000000">
      <w:pPr>
        <w:numPr>
          <w:ilvl w:val="0"/>
          <w:numId w:val="3"/>
        </w:numPr>
        <w:ind w:hanging="360"/>
      </w:pPr>
      <w:r>
        <w:t xml:space="preserve">На каждой линии у стороны одна клетка. Если клетка занята, выложить туда ещё одну карту нельзя. </w:t>
      </w:r>
    </w:p>
    <w:p w14:paraId="3A886E8C" w14:textId="77777777" w:rsidR="00DF76AA" w:rsidRDefault="00000000">
      <w:pPr>
        <w:numPr>
          <w:ilvl w:val="0"/>
          <w:numId w:val="3"/>
        </w:numPr>
        <w:ind w:hanging="360"/>
      </w:pPr>
      <w:r>
        <w:t xml:space="preserve">Нельзя выкладывать карты на клетки другой стороны. </w:t>
      </w:r>
    </w:p>
    <w:p w14:paraId="1F05C8C1" w14:textId="77777777" w:rsidR="00DF76AA" w:rsidRDefault="00000000">
      <w:pPr>
        <w:numPr>
          <w:ilvl w:val="0"/>
          <w:numId w:val="3"/>
        </w:numPr>
        <w:spacing w:after="267"/>
        <w:ind w:hanging="360"/>
      </w:pPr>
      <w:r>
        <w:t xml:space="preserve">Ограничение темпа: не более 1 выложенной карты в свой ход. </w:t>
      </w:r>
    </w:p>
    <w:p w14:paraId="3BF34A10" w14:textId="77777777" w:rsidR="00DF76AA" w:rsidRDefault="00000000">
      <w:pPr>
        <w:pStyle w:val="Heading1"/>
        <w:ind w:left="312" w:hanging="327"/>
      </w:pPr>
      <w:r>
        <w:t>Завершение хода и условия победы</w:t>
      </w:r>
      <w:r>
        <w:rPr>
          <w:b w:val="0"/>
          <w:sz w:val="22"/>
        </w:rPr>
        <w:t xml:space="preserve"> </w:t>
      </w:r>
    </w:p>
    <w:p w14:paraId="7F6D1942" w14:textId="77777777" w:rsidR="00DF76AA" w:rsidRDefault="00000000">
      <w:pPr>
        <w:numPr>
          <w:ilvl w:val="0"/>
          <w:numId w:val="4"/>
        </w:numPr>
        <w:ind w:hanging="360"/>
      </w:pPr>
      <w:r>
        <w:t xml:space="preserve">После атаки ход переходит к другой стороне. </w:t>
      </w:r>
    </w:p>
    <w:p w14:paraId="176EE3D4" w14:textId="77777777" w:rsidR="00DF76AA" w:rsidRDefault="00000000">
      <w:pPr>
        <w:numPr>
          <w:ilvl w:val="0"/>
          <w:numId w:val="4"/>
        </w:numPr>
        <w:ind w:hanging="360"/>
      </w:pPr>
      <w:r>
        <w:t xml:space="preserve">Если здоровье игрока или противника стало ≤ 0, партия сразу заканчивается. </w:t>
      </w:r>
    </w:p>
    <w:p w14:paraId="1426F065" w14:textId="77777777" w:rsidR="00DF76AA" w:rsidRDefault="00000000">
      <w:pPr>
        <w:spacing w:after="267"/>
        <w:ind w:left="370"/>
      </w:pPr>
      <w:r>
        <w:t xml:space="preserve">Побеждает сторона с положительным здоровьем. </w:t>
      </w:r>
    </w:p>
    <w:p w14:paraId="34E104E5" w14:textId="77777777" w:rsidR="00DF76AA" w:rsidRDefault="00000000">
      <w:pPr>
        <w:pStyle w:val="Heading1"/>
        <w:ind w:left="312" w:hanging="327"/>
      </w:pPr>
      <w:r>
        <w:t>Случайность, добор и лимиты</w:t>
      </w:r>
      <w:r>
        <w:rPr>
          <w:b w:val="0"/>
          <w:sz w:val="22"/>
        </w:rPr>
        <w:t xml:space="preserve"> </w:t>
      </w:r>
    </w:p>
    <w:p w14:paraId="3785937E" w14:textId="77777777" w:rsidR="00DF76AA" w:rsidRDefault="00000000">
      <w:pPr>
        <w:numPr>
          <w:ilvl w:val="0"/>
          <w:numId w:val="5"/>
        </w:numPr>
        <w:ind w:hanging="360"/>
      </w:pPr>
      <w:r>
        <w:t xml:space="preserve">«Случайная карта» — равномерный выбор из заранее определённого набора. </w:t>
      </w:r>
    </w:p>
    <w:p w14:paraId="1A781B7F" w14:textId="77777777" w:rsidR="00DF76AA" w:rsidRDefault="00000000">
      <w:pPr>
        <w:numPr>
          <w:ilvl w:val="0"/>
          <w:numId w:val="5"/>
        </w:numPr>
        <w:ind w:hanging="360"/>
      </w:pPr>
      <w:r>
        <w:t xml:space="preserve">Максимальный размер руки: 5 карт. Если в начале хода рука уже содержит 5 карт, добор пропускается (карта не приходит). </w:t>
      </w:r>
    </w:p>
    <w:p w14:paraId="0CC39EFF" w14:textId="77777777" w:rsidR="00DF76AA" w:rsidRDefault="00000000">
      <w:pPr>
        <w:numPr>
          <w:ilvl w:val="0"/>
          <w:numId w:val="5"/>
        </w:numPr>
        <w:spacing w:after="266"/>
        <w:ind w:hanging="360"/>
      </w:pPr>
      <w:r>
        <w:t xml:space="preserve">Если набор случайных карт исчерпан, добор не приносит карту. </w:t>
      </w:r>
    </w:p>
    <w:p w14:paraId="47B75788" w14:textId="77777777" w:rsidR="00DF76AA" w:rsidRDefault="00000000">
      <w:pPr>
        <w:pStyle w:val="Heading1"/>
        <w:spacing w:after="182"/>
        <w:ind w:left="-5"/>
      </w:pPr>
      <w:r>
        <w:t>Минимальные требования к визуальной части и управлению</w:t>
      </w:r>
      <w:r>
        <w:rPr>
          <w:b w:val="0"/>
          <w:sz w:val="22"/>
        </w:rPr>
        <w:t xml:space="preserve"> </w:t>
      </w:r>
    </w:p>
    <w:p w14:paraId="5FA5CD67" w14:textId="77777777" w:rsidR="00DF76AA" w:rsidRDefault="00000000">
      <w:pPr>
        <w:ind w:left="-5"/>
      </w:pPr>
      <w:r>
        <w:t>3D</w:t>
      </w:r>
      <w:r>
        <w:rPr>
          <w:rFonts w:ascii="MS PGothic" w:eastAsia="MS PGothic" w:hAnsi="MS PGothic" w:cs="MS PGothic"/>
        </w:rPr>
        <w:t>‑</w:t>
      </w:r>
      <w:r>
        <w:t xml:space="preserve">сцена с визуально выделенными четырьмя линиями атаки.  </w:t>
      </w:r>
    </w:p>
    <w:p w14:paraId="76C5CFD1" w14:textId="77777777" w:rsidR="00DF76AA" w:rsidRDefault="00000000">
      <w:pPr>
        <w:spacing w:after="208"/>
        <w:ind w:left="-5"/>
      </w:pPr>
      <w:r>
        <w:t xml:space="preserve">Ассеты можно взять отсюда: https://drive.google.com/drive/folders/1dJsJ34xt2rI8QDkP_GTt9cSdoZ2wy-vd </w:t>
      </w:r>
    </w:p>
    <w:p w14:paraId="1DC2783E" w14:textId="77777777" w:rsidR="00DF76AA" w:rsidRDefault="00000000">
      <w:pPr>
        <w:spacing w:after="208"/>
        <w:ind w:left="-5"/>
      </w:pPr>
      <w:r>
        <w:t xml:space="preserve">Управление мышью: выбор карты в руке и клик по свободной своей клетке для выкладывания. </w:t>
      </w:r>
    </w:p>
    <w:p w14:paraId="488BAAFB" w14:textId="77777777" w:rsidR="00DF76AA" w:rsidRDefault="00000000">
      <w:pPr>
        <w:spacing w:after="208"/>
        <w:ind w:left="-5"/>
      </w:pPr>
      <w:r>
        <w:t xml:space="preserve">Визуальная обратная связь при атаке: краткая анимация удара/появление значения урона; при нуле HP карта убирается с простой анимацией. </w:t>
      </w:r>
    </w:p>
    <w:p w14:paraId="312B2B76" w14:textId="77777777" w:rsidR="00DF76AA" w:rsidRDefault="00000000">
      <w:pPr>
        <w:spacing w:after="218" w:line="259" w:lineRule="auto"/>
        <w:ind w:left="0" w:firstLine="0"/>
      </w:pPr>
      <w:r>
        <w:t xml:space="preserve"> </w:t>
      </w:r>
    </w:p>
    <w:p w14:paraId="602F2442" w14:textId="77777777" w:rsidR="00DF76AA" w:rsidRDefault="00000000">
      <w:pPr>
        <w:spacing w:after="218" w:line="259" w:lineRule="auto"/>
        <w:ind w:left="0" w:firstLine="0"/>
      </w:pPr>
      <w:r>
        <w:t xml:space="preserve"> </w:t>
      </w:r>
    </w:p>
    <w:p w14:paraId="0B8EE261" w14:textId="77777777" w:rsidR="00DF76AA" w:rsidRDefault="00000000">
      <w:pPr>
        <w:spacing w:after="0" w:line="259" w:lineRule="auto"/>
        <w:ind w:left="0" w:firstLine="0"/>
      </w:pPr>
      <w:r>
        <w:t xml:space="preserve"> </w:t>
      </w:r>
    </w:p>
    <w:p w14:paraId="038F5405" w14:textId="77777777" w:rsidR="00DF76AA" w:rsidRDefault="00000000">
      <w:pPr>
        <w:pStyle w:val="Heading1"/>
        <w:ind w:left="312" w:hanging="327"/>
      </w:pPr>
      <w:r>
        <w:lastRenderedPageBreak/>
        <w:t>Краевые случаи</w:t>
      </w:r>
      <w:r>
        <w:rPr>
          <w:b w:val="0"/>
          <w:sz w:val="22"/>
        </w:rPr>
        <w:t xml:space="preserve"> </w:t>
      </w:r>
    </w:p>
    <w:p w14:paraId="2C9700CF" w14:textId="77777777" w:rsidR="00DF76AA" w:rsidRDefault="00000000">
      <w:pPr>
        <w:numPr>
          <w:ilvl w:val="0"/>
          <w:numId w:val="6"/>
        </w:numPr>
        <w:ind w:hanging="360"/>
      </w:pPr>
      <w:r>
        <w:t xml:space="preserve">В руке не может быть 8 карт. </w:t>
      </w:r>
    </w:p>
    <w:p w14:paraId="3806D97F" w14:textId="77777777" w:rsidR="00DF76AA" w:rsidRDefault="00000000">
      <w:pPr>
        <w:numPr>
          <w:ilvl w:val="0"/>
          <w:numId w:val="6"/>
        </w:numPr>
        <w:ind w:hanging="360"/>
      </w:pPr>
      <w:r>
        <w:t xml:space="preserve">Если свободных клеток нет — можно пропустить размещение и перейти к атаке. </w:t>
      </w:r>
    </w:p>
    <w:p w14:paraId="79D29DDF" w14:textId="77777777" w:rsidR="00DF76AA" w:rsidRDefault="00000000">
      <w:pPr>
        <w:spacing w:after="274" w:line="259" w:lineRule="auto"/>
        <w:ind w:left="360" w:firstLine="0"/>
      </w:pPr>
      <w:r>
        <w:t xml:space="preserve"> </w:t>
      </w:r>
    </w:p>
    <w:p w14:paraId="1FFF71D2" w14:textId="77777777" w:rsidR="00DF76AA" w:rsidRDefault="00000000">
      <w:pPr>
        <w:pStyle w:val="Heading1"/>
        <w:ind w:left="467" w:hanging="482"/>
      </w:pPr>
      <w:r>
        <w:t xml:space="preserve">Техническая часть </w:t>
      </w:r>
    </w:p>
    <w:p w14:paraId="25BE37DE" w14:textId="77777777" w:rsidR="00DF76AA" w:rsidRDefault="00000000">
      <w:pPr>
        <w:ind w:left="-5"/>
      </w:pPr>
      <w:r>
        <w:t xml:space="preserve">Использовать Zenject и Entitas.  </w:t>
      </w:r>
    </w:p>
    <w:p w14:paraId="0D720A6E" w14:textId="77777777" w:rsidR="00DF76AA" w:rsidRDefault="00000000">
      <w:pPr>
        <w:spacing w:after="18" w:line="259" w:lineRule="auto"/>
        <w:ind w:left="0" w:firstLine="0"/>
      </w:pPr>
      <w:r>
        <w:t xml:space="preserve"> </w:t>
      </w:r>
    </w:p>
    <w:p w14:paraId="6B06DC13" w14:textId="77777777" w:rsidR="00DF76AA" w:rsidRDefault="00000000">
      <w:pPr>
        <w:ind w:left="-5"/>
      </w:pPr>
      <w:r>
        <w:t xml:space="preserve">При написании кода избегать указанных ошибок и следовать указанным правилам в отдельном PDF который Богдан прислал. </w:t>
      </w:r>
    </w:p>
    <w:sectPr w:rsidR="00DF76AA">
      <w:pgSz w:w="12240" w:h="15840"/>
      <w:pgMar w:top="1499" w:right="1825" w:bottom="15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65F1A"/>
    <w:multiLevelType w:val="hybridMultilevel"/>
    <w:tmpl w:val="6B8A0C9A"/>
    <w:lvl w:ilvl="0" w:tplc="CE86777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E63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C8C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466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A83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2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3272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8B0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E24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A04497"/>
    <w:multiLevelType w:val="hybridMultilevel"/>
    <w:tmpl w:val="7F845718"/>
    <w:lvl w:ilvl="0" w:tplc="93CA0F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638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1C76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DC4E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E8A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69D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64E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CC9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8B9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ED3903"/>
    <w:multiLevelType w:val="hybridMultilevel"/>
    <w:tmpl w:val="D2D84048"/>
    <w:lvl w:ilvl="0" w:tplc="72F0E9B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663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BAEB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452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2B5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98B9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E91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41A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AE38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C2483F"/>
    <w:multiLevelType w:val="hybridMultilevel"/>
    <w:tmpl w:val="983252FE"/>
    <w:lvl w:ilvl="0" w:tplc="2EC0CA2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C239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F8DF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5AAB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4290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0D4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7A81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7AA7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E25F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E456FE"/>
    <w:multiLevelType w:val="hybridMultilevel"/>
    <w:tmpl w:val="311E997C"/>
    <w:lvl w:ilvl="0" w:tplc="D13C6BD8">
      <w:start w:val="1"/>
      <w:numFmt w:val="decimal"/>
      <w:pStyle w:val="Heading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CA02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E4D4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22D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B000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9059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9AF6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06D3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8A8B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BF215E"/>
    <w:multiLevelType w:val="hybridMultilevel"/>
    <w:tmpl w:val="A3F80DA6"/>
    <w:lvl w:ilvl="0" w:tplc="FDD2EFD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C7D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AEC1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2C3D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266A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E53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EEF6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12D1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091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D0632E"/>
    <w:multiLevelType w:val="hybridMultilevel"/>
    <w:tmpl w:val="49FA62B8"/>
    <w:lvl w:ilvl="0" w:tplc="9986581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7EC0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86C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C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677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E70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8A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0EBF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7446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8672624">
    <w:abstractNumId w:val="1"/>
  </w:num>
  <w:num w:numId="2" w16cid:durableId="1946689680">
    <w:abstractNumId w:val="3"/>
  </w:num>
  <w:num w:numId="3" w16cid:durableId="1884175633">
    <w:abstractNumId w:val="6"/>
  </w:num>
  <w:num w:numId="4" w16cid:durableId="1520437310">
    <w:abstractNumId w:val="5"/>
  </w:num>
  <w:num w:numId="5" w16cid:durableId="1885361536">
    <w:abstractNumId w:val="0"/>
  </w:num>
  <w:num w:numId="6" w16cid:durableId="1921140357">
    <w:abstractNumId w:val="2"/>
  </w:num>
  <w:num w:numId="7" w16cid:durableId="185310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AA"/>
    <w:rsid w:val="000B258D"/>
    <w:rsid w:val="00807AB2"/>
    <w:rsid w:val="00D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DD07"/>
  <w15:docId w15:val="{BBC93881-B1C6-4F1C-842F-2F19BA20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56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ТЗ_Inscryption_клон_с_балансом.docx</dc:title>
  <dc:subject/>
  <dc:creator>Кенан Ибрагимов</dc:creator>
  <cp:keywords/>
  <cp:lastModifiedBy>Кенан Ибрагимов</cp:lastModifiedBy>
  <cp:revision>2</cp:revision>
  <dcterms:created xsi:type="dcterms:W3CDTF">2025-10-19T12:43:00Z</dcterms:created>
  <dcterms:modified xsi:type="dcterms:W3CDTF">2025-10-19T12:43:00Z</dcterms:modified>
</cp:coreProperties>
</file>