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5145F" w14:textId="77777777" w:rsidR="00DD0979" w:rsidRDefault="003F0963">
      <w:pPr>
        <w:spacing w:after="278" w:line="259" w:lineRule="auto"/>
        <w:ind w:left="15" w:firstLine="0"/>
        <w:jc w:val="center"/>
      </w:pPr>
      <w:r>
        <w:rPr>
          <w:b/>
          <w:sz w:val="56"/>
        </w:rPr>
        <w:t xml:space="preserve">LAW CONNECT </w:t>
      </w:r>
      <w:r>
        <w:rPr>
          <w:sz w:val="56"/>
        </w:rPr>
        <w:t xml:space="preserve"> </w:t>
      </w:r>
    </w:p>
    <w:p w14:paraId="71CB7E04" w14:textId="77777777" w:rsidR="00DD0979" w:rsidRDefault="003F0963">
      <w:pPr>
        <w:pStyle w:val="Heading1"/>
        <w:ind w:left="-5"/>
      </w:pPr>
      <w:r>
        <w:t>Abstract</w:t>
      </w:r>
      <w:r>
        <w:t xml:space="preserve"> </w:t>
      </w:r>
    </w:p>
    <w:p w14:paraId="26AE42CF" w14:textId="330382D0" w:rsidR="00DD0979" w:rsidRDefault="003F0963">
      <w:pPr>
        <w:spacing w:after="525"/>
        <w:ind w:left="9"/>
      </w:pPr>
      <w:r>
        <w:t>L</w:t>
      </w:r>
      <w:r w:rsidR="00925C3E">
        <w:t>aw Connect</w:t>
      </w:r>
      <w:r>
        <w:t xml:space="preserve"> is an AI-</w:t>
      </w:r>
      <w:r>
        <w:t>driven legal assistance platform connecting citizens with verified lawyers, enabling transparent case tracking and legal guidance. It simplifies access to justice by integrating lawyer verification, real-time case updates, and multilingual chatbot support for rights awareness.</w:t>
      </w:r>
      <w:r>
        <w:t xml:space="preserve"> </w:t>
      </w:r>
    </w:p>
    <w:p w14:paraId="0645D3A6" w14:textId="77777777" w:rsidR="00DD0979" w:rsidRDefault="003F0963">
      <w:pPr>
        <w:pStyle w:val="Heading1"/>
        <w:ind w:left="-5"/>
      </w:pPr>
      <w:r>
        <w:t>Introduction</w:t>
      </w:r>
      <w:r>
        <w:t xml:space="preserve"> </w:t>
      </w:r>
    </w:p>
    <w:p w14:paraId="3FD52F9E" w14:textId="2ABB9F25" w:rsidR="00DD0979" w:rsidRDefault="003F0963">
      <w:pPr>
        <w:spacing w:after="525"/>
        <w:ind w:left="9"/>
      </w:pPr>
      <w:r>
        <w:t>Access to legal assistance is often challenging for many citizens due to lack of awareness, trust, and connectivity with professionals. L</w:t>
      </w:r>
      <w:r w:rsidR="00925C3E">
        <w:t>aw Connect</w:t>
      </w:r>
      <w:r>
        <w:t xml:space="preserve"> aims to provide a digital solution that connects citizens with verified lawyers, offers AI-guided legal education, and simplifies the process of case submission, tracking, and resolution.</w:t>
      </w:r>
      <w:r>
        <w:t xml:space="preserve"> </w:t>
      </w:r>
    </w:p>
    <w:p w14:paraId="70908F98" w14:textId="77777777" w:rsidR="00DD0979" w:rsidRDefault="003F0963">
      <w:pPr>
        <w:pStyle w:val="Heading1"/>
        <w:spacing w:after="27"/>
        <w:ind w:left="-5"/>
      </w:pPr>
      <w:r>
        <w:t>Objectives</w:t>
      </w:r>
      <w:r>
        <w:t xml:space="preserve"> </w:t>
      </w:r>
    </w:p>
    <w:p w14:paraId="74E1BA32" w14:textId="77777777" w:rsidR="00DD0979" w:rsidRDefault="003F0963">
      <w:pPr>
        <w:numPr>
          <w:ilvl w:val="0"/>
          <w:numId w:val="1"/>
        </w:numPr>
        <w:ind w:hanging="360"/>
      </w:pPr>
      <w:r>
        <w:t>Connect citizens with verified lawyers.</w:t>
      </w:r>
      <w:r>
        <w:t xml:space="preserve"> </w:t>
      </w:r>
    </w:p>
    <w:p w14:paraId="12B0F34C" w14:textId="77777777" w:rsidR="00DD0979" w:rsidRDefault="003F0963">
      <w:pPr>
        <w:numPr>
          <w:ilvl w:val="0"/>
          <w:numId w:val="1"/>
        </w:numPr>
        <w:ind w:hanging="360"/>
      </w:pPr>
      <w:r>
        <w:t>Allow clients to track pending and resolved cases.</w:t>
      </w:r>
      <w:r>
        <w:t xml:space="preserve"> </w:t>
      </w:r>
    </w:p>
    <w:p w14:paraId="29726A13" w14:textId="77777777" w:rsidR="00DD0979" w:rsidRDefault="003F0963">
      <w:pPr>
        <w:numPr>
          <w:ilvl w:val="0"/>
          <w:numId w:val="1"/>
        </w:numPr>
        <w:ind w:hanging="360"/>
      </w:pPr>
      <w:r>
        <w:t>Provide AI chatbot guidance for legal queries.</w:t>
      </w:r>
      <w:r>
        <w:t xml:space="preserve"> </w:t>
      </w:r>
    </w:p>
    <w:p w14:paraId="255C2EF9" w14:textId="77777777" w:rsidR="00DD0979" w:rsidRDefault="003F0963">
      <w:pPr>
        <w:numPr>
          <w:ilvl w:val="0"/>
          <w:numId w:val="1"/>
        </w:numPr>
        <w:spacing w:after="515"/>
        <w:ind w:hanging="360"/>
      </w:pPr>
      <w:r>
        <w:t>Promote transparency in legal services.</w:t>
      </w:r>
      <w:r>
        <w:t xml:space="preserve"> </w:t>
      </w:r>
    </w:p>
    <w:p w14:paraId="04EDB32C" w14:textId="77777777" w:rsidR="00925C3E" w:rsidRDefault="00925C3E" w:rsidP="00925C3E">
      <w:pPr>
        <w:pStyle w:val="Heading1"/>
        <w:ind w:left="-5"/>
      </w:pPr>
      <w:r>
        <w:t xml:space="preserve">Workflow for Pending Cases </w:t>
      </w:r>
    </w:p>
    <w:p w14:paraId="2DFF49B2" w14:textId="77777777" w:rsidR="00925C3E" w:rsidRDefault="00925C3E" w:rsidP="00925C3E">
      <w:pPr>
        <w:numPr>
          <w:ilvl w:val="0"/>
          <w:numId w:val="3"/>
        </w:numPr>
        <w:spacing w:after="182"/>
        <w:ind w:hanging="360"/>
      </w:pPr>
      <w:r>
        <w:t xml:space="preserve">User submits case details </w:t>
      </w:r>
      <w:r>
        <w:rPr>
          <w:rFonts w:ascii="Segoe UI Symbol" w:eastAsia="Segoe UI Symbol" w:hAnsi="Segoe UI Symbol" w:cs="Segoe UI Symbol"/>
        </w:rPr>
        <w:t>→</w:t>
      </w:r>
      <w:r>
        <w:t xml:space="preserve"> marked as Pending. </w:t>
      </w:r>
    </w:p>
    <w:p w14:paraId="35BAF9AC" w14:textId="6DF98FDC" w:rsidR="00925C3E" w:rsidRDefault="00925C3E" w:rsidP="00925C3E">
      <w:pPr>
        <w:numPr>
          <w:ilvl w:val="0"/>
          <w:numId w:val="3"/>
        </w:numPr>
        <w:spacing w:after="182"/>
        <w:ind w:hanging="360"/>
      </w:pPr>
      <w:r>
        <w:t xml:space="preserve">Admin </w:t>
      </w:r>
      <w:r>
        <w:t>shows</w:t>
      </w:r>
      <w:r>
        <w:t xml:space="preserve"> the case to a verified lawyer. </w:t>
      </w:r>
    </w:p>
    <w:p w14:paraId="61090450" w14:textId="77777777" w:rsidR="00925C3E" w:rsidRDefault="00925C3E" w:rsidP="00925C3E">
      <w:pPr>
        <w:numPr>
          <w:ilvl w:val="0"/>
          <w:numId w:val="3"/>
        </w:numPr>
        <w:spacing w:after="194"/>
        <w:ind w:hanging="360"/>
      </w:pPr>
      <w:r>
        <w:t xml:space="preserve">Lawyer reviews and updates status to In Progress. </w:t>
      </w:r>
    </w:p>
    <w:p w14:paraId="31F7602F" w14:textId="77777777" w:rsidR="00925C3E" w:rsidRDefault="00925C3E" w:rsidP="00925C3E">
      <w:pPr>
        <w:numPr>
          <w:ilvl w:val="0"/>
          <w:numId w:val="3"/>
        </w:numPr>
        <w:spacing w:after="182"/>
        <w:ind w:hanging="360"/>
      </w:pPr>
      <w:r>
        <w:t xml:space="preserve">Case resolved </w:t>
      </w:r>
      <w:r>
        <w:rPr>
          <w:rFonts w:ascii="Segoe UI Symbol" w:eastAsia="Segoe UI Symbol" w:hAnsi="Segoe UI Symbol" w:cs="Segoe UI Symbol"/>
        </w:rPr>
        <w:t>→</w:t>
      </w:r>
      <w:r>
        <w:t xml:space="preserve"> marked as Closed/Completed. </w:t>
      </w:r>
    </w:p>
    <w:p w14:paraId="1551F9ED" w14:textId="5E53F003" w:rsidR="00925C3E" w:rsidRDefault="00925C3E" w:rsidP="00925C3E">
      <w:pPr>
        <w:numPr>
          <w:ilvl w:val="0"/>
          <w:numId w:val="3"/>
        </w:numPr>
        <w:spacing w:after="508"/>
        <w:ind w:hanging="360"/>
      </w:pPr>
      <w:r>
        <w:t xml:space="preserve">User gets notified with the final outcome. </w:t>
      </w:r>
    </w:p>
    <w:p w14:paraId="5C82D8A7" w14:textId="77777777" w:rsidR="00DD0979" w:rsidRDefault="003F0963">
      <w:pPr>
        <w:pStyle w:val="Heading1"/>
        <w:spacing w:after="27"/>
        <w:ind w:left="-5"/>
      </w:pPr>
      <w:r>
        <w:t>System Overview</w:t>
      </w:r>
      <w:r>
        <w:t xml:space="preserve"> </w:t>
      </w:r>
    </w:p>
    <w:p w14:paraId="22BE6279" w14:textId="77777777" w:rsidR="00DD0979" w:rsidRDefault="003F0963">
      <w:pPr>
        <w:numPr>
          <w:ilvl w:val="0"/>
          <w:numId w:val="2"/>
        </w:numPr>
        <w:spacing w:after="193"/>
        <w:ind w:hanging="360"/>
      </w:pPr>
      <w:r>
        <w:t>User Portal: Login/Signup, submit case details, track case status, view lawyer updates.</w:t>
      </w:r>
      <w:r>
        <w:t xml:space="preserve"> </w:t>
      </w:r>
    </w:p>
    <w:p w14:paraId="7CD493B2" w14:textId="77777777" w:rsidR="00DD0979" w:rsidRDefault="003F0963">
      <w:pPr>
        <w:numPr>
          <w:ilvl w:val="0"/>
          <w:numId w:val="2"/>
        </w:numPr>
        <w:ind w:hanging="360"/>
      </w:pPr>
      <w:r>
        <w:t>Lawyer Portal: Profile creation, KYC verification, manage assigned cases, update case status.</w:t>
      </w:r>
      <w:r>
        <w:t xml:space="preserve"> </w:t>
      </w:r>
    </w:p>
    <w:p w14:paraId="02330868" w14:textId="77777777" w:rsidR="00DD0979" w:rsidRDefault="003F0963">
      <w:pPr>
        <w:numPr>
          <w:ilvl w:val="0"/>
          <w:numId w:val="2"/>
        </w:numPr>
        <w:ind w:hanging="360"/>
      </w:pPr>
      <w:r>
        <w:lastRenderedPageBreak/>
        <w:t>Admin Panel: Manage user and lawyer accounts, verify documents, monitor pending/resolved cases.</w:t>
      </w:r>
      <w:r>
        <w:t xml:space="preserve"> </w:t>
      </w:r>
    </w:p>
    <w:p w14:paraId="7AD63141" w14:textId="77777777" w:rsidR="00DD0979" w:rsidRDefault="003F0963">
      <w:pPr>
        <w:numPr>
          <w:ilvl w:val="0"/>
          <w:numId w:val="2"/>
        </w:numPr>
        <w:ind w:hanging="360"/>
      </w:pPr>
      <w:r>
        <w:t>AI Chatbot: Provides basic legal guidance and educates users on their rights.</w:t>
      </w:r>
      <w:r>
        <w:t xml:space="preserve"> </w:t>
      </w:r>
    </w:p>
    <w:p w14:paraId="062C82A8" w14:textId="77777777" w:rsidR="00DD0979" w:rsidRDefault="003F0963">
      <w:pPr>
        <w:numPr>
          <w:ilvl w:val="0"/>
          <w:numId w:val="2"/>
        </w:numPr>
        <w:spacing w:after="524"/>
        <w:ind w:hanging="360"/>
      </w:pPr>
      <w:r>
        <w:t>Case Tracking Dashboard: Timeline-style progress updates and notifications for hearings.</w:t>
      </w:r>
      <w:r>
        <w:t xml:space="preserve"> </w:t>
      </w:r>
    </w:p>
    <w:p w14:paraId="749D0AC5" w14:textId="77777777" w:rsidR="00DD0979" w:rsidRDefault="003F0963">
      <w:pPr>
        <w:pStyle w:val="Heading1"/>
        <w:ind w:left="-5"/>
      </w:pPr>
      <w:r>
        <w:t>Technical Architecture</w:t>
      </w:r>
      <w:r>
        <w:t xml:space="preserve"> </w:t>
      </w:r>
    </w:p>
    <w:p w14:paraId="47B31A0F" w14:textId="77777777" w:rsidR="00DD0979" w:rsidRDefault="003F0963">
      <w:pPr>
        <w:spacing w:after="21"/>
        <w:ind w:left="9"/>
      </w:pPr>
      <w:r>
        <w:t>Frontend: React.js / React Native</w:t>
      </w:r>
      <w:r>
        <w:t xml:space="preserve"> </w:t>
      </w:r>
    </w:p>
    <w:p w14:paraId="3CFB79E8" w14:textId="77777777" w:rsidR="00DD0979" w:rsidRDefault="003F0963">
      <w:pPr>
        <w:spacing w:after="21"/>
        <w:ind w:left="9"/>
      </w:pPr>
      <w:r>
        <w:t>Backend: Node.js + Express</w:t>
      </w:r>
      <w:r>
        <w:t xml:space="preserve"> </w:t>
      </w:r>
    </w:p>
    <w:p w14:paraId="16808590" w14:textId="77777777" w:rsidR="00DD0979" w:rsidRDefault="003F0963">
      <w:pPr>
        <w:spacing w:after="21"/>
        <w:ind w:left="9"/>
      </w:pPr>
      <w:r>
        <w:t>Database: MongoDB / PostgreSQL</w:t>
      </w:r>
      <w:r>
        <w:t xml:space="preserve"> </w:t>
      </w:r>
    </w:p>
    <w:p w14:paraId="5B909557" w14:textId="77777777" w:rsidR="00DD0979" w:rsidRDefault="003F0963">
      <w:pPr>
        <w:ind w:left="9"/>
      </w:pPr>
      <w:r>
        <w:t>Authentication: Firebase / JWT</w:t>
      </w:r>
      <w:r>
        <w:t xml:space="preserve"> </w:t>
      </w:r>
    </w:p>
    <w:p w14:paraId="54BE1501" w14:textId="77777777" w:rsidR="00DD0979" w:rsidRDefault="003F0963">
      <w:pPr>
        <w:spacing w:after="21"/>
        <w:ind w:left="9"/>
      </w:pPr>
      <w:r>
        <w:t>AI Model: GPT-based NLP chatbot</w:t>
      </w:r>
      <w:r>
        <w:t xml:space="preserve"> </w:t>
      </w:r>
    </w:p>
    <w:p w14:paraId="1B389E82" w14:textId="77777777" w:rsidR="00DD0979" w:rsidRDefault="003F0963">
      <w:pPr>
        <w:spacing w:after="23"/>
        <w:ind w:left="9"/>
      </w:pPr>
      <w:r>
        <w:t>Hosting: AWS / Firebase</w:t>
      </w:r>
      <w:r>
        <w:t xml:space="preserve"> </w:t>
      </w:r>
    </w:p>
    <w:p w14:paraId="66259E37" w14:textId="77777777" w:rsidR="00DD0979" w:rsidRDefault="003F0963">
      <w:pPr>
        <w:spacing w:after="527"/>
        <w:ind w:left="9"/>
      </w:pPr>
      <w:r>
        <w:t>Security: SSL, Encryption, Verified Access</w:t>
      </w:r>
      <w:r>
        <w:t xml:space="preserve"> </w:t>
      </w:r>
    </w:p>
    <w:p w14:paraId="41FC059C" w14:textId="77777777" w:rsidR="00DD0979" w:rsidRDefault="003F0963">
      <w:pPr>
        <w:pStyle w:val="Heading1"/>
        <w:spacing w:after="27"/>
        <w:ind w:left="-5"/>
      </w:pPr>
      <w:r>
        <w:t>Features</w:t>
      </w:r>
      <w:r>
        <w:t xml:space="preserve"> </w:t>
      </w:r>
    </w:p>
    <w:p w14:paraId="7C700151" w14:textId="77777777" w:rsidR="00DD0979" w:rsidRDefault="003F0963">
      <w:pPr>
        <w:numPr>
          <w:ilvl w:val="0"/>
          <w:numId w:val="4"/>
        </w:numPr>
        <w:ind w:hanging="360"/>
      </w:pPr>
      <w:r>
        <w:t>Verified lawyer network.</w:t>
      </w:r>
      <w:r>
        <w:t xml:space="preserve"> </w:t>
      </w:r>
    </w:p>
    <w:p w14:paraId="6FEF83D9" w14:textId="77777777" w:rsidR="00DD0979" w:rsidRDefault="003F0963">
      <w:pPr>
        <w:numPr>
          <w:ilvl w:val="0"/>
          <w:numId w:val="4"/>
        </w:numPr>
        <w:ind w:hanging="360"/>
      </w:pPr>
      <w:r>
        <w:t>Real-time case tracking system.</w:t>
      </w:r>
      <w:r>
        <w:t xml:space="preserve"> </w:t>
      </w:r>
    </w:p>
    <w:p w14:paraId="52A20CC0" w14:textId="77777777" w:rsidR="00DD0979" w:rsidRDefault="003F0963">
      <w:pPr>
        <w:numPr>
          <w:ilvl w:val="0"/>
          <w:numId w:val="4"/>
        </w:numPr>
        <w:ind w:hanging="360"/>
      </w:pPr>
      <w:r>
        <w:t>Multilingual AI chatbot for legal guidance.</w:t>
      </w:r>
      <w:r>
        <w:t xml:space="preserve"> </w:t>
      </w:r>
    </w:p>
    <w:p w14:paraId="2DCFF166" w14:textId="77777777" w:rsidR="00DD0979" w:rsidRDefault="003F0963">
      <w:pPr>
        <w:numPr>
          <w:ilvl w:val="0"/>
          <w:numId w:val="4"/>
        </w:numPr>
        <w:ind w:hanging="360"/>
      </w:pPr>
      <w:r>
        <w:t>Digital contracts, notary, and e-Court integration (future).</w:t>
      </w:r>
      <w:r>
        <w:t xml:space="preserve"> </w:t>
      </w:r>
    </w:p>
    <w:p w14:paraId="1D6CB31E" w14:textId="77777777" w:rsidR="00DD0979" w:rsidRDefault="003F0963">
      <w:pPr>
        <w:numPr>
          <w:ilvl w:val="0"/>
          <w:numId w:val="4"/>
        </w:numPr>
        <w:spacing w:after="518"/>
        <w:ind w:hanging="360"/>
      </w:pPr>
      <w:r>
        <w:t>Secure document sharing and communication.</w:t>
      </w:r>
      <w:r>
        <w:t xml:space="preserve"> </w:t>
      </w:r>
    </w:p>
    <w:p w14:paraId="6E20504D" w14:textId="77777777" w:rsidR="00DD0979" w:rsidRDefault="003F0963">
      <w:pPr>
        <w:pStyle w:val="Heading1"/>
        <w:ind w:left="-5"/>
      </w:pPr>
      <w:r>
        <w:t>Feasibility and Viability</w:t>
      </w:r>
      <w:r>
        <w:t xml:space="preserve"> </w:t>
      </w:r>
    </w:p>
    <w:p w14:paraId="68B581F9" w14:textId="77777777" w:rsidR="00DD0979" w:rsidRDefault="003F0963">
      <w:pPr>
        <w:spacing w:after="23"/>
        <w:ind w:left="9"/>
      </w:pPr>
      <w:r>
        <w:t>Technical: Built using modern web and mobile technologies with cloud scalability.</w:t>
      </w:r>
      <w:r>
        <w:t xml:space="preserve"> </w:t>
      </w:r>
    </w:p>
    <w:p w14:paraId="16480BCB" w14:textId="77777777" w:rsidR="00DD0979" w:rsidRDefault="003F0963">
      <w:pPr>
        <w:spacing w:after="0"/>
        <w:ind w:left="9"/>
      </w:pPr>
      <w:r>
        <w:t xml:space="preserve">Operational: Verified lawyers register, citizens submit cases digitally, and track progress. </w:t>
      </w:r>
    </w:p>
    <w:p w14:paraId="64F93885" w14:textId="77777777" w:rsidR="00DD0979" w:rsidRDefault="003F0963">
      <w:pPr>
        <w:spacing w:after="527"/>
        <w:ind w:left="9"/>
      </w:pPr>
      <w:r>
        <w:t>Economic: Monetization through subscriptions, premium AI support, and legal service fees.</w:t>
      </w:r>
      <w:r>
        <w:t xml:space="preserve"> </w:t>
      </w:r>
    </w:p>
    <w:p w14:paraId="47FA34FC" w14:textId="77777777" w:rsidR="00DD0979" w:rsidRDefault="003F0963">
      <w:pPr>
        <w:pStyle w:val="Heading1"/>
        <w:ind w:left="-5"/>
      </w:pPr>
      <w:r>
        <w:t>Challenges &amp; Solutions</w:t>
      </w:r>
      <w:r>
        <w:t xml:space="preserve"> </w:t>
      </w:r>
    </w:p>
    <w:p w14:paraId="64CF8C40" w14:textId="77777777" w:rsidR="00DD0979" w:rsidRDefault="003F0963">
      <w:pPr>
        <w:numPr>
          <w:ilvl w:val="0"/>
          <w:numId w:val="5"/>
        </w:numPr>
        <w:ind w:hanging="360"/>
      </w:pPr>
      <w:r>
        <w:t>Lawyer Verification: Use KYC + Bar Council ID checks.</w:t>
      </w:r>
      <w:r>
        <w:t xml:space="preserve"> </w:t>
      </w:r>
    </w:p>
    <w:p w14:paraId="094451E3" w14:textId="77777777" w:rsidR="00DD0979" w:rsidRDefault="003F0963">
      <w:pPr>
        <w:numPr>
          <w:ilvl w:val="0"/>
          <w:numId w:val="5"/>
        </w:numPr>
        <w:ind w:hanging="360"/>
      </w:pPr>
      <w:r>
        <w:t>Data Privacy: Apply end-to-end encryption.</w:t>
      </w:r>
      <w:r>
        <w:t xml:space="preserve"> </w:t>
      </w:r>
    </w:p>
    <w:p w14:paraId="1D0634C1" w14:textId="77777777" w:rsidR="00DD0979" w:rsidRDefault="003F0963">
      <w:pPr>
        <w:numPr>
          <w:ilvl w:val="0"/>
          <w:numId w:val="5"/>
        </w:numPr>
        <w:ind w:hanging="360"/>
      </w:pPr>
      <w:r>
        <w:t>User Trust: Enable transparent ratings and reviews.</w:t>
      </w:r>
      <w:r>
        <w:t xml:space="preserve"> </w:t>
      </w:r>
    </w:p>
    <w:p w14:paraId="122287F0" w14:textId="77777777" w:rsidR="00DD0979" w:rsidRDefault="003F0963">
      <w:pPr>
        <w:numPr>
          <w:ilvl w:val="0"/>
          <w:numId w:val="5"/>
        </w:numPr>
        <w:spacing w:after="162"/>
        <w:ind w:hanging="360"/>
      </w:pPr>
      <w:r>
        <w:t>AI Accuracy: Maintain an updated knowledge base.</w:t>
      </w:r>
      <w:r>
        <w:t xml:space="preserve"> </w:t>
      </w:r>
    </w:p>
    <w:p w14:paraId="47DFC9F0" w14:textId="5877FADA" w:rsidR="00925C3E" w:rsidRDefault="00925C3E" w:rsidP="00925C3E">
      <w:pPr>
        <w:numPr>
          <w:ilvl w:val="0"/>
          <w:numId w:val="5"/>
        </w:numPr>
        <w:spacing w:after="162"/>
        <w:ind w:hanging="360"/>
      </w:pPr>
      <w:r>
        <w:lastRenderedPageBreak/>
        <w:t>Language Barriers</w:t>
      </w:r>
    </w:p>
    <w:p w14:paraId="51C5C207" w14:textId="77777777" w:rsidR="00DD0979" w:rsidRDefault="003F0963">
      <w:pPr>
        <w:spacing w:after="525"/>
        <w:ind w:left="9"/>
      </w:pPr>
      <w:r>
        <w:t>Legal Compliance: Follow local laws and collaborate with authorities.</w:t>
      </w:r>
      <w:r>
        <w:t xml:space="preserve"> </w:t>
      </w:r>
    </w:p>
    <w:p w14:paraId="2AB15718" w14:textId="77777777" w:rsidR="00DD0979" w:rsidRDefault="003F0963">
      <w:pPr>
        <w:pStyle w:val="Heading1"/>
        <w:ind w:left="-5"/>
      </w:pPr>
      <w:r>
        <w:t>Impact</w:t>
      </w:r>
      <w:r>
        <w:t xml:space="preserve"> </w:t>
      </w:r>
    </w:p>
    <w:p w14:paraId="7066F14F" w14:textId="77777777" w:rsidR="00DD0979" w:rsidRDefault="003F0963">
      <w:pPr>
        <w:ind w:left="9" w:right="693"/>
      </w:pPr>
      <w:r>
        <w:t>Citizens: Easier access to legal professionals and faster resolution of cases.</w:t>
      </w:r>
      <w:r>
        <w:t xml:space="preserve"> </w:t>
      </w:r>
      <w:r>
        <w:t>Lawyers: Opportunity to reach verified clients and showcase expertise.</w:t>
      </w:r>
      <w:r>
        <w:t xml:space="preserve"> </w:t>
      </w:r>
    </w:p>
    <w:p w14:paraId="38444961" w14:textId="77777777" w:rsidR="00DD0979" w:rsidRDefault="003F0963">
      <w:pPr>
        <w:spacing w:after="528"/>
        <w:ind w:left="9"/>
      </w:pPr>
      <w:r>
        <w:t>Society: Improved legal literacy, transparency, and reduced exploitation.</w:t>
      </w:r>
      <w:r>
        <w:t xml:space="preserve"> </w:t>
      </w:r>
    </w:p>
    <w:p w14:paraId="2EBFD473" w14:textId="77777777" w:rsidR="00DD0979" w:rsidRDefault="003F0963">
      <w:pPr>
        <w:pStyle w:val="Heading1"/>
        <w:ind w:left="-5"/>
      </w:pPr>
      <w:r>
        <w:t>Future Enhancements</w:t>
      </w:r>
      <w:r>
        <w:t xml:space="preserve"> </w:t>
      </w:r>
    </w:p>
    <w:p w14:paraId="1045FAD3" w14:textId="77777777" w:rsidR="00DD0979" w:rsidRDefault="003F0963">
      <w:pPr>
        <w:numPr>
          <w:ilvl w:val="0"/>
          <w:numId w:val="6"/>
        </w:numPr>
        <w:ind w:hanging="360"/>
      </w:pPr>
      <w:r>
        <w:t>Integration with e-Courts and government APIs.</w:t>
      </w:r>
      <w:r>
        <w:t xml:space="preserve"> </w:t>
      </w:r>
    </w:p>
    <w:p w14:paraId="67B42939" w14:textId="77777777" w:rsidR="00DD0979" w:rsidRDefault="003F0963">
      <w:pPr>
        <w:numPr>
          <w:ilvl w:val="0"/>
          <w:numId w:val="6"/>
        </w:numPr>
        <w:ind w:hanging="360"/>
      </w:pPr>
      <w:r>
        <w:t>AI-assisted legal document drafting and review.</w:t>
      </w:r>
      <w:r>
        <w:t xml:space="preserve"> </w:t>
      </w:r>
    </w:p>
    <w:p w14:paraId="059E4EDF" w14:textId="77777777" w:rsidR="00DD0979" w:rsidRDefault="003F0963">
      <w:pPr>
        <w:numPr>
          <w:ilvl w:val="0"/>
          <w:numId w:val="6"/>
        </w:numPr>
        <w:spacing w:after="515"/>
        <w:ind w:hanging="360"/>
      </w:pPr>
      <w:r>
        <w:t>Mobile app deployment for wider accessibility.</w:t>
      </w:r>
      <w:r>
        <w:t xml:space="preserve"> </w:t>
      </w:r>
    </w:p>
    <w:p w14:paraId="2544685A" w14:textId="77777777" w:rsidR="00DD0979" w:rsidRDefault="003F0963">
      <w:pPr>
        <w:pStyle w:val="Heading1"/>
        <w:ind w:left="-5"/>
      </w:pPr>
      <w:r>
        <w:t>Conclusion</w:t>
      </w:r>
      <w:r>
        <w:t xml:space="preserve"> </w:t>
      </w:r>
    </w:p>
    <w:p w14:paraId="4C640608" w14:textId="27966AFC" w:rsidR="00DD0979" w:rsidRDefault="003F0963">
      <w:pPr>
        <w:spacing w:after="527"/>
        <w:ind w:left="9"/>
      </w:pPr>
      <w:r>
        <w:t>Law Connect</w:t>
      </w:r>
      <w:r>
        <w:t xml:space="preserve"> provides a digital bridge between citizens and verified lawyers, improving transparency and accessibility in legal services. Through AI assistance and secure digital workflows, it creates an efficient, user-friendly system for managing pending and resolved cases.</w:t>
      </w:r>
      <w:r>
        <w:t xml:space="preserve"> </w:t>
      </w:r>
    </w:p>
    <w:p w14:paraId="344849BB" w14:textId="77777777" w:rsidR="00DD0979" w:rsidRDefault="003F0963">
      <w:pPr>
        <w:pStyle w:val="Heading1"/>
        <w:ind w:left="-5"/>
      </w:pPr>
      <w:r>
        <w:t>References</w:t>
      </w:r>
      <w:r>
        <w:t xml:space="preserve"> </w:t>
      </w:r>
    </w:p>
    <w:p w14:paraId="54416931" w14:textId="77777777" w:rsidR="00DD0979" w:rsidRDefault="003F0963">
      <w:pPr>
        <w:numPr>
          <w:ilvl w:val="0"/>
          <w:numId w:val="7"/>
        </w:numPr>
        <w:spacing w:after="21"/>
        <w:ind w:hanging="245"/>
      </w:pPr>
      <w:proofErr w:type="spellStart"/>
      <w:r>
        <w:t>eCourts</w:t>
      </w:r>
      <w:proofErr w:type="spellEnd"/>
      <w:r>
        <w:t xml:space="preserve"> Services – https://ecourts.gov.in</w:t>
      </w:r>
      <w:r>
        <w:t xml:space="preserve"> </w:t>
      </w:r>
    </w:p>
    <w:p w14:paraId="6C6D69F8" w14:textId="77777777" w:rsidR="00DD0979" w:rsidRDefault="003F0963">
      <w:pPr>
        <w:numPr>
          <w:ilvl w:val="0"/>
          <w:numId w:val="7"/>
        </w:numPr>
        <w:spacing w:after="23"/>
        <w:ind w:hanging="245"/>
      </w:pPr>
      <w:r>
        <w:t>Indian Bar Council Verification Guidelines</w:t>
      </w:r>
      <w:r>
        <w:t xml:space="preserve"> </w:t>
      </w:r>
    </w:p>
    <w:p w14:paraId="3C8741E2" w14:textId="77777777" w:rsidR="00DD0979" w:rsidRDefault="003F0963">
      <w:pPr>
        <w:numPr>
          <w:ilvl w:val="0"/>
          <w:numId w:val="7"/>
        </w:numPr>
        <w:spacing w:after="0"/>
        <w:ind w:hanging="245"/>
      </w:pPr>
      <w:r>
        <w:t>AWS and Firebase Developer Documentation</w:t>
      </w:r>
      <w:r>
        <w:t xml:space="preserve"> </w:t>
      </w:r>
    </w:p>
    <w:p w14:paraId="2BF75F6F" w14:textId="77777777" w:rsidR="00DD0979" w:rsidRDefault="003F0963">
      <w:pPr>
        <w:spacing w:after="175" w:line="259" w:lineRule="auto"/>
        <w:ind w:left="0" w:firstLine="0"/>
      </w:pPr>
      <w:r>
        <w:t xml:space="preserve"> </w:t>
      </w:r>
    </w:p>
    <w:p w14:paraId="4C14E11E" w14:textId="77777777" w:rsidR="00DD0979" w:rsidRDefault="003F0963">
      <w:pPr>
        <w:spacing w:after="0" w:line="259" w:lineRule="auto"/>
        <w:ind w:left="14" w:firstLine="0"/>
      </w:pPr>
      <w:r>
        <w:t xml:space="preserve"> </w:t>
      </w:r>
    </w:p>
    <w:sectPr w:rsidR="00DD0979">
      <w:pgSz w:w="11906" w:h="16838"/>
      <w:pgMar w:top="1486" w:right="1444" w:bottom="1554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D0B05"/>
    <w:multiLevelType w:val="hybridMultilevel"/>
    <w:tmpl w:val="018836E0"/>
    <w:lvl w:ilvl="0" w:tplc="7B3ABFDA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3264CA">
      <w:start w:val="1"/>
      <w:numFmt w:val="lowerLetter"/>
      <w:lvlText w:val="%2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70300A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F6F9DA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D2441C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76775A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36AB80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CE33B4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F2EF5E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2B7588"/>
    <w:multiLevelType w:val="hybridMultilevel"/>
    <w:tmpl w:val="6764D556"/>
    <w:lvl w:ilvl="0" w:tplc="C9CC482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228D28">
      <w:start w:val="1"/>
      <w:numFmt w:val="bullet"/>
      <w:lvlText w:val="o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4A6176">
      <w:start w:val="1"/>
      <w:numFmt w:val="bullet"/>
      <w:lvlText w:val="▪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E0ACE2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4C731A">
      <w:start w:val="1"/>
      <w:numFmt w:val="bullet"/>
      <w:lvlText w:val="o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A23B56">
      <w:start w:val="1"/>
      <w:numFmt w:val="bullet"/>
      <w:lvlText w:val="▪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4CEFD6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34CFA8">
      <w:start w:val="1"/>
      <w:numFmt w:val="bullet"/>
      <w:lvlText w:val="o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860558">
      <w:start w:val="1"/>
      <w:numFmt w:val="bullet"/>
      <w:lvlText w:val="▪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31567F"/>
    <w:multiLevelType w:val="hybridMultilevel"/>
    <w:tmpl w:val="01BA95FA"/>
    <w:lvl w:ilvl="0" w:tplc="18889F0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1002FC">
      <w:start w:val="1"/>
      <w:numFmt w:val="bullet"/>
      <w:lvlText w:val="o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4EF0B6">
      <w:start w:val="1"/>
      <w:numFmt w:val="bullet"/>
      <w:lvlText w:val="▪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E68F50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4296E0">
      <w:start w:val="1"/>
      <w:numFmt w:val="bullet"/>
      <w:lvlText w:val="o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E4FB84">
      <w:start w:val="1"/>
      <w:numFmt w:val="bullet"/>
      <w:lvlText w:val="▪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AA7BC2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2E04DA">
      <w:start w:val="1"/>
      <w:numFmt w:val="bullet"/>
      <w:lvlText w:val="o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587CFE">
      <w:start w:val="1"/>
      <w:numFmt w:val="bullet"/>
      <w:lvlText w:val="▪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7EE6ABA"/>
    <w:multiLevelType w:val="hybridMultilevel"/>
    <w:tmpl w:val="830023D8"/>
    <w:lvl w:ilvl="0" w:tplc="6D0602B6">
      <w:start w:val="1"/>
      <w:numFmt w:val="decimal"/>
      <w:lvlText w:val="%1."/>
      <w:lvlJc w:val="left"/>
      <w:pPr>
        <w:ind w:left="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6C8F2E">
      <w:start w:val="1"/>
      <w:numFmt w:val="lowerLetter"/>
      <w:lvlText w:val="%2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26D738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A5895CE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C61A0A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026365A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D051B0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1EE12C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1E84B2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8122AAB"/>
    <w:multiLevelType w:val="hybridMultilevel"/>
    <w:tmpl w:val="37F65954"/>
    <w:lvl w:ilvl="0" w:tplc="5B7069D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8053E0">
      <w:start w:val="1"/>
      <w:numFmt w:val="bullet"/>
      <w:lvlText w:val="o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B02BD4">
      <w:start w:val="1"/>
      <w:numFmt w:val="bullet"/>
      <w:lvlText w:val="▪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E4A21C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E47CA8">
      <w:start w:val="1"/>
      <w:numFmt w:val="bullet"/>
      <w:lvlText w:val="o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50EA7E">
      <w:start w:val="1"/>
      <w:numFmt w:val="bullet"/>
      <w:lvlText w:val="▪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C48102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024868">
      <w:start w:val="1"/>
      <w:numFmt w:val="bullet"/>
      <w:lvlText w:val="o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E49A1A">
      <w:start w:val="1"/>
      <w:numFmt w:val="bullet"/>
      <w:lvlText w:val="▪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F1E7F8E"/>
    <w:multiLevelType w:val="hybridMultilevel"/>
    <w:tmpl w:val="0960ED64"/>
    <w:lvl w:ilvl="0" w:tplc="C3589EF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227BAE">
      <w:start w:val="1"/>
      <w:numFmt w:val="bullet"/>
      <w:lvlText w:val="o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B86C12">
      <w:start w:val="1"/>
      <w:numFmt w:val="bullet"/>
      <w:lvlText w:val="▪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D8519E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0A607E">
      <w:start w:val="1"/>
      <w:numFmt w:val="bullet"/>
      <w:lvlText w:val="o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B8A450">
      <w:start w:val="1"/>
      <w:numFmt w:val="bullet"/>
      <w:lvlText w:val="▪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60782E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003914">
      <w:start w:val="1"/>
      <w:numFmt w:val="bullet"/>
      <w:lvlText w:val="o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E82106">
      <w:start w:val="1"/>
      <w:numFmt w:val="bullet"/>
      <w:lvlText w:val="▪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F651097"/>
    <w:multiLevelType w:val="hybridMultilevel"/>
    <w:tmpl w:val="68504E72"/>
    <w:lvl w:ilvl="0" w:tplc="CE48529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F6992A">
      <w:start w:val="1"/>
      <w:numFmt w:val="bullet"/>
      <w:lvlText w:val="o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DCB09C">
      <w:start w:val="1"/>
      <w:numFmt w:val="bullet"/>
      <w:lvlText w:val="▪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00C78E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D41720">
      <w:start w:val="1"/>
      <w:numFmt w:val="bullet"/>
      <w:lvlText w:val="o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C46864">
      <w:start w:val="1"/>
      <w:numFmt w:val="bullet"/>
      <w:lvlText w:val="▪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8C1EE4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7A904E">
      <w:start w:val="1"/>
      <w:numFmt w:val="bullet"/>
      <w:lvlText w:val="o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E6DC3C">
      <w:start w:val="1"/>
      <w:numFmt w:val="bullet"/>
      <w:lvlText w:val="▪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56367176">
    <w:abstractNumId w:val="5"/>
  </w:num>
  <w:num w:numId="2" w16cid:durableId="741023341">
    <w:abstractNumId w:val="6"/>
  </w:num>
  <w:num w:numId="3" w16cid:durableId="1702782526">
    <w:abstractNumId w:val="0"/>
  </w:num>
  <w:num w:numId="4" w16cid:durableId="1120803647">
    <w:abstractNumId w:val="4"/>
  </w:num>
  <w:num w:numId="5" w16cid:durableId="1066492526">
    <w:abstractNumId w:val="1"/>
  </w:num>
  <w:num w:numId="6" w16cid:durableId="1031344843">
    <w:abstractNumId w:val="2"/>
  </w:num>
  <w:num w:numId="7" w16cid:durableId="6739954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979"/>
    <w:rsid w:val="003F0963"/>
    <w:rsid w:val="00925C3E"/>
    <w:rsid w:val="00A72E54"/>
    <w:rsid w:val="00DD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12B05"/>
  <w15:docId w15:val="{F58B1D70-5F9D-4822-A8F1-4E5090888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5" w:line="265" w:lineRule="auto"/>
      <w:ind w:left="10" w:hanging="1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Vadamodhulu Sasikala</dc:creator>
  <cp:keywords/>
  <cp:lastModifiedBy>Vadamodhulu Sasikala</cp:lastModifiedBy>
  <cp:revision>2</cp:revision>
  <dcterms:created xsi:type="dcterms:W3CDTF">2025-10-18T10:28:00Z</dcterms:created>
  <dcterms:modified xsi:type="dcterms:W3CDTF">2025-10-18T10:28:00Z</dcterms:modified>
</cp:coreProperties>
</file>