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A2E25"/>
          <w:sz w:val="36"/>
        </w:rPr>
        <w:t xml:space="preserve">FINEXA </w:t>
      </w:r>
      <w:r>
        <w:rPr>
          <w:b/>
          <w:color w:val="C9A227"/>
          <w:sz w:val="36"/>
        </w:rPr>
        <w:t xml:space="preserve">AI — </w:t>
      </w:r>
      <w:r>
        <w:rPr>
          <w:b/>
          <w:color w:val="0B4F4A"/>
          <w:sz w:val="28"/>
        </w:rPr>
        <w:t>GWO Technical Report</w:t>
      </w:r>
    </w:p>
    <w:p>
      <w:r>
        <w:rPr>
          <w:color w:val="DCCFC0"/>
        </w:rPr>
        <w:t>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color w:val="3A2E25"/>
          <w:sz w:val="32"/>
        </w:rPr>
        <w:t>📘 FINEXA AlphaPack™ (Grey Wolf Optimizer) — User-Friendly Guide &amp; Technical Specification</w:t>
      </w:r>
    </w:p>
    <w:p>
      <w:r>
        <w:t>---</w:t>
      </w:r>
    </w:p>
    <w:p>
      <w:pPr>
        <w:pStyle w:val="Heading2"/>
      </w:pPr>
      <w:r>
        <w:rPr>
          <w:color w:val="0B4F4A"/>
          <w:sz w:val="26"/>
        </w:rPr>
        <w:t>📑 Table of Contents</w:t>
      </w:r>
    </w:p>
    <w:p>
      <w:r>
        <w:t>1. [What is this Module? (In Simple Words)](#1-what-is-this-module-in-simple-words)</w:t>
      </w:r>
    </w:p>
    <w:p>
      <w:r>
        <w:t>2. [The Nature Concept: How Grey Wolves Hunt](#2-the-nature-concept-how-grey-wolves-hunt)</w:t>
      </w:r>
    </w:p>
    <w:p>
      <w:r>
        <w:t>3. [The 3 Pack Leaders: Alpha, Beta, Delta](#3-the-3-pack-leaders-alpha-beta-delta)</w:t>
      </w:r>
    </w:p>
    <w:p>
      <w:r>
        <w:t>4. [How the GWO Algorithm Works in Finance](#4-how-the-gwo-algorithm-works-in-finance)</w:t>
      </w:r>
    </w:p>
    <w:p>
      <w:pPr>
        <w:pStyle w:val="ListBullet"/>
      </w:pPr>
      <w:r>
        <w:t>[4.1 Mathematical Equations of the Pack](#41-mathematical-equations-of-the-pack)</w:t>
      </w:r>
    </w:p>
    <w:p>
      <w:pPr>
        <w:pStyle w:val="ListBullet"/>
      </w:pPr>
      <w:r>
        <w:t>[4.2 The Fitness Function (Sharpe Ratio &amp; Return)](#42-the-fitness-function-sharpe-ratio--return)</w:t>
      </w:r>
    </w:p>
    <w:p>
      <w:pPr>
        <w:pStyle w:val="ListBullet"/>
      </w:pPr>
      <w:r>
        <w:t>[4.3 Pack Convergence &amp; Hunting Loop](#43-pack-convergence--hunting-loop)</w:t>
      </w:r>
    </w:p>
    <w:p>
      <w:r>
        <w:t>5. [Interactive Features in the App](#5-interactive-features-in-the-app)</w:t>
      </w:r>
    </w:p>
    <w:p>
      <w:r>
        <w:t>6. [Real-World Example (₹15,000/month for 5 Years)](#6-real-world-example-15000month-for-5-years)</w:t>
      </w:r>
    </w:p>
    <w:p>
      <w:r>
        <w:t>7. [Why GWO Beats Traditional Portfolio Calculators](#7-why-gwo-beats-traditional-portfolio-calculators)</w:t>
      </w:r>
    </w:p>
    <w:p>
      <w:r>
        <w:t>---</w:t>
      </w:r>
    </w:p>
    <w:p>
      <w:pPr>
        <w:pStyle w:val="Heading2"/>
      </w:pPr>
      <w:r>
        <w:rPr>
          <w:color w:val="0B4F4A"/>
          <w:sz w:val="26"/>
        </w:rPr>
        <w:t>1. What is this Module? (In Simple Words)</w:t>
      </w:r>
    </w:p>
    <w:p>
      <w:r/>
      <w:r>
        <w:rPr>
          <w:b/>
        </w:rPr>
        <w:t>FINEXA AlphaPack™</w:t>
      </w:r>
      <w:r>
        <w:t xml:space="preserve"> is an AI-powered smart investment optimizer that finds the absolute best place to invest your monthly savings.</w:t>
      </w:r>
    </w:p>
    <w:p>
      <w:r>
        <w:t>When you want to invest (for a car, home down payment, child education, or retirement), you have many choices:</w:t>
      </w:r>
    </w:p>
    <w:p>
      <w:pPr>
        <w:pStyle w:val="ListBullet"/>
      </w:pPr>
      <w:r>
        <w:t>Large Cap Stocks (Nifty 50)</w:t>
      </w:r>
    </w:p>
    <w:p>
      <w:pPr>
        <w:pStyle w:val="ListBullet"/>
      </w:pPr>
      <w:r>
        <w:t>Mid &amp; Small Cap High-Growth Stocks</w:t>
      </w:r>
    </w:p>
    <w:p>
      <w:pPr>
        <w:pStyle w:val="ListBullet"/>
      </w:pPr>
      <w:r>
        <w:t>Safe Corporate Bonds &amp; Debt</w:t>
      </w:r>
    </w:p>
    <w:p>
      <w:pPr>
        <w:pStyle w:val="ListBullet"/>
      </w:pPr>
      <w:r>
        <w:t>Sovereign Gold / Gold ETFs</w:t>
      </w:r>
    </w:p>
    <w:p>
      <w:pPr>
        <w:pStyle w:val="ListBullet"/>
      </w:pPr>
      <w:r>
        <w:t>Global / US Tech Index</w:t>
      </w:r>
    </w:p>
    <w:p>
      <w:r>
        <w:t xml:space="preserve">Instead of guessing how much percentage to put in each, </w:t>
      </w:r>
      <w:r>
        <w:rPr>
          <w:b/>
        </w:rPr>
        <w:t>FINEXA releases a virtual pack of 25 AI wolves</w:t>
      </w:r>
      <w:r>
        <w:t xml:space="preserve">. These wolves hunt through thousands of market combinations to find the exact combination that gives you the </w:t>
      </w:r>
      <w:r>
        <w:rPr>
          <w:b/>
        </w:rPr>
        <w:t>highest return with the lowest risk</w:t>
      </w:r>
      <w:r>
        <w:t>.</w:t>
      </w:r>
    </w:p>
    <w:p>
      <w:r>
        <w:t>---</w:t>
      </w:r>
    </w:p>
    <w:p>
      <w:pPr>
        <w:pStyle w:val="Heading2"/>
      </w:pPr>
      <w:r>
        <w:rPr>
          <w:color w:val="0B4F4A"/>
          <w:sz w:val="26"/>
        </w:rPr>
        <w:t>2. The Nature Concept: How Grey Wolves Hunt</w:t>
      </w:r>
    </w:p>
    <w:p>
      <w:r>
        <w:t>In nature, grey wolves live in organized packs with strict social hierarchy:</w:t>
      </w:r>
    </w:p>
    <w:p>
      <w:pPr>
        <w:spacing w:before="80" w:after="80"/>
      </w:pPr>
      <w:r>
        <w:rPr>
          <w:rFonts w:ascii="Consolas" w:hAnsi="Consolas"/>
          <w:color w:val="0B4F4A"/>
          <w:sz w:val="19"/>
        </w:rPr>
        <w:t xml:space="preserve">                      ┌──────────────────────┐</w:t>
        <w:br/>
        <w:t xml:space="preserve">                      │    Alpha (α) 👑      │</w:t>
        <w:br/>
        <w:t xml:space="preserve">                      │  The Pack Leader     │</w:t>
        <w:br/>
        <w:t xml:space="preserve">                      │ (Best Best Solution) │</w:t>
        <w:br/>
        <w:t xml:space="preserve">                      └──────────┬───────────┘</w:t>
        <w:br/>
        <w:t xml:space="preserve">                                 │</w:t>
        <w:br/>
        <w:t xml:space="preserve">                      ┌──────────┴───────────┐</w:t>
        <w:br/>
        <w:t xml:space="preserve">                      │    Beta (β) 🛡️       │</w:t>
        <w:br/>
        <w:t xml:space="preserve">                      │  Second-in-Command   │</w:t>
        <w:br/>
        <w:t xml:space="preserve">                      │ (2nd Best Solution)  │</w:t>
        <w:br/>
        <w:t xml:space="preserve">                      └──────────┬───────────┘</w:t>
        <w:br/>
        <w:t xml:space="preserve">                                 │</w:t>
        <w:br/>
        <w:t xml:space="preserve">                      ┌──────────┴───────────┐</w:t>
        <w:br/>
        <w:t xml:space="preserve">                      │    Delta (δ) 🏹      │</w:t>
        <w:br/>
        <w:t xml:space="preserve">                      │   Scouts &amp; Sentinels │</w:t>
        <w:br/>
        <w:t xml:space="preserve">                      │ (3rd Best Solution)  │</w:t>
        <w:br/>
        <w:t xml:space="preserve">                      └──────────┬───────────┘</w:t>
        <w:br/>
        <w:t xml:space="preserve">                                 │</w:t>
        <w:br/>
        <w:t xml:space="preserve">                      ┌──────────┴───────────┐</w:t>
        <w:br/>
        <w:t xml:space="preserve">                      │    Omega (ω) 🐺      │</w:t>
        <w:br/>
        <w:t xml:space="preserve">                      │ Rest of the Pack     │</w:t>
        <w:br/>
        <w:t xml:space="preserve">                      │ (Follow Leaders)     │</w:t>
        <w:br/>
        <w:t xml:space="preserve">                      └──────────────────────┘</w:t>
      </w:r>
    </w:p>
    <w:p>
      <w:r>
        <w:t xml:space="preserve">1. </w:t>
      </w:r>
      <w:r>
        <w:rPr>
          <w:b/>
        </w:rPr>
        <w:t>Alpha ($\alpha$):</w:t>
      </w:r>
      <w:r>
        <w:t xml:space="preserve"> The dominant leader. In FINEXA, this is the </w:t>
      </w:r>
      <w:r>
        <w:rPr>
          <w:b/>
        </w:rPr>
        <w:t>Champion Portfolio</w:t>
      </w:r>
      <w:r>
        <w:t xml:space="preserve"> that achieves the highest financial score.</w:t>
      </w:r>
    </w:p>
    <w:p>
      <w:r>
        <w:t xml:space="preserve">2. </w:t>
      </w:r>
      <w:r>
        <w:rPr>
          <w:b/>
        </w:rPr>
        <w:t>Beta ($\beta$):</w:t>
      </w:r>
      <w:r>
        <w:t xml:space="preserve"> The trusted advisor. In FINEXA, this is the </w:t>
      </w:r>
      <w:r>
        <w:rPr>
          <w:b/>
        </w:rPr>
        <w:t>Defensive Shield Portfolio</w:t>
      </w:r>
      <w:r>
        <w:t xml:space="preserve"> (lower risk, steady safety).</w:t>
      </w:r>
    </w:p>
    <w:p>
      <w:r>
        <w:t xml:space="preserve">3. </w:t>
      </w:r>
      <w:r>
        <w:rPr>
          <w:b/>
        </w:rPr>
        <w:t>Delta ($\delta$):</w:t>
      </w:r>
      <w:r>
        <w:t xml:space="preserve"> The scouts. In FINEXA, this is the </w:t>
      </w:r>
      <w:r>
        <w:rPr>
          <w:b/>
        </w:rPr>
        <w:t>Aggressive Growth Portfolio</w:t>
      </w:r>
      <w:r>
        <w:t xml:space="preserve"> (captures maximum upside).</w:t>
      </w:r>
    </w:p>
    <w:p>
      <w:r>
        <w:t xml:space="preserve">4. </w:t>
      </w:r>
      <w:r>
        <w:rPr>
          <w:b/>
        </w:rPr>
        <w:t>Omega ($\omega$):</w:t>
      </w:r>
      <w:r>
        <w:t xml:space="preserve"> All other wolves follow the direction of $\alpha, \beta, \delta$ towards the prey (the global optimal investment balance).</w:t>
      </w:r>
    </w:p>
    <w:p>
      <w:r>
        <w:t>---</w:t>
      </w:r>
    </w:p>
    <w:p>
      <w:pPr>
        <w:pStyle w:val="Heading2"/>
      </w:pPr>
      <w:r>
        <w:rPr>
          <w:color w:val="0B4F4A"/>
          <w:sz w:val="26"/>
        </w:rPr>
        <w:t>3. The 3 Pack Leaders: Alpha, Beta, Delta</w:t>
      </w:r>
    </w:p>
    <w:p>
      <w:r>
        <w:t>When you run FINEXA AlphaPack™, it instantly presents the top 3 leader strategies: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Leader</w:t>
            </w:r>
          </w:p>
        </w:tc>
        <w:tc>
          <w:tcPr>
            <w:tcW w:type="dxa" w:w="2484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Title</w:t>
            </w:r>
          </w:p>
        </w:tc>
        <w:tc>
          <w:tcPr>
            <w:tcW w:type="dxa" w:w="2484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Role &amp; Style</w:t>
            </w:r>
          </w:p>
        </w:tc>
        <w:tc>
          <w:tcPr>
            <w:tcW w:type="dxa" w:w="2484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Who it's best for</w:t>
            </w:r>
          </w:p>
        </w:tc>
      </w:tr>
      <w:tr>
        <w:tc>
          <w:tcPr>
            <w:tcW w:type="dxa" w:w="2484"/>
            <w:shd w:fill="F6F3EB"/>
          </w:tcPr>
          <w:p>
            <w:pPr>
              <w:spacing w:after="40" w:before="40"/>
            </w:pPr>
            <w:r>
              <w:t>**Alpha ($\alpha$)**</w:t>
            </w:r>
          </w:p>
        </w:tc>
        <w:tc>
          <w:tcPr>
            <w:tcW w:type="dxa" w:w="2484"/>
            <w:shd w:fill="F6F3EB"/>
          </w:tcPr>
          <w:p>
            <w:pPr>
              <w:spacing w:after="40" w:before="40"/>
            </w:pPr>
            <w:r>
              <w:t>**👑 The Champion**</w:t>
            </w:r>
          </w:p>
        </w:tc>
        <w:tc>
          <w:tcPr>
            <w:tcW w:type="dxa" w:w="2484"/>
            <w:shd w:fill="F6F3EB"/>
          </w:tcPr>
          <w:p>
            <w:pPr>
              <w:spacing w:after="40" w:before="40"/>
            </w:pPr>
            <w:r>
              <w:t>**Global Best Balance:** Maximizes the Sharpe ratio (highest return per unit of risk).</w:t>
            </w:r>
          </w:p>
        </w:tc>
        <w:tc>
          <w:tcPr>
            <w:tcW w:type="dxa" w:w="2484"/>
            <w:shd w:fill="F6F3EB"/>
          </w:tcPr>
          <w:p>
            <w:pPr>
              <w:spacing w:after="40" w:before="40"/>
            </w:pPr>
            <w:r>
              <w:t>Everyday investors seeking balanced, steady wealth compounding.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t>**Beta ($\beta$)**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**🛡️ The Shield**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**Capital Preservation:** Heavy bonds and gold buffer with lower volatility.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Short-term goals (1–3 yrs) or low risk comfort.</w:t>
            </w:r>
          </w:p>
        </w:tc>
      </w:tr>
      <w:tr>
        <w:tc>
          <w:tcPr>
            <w:tcW w:type="dxa" w:w="2484"/>
            <w:shd w:fill="F6F3EB"/>
          </w:tcPr>
          <w:p>
            <w:pPr>
              <w:spacing w:after="40" w:before="40"/>
            </w:pPr>
            <w:r>
              <w:t>**Delta ($\delta$)**</w:t>
            </w:r>
          </w:p>
        </w:tc>
        <w:tc>
          <w:tcPr>
            <w:tcW w:type="dxa" w:w="2484"/>
            <w:shd w:fill="F6F3EB"/>
          </w:tcPr>
          <w:p>
            <w:pPr>
              <w:spacing w:after="40" w:before="40"/>
            </w:pPr>
            <w:r>
              <w:t>**🏹 The Hunter**</w:t>
            </w:r>
          </w:p>
        </w:tc>
        <w:tc>
          <w:tcPr>
            <w:tcW w:type="dxa" w:w="2484"/>
            <w:shd w:fill="F6F3EB"/>
          </w:tcPr>
          <w:p>
            <w:pPr>
              <w:spacing w:after="40" w:before="40"/>
            </w:pPr>
            <w:r>
              <w:t>**Aggressive Alpha:** Heavy high-growth mid-caps and global tech equities.</w:t>
            </w:r>
          </w:p>
        </w:tc>
        <w:tc>
          <w:tcPr>
            <w:tcW w:type="dxa" w:w="2484"/>
            <w:shd w:fill="F6F3EB"/>
          </w:tcPr>
          <w:p>
            <w:pPr>
              <w:spacing w:after="40" w:before="40"/>
            </w:pPr>
            <w:r>
              <w:t>Long-term goals (10–15+ yrs) targeting maximum financial freedom.</w:t>
            </w:r>
          </w:p>
        </w:tc>
      </w:tr>
    </w:tbl>
    <w:p/>
    <w:p>
      <w:r>
        <w:t>---</w:t>
      </w:r>
    </w:p>
    <w:p>
      <w:pPr>
        <w:pStyle w:val="Heading2"/>
      </w:pPr>
      <w:r>
        <w:rPr>
          <w:color w:val="0B4F4A"/>
          <w:sz w:val="26"/>
        </w:rPr>
        <w:t>4. How the GWO Algorithm Works in Finance</w:t>
      </w:r>
    </w:p>
    <w:p>
      <w:pPr>
        <w:pStyle w:val="Heading3"/>
      </w:pPr>
      <w:r>
        <w:rPr>
          <w:color w:val="6B1E2B"/>
          <w:sz w:val="23"/>
        </w:rPr>
        <w:t>4.1 Mathematical Equations of the Pack (Mirjalili et al., 2014)</w:t>
      </w:r>
    </w:p>
    <w:p>
      <w:r>
        <w:t>During the hunt, wolves encircle the prey according to two vectors:</w:t>
      </w:r>
    </w:p>
    <w:p>
      <w:r>
        <w:t>$$\vec{D} = |\vec{C} \cdot \vec{X}_p(t) - \vec{X}(t)|$$</w:t>
      </w:r>
    </w:p>
    <w:p>
      <w:r>
        <w:t>$$\vec{X}(t+1) = \vec{X}_p(t) - \vec{A} \cdot \vec{D}$$</w:t>
      </w:r>
    </w:p>
    <w:p>
      <w:r>
        <w:t>Where:</w:t>
      </w:r>
    </w:p>
    <w:p>
      <w:pPr>
        <w:pStyle w:val="ListBullet"/>
      </w:pPr>
      <w:r>
        <w:t>$\vec{X}(t)$ is the current position vector (portfolio weights across the 5 asset classes).</w:t>
      </w:r>
    </w:p>
    <w:p>
      <w:pPr>
        <w:pStyle w:val="ListBullet"/>
      </w:pPr>
      <w:r>
        <w:t>$\vec{X}_p(t)$ is the position of the prey (the optimal portfolio).</w:t>
      </w:r>
    </w:p>
    <w:p>
      <w:pPr>
        <w:pStyle w:val="ListBullet"/>
      </w:pPr>
      <w:r>
        <w:t>$\vec{A} = 2\vec{a} \cdot \vec{r}_1 - \vec{a}$ and $\vec{C} = 2\vec{r}_2$ are coefficient vectors.</w:t>
      </w:r>
    </w:p>
    <w:p>
      <w:pPr>
        <w:pStyle w:val="ListBullet"/>
      </w:pPr>
      <w:r>
        <w:t xml:space="preserve">Parameter $\vec{a}$ linearly decreases from $2.0 \to 0$ over iterations to balance </w:t>
      </w:r>
      <w:r>
        <w:rPr>
          <w:b/>
        </w:rPr>
        <w:t>Exploration (searching for prey)</w:t>
      </w:r>
      <w:r>
        <w:t xml:space="preserve"> and </w:t>
      </w:r>
      <w:r>
        <w:rPr>
          <w:b/>
        </w:rPr>
        <w:t>Exploitation (attacking prey)</w:t>
      </w:r>
      <w:r>
        <w:t>.</w:t>
      </w:r>
    </w:p>
    <w:p>
      <w:pPr>
        <w:pStyle w:val="Heading3"/>
      </w:pPr>
      <w:r>
        <w:rPr>
          <w:color w:val="6B1E2B"/>
          <w:sz w:val="23"/>
        </w:rPr>
        <w:t>4.2 Updating Position via the 3 Leaders ($\alpha, \beta, \delta$)</w:t>
      </w:r>
    </w:p>
    <w:p>
      <w:r>
        <w:t>For every Omega wolf $i$, its new position is guided by the 3 leaders:</w:t>
      </w:r>
    </w:p>
    <w:p>
      <w:r>
        <w:t>$$\vec{D}_\alpha = |\vec{C}_1 \cdot \vec{X}_\alpha - \vec{X}_i|, \quad \vec{X}_1 = \vec{X}_\alpha - \vec{A}_1 \cdot \vec{D}_\alpha$$</w:t>
      </w:r>
    </w:p>
    <w:p>
      <w:r>
        <w:t>$$\vec{D}_\beta = |\vec{C}_2 \cdot \vec{X}_\beta - \vec{X}_i|, \quad \vec{X}_2 = \vec{X}_\beta - \vec{A}_2 \cdot \vec{D}_\beta$$</w:t>
      </w:r>
    </w:p>
    <w:p>
      <w:r>
        <w:t>$$\vec{D}_\delta = |\vec{C}_3 \cdot \vec{X}_\delta - \vec{X}_i|, \quad \vec{X}_3 = \vec{X}_\delta - \vec{A}_3 \cdot \vec{D}_\delta$$</w:t>
      </w:r>
    </w:p>
    <w:p>
      <w:r>
        <w:t>$$\vec{X}_i(t+1) = \frac{\vec{X}_1 + \vec{X}_2 + \vec{X}_3}{3}$$</w:t>
      </w:r>
    </w:p>
    <w:p>
      <w:r>
        <w:t>---</w:t>
      </w:r>
    </w:p>
    <w:p>
      <w:pPr>
        <w:pStyle w:val="Heading3"/>
      </w:pPr>
      <w:r>
        <w:rPr>
          <w:color w:val="6B1E2B"/>
          <w:sz w:val="23"/>
        </w:rPr>
        <w:t>4.3 The Fitness Function (Sharpe Ratio &amp; Return)</w:t>
      </w:r>
    </w:p>
    <w:p>
      <w:r>
        <w:t>The fitness score of each portfolio position $\vec{w} = [w_1, \dots, w_5]$ is evaluated by:</w:t>
      </w:r>
    </w:p>
    <w:p>
      <w:r>
        <w:t>$$\text{Expected Return } E[R_p] = \sum_{i=1}^5 w_i \cdot \mu_i$$</w:t>
      </w:r>
    </w:p>
    <w:p>
      <w:r>
        <w:t>$$\text{Portfolio Variance } \sigma_p^2 = \vec{w}^T \cdot \mathbf{\Sigma} \cdot \vec{w}$$</w:t>
      </w:r>
    </w:p>
    <w:p>
      <w:r>
        <w:t>$$\text{Sharpe Ratio } S_p = \frac{E[R_p] - R_f}{\sigma_p}$$</w:t>
      </w:r>
    </w:p>
    <w:p>
      <w:r>
        <w:t>$$\text{Fitness}(\vec{w}) = 4.0 \cdot S_p + 2.5 \cdot E[R_p] - 2.0 \cdot \sigma_p$$</w:t>
      </w:r>
    </w:p>
    <w:p>
      <w:r>
        <w:t>---</w:t>
      </w:r>
    </w:p>
    <w:p>
      <w:pPr>
        <w:pStyle w:val="Heading2"/>
      </w:pPr>
      <w:r>
        <w:rPr>
          <w:color w:val="0B4F4A"/>
          <w:sz w:val="26"/>
        </w:rPr>
        <w:t>5. Interactive Features in the App</w:t>
      </w:r>
    </w:p>
    <w:p>
      <w:r>
        <w:t xml:space="preserve">1. </w:t>
      </w:r>
      <w:r>
        <w:rPr>
          <w:b/>
        </w:rPr>
        <w:t>Step 1: Monthly Investment Slider:</w:t>
      </w:r>
      <w:r>
        <w:t xml:space="preserve"> Choose your SIP amount (₹2,000 to ₹1,00,000/month).</w:t>
      </w:r>
    </w:p>
    <w:p>
      <w:r>
        <w:t xml:space="preserve">2. </w:t>
      </w:r>
      <w:r>
        <w:rPr>
          <w:b/>
        </w:rPr>
        <w:t>Step 2: Goal Time Horizon:</w:t>
      </w:r>
      <w:r>
        <w:t xml:space="preserve"> Select 1 to 20 years with quick shortcuts (*3y Car*, *5y Home*, *10y Education*, *15y Retirement*).</w:t>
      </w:r>
    </w:p>
    <w:p>
      <w:r>
        <w:t xml:space="preserve">3. </w:t>
      </w:r>
      <w:r>
        <w:rPr>
          <w:b/>
        </w:rPr>
        <w:t>Step 3: Risk Comfort:</w:t>
      </w:r>
      <w:r>
        <w:t xml:space="preserve"> Choose *Safe &amp; Steady 🛡️*, *Balanced ⚖️*, or *Aggressive 🚀*.</w:t>
      </w:r>
    </w:p>
    <w:p>
      <w:r>
        <w:t xml:space="preserve">4. </w:t>
      </w:r>
      <w:r>
        <w:rPr>
          <w:b/>
        </w:rPr>
        <w:t>Step 4: Pick Your Leader:</w:t>
      </w:r>
      <w:r>
        <w:t xml:space="preserve"> Switch between $\alpha$, $\beta$, and $\delta$ with 1 tap.</w:t>
      </w:r>
    </w:p>
    <w:p>
      <w:r>
        <w:t xml:space="preserve">5. </w:t>
      </w:r>
      <w:r>
        <w:rPr>
          <w:b/>
        </w:rPr>
        <w:t>Exact Rupee Breakdown:</w:t>
      </w:r>
      <w:r>
        <w:t xml:space="preserve"> Shows exactly how many rupees to put in Nifty 50, Mid Caps, Debt, Gold, and Global Tech every month.</w:t>
      </w:r>
    </w:p>
    <w:p>
      <w:r>
        <w:t xml:space="preserve">6. </w:t>
      </w:r>
      <w:r>
        <w:rPr>
          <w:b/>
        </w:rPr>
        <w:t>Future Wealth Growth Card:</w:t>
      </w:r>
      <w:r>
        <w:t xml:space="preserve"> Projects your exact terminal corpus value and total profit.</w:t>
      </w:r>
    </w:p>
    <w:p>
      <w:r>
        <w:t>---</w:t>
      </w:r>
    </w:p>
    <w:p>
      <w:pPr>
        <w:pStyle w:val="Heading2"/>
      </w:pPr>
      <w:r>
        <w:rPr>
          <w:color w:val="0B4F4A"/>
          <w:sz w:val="26"/>
        </w:rPr>
        <w:t>6. Real-World Example (₹15,000/month for 5 Years)</w:t>
      </w:r>
    </w:p>
    <w:p>
      <w:pPr>
        <w:pStyle w:val="Heading3"/>
      </w:pPr>
      <w:r>
        <w:rPr>
          <w:color w:val="6B1E2B"/>
          <w:sz w:val="23"/>
        </w:rPr>
        <w:t>User Input:</w:t>
      </w:r>
    </w:p>
    <w:p>
      <w:pPr>
        <w:pStyle w:val="ListBullet"/>
      </w:pPr>
      <w:r/>
      <w:r>
        <w:rPr>
          <w:b/>
        </w:rPr>
        <w:t>Monthly SIP:</w:t>
      </w:r>
      <w:r>
        <w:t xml:space="preserve"> ₹15,000 / month</w:t>
      </w:r>
    </w:p>
    <w:p>
      <w:pPr>
        <w:pStyle w:val="ListBullet"/>
      </w:pPr>
      <w:r/>
      <w:r>
        <w:rPr>
          <w:b/>
        </w:rPr>
        <w:t>Horizon:</w:t>
      </w:r>
      <w:r>
        <w:t xml:space="preserve"> 5 Years (60 Months)</w:t>
      </w:r>
    </w:p>
    <w:p>
      <w:pPr>
        <w:pStyle w:val="ListBullet"/>
      </w:pPr>
      <w:r/>
      <w:r>
        <w:rPr>
          <w:b/>
        </w:rPr>
        <w:t>Risk:</w:t>
      </w:r>
      <w:r>
        <w:t xml:space="preserve"> Balanced Growth</w:t>
      </w:r>
    </w:p>
    <w:p>
      <w:pPr>
        <w:pStyle w:val="Heading3"/>
      </w:pPr>
      <w:r>
        <w:rPr>
          <w:color w:val="6B1E2B"/>
          <w:sz w:val="23"/>
        </w:rPr>
        <w:t>👑 Alpha Leader Output:</w:t>
      </w:r>
    </w:p>
    <w:p>
      <w:pPr>
        <w:pStyle w:val="ListBullet"/>
      </w:pPr>
      <w:r/>
      <w:r>
        <w:rPr>
          <w:b/>
        </w:rPr>
        <w:t>Expected Return:</w:t>
      </w:r>
      <w:r>
        <w:t xml:space="preserve"> </w:t>
      </w:r>
      <w:r>
        <w:rPr>
          <w:b/>
        </w:rPr>
        <w:t>13.8% / year</w:t>
      </w:r>
      <w:r/>
    </w:p>
    <w:p>
      <w:pPr>
        <w:pStyle w:val="ListBullet"/>
      </w:pPr>
      <w:r/>
      <w:r>
        <w:rPr>
          <w:b/>
        </w:rPr>
        <w:t>Portfolio Volatility (Risk):</w:t>
      </w:r>
      <w:r>
        <w:t xml:space="preserve"> 12.4% (Moderate)</w:t>
      </w:r>
    </w:p>
    <w:p>
      <w:pPr>
        <w:pStyle w:val="ListBullet"/>
      </w:pPr>
      <w:r/>
      <w:r>
        <w:rPr>
          <w:b/>
        </w:rPr>
        <w:t>Sharpe Ratio:</w:t>
      </w:r>
      <w:r>
        <w:t xml:space="preserve"> 1.15</w:t>
      </w:r>
    </w:p>
    <w:p>
      <w:pPr>
        <w:pStyle w:val="Heading3"/>
      </w:pPr>
      <w:r>
        <w:rPr>
          <w:color w:val="6B1E2B"/>
          <w:sz w:val="23"/>
        </w:rPr>
        <w:t>Monthly Asset Split:</w:t>
      </w:r>
    </w:p>
    <w:p>
      <w:pPr>
        <w:pStyle w:val="ListBullet"/>
      </w:pPr>
      <w:r>
        <w:t xml:space="preserve">🟢 </w:t>
      </w:r>
      <w:r>
        <w:rPr>
          <w:b/>
        </w:rPr>
        <w:t>Large Cap (Nifty 50):</w:t>
      </w:r>
      <w:r>
        <w:t xml:space="preserve"> 40% = </w:t>
      </w:r>
      <w:r>
        <w:rPr>
          <w:b/>
        </w:rPr>
        <w:t>₹6,000/mo</w:t>
      </w:r>
      <w:r/>
    </w:p>
    <w:p>
      <w:pPr>
        <w:pStyle w:val="ListBullet"/>
      </w:pPr>
      <w:r>
        <w:t xml:space="preserve">🔴 </w:t>
      </w:r>
      <w:r>
        <w:rPr>
          <w:b/>
        </w:rPr>
        <w:t>Mid &amp; Small Cap Growth:</w:t>
      </w:r>
      <w:r>
        <w:t xml:space="preserve"> 20% = </w:t>
      </w:r>
      <w:r>
        <w:rPr>
          <w:b/>
        </w:rPr>
        <w:t>₹3,000/mo</w:t>
      </w:r>
      <w:r/>
    </w:p>
    <w:p>
      <w:pPr>
        <w:pStyle w:val="ListBullet"/>
      </w:pPr>
      <w:r>
        <w:t xml:space="preserve">🟡 </w:t>
      </w:r>
      <w:r>
        <w:rPr>
          <w:b/>
        </w:rPr>
        <w:t>Corporate Bonds &amp; Debt:</w:t>
      </w:r>
      <w:r>
        <w:t xml:space="preserve"> 20% = </w:t>
      </w:r>
      <w:r>
        <w:rPr>
          <w:b/>
        </w:rPr>
        <w:t>₹3,000/mo</w:t>
      </w:r>
      <w:r/>
    </w:p>
    <w:p>
      <w:pPr>
        <w:pStyle w:val="ListBullet"/>
      </w:pPr>
      <w:r>
        <w:t xml:space="preserve">🟤 </w:t>
      </w:r>
      <w:r>
        <w:rPr>
          <w:b/>
        </w:rPr>
        <w:t>Sovereign Gold ETF:</w:t>
      </w:r>
      <w:r>
        <w:t xml:space="preserve"> 10% = </w:t>
      </w:r>
      <w:r>
        <w:rPr>
          <w:b/>
        </w:rPr>
        <w:t>₹1,500/mo</w:t>
      </w:r>
      <w:r/>
    </w:p>
    <w:p>
      <w:pPr>
        <w:pStyle w:val="ListBullet"/>
      </w:pPr>
      <w:r>
        <w:t xml:space="preserve">🟣 </w:t>
      </w:r>
      <w:r>
        <w:rPr>
          <w:b/>
        </w:rPr>
        <w:t>Global / US Tech Index:</w:t>
      </w:r>
      <w:r>
        <w:t xml:space="preserve"> 10% = </w:t>
      </w:r>
      <w:r>
        <w:rPr>
          <w:b/>
        </w:rPr>
        <w:t>₹1,500/mo</w:t>
      </w:r>
      <w:r/>
    </w:p>
    <w:p>
      <w:pPr>
        <w:pStyle w:val="Heading3"/>
      </w:pPr>
      <w:r>
        <w:rPr>
          <w:color w:val="6B1E2B"/>
          <w:sz w:val="23"/>
        </w:rPr>
        <w:t>💰 5-Year Wealth Result:</w:t>
      </w:r>
    </w:p>
    <w:p>
      <w:pPr>
        <w:pStyle w:val="ListBullet"/>
      </w:pPr>
      <w:r/>
      <w:r>
        <w:rPr>
          <w:b/>
        </w:rPr>
        <w:t>Total Money Invested:</w:t>
      </w:r>
      <w:r>
        <w:t xml:space="preserve"> </w:t>
      </w:r>
      <w:r>
        <w:rPr>
          <w:b/>
        </w:rPr>
        <w:t>₹9,00,000</w:t>
      </w:r>
      <w:r/>
    </w:p>
    <w:p>
      <w:pPr>
        <w:pStyle w:val="ListBullet"/>
      </w:pPr>
      <w:r/>
      <w:r>
        <w:rPr>
          <w:b/>
        </w:rPr>
        <w:t>Estimated Future Wealth:</w:t>
      </w:r>
      <w:r>
        <w:t xml:space="preserve"> </w:t>
      </w:r>
      <w:r>
        <w:rPr>
          <w:b/>
        </w:rPr>
        <w:t>₹12,85,400</w:t>
      </w:r>
      <w:r/>
    </w:p>
    <w:p>
      <w:pPr>
        <w:pStyle w:val="ListBullet"/>
      </w:pPr>
      <w:r/>
      <w:r>
        <w:rPr>
          <w:b/>
        </w:rPr>
        <w:t>Total Profit Gained:</w:t>
      </w:r>
      <w:r>
        <w:t xml:space="preserve"> </w:t>
      </w:r>
      <w:r>
        <w:rPr>
          <w:b/>
        </w:rPr>
        <w:t>+₹3,85,400 (+1.43x Multiple)</w:t>
      </w:r>
      <w:r>
        <w:t xml:space="preserve"> 🎉</w:t>
      </w:r>
    </w:p>
    <w:p>
      <w:r>
        <w:t>---</w:t>
      </w:r>
    </w:p>
    <w:p>
      <w:pPr>
        <w:pStyle w:val="Heading2"/>
      </w:pPr>
      <w:r>
        <w:rPr>
          <w:color w:val="0B4F4A"/>
          <w:sz w:val="26"/>
        </w:rPr>
        <w:t>7. Why GWO Beats Traditional Portfolio Calculators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Dimension</w:t>
            </w:r>
          </w:p>
        </w:tc>
        <w:tc>
          <w:tcPr>
            <w:tcW w:type="dxa" w:w="2484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Traditional Fixed Rules</w:t>
            </w:r>
          </w:p>
        </w:tc>
        <w:tc>
          <w:tcPr>
            <w:tcW w:type="dxa" w:w="2484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Basic SIP Calculator</w:t>
            </w:r>
          </w:p>
        </w:tc>
        <w:tc>
          <w:tcPr>
            <w:tcW w:type="dxa" w:w="2484"/>
            <w:shd w:fill="0B4F4A"/>
          </w:tcPr>
          <w:p>
            <w:pPr>
              <w:spacing w:after="40" w:before="40"/>
            </w:pPr>
            <w:r>
              <w:rPr>
                <w:b/>
                <w:color w:val="FDF6ED"/>
              </w:rPr>
              <w:t>FINEXA AlphaPack™ (GWO)</w:t>
            </w:r>
          </w:p>
        </w:tc>
      </w:tr>
      <w:tr>
        <w:tc>
          <w:tcPr>
            <w:tcW w:type="dxa" w:w="2484"/>
            <w:shd w:fill="F6F3EB"/>
          </w:tcPr>
          <w:p>
            <w:pPr>
              <w:spacing w:after="40" w:before="40"/>
            </w:pPr>
            <w:r>
              <w:t>**Multi-Asset Intelligence**</w:t>
            </w:r>
          </w:p>
        </w:tc>
        <w:tc>
          <w:tcPr>
            <w:tcW w:type="dxa" w:w="2484"/>
            <w:shd w:fill="F6F3EB"/>
          </w:tcPr>
          <w:p>
            <w:pPr>
              <w:spacing w:after="40" w:before="40"/>
            </w:pPr>
            <w:r>
              <w:t>❌ None</w:t>
            </w:r>
          </w:p>
        </w:tc>
        <w:tc>
          <w:tcPr>
            <w:tcW w:type="dxa" w:w="2484"/>
            <w:shd w:fill="F6F3EB"/>
          </w:tcPr>
          <w:p>
            <w:pPr>
              <w:spacing w:after="40" w:before="40"/>
            </w:pPr>
            <w:r>
              <w:t>❌ Single asset assumption</w:t>
            </w:r>
          </w:p>
        </w:tc>
        <w:tc>
          <w:tcPr>
            <w:tcW w:type="dxa" w:w="2484"/>
            <w:shd w:fill="F6F3EB"/>
          </w:tcPr>
          <w:p>
            <w:pPr>
              <w:spacing w:after="40" w:before="40"/>
            </w:pPr>
            <w:r>
              <w:t>✅ **5-Asset Covariance Balancing**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t>**Optimization Method**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❌ Guesswork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❌ Static compound formula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✅ **Grey Wolf Pack Swarm Optimization**</w:t>
            </w:r>
          </w:p>
        </w:tc>
      </w:tr>
      <w:tr>
        <w:tc>
          <w:tcPr>
            <w:tcW w:type="dxa" w:w="2484"/>
            <w:shd w:fill="F6F3EB"/>
          </w:tcPr>
          <w:p>
            <w:pPr>
              <w:spacing w:after="40" w:before="40"/>
            </w:pPr>
            <w:r>
              <w:t>**Leader Choices**</w:t>
            </w:r>
          </w:p>
        </w:tc>
        <w:tc>
          <w:tcPr>
            <w:tcW w:type="dxa" w:w="2484"/>
            <w:shd w:fill="F6F3EB"/>
          </w:tcPr>
          <w:p>
            <w:pPr>
              <w:spacing w:after="40" w:before="40"/>
            </w:pPr>
            <w:r>
              <w:t>❌ One-size-fits-all</w:t>
            </w:r>
          </w:p>
        </w:tc>
        <w:tc>
          <w:tcPr>
            <w:tcW w:type="dxa" w:w="2484"/>
            <w:shd w:fill="F6F3EB"/>
          </w:tcPr>
          <w:p>
            <w:pPr>
              <w:spacing w:after="40" w:before="40"/>
            </w:pPr>
            <w:r>
              <w:t>❌ Single number</w:t>
            </w:r>
          </w:p>
        </w:tc>
        <w:tc>
          <w:tcPr>
            <w:tcW w:type="dxa" w:w="2484"/>
            <w:shd w:fill="F6F3EB"/>
          </w:tcPr>
          <w:p>
            <w:pPr>
              <w:spacing w:after="40" w:before="40"/>
            </w:pPr>
            <w:r>
              <w:t>✅ **3 Leaders ($\alpha, \beta, \delta$) to fit personality**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t>**Downside Protection**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❌ Ignored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❌ Ignored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t>✅ **Bonds &amp; Gold Volatility Dampener**</w:t>
            </w:r>
          </w:p>
        </w:tc>
      </w:tr>
      <w:tr>
        <w:tc>
          <w:tcPr>
            <w:tcW w:type="dxa" w:w="2484"/>
            <w:shd w:fill="F6F3EB"/>
          </w:tcPr>
          <w:p>
            <w:pPr>
              <w:spacing w:after="40" w:before="40"/>
            </w:pPr>
            <w:r>
              <w:t>**User Friendliness**</w:t>
            </w:r>
          </w:p>
        </w:tc>
        <w:tc>
          <w:tcPr>
            <w:tcW w:type="dxa" w:w="2484"/>
            <w:shd w:fill="F6F3EB"/>
          </w:tcPr>
          <w:p>
            <w:pPr>
              <w:spacing w:after="40" w:before="40"/>
            </w:pPr>
            <w:r>
              <w:t>⚠️ Confusing</w:t>
            </w:r>
          </w:p>
        </w:tc>
        <w:tc>
          <w:tcPr>
            <w:tcW w:type="dxa" w:w="2484"/>
            <w:shd w:fill="F6F3EB"/>
          </w:tcPr>
          <w:p>
            <w:pPr>
              <w:spacing w:after="40" w:before="40"/>
            </w:pPr>
            <w:r>
              <w:t>⚠️ Basic</w:t>
            </w:r>
          </w:p>
        </w:tc>
        <w:tc>
          <w:tcPr>
            <w:tcW w:type="dxa" w:w="2484"/>
            <w:shd w:fill="F6F3EB"/>
          </w:tcPr>
          <w:p>
            <w:pPr>
              <w:spacing w:after="40" w:before="40"/>
            </w:pPr>
            <w:r>
              <w:t>✅ **Clean cards, sliders &amp; plain-English advice**</w:t>
            </w:r>
          </w:p>
        </w:tc>
      </w:tr>
    </w:tbl>
    <w:p/>
    <w:p>
      <w:r>
        <w:t>---</w:t>
      </w:r>
    </w:p>
    <w:p>
      <w:r>
        <w:t>*Report Generated for FINEXA AI — Autonomous Wealth Systems.*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A2E2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