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3C73D" w14:textId="77777777" w:rsidR="00656008" w:rsidRPr="003F537A" w:rsidRDefault="002123AA" w:rsidP="006560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3F537A">
        <w:rPr>
          <w:rFonts w:asciiTheme="minorHAnsi" w:hAnsiTheme="minorHAnsi" w:cstheme="minorHAnsi"/>
          <w:sz w:val="20"/>
          <w:szCs w:val="20"/>
        </w:rPr>
        <w:t>1. After each stride-2 conv, why do we double the number of filters?</w:t>
      </w:r>
      <w:r w:rsidR="00656008" w:rsidRPr="003F537A">
        <w:rPr>
          <w:rFonts w:asciiTheme="minorHAnsi" w:hAnsiTheme="minorHAnsi" w:cstheme="minorHAnsi"/>
          <w:sz w:val="20"/>
          <w:szCs w:val="20"/>
        </w:rPr>
        <w:br/>
      </w:r>
      <w:r w:rsidR="00656008" w:rsidRPr="003F537A">
        <w:rPr>
          <w:rFonts w:asciiTheme="minorHAnsi" w:hAnsiTheme="minorHAnsi" w:cstheme="minorHAnsi"/>
          <w:color w:val="374151"/>
          <w:sz w:val="20"/>
          <w:szCs w:val="20"/>
        </w:rPr>
        <w:t>n convolutional neural networks (CNNs), doubling the number of filters after each stride-2 convolutional layer is a common strategy. This practice is rooted in the need for hierarchical feature learning.</w:t>
      </w:r>
    </w:p>
    <w:p w14:paraId="649F415B" w14:textId="77777777" w:rsidR="00656008" w:rsidRPr="003F537A" w:rsidRDefault="00656008" w:rsidP="006560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0"/>
          <w:szCs w:val="20"/>
        </w:rPr>
      </w:pPr>
      <w:r w:rsidRPr="003F537A">
        <w:rPr>
          <w:rFonts w:asciiTheme="minorHAnsi" w:hAnsiTheme="minorHAnsi" w:cstheme="minorHAnsi"/>
          <w:color w:val="374151"/>
          <w:sz w:val="20"/>
          <w:szCs w:val="20"/>
        </w:rPr>
        <w:t>Initially, the network starts with a small number of filters to capture basic features like edges and textures. As the network progresses through layers with stride-2 convolutions, it downscales spatial dimensions, but doubling the filters ensures that deeper layers can recognize increasingly complex and global patterns. This approach helps maintain the network's capacity to capture rich and abstract features while managing parameters effectively through parameter sharing. Consequently, CNNs with this structure become proficient at recognizing intricate patterns, making them successful in tasks like image classification and object detection.</w:t>
      </w:r>
    </w:p>
    <w:p w14:paraId="2DE3DBC7" w14:textId="0433D584" w:rsidR="002123AA" w:rsidRPr="003F537A" w:rsidRDefault="002123AA" w:rsidP="002123AA">
      <w:pPr>
        <w:rPr>
          <w:rFonts w:cstheme="minorHAnsi"/>
          <w:sz w:val="20"/>
          <w:szCs w:val="20"/>
        </w:rPr>
      </w:pPr>
    </w:p>
    <w:p w14:paraId="0A545F17" w14:textId="77777777" w:rsidR="00656008" w:rsidRPr="003F537A" w:rsidRDefault="002123AA" w:rsidP="006560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bookmarkStart w:id="0" w:name="_GoBack"/>
      <w:bookmarkEnd w:id="0"/>
      <w:r w:rsidRPr="003F537A">
        <w:rPr>
          <w:rFonts w:asciiTheme="minorHAnsi" w:hAnsiTheme="minorHAnsi" w:cstheme="minorHAnsi"/>
          <w:sz w:val="20"/>
          <w:szCs w:val="20"/>
        </w:rPr>
        <w:t>2. Why do we use a larger kernel with MNIST (with simple cnn) in the first conv?</w:t>
      </w:r>
      <w:r w:rsidR="00656008" w:rsidRPr="003F537A">
        <w:rPr>
          <w:rFonts w:asciiTheme="minorHAnsi" w:hAnsiTheme="minorHAnsi" w:cstheme="minorHAnsi"/>
          <w:sz w:val="20"/>
          <w:szCs w:val="20"/>
        </w:rPr>
        <w:br/>
      </w:r>
      <w:r w:rsidR="00656008" w:rsidRPr="003F537A">
        <w:rPr>
          <w:rFonts w:asciiTheme="minorHAnsi" w:hAnsiTheme="minorHAnsi" w:cstheme="minorHAnsi"/>
          <w:color w:val="374151"/>
          <w:sz w:val="20"/>
          <w:szCs w:val="20"/>
        </w:rPr>
        <w:t>Using a larger kernel in the first convolutional layer of a Convolutional Neural Network (CNN) for the MNIST dataset is a design choice that aims to capture relatively simple and low-level patterns present in the dataset effectively. Here's why a larger kernel might be beneficial:</w:t>
      </w:r>
    </w:p>
    <w:p w14:paraId="61D0B81D" w14:textId="77777777" w:rsidR="00656008" w:rsidRPr="00656008" w:rsidRDefault="00656008" w:rsidP="006560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0"/>
          <w:szCs w:val="20"/>
          <w:lang w:eastAsia="en-IN"/>
        </w:rPr>
      </w:pPr>
      <w:r w:rsidRPr="003F537A">
        <w:rPr>
          <w:rFonts w:eastAsia="Times New Roman" w:cstheme="minorHAnsi"/>
          <w:b/>
          <w:bCs/>
          <w:color w:val="374151"/>
          <w:sz w:val="20"/>
          <w:szCs w:val="20"/>
          <w:bdr w:val="single" w:sz="2" w:space="0" w:color="D9D9E3" w:frame="1"/>
          <w:lang w:eastAsia="en-IN"/>
        </w:rPr>
        <w:t>Local Feature Extraction</w:t>
      </w:r>
      <w:r w:rsidRPr="00656008">
        <w:rPr>
          <w:rFonts w:eastAsia="Times New Roman" w:cstheme="minorHAnsi"/>
          <w:color w:val="374151"/>
          <w:sz w:val="20"/>
          <w:szCs w:val="20"/>
          <w:lang w:eastAsia="en-IN"/>
        </w:rPr>
        <w:t>: The MNIST dataset consists of grayscale images of handwritten digits. While the dataset is relatively simple compared to more complex tasks like object recognition, there are still important local patterns to capture, such as edges, corners, and stroke thickness variations. A larger kernel, such as a 5x5 or 7x7, allows the network to capture these local features effectively in a single layer.</w:t>
      </w:r>
    </w:p>
    <w:p w14:paraId="1F342AAC" w14:textId="77777777" w:rsidR="00656008" w:rsidRPr="00656008" w:rsidRDefault="00656008" w:rsidP="006560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0"/>
          <w:szCs w:val="20"/>
          <w:lang w:eastAsia="en-IN"/>
        </w:rPr>
      </w:pPr>
      <w:r w:rsidRPr="003F537A">
        <w:rPr>
          <w:rFonts w:eastAsia="Times New Roman" w:cstheme="minorHAnsi"/>
          <w:b/>
          <w:bCs/>
          <w:color w:val="374151"/>
          <w:sz w:val="20"/>
          <w:szCs w:val="20"/>
          <w:bdr w:val="single" w:sz="2" w:space="0" w:color="D9D9E3" w:frame="1"/>
          <w:lang w:eastAsia="en-IN"/>
        </w:rPr>
        <w:t>Reduced Overfitting</w:t>
      </w:r>
      <w:r w:rsidRPr="00656008">
        <w:rPr>
          <w:rFonts w:eastAsia="Times New Roman" w:cstheme="minorHAnsi"/>
          <w:color w:val="374151"/>
          <w:sz w:val="20"/>
          <w:szCs w:val="20"/>
          <w:lang w:eastAsia="en-IN"/>
        </w:rPr>
        <w:t>: A larger kernel has more parameters and a broader receptive field, which can help the network generalize better. It can capture relevant local features without overfitting, reducing the risk of memorizing the training data.</w:t>
      </w:r>
    </w:p>
    <w:p w14:paraId="2F55BECF" w14:textId="77777777" w:rsidR="00656008" w:rsidRPr="00656008" w:rsidRDefault="00656008" w:rsidP="006560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0"/>
          <w:szCs w:val="20"/>
          <w:lang w:eastAsia="en-IN"/>
        </w:rPr>
      </w:pPr>
      <w:r w:rsidRPr="003F537A">
        <w:rPr>
          <w:rFonts w:eastAsia="Times New Roman" w:cstheme="minorHAnsi"/>
          <w:b/>
          <w:bCs/>
          <w:color w:val="374151"/>
          <w:sz w:val="20"/>
          <w:szCs w:val="20"/>
          <w:bdr w:val="single" w:sz="2" w:space="0" w:color="D9D9E3" w:frame="1"/>
          <w:lang w:eastAsia="en-IN"/>
        </w:rPr>
        <w:t>Initialization</w:t>
      </w:r>
      <w:r w:rsidRPr="00656008">
        <w:rPr>
          <w:rFonts w:eastAsia="Times New Roman" w:cstheme="minorHAnsi"/>
          <w:color w:val="374151"/>
          <w:sz w:val="20"/>
          <w:szCs w:val="20"/>
          <w:lang w:eastAsia="en-IN"/>
        </w:rPr>
        <w:t>: When using larger kernels, initialization techniques like Xavier or He initialization can be employed, which can lead to better convergence and training stability, especially in deeper networks.</w:t>
      </w:r>
    </w:p>
    <w:p w14:paraId="0785D921" w14:textId="77777777" w:rsidR="00656008" w:rsidRPr="00656008" w:rsidRDefault="00656008" w:rsidP="006560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0"/>
          <w:szCs w:val="20"/>
          <w:lang w:eastAsia="en-IN"/>
        </w:rPr>
      </w:pPr>
      <w:r w:rsidRPr="003F537A">
        <w:rPr>
          <w:rFonts w:eastAsia="Times New Roman" w:cstheme="minorHAnsi"/>
          <w:b/>
          <w:bCs/>
          <w:color w:val="374151"/>
          <w:sz w:val="20"/>
          <w:szCs w:val="20"/>
          <w:bdr w:val="single" w:sz="2" w:space="0" w:color="D9D9E3" w:frame="1"/>
          <w:lang w:eastAsia="en-IN"/>
        </w:rPr>
        <w:t>Simplification</w:t>
      </w:r>
      <w:r w:rsidRPr="00656008">
        <w:rPr>
          <w:rFonts w:eastAsia="Times New Roman" w:cstheme="minorHAnsi"/>
          <w:color w:val="374151"/>
          <w:sz w:val="20"/>
          <w:szCs w:val="20"/>
          <w:lang w:eastAsia="en-IN"/>
        </w:rPr>
        <w:t>: Using a larger kernel in the first layer allows you to start with a relatively simple architecture and progressively add complexity in subsequent layers if needed. This approach simplifies the network's initial layers, making it easier to understand and optimize.</w:t>
      </w:r>
    </w:p>
    <w:p w14:paraId="34E776DE" w14:textId="77777777" w:rsidR="00656008" w:rsidRPr="00656008" w:rsidRDefault="00656008" w:rsidP="006560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0"/>
          <w:szCs w:val="20"/>
          <w:lang w:eastAsia="en-IN"/>
        </w:rPr>
      </w:pPr>
      <w:r w:rsidRPr="00656008">
        <w:rPr>
          <w:rFonts w:eastAsia="Times New Roman" w:cstheme="minorHAnsi"/>
          <w:color w:val="374151"/>
          <w:sz w:val="20"/>
          <w:szCs w:val="20"/>
          <w:lang w:eastAsia="en-IN"/>
        </w:rPr>
        <w:t>However, the choice of kernel size should still be based on experimentation and performance evaluation. Depending on the specific task, dataset, and architecture, it's possible that smaller kernels (e.g., 3x3) may work just as well or better for MNIST. The choice of kernel size is a hyperparameter that can be tuned to achieve the best results for a given problem.</w:t>
      </w:r>
    </w:p>
    <w:p w14:paraId="19733630" w14:textId="18E9B3EC" w:rsidR="002123AA" w:rsidRPr="003F537A" w:rsidRDefault="002123AA" w:rsidP="002123AA">
      <w:pPr>
        <w:rPr>
          <w:rFonts w:cstheme="minorHAnsi"/>
          <w:sz w:val="20"/>
          <w:szCs w:val="20"/>
        </w:rPr>
      </w:pPr>
    </w:p>
    <w:p w14:paraId="79200FF4" w14:textId="77777777" w:rsidR="00656008" w:rsidRPr="003F537A" w:rsidRDefault="002123AA" w:rsidP="006560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3F537A">
        <w:rPr>
          <w:rFonts w:asciiTheme="minorHAnsi" w:hAnsiTheme="minorHAnsi" w:cstheme="minorHAnsi"/>
          <w:sz w:val="20"/>
          <w:szCs w:val="20"/>
        </w:rPr>
        <w:t>3. What data is saved by ActivationStats for each layer?</w:t>
      </w:r>
      <w:r w:rsidR="00656008" w:rsidRPr="003F537A">
        <w:rPr>
          <w:rFonts w:asciiTheme="minorHAnsi" w:hAnsiTheme="minorHAnsi" w:cstheme="minorHAnsi"/>
          <w:sz w:val="20"/>
          <w:szCs w:val="20"/>
        </w:rPr>
        <w:br/>
      </w:r>
      <w:r w:rsidR="00656008" w:rsidRPr="003F537A">
        <w:rPr>
          <w:rFonts w:asciiTheme="minorHAnsi" w:hAnsiTheme="minorHAnsi" w:cstheme="minorHAnsi"/>
          <w:color w:val="374151"/>
          <w:sz w:val="20"/>
          <w:szCs w:val="20"/>
        </w:rPr>
        <w:t>In the context of deep learning frameworks like PyTorch, ActivationStats is a tool often used for monitoring and analyzing activations (outputs) from different layers in a neural network during training or evaluation. What data is saved by ActivationStats for each layer typically includes:</w:t>
      </w:r>
    </w:p>
    <w:p w14:paraId="5E10EA24"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Activation Values</w:t>
      </w:r>
      <w:r w:rsidRPr="003F537A">
        <w:rPr>
          <w:rFonts w:asciiTheme="minorHAnsi" w:hAnsiTheme="minorHAnsi" w:cstheme="minorHAnsi"/>
          <w:color w:val="374151"/>
          <w:sz w:val="20"/>
          <w:szCs w:val="20"/>
        </w:rPr>
        <w:t>: The primary data saved is the actual activation values produced by each neuron or unit in the layer. These values represent the output of the layer after the forward pass of a batch of data. For example, in a convolutional layer, it would include the feature maps generated by each filter.</w:t>
      </w:r>
    </w:p>
    <w:p w14:paraId="49F35380"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Statistics</w:t>
      </w:r>
      <w:r w:rsidRPr="003F537A">
        <w:rPr>
          <w:rFonts w:asciiTheme="minorHAnsi" w:hAnsiTheme="minorHAnsi" w:cstheme="minorHAnsi"/>
          <w:color w:val="374151"/>
          <w:sz w:val="20"/>
          <w:szCs w:val="20"/>
        </w:rPr>
        <w:t>: ActivationStats may compute and save statistics about the activations, such as mean, standard deviation, minimum, and maximum values. These statistics can provide insights into the distribution of activations and whether they are shifting or saturating during training.</w:t>
      </w:r>
    </w:p>
    <w:p w14:paraId="16D728F9"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Histograms</w:t>
      </w:r>
      <w:r w:rsidRPr="003F537A">
        <w:rPr>
          <w:rFonts w:asciiTheme="minorHAnsi" w:hAnsiTheme="minorHAnsi" w:cstheme="minorHAnsi"/>
          <w:color w:val="374151"/>
          <w:sz w:val="20"/>
          <w:szCs w:val="20"/>
        </w:rPr>
        <w:t>: Histograms of activation values are sometimes saved, showing how frequently different values occur within the layer's activations. Histograms can help visualize the distribution of activations and detect potential issues like vanishing or exploding gradients.</w:t>
      </w:r>
    </w:p>
    <w:p w14:paraId="574B9945"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Sparsity Information</w:t>
      </w:r>
      <w:r w:rsidRPr="003F537A">
        <w:rPr>
          <w:rFonts w:asciiTheme="minorHAnsi" w:hAnsiTheme="minorHAnsi" w:cstheme="minorHAnsi"/>
          <w:color w:val="374151"/>
          <w:sz w:val="20"/>
          <w:szCs w:val="20"/>
        </w:rPr>
        <w:t>: For layers with sparse activations (many zeros), sparsity information may be recorded. This can be useful in various network architectures, such as those involving sparse autoencoders or certain types of attention mechanisms.</w:t>
      </w:r>
    </w:p>
    <w:p w14:paraId="0A43CA7B"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Gradient Information (Optional)</w:t>
      </w:r>
      <w:r w:rsidRPr="003F537A">
        <w:rPr>
          <w:rFonts w:asciiTheme="minorHAnsi" w:hAnsiTheme="minorHAnsi" w:cstheme="minorHAnsi"/>
          <w:color w:val="374151"/>
          <w:sz w:val="20"/>
          <w:szCs w:val="20"/>
        </w:rPr>
        <w:t>: Depending on the use case, ActivationStats may also save information about gradients during backpropagation. This can help analyze how gradients flow through the network and identify potential gradient-related problems.</w:t>
      </w:r>
    </w:p>
    <w:p w14:paraId="65BB7F10" w14:textId="77777777" w:rsidR="00656008" w:rsidRPr="003F537A" w:rsidRDefault="00656008" w:rsidP="006560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0"/>
          <w:szCs w:val="20"/>
        </w:rPr>
      </w:pPr>
      <w:r w:rsidRPr="003F537A">
        <w:rPr>
          <w:rStyle w:val="Strong"/>
          <w:rFonts w:asciiTheme="minorHAnsi" w:hAnsiTheme="minorHAnsi" w:cstheme="minorHAnsi"/>
          <w:color w:val="374151"/>
          <w:sz w:val="20"/>
          <w:szCs w:val="20"/>
          <w:bdr w:val="single" w:sz="2" w:space="0" w:color="D9D9E3" w:frame="1"/>
        </w:rPr>
        <w:t>Layer Metadata</w:t>
      </w:r>
      <w:r w:rsidRPr="003F537A">
        <w:rPr>
          <w:rFonts w:asciiTheme="minorHAnsi" w:hAnsiTheme="minorHAnsi" w:cstheme="minorHAnsi"/>
          <w:color w:val="374151"/>
          <w:sz w:val="20"/>
          <w:szCs w:val="20"/>
        </w:rPr>
        <w:t>: Information about the layer itself, such as its name, type (e.g., convolutional, fully connected), and architectural details, may be stored alongside activation data for reference.</w:t>
      </w:r>
    </w:p>
    <w:p w14:paraId="6506735C" w14:textId="77777777" w:rsidR="00656008" w:rsidRPr="003F537A" w:rsidRDefault="00656008" w:rsidP="006560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0"/>
          <w:szCs w:val="20"/>
        </w:rPr>
      </w:pPr>
      <w:r w:rsidRPr="003F537A">
        <w:rPr>
          <w:rFonts w:asciiTheme="minorHAnsi" w:hAnsiTheme="minorHAnsi" w:cstheme="minorHAnsi"/>
          <w:color w:val="374151"/>
          <w:sz w:val="20"/>
          <w:szCs w:val="20"/>
        </w:rPr>
        <w:t>ActivationStats is a valuable tool for debugging, optimizing, and gaining insights into the behavior of neural networks during training. By monitoring the data it saves, you can better understand how information flows through the network, identify issues, and make informed decisions about network architecture and training strategies. The specific information saved may vary depending on the implementation and the tool you're using.</w:t>
      </w:r>
    </w:p>
    <w:p w14:paraId="73F2A18E" w14:textId="1C258E32" w:rsidR="002123AA" w:rsidRPr="003F537A" w:rsidRDefault="002123AA" w:rsidP="002123AA">
      <w:pPr>
        <w:rPr>
          <w:rFonts w:cstheme="minorHAnsi"/>
          <w:sz w:val="20"/>
          <w:szCs w:val="20"/>
        </w:rPr>
      </w:pPr>
    </w:p>
    <w:p w14:paraId="3E2CC7C9" w14:textId="77777777" w:rsidR="002123AA" w:rsidRPr="003F537A" w:rsidRDefault="002123AA" w:rsidP="002123AA">
      <w:pPr>
        <w:rPr>
          <w:rFonts w:cstheme="minorHAnsi"/>
          <w:sz w:val="20"/>
          <w:szCs w:val="20"/>
        </w:rPr>
      </w:pPr>
    </w:p>
    <w:p w14:paraId="56F945F5" w14:textId="72B3C63C" w:rsidR="002123AA" w:rsidRPr="003F537A" w:rsidRDefault="002123AA" w:rsidP="002123AA">
      <w:pPr>
        <w:rPr>
          <w:rFonts w:cstheme="minorHAnsi"/>
          <w:sz w:val="20"/>
          <w:szCs w:val="20"/>
        </w:rPr>
      </w:pPr>
      <w:r w:rsidRPr="003F537A">
        <w:rPr>
          <w:rFonts w:cstheme="minorHAnsi"/>
          <w:sz w:val="20"/>
          <w:szCs w:val="20"/>
        </w:rPr>
        <w:t>4. How do we get a learner's callback after they've completed training?</w:t>
      </w:r>
      <w:r w:rsidR="00656008" w:rsidRPr="003F537A">
        <w:rPr>
          <w:rFonts w:cstheme="minorHAnsi"/>
          <w:sz w:val="20"/>
          <w:szCs w:val="20"/>
        </w:rPr>
        <w:br/>
      </w:r>
      <w:r w:rsidR="00656008" w:rsidRPr="003F537A">
        <w:rPr>
          <w:rFonts w:cstheme="minorHAnsi"/>
          <w:color w:val="374151"/>
          <w:sz w:val="20"/>
          <w:szCs w:val="20"/>
          <w:shd w:val="clear" w:color="auto" w:fill="F7F7F8"/>
        </w:rPr>
        <w:t xml:space="preserve">To get a learner's callback after they've completed training in a deep learning framework like PyTorch or TensorFlow, you can define a callback function or hook that is executed at the end of training. In PyTorch, for example, you can use the </w:t>
      </w:r>
      <w:r w:rsidR="00656008" w:rsidRPr="003F537A">
        <w:rPr>
          <w:rStyle w:val="HTMLCode"/>
          <w:rFonts w:asciiTheme="minorHAnsi" w:eastAsiaTheme="minorHAnsi" w:hAnsiTheme="minorHAnsi" w:cstheme="minorHAnsi"/>
          <w:b/>
          <w:bCs/>
          <w:bdr w:val="single" w:sz="2" w:space="0" w:color="D9D9E3" w:frame="1"/>
          <w:shd w:val="clear" w:color="auto" w:fill="F7F7F8"/>
        </w:rPr>
        <w:t>on_train_end</w:t>
      </w:r>
      <w:r w:rsidR="00656008" w:rsidRPr="003F537A">
        <w:rPr>
          <w:rFonts w:cstheme="minorHAnsi"/>
          <w:color w:val="374151"/>
          <w:sz w:val="20"/>
          <w:szCs w:val="20"/>
          <w:shd w:val="clear" w:color="auto" w:fill="F7F7F8"/>
        </w:rPr>
        <w:t xml:space="preserve"> callback method to perform actions after training is finished. In TensorFlow, you can use the </w:t>
      </w:r>
      <w:r w:rsidR="00656008" w:rsidRPr="003F537A">
        <w:rPr>
          <w:rStyle w:val="HTMLCode"/>
          <w:rFonts w:asciiTheme="minorHAnsi" w:eastAsiaTheme="minorHAnsi" w:hAnsiTheme="minorHAnsi" w:cstheme="minorHAnsi"/>
          <w:b/>
          <w:bCs/>
          <w:bdr w:val="single" w:sz="2" w:space="0" w:color="D9D9E3" w:frame="1"/>
          <w:shd w:val="clear" w:color="auto" w:fill="F7F7F8"/>
        </w:rPr>
        <w:t>on_train_end</w:t>
      </w:r>
      <w:r w:rsidR="00656008" w:rsidRPr="003F537A">
        <w:rPr>
          <w:rFonts w:cstheme="minorHAnsi"/>
          <w:color w:val="374151"/>
          <w:sz w:val="20"/>
          <w:szCs w:val="20"/>
          <w:shd w:val="clear" w:color="auto" w:fill="F7F7F8"/>
        </w:rPr>
        <w:t xml:space="preserve"> method of a custom callback.</w:t>
      </w:r>
    </w:p>
    <w:p w14:paraId="33FD9CF9" w14:textId="77777777" w:rsidR="002123AA" w:rsidRPr="003F537A" w:rsidRDefault="002123AA" w:rsidP="002123AA">
      <w:pPr>
        <w:rPr>
          <w:rFonts w:cstheme="minorHAnsi"/>
          <w:sz w:val="20"/>
          <w:szCs w:val="20"/>
        </w:rPr>
      </w:pPr>
    </w:p>
    <w:p w14:paraId="237BD58D" w14:textId="77777777" w:rsidR="002123AA" w:rsidRPr="003F537A" w:rsidRDefault="002123AA" w:rsidP="002123AA">
      <w:pPr>
        <w:rPr>
          <w:rFonts w:cstheme="minorHAnsi"/>
          <w:sz w:val="20"/>
          <w:szCs w:val="20"/>
        </w:rPr>
      </w:pPr>
      <w:r w:rsidRPr="003F537A">
        <w:rPr>
          <w:rFonts w:cstheme="minorHAnsi"/>
          <w:sz w:val="20"/>
          <w:szCs w:val="20"/>
        </w:rPr>
        <w:t>5. What are the drawbacks of activations above zero?</w:t>
      </w:r>
    </w:p>
    <w:p w14:paraId="60BC3493" w14:textId="59B8F5A0" w:rsidR="002123AA" w:rsidRPr="003F537A" w:rsidRDefault="00656008" w:rsidP="002123AA">
      <w:pPr>
        <w:rPr>
          <w:rFonts w:cstheme="minorHAnsi"/>
          <w:sz w:val="20"/>
          <w:szCs w:val="20"/>
        </w:rPr>
      </w:pPr>
      <w:r w:rsidRPr="003F537A">
        <w:rPr>
          <w:rFonts w:cstheme="minorHAnsi"/>
          <w:color w:val="374151"/>
          <w:sz w:val="20"/>
          <w:szCs w:val="20"/>
          <w:shd w:val="clear" w:color="auto" w:fill="F7F7F8"/>
        </w:rPr>
        <w:t>Positive activations in neural networks are not inherently problematic, but issues like vanishing gradients, exploding gradients, overfitting, and activation saturation can arise. Proper initialization, regularization, and activation function selection are essential for effective training and model performance.</w:t>
      </w:r>
    </w:p>
    <w:p w14:paraId="051EF467" w14:textId="77777777" w:rsidR="003F37C0" w:rsidRPr="003F537A" w:rsidRDefault="002123AA" w:rsidP="003F37C0">
      <w:pPr>
        <w:rPr>
          <w:rFonts w:cstheme="minorHAnsi"/>
          <w:sz w:val="20"/>
          <w:szCs w:val="20"/>
        </w:rPr>
      </w:pPr>
      <w:r w:rsidRPr="003F537A">
        <w:rPr>
          <w:rFonts w:cstheme="minorHAnsi"/>
          <w:sz w:val="20"/>
          <w:szCs w:val="20"/>
        </w:rPr>
        <w:t>6.Draw up the benefits and drawbacks of practicing in larger batches?</w:t>
      </w:r>
      <w:r w:rsidR="003F37C0" w:rsidRPr="003F537A">
        <w:rPr>
          <w:rFonts w:cstheme="minorHAnsi"/>
          <w:sz w:val="20"/>
          <w:szCs w:val="20"/>
        </w:rPr>
        <w:br/>
      </w:r>
      <w:r w:rsidR="003F37C0" w:rsidRPr="003F537A">
        <w:rPr>
          <w:rFonts w:cstheme="minorHAnsi"/>
          <w:sz w:val="20"/>
          <w:szCs w:val="20"/>
        </w:rPr>
        <w:t>Benefits of Larger Batches:</w:t>
      </w:r>
    </w:p>
    <w:p w14:paraId="0F92C33A" w14:textId="77777777" w:rsidR="003F37C0" w:rsidRPr="003F537A" w:rsidRDefault="003F37C0" w:rsidP="003F37C0">
      <w:pPr>
        <w:rPr>
          <w:rFonts w:cstheme="minorHAnsi"/>
          <w:sz w:val="20"/>
          <w:szCs w:val="20"/>
        </w:rPr>
      </w:pPr>
    </w:p>
    <w:p w14:paraId="0C583734" w14:textId="77777777" w:rsidR="003F37C0" w:rsidRPr="003F537A" w:rsidRDefault="003F37C0" w:rsidP="003F37C0">
      <w:pPr>
        <w:rPr>
          <w:rFonts w:cstheme="minorHAnsi"/>
          <w:sz w:val="20"/>
          <w:szCs w:val="20"/>
        </w:rPr>
      </w:pPr>
      <w:r w:rsidRPr="003F537A">
        <w:rPr>
          <w:rFonts w:cstheme="minorHAnsi"/>
          <w:sz w:val="20"/>
          <w:szCs w:val="20"/>
        </w:rPr>
        <w:t>Efficient GPU usage.</w:t>
      </w:r>
    </w:p>
    <w:p w14:paraId="2F4A8309" w14:textId="77777777" w:rsidR="003F37C0" w:rsidRPr="003F537A" w:rsidRDefault="003F37C0" w:rsidP="003F37C0">
      <w:pPr>
        <w:rPr>
          <w:rFonts w:cstheme="minorHAnsi"/>
          <w:sz w:val="20"/>
          <w:szCs w:val="20"/>
        </w:rPr>
      </w:pPr>
      <w:r w:rsidRPr="003F537A">
        <w:rPr>
          <w:rFonts w:cstheme="minorHAnsi"/>
          <w:sz w:val="20"/>
          <w:szCs w:val="20"/>
        </w:rPr>
        <w:t>Smoother convergence.</w:t>
      </w:r>
    </w:p>
    <w:p w14:paraId="5891AC23" w14:textId="77777777" w:rsidR="003F37C0" w:rsidRPr="003F537A" w:rsidRDefault="003F37C0" w:rsidP="003F37C0">
      <w:pPr>
        <w:rPr>
          <w:rFonts w:cstheme="minorHAnsi"/>
          <w:sz w:val="20"/>
          <w:szCs w:val="20"/>
        </w:rPr>
      </w:pPr>
      <w:r w:rsidRPr="003F537A">
        <w:rPr>
          <w:rFonts w:cstheme="minorHAnsi"/>
          <w:sz w:val="20"/>
          <w:szCs w:val="20"/>
        </w:rPr>
        <w:t>Potential for better generalization.</w:t>
      </w:r>
    </w:p>
    <w:p w14:paraId="67859992" w14:textId="77777777" w:rsidR="003F37C0" w:rsidRPr="003F537A" w:rsidRDefault="003F37C0" w:rsidP="003F37C0">
      <w:pPr>
        <w:rPr>
          <w:rFonts w:cstheme="minorHAnsi"/>
          <w:sz w:val="20"/>
          <w:szCs w:val="20"/>
        </w:rPr>
      </w:pPr>
      <w:r w:rsidRPr="003F537A">
        <w:rPr>
          <w:rFonts w:cstheme="minorHAnsi"/>
          <w:sz w:val="20"/>
          <w:szCs w:val="20"/>
        </w:rPr>
        <w:t>Implicit regularization.</w:t>
      </w:r>
    </w:p>
    <w:p w14:paraId="0B617499" w14:textId="77777777" w:rsidR="003F37C0" w:rsidRPr="003F537A" w:rsidRDefault="003F37C0" w:rsidP="003F37C0">
      <w:pPr>
        <w:rPr>
          <w:rFonts w:cstheme="minorHAnsi"/>
          <w:sz w:val="20"/>
          <w:szCs w:val="20"/>
        </w:rPr>
      </w:pPr>
      <w:r w:rsidRPr="003F537A">
        <w:rPr>
          <w:rFonts w:cstheme="minorHAnsi"/>
          <w:sz w:val="20"/>
          <w:szCs w:val="20"/>
        </w:rPr>
        <w:t>Drawbacks of Larger Batches:</w:t>
      </w:r>
    </w:p>
    <w:p w14:paraId="34C2BD0B" w14:textId="77777777" w:rsidR="003F37C0" w:rsidRPr="003F537A" w:rsidRDefault="003F37C0" w:rsidP="003F37C0">
      <w:pPr>
        <w:rPr>
          <w:rFonts w:cstheme="minorHAnsi"/>
          <w:sz w:val="20"/>
          <w:szCs w:val="20"/>
        </w:rPr>
      </w:pPr>
    </w:p>
    <w:p w14:paraId="2DDB0FF6" w14:textId="77777777" w:rsidR="003F37C0" w:rsidRPr="003F537A" w:rsidRDefault="003F37C0" w:rsidP="003F37C0">
      <w:pPr>
        <w:rPr>
          <w:rFonts w:cstheme="minorHAnsi"/>
          <w:sz w:val="20"/>
          <w:szCs w:val="20"/>
        </w:rPr>
      </w:pPr>
      <w:r w:rsidRPr="003F537A">
        <w:rPr>
          <w:rFonts w:cstheme="minorHAnsi"/>
          <w:sz w:val="20"/>
          <w:szCs w:val="20"/>
        </w:rPr>
        <w:t>Increased GPU memory requirements.</w:t>
      </w:r>
    </w:p>
    <w:p w14:paraId="4800165A" w14:textId="77777777" w:rsidR="003F37C0" w:rsidRPr="003F537A" w:rsidRDefault="003F37C0" w:rsidP="003F37C0">
      <w:pPr>
        <w:rPr>
          <w:rFonts w:cstheme="minorHAnsi"/>
          <w:sz w:val="20"/>
          <w:szCs w:val="20"/>
        </w:rPr>
      </w:pPr>
      <w:r w:rsidRPr="003F537A">
        <w:rPr>
          <w:rFonts w:cstheme="minorHAnsi"/>
          <w:sz w:val="20"/>
          <w:szCs w:val="20"/>
        </w:rPr>
        <w:t>Slower convergence.</w:t>
      </w:r>
    </w:p>
    <w:p w14:paraId="46664732" w14:textId="77777777" w:rsidR="003F37C0" w:rsidRPr="003F537A" w:rsidRDefault="003F37C0" w:rsidP="003F37C0">
      <w:pPr>
        <w:rPr>
          <w:rFonts w:cstheme="minorHAnsi"/>
          <w:sz w:val="20"/>
          <w:szCs w:val="20"/>
        </w:rPr>
      </w:pPr>
      <w:r w:rsidRPr="003F537A">
        <w:rPr>
          <w:rFonts w:cstheme="minorHAnsi"/>
          <w:sz w:val="20"/>
          <w:szCs w:val="20"/>
        </w:rPr>
        <w:t>Loss of fine details.</w:t>
      </w:r>
    </w:p>
    <w:p w14:paraId="5CC63476" w14:textId="77777777" w:rsidR="003F37C0" w:rsidRPr="003F537A" w:rsidRDefault="003F37C0" w:rsidP="003F37C0">
      <w:pPr>
        <w:rPr>
          <w:rFonts w:cstheme="minorHAnsi"/>
          <w:sz w:val="20"/>
          <w:szCs w:val="20"/>
        </w:rPr>
      </w:pPr>
      <w:r w:rsidRPr="003F537A">
        <w:rPr>
          <w:rFonts w:cstheme="minorHAnsi"/>
          <w:sz w:val="20"/>
          <w:szCs w:val="20"/>
        </w:rPr>
        <w:t>Hyperparameter sensitivity.</w:t>
      </w:r>
    </w:p>
    <w:p w14:paraId="3AD770E7" w14:textId="77777777" w:rsidR="003F37C0" w:rsidRPr="003F537A" w:rsidRDefault="003F37C0" w:rsidP="003F37C0">
      <w:pPr>
        <w:rPr>
          <w:rFonts w:cstheme="minorHAnsi"/>
          <w:sz w:val="20"/>
          <w:szCs w:val="20"/>
        </w:rPr>
      </w:pPr>
      <w:r w:rsidRPr="003F537A">
        <w:rPr>
          <w:rFonts w:cstheme="minorHAnsi"/>
          <w:sz w:val="20"/>
          <w:szCs w:val="20"/>
        </w:rPr>
        <w:t>Potential for suboptimal minima.</w:t>
      </w:r>
    </w:p>
    <w:p w14:paraId="7613262E" w14:textId="77777777" w:rsidR="003F37C0" w:rsidRPr="003F537A" w:rsidRDefault="003F37C0" w:rsidP="003F37C0">
      <w:pPr>
        <w:rPr>
          <w:rFonts w:cstheme="minorHAnsi"/>
          <w:sz w:val="20"/>
          <w:szCs w:val="20"/>
        </w:rPr>
      </w:pPr>
      <w:r w:rsidRPr="003F537A">
        <w:rPr>
          <w:rFonts w:cstheme="minorHAnsi"/>
          <w:sz w:val="20"/>
          <w:szCs w:val="20"/>
        </w:rPr>
        <w:t>Incompatibility with limited data.</w:t>
      </w:r>
    </w:p>
    <w:p w14:paraId="57ACB1DD" w14:textId="77777777" w:rsidR="003F37C0" w:rsidRPr="003F537A" w:rsidRDefault="003F37C0" w:rsidP="003F37C0">
      <w:pPr>
        <w:rPr>
          <w:rFonts w:cstheme="minorHAnsi"/>
          <w:sz w:val="20"/>
          <w:szCs w:val="20"/>
        </w:rPr>
      </w:pPr>
      <w:r w:rsidRPr="003F537A">
        <w:rPr>
          <w:rFonts w:cstheme="minorHAnsi"/>
          <w:sz w:val="20"/>
          <w:szCs w:val="20"/>
        </w:rPr>
        <w:t>Challenging for online learning.</w:t>
      </w:r>
    </w:p>
    <w:p w14:paraId="56ACA90E" w14:textId="77777777" w:rsidR="002123AA" w:rsidRPr="003F537A" w:rsidRDefault="002123AA" w:rsidP="002123AA">
      <w:pPr>
        <w:rPr>
          <w:rFonts w:cstheme="minorHAnsi"/>
          <w:sz w:val="20"/>
          <w:szCs w:val="20"/>
        </w:rPr>
      </w:pPr>
    </w:p>
    <w:p w14:paraId="38DE6D0E" w14:textId="77777777" w:rsidR="002123AA" w:rsidRPr="003F537A" w:rsidRDefault="002123AA" w:rsidP="002123AA">
      <w:pPr>
        <w:rPr>
          <w:rFonts w:cstheme="minorHAnsi"/>
          <w:sz w:val="20"/>
          <w:szCs w:val="20"/>
        </w:rPr>
      </w:pPr>
      <w:r w:rsidRPr="003F537A">
        <w:rPr>
          <w:rFonts w:cstheme="minorHAnsi"/>
          <w:sz w:val="20"/>
          <w:szCs w:val="20"/>
        </w:rPr>
        <w:t>7. Why should we avoid starting training with a high learning rate?</w:t>
      </w:r>
    </w:p>
    <w:p w14:paraId="480A8C4D" w14:textId="6F91B6F3" w:rsidR="002123AA" w:rsidRPr="003F537A" w:rsidRDefault="00E4258A" w:rsidP="002123AA">
      <w:pPr>
        <w:rPr>
          <w:rFonts w:cstheme="minorHAnsi"/>
          <w:sz w:val="20"/>
          <w:szCs w:val="20"/>
        </w:rPr>
      </w:pPr>
      <w:r w:rsidRPr="003F537A">
        <w:rPr>
          <w:rFonts w:cstheme="minorHAnsi"/>
          <w:sz w:val="20"/>
          <w:szCs w:val="20"/>
        </w:rPr>
        <w:t>Starting training with a high learning rate can lead to problems like divergence, loss oscillations, skipping over good solutions, and numerical instability. It's best to begin with a modest learning rate and adjust it during training to ensure stability and efficient learning.</w:t>
      </w:r>
    </w:p>
    <w:p w14:paraId="57B5341F" w14:textId="6026F8CB" w:rsidR="002123AA" w:rsidRPr="003F537A" w:rsidRDefault="002123AA" w:rsidP="002123AA">
      <w:pPr>
        <w:rPr>
          <w:rFonts w:cstheme="minorHAnsi"/>
          <w:sz w:val="20"/>
          <w:szCs w:val="20"/>
        </w:rPr>
      </w:pPr>
      <w:r w:rsidRPr="003F537A">
        <w:rPr>
          <w:rFonts w:cstheme="minorHAnsi"/>
          <w:sz w:val="20"/>
          <w:szCs w:val="20"/>
        </w:rPr>
        <w:t>8. What are the pros of studying with a high rate of learning?</w:t>
      </w:r>
      <w:r w:rsidR="00E4258A" w:rsidRPr="003F537A">
        <w:rPr>
          <w:rFonts w:cstheme="minorHAnsi"/>
          <w:sz w:val="20"/>
          <w:szCs w:val="20"/>
        </w:rPr>
        <w:br/>
      </w:r>
      <w:r w:rsidR="00E4258A" w:rsidRPr="003F537A">
        <w:rPr>
          <w:rFonts w:cstheme="minorHAnsi"/>
          <w:color w:val="374151"/>
          <w:sz w:val="20"/>
          <w:szCs w:val="20"/>
          <w:shd w:val="clear" w:color="auto" w:fill="F7F7F8"/>
        </w:rPr>
        <w:t>Studying with a high rate of learning (fast learning) has some benefits, including quicker acquisition of knowledge, improved short-term retention, and the ability to cover more material in less time. However, it may come at the expense of deep understanding and long-term retention, and it can be mentally taxing for some individuals. Balancing fast learning with thorough comprehension is essential for effective education.</w:t>
      </w:r>
    </w:p>
    <w:p w14:paraId="5D9D7468" w14:textId="77777777" w:rsidR="002123AA" w:rsidRPr="003F537A" w:rsidRDefault="002123AA" w:rsidP="002123AA">
      <w:pPr>
        <w:rPr>
          <w:rFonts w:cstheme="minorHAnsi"/>
          <w:sz w:val="20"/>
          <w:szCs w:val="20"/>
        </w:rPr>
      </w:pPr>
    </w:p>
    <w:p w14:paraId="058A2E08" w14:textId="4EBCDADE" w:rsidR="00B915EE" w:rsidRPr="003F537A" w:rsidRDefault="002123AA" w:rsidP="002123AA">
      <w:pPr>
        <w:rPr>
          <w:rFonts w:cstheme="minorHAnsi"/>
          <w:sz w:val="20"/>
          <w:szCs w:val="20"/>
        </w:rPr>
      </w:pPr>
      <w:r w:rsidRPr="003F537A">
        <w:rPr>
          <w:rFonts w:cstheme="minorHAnsi"/>
          <w:sz w:val="20"/>
          <w:szCs w:val="20"/>
        </w:rPr>
        <w:t>9. Why do we want to end the training with a low learning rate?</w:t>
      </w:r>
      <w:r w:rsidR="00E4258A" w:rsidRPr="003F537A">
        <w:rPr>
          <w:rFonts w:cstheme="minorHAnsi"/>
          <w:sz w:val="20"/>
          <w:szCs w:val="20"/>
        </w:rPr>
        <w:br/>
      </w:r>
      <w:r w:rsidR="00E4258A" w:rsidRPr="003F537A">
        <w:rPr>
          <w:rFonts w:cstheme="minorHAnsi"/>
          <w:color w:val="374151"/>
          <w:sz w:val="20"/>
          <w:szCs w:val="20"/>
          <w:shd w:val="clear" w:color="auto" w:fill="F7F7F8"/>
        </w:rPr>
        <w:t>Ending training with a low learning rate is important because it allows the model to make fine adjustments for improved performance, ensures stable convergence, and helps it approach an optimal solution without overshooting.</w:t>
      </w:r>
    </w:p>
    <w:sectPr w:rsidR="00B915EE" w:rsidRPr="003F537A" w:rsidSect="006560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960E1"/>
    <w:multiLevelType w:val="multilevel"/>
    <w:tmpl w:val="AA1A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D5746"/>
    <w:multiLevelType w:val="multilevel"/>
    <w:tmpl w:val="DBCC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77"/>
    <w:rsid w:val="002123AA"/>
    <w:rsid w:val="002A5C77"/>
    <w:rsid w:val="003F37C0"/>
    <w:rsid w:val="003F537A"/>
    <w:rsid w:val="00656008"/>
    <w:rsid w:val="00B915EE"/>
    <w:rsid w:val="00E42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6008"/>
    <w:rPr>
      <w:b/>
      <w:bCs/>
    </w:rPr>
  </w:style>
  <w:style w:type="character" w:styleId="HTMLCode">
    <w:name w:val="HTML Code"/>
    <w:basedOn w:val="DefaultParagraphFont"/>
    <w:uiPriority w:val="99"/>
    <w:semiHidden/>
    <w:unhideWhenUsed/>
    <w:rsid w:val="006560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5475">
      <w:bodyDiv w:val="1"/>
      <w:marLeft w:val="0"/>
      <w:marRight w:val="0"/>
      <w:marTop w:val="0"/>
      <w:marBottom w:val="0"/>
      <w:divBdr>
        <w:top w:val="none" w:sz="0" w:space="0" w:color="auto"/>
        <w:left w:val="none" w:sz="0" w:space="0" w:color="auto"/>
        <w:bottom w:val="none" w:sz="0" w:space="0" w:color="auto"/>
        <w:right w:val="none" w:sz="0" w:space="0" w:color="auto"/>
      </w:divBdr>
    </w:div>
    <w:div w:id="505483449">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920257176">
      <w:bodyDiv w:val="1"/>
      <w:marLeft w:val="0"/>
      <w:marRight w:val="0"/>
      <w:marTop w:val="0"/>
      <w:marBottom w:val="0"/>
      <w:divBdr>
        <w:top w:val="none" w:sz="0" w:space="0" w:color="auto"/>
        <w:left w:val="none" w:sz="0" w:space="0" w:color="auto"/>
        <w:bottom w:val="none" w:sz="0" w:space="0" w:color="auto"/>
        <w:right w:val="none" w:sz="0" w:space="0" w:color="auto"/>
      </w:divBdr>
    </w:div>
    <w:div w:id="1781561238">
      <w:bodyDiv w:val="1"/>
      <w:marLeft w:val="0"/>
      <w:marRight w:val="0"/>
      <w:marTop w:val="0"/>
      <w:marBottom w:val="0"/>
      <w:divBdr>
        <w:top w:val="none" w:sz="0" w:space="0" w:color="auto"/>
        <w:left w:val="none" w:sz="0" w:space="0" w:color="auto"/>
        <w:bottom w:val="none" w:sz="0" w:space="0" w:color="auto"/>
        <w:right w:val="none" w:sz="0" w:space="0" w:color="auto"/>
      </w:divBdr>
      <w:divsChild>
        <w:div w:id="1602294006">
          <w:marLeft w:val="0"/>
          <w:marRight w:val="0"/>
          <w:marTop w:val="0"/>
          <w:marBottom w:val="0"/>
          <w:divBdr>
            <w:top w:val="single" w:sz="2" w:space="0" w:color="D9D9E3"/>
            <w:left w:val="single" w:sz="2" w:space="0" w:color="D9D9E3"/>
            <w:bottom w:val="single" w:sz="2" w:space="0" w:color="D9D9E3"/>
            <w:right w:val="single" w:sz="2" w:space="0" w:color="D9D9E3"/>
          </w:divBdr>
          <w:divsChild>
            <w:div w:id="2110612619">
              <w:marLeft w:val="0"/>
              <w:marRight w:val="0"/>
              <w:marTop w:val="0"/>
              <w:marBottom w:val="0"/>
              <w:divBdr>
                <w:top w:val="single" w:sz="2" w:space="0" w:color="D9D9E3"/>
                <w:left w:val="single" w:sz="2" w:space="0" w:color="D9D9E3"/>
                <w:bottom w:val="single" w:sz="2" w:space="0" w:color="D9D9E3"/>
                <w:right w:val="single" w:sz="2" w:space="0" w:color="D9D9E3"/>
              </w:divBdr>
              <w:divsChild>
                <w:div w:id="1570386514">
                  <w:marLeft w:val="0"/>
                  <w:marRight w:val="0"/>
                  <w:marTop w:val="0"/>
                  <w:marBottom w:val="0"/>
                  <w:divBdr>
                    <w:top w:val="single" w:sz="2" w:space="0" w:color="D9D9E3"/>
                    <w:left w:val="single" w:sz="2" w:space="0" w:color="D9D9E3"/>
                    <w:bottom w:val="single" w:sz="2" w:space="0" w:color="D9D9E3"/>
                    <w:right w:val="single" w:sz="2" w:space="0" w:color="D9D9E3"/>
                  </w:divBdr>
                  <w:divsChild>
                    <w:div w:id="1780484860">
                      <w:marLeft w:val="0"/>
                      <w:marRight w:val="0"/>
                      <w:marTop w:val="0"/>
                      <w:marBottom w:val="0"/>
                      <w:divBdr>
                        <w:top w:val="single" w:sz="2" w:space="0" w:color="D9D9E3"/>
                        <w:left w:val="single" w:sz="2" w:space="0" w:color="D9D9E3"/>
                        <w:bottom w:val="single" w:sz="2" w:space="0" w:color="D9D9E3"/>
                        <w:right w:val="single" w:sz="2" w:space="0" w:color="D9D9E3"/>
                      </w:divBdr>
                      <w:divsChild>
                        <w:div w:id="1394699217">
                          <w:marLeft w:val="0"/>
                          <w:marRight w:val="0"/>
                          <w:marTop w:val="0"/>
                          <w:marBottom w:val="0"/>
                          <w:divBdr>
                            <w:top w:val="single" w:sz="2" w:space="0" w:color="auto"/>
                            <w:left w:val="single" w:sz="2" w:space="0" w:color="auto"/>
                            <w:bottom w:val="single" w:sz="6" w:space="0" w:color="auto"/>
                            <w:right w:val="single" w:sz="2" w:space="0" w:color="auto"/>
                          </w:divBdr>
                          <w:divsChild>
                            <w:div w:id="88934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216120">
                                  <w:marLeft w:val="0"/>
                                  <w:marRight w:val="0"/>
                                  <w:marTop w:val="0"/>
                                  <w:marBottom w:val="0"/>
                                  <w:divBdr>
                                    <w:top w:val="single" w:sz="2" w:space="0" w:color="D9D9E3"/>
                                    <w:left w:val="single" w:sz="2" w:space="0" w:color="D9D9E3"/>
                                    <w:bottom w:val="single" w:sz="2" w:space="0" w:color="D9D9E3"/>
                                    <w:right w:val="single" w:sz="2" w:space="0" w:color="D9D9E3"/>
                                  </w:divBdr>
                                  <w:divsChild>
                                    <w:div w:id="519122738">
                                      <w:marLeft w:val="0"/>
                                      <w:marRight w:val="0"/>
                                      <w:marTop w:val="0"/>
                                      <w:marBottom w:val="0"/>
                                      <w:divBdr>
                                        <w:top w:val="single" w:sz="2" w:space="0" w:color="D9D9E3"/>
                                        <w:left w:val="single" w:sz="2" w:space="0" w:color="D9D9E3"/>
                                        <w:bottom w:val="single" w:sz="2" w:space="0" w:color="D9D9E3"/>
                                        <w:right w:val="single" w:sz="2" w:space="0" w:color="D9D9E3"/>
                                      </w:divBdr>
                                      <w:divsChild>
                                        <w:div w:id="378478478">
                                          <w:marLeft w:val="0"/>
                                          <w:marRight w:val="0"/>
                                          <w:marTop w:val="0"/>
                                          <w:marBottom w:val="0"/>
                                          <w:divBdr>
                                            <w:top w:val="single" w:sz="2" w:space="0" w:color="D9D9E3"/>
                                            <w:left w:val="single" w:sz="2" w:space="0" w:color="D9D9E3"/>
                                            <w:bottom w:val="single" w:sz="2" w:space="0" w:color="D9D9E3"/>
                                            <w:right w:val="single" w:sz="2" w:space="0" w:color="D9D9E3"/>
                                          </w:divBdr>
                                          <w:divsChild>
                                            <w:div w:id="2131514114">
                                              <w:marLeft w:val="0"/>
                                              <w:marRight w:val="0"/>
                                              <w:marTop w:val="0"/>
                                              <w:marBottom w:val="0"/>
                                              <w:divBdr>
                                                <w:top w:val="single" w:sz="2" w:space="0" w:color="D9D9E3"/>
                                                <w:left w:val="single" w:sz="2" w:space="0" w:color="D9D9E3"/>
                                                <w:bottom w:val="single" w:sz="2" w:space="0" w:color="D9D9E3"/>
                                                <w:right w:val="single" w:sz="2" w:space="0" w:color="D9D9E3"/>
                                              </w:divBdr>
                                              <w:divsChild>
                                                <w:div w:id="40314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23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1407</Words>
  <Characters>6149</Characters>
  <Application>Microsoft Office Word</Application>
  <DocSecurity>0</DocSecurity>
  <Lines>192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Shivraj Shinde</cp:lastModifiedBy>
  <cp:revision>4</cp:revision>
  <dcterms:created xsi:type="dcterms:W3CDTF">2021-03-03T20:55:00Z</dcterms:created>
  <dcterms:modified xsi:type="dcterms:W3CDTF">2023-09-07T09:27:00Z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d82730ba071177255316890308deb82f3bc2fe4a30e434c833fe2de6fd564f65</vt:lpwstr>
  </property>
</Properties>
</file>