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3822" w:rsidRDefault="00383822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We need to do the cleaning</w:t>
      </w:r>
    </w:p>
    <w:p w:rsidR="00383822" w:rsidRDefault="00383822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bookmarkStart w:id="0" w:name="_GoBack"/>
      <w:bookmarkEnd w:id="0"/>
    </w:p>
    <w:p w:rsidR="003F4259" w:rsidRPr="003F4259" w:rsidRDefault="000E2A41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 xml:space="preserve">Count </w:t>
      </w:r>
      <w:r w:rsidR="003F4259"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 xml:space="preserve">distribution against </w:t>
      </w:r>
    </w:p>
    <w:p w:rsidR="005C73CC" w:rsidRPr="003F4259" w:rsidRDefault="000E2A41" w:rsidP="003F4259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A</w:t>
      </w:r>
      <w:r w:rsidR="003F4259"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irline</w:t>
      </w:r>
    </w:p>
    <w:p w:rsidR="003F4259" w:rsidRDefault="003F4259" w:rsidP="003F4259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Source</w:t>
      </w:r>
    </w:p>
    <w:p w:rsidR="006A11E2" w:rsidRPr="003F4259" w:rsidRDefault="006A11E2" w:rsidP="006A11E2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Stops</w:t>
      </w:r>
    </w:p>
    <w:p w:rsidR="006A11E2" w:rsidRPr="006A11E2" w:rsidRDefault="006A11E2" w:rsidP="006A11E2">
      <w:pPr>
        <w:spacing w:after="0" w:line="240" w:lineRule="auto"/>
        <w:ind w:left="360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5C73CC" w:rsidRPr="003F4259" w:rsidRDefault="005C73CC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0E2A41" w:rsidRPr="003F4259" w:rsidRDefault="000E2A41" w:rsidP="000E2A41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Price D</w:t>
      </w:r>
      <w:r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 xml:space="preserve">istribution against </w:t>
      </w:r>
    </w:p>
    <w:p w:rsidR="000E2A41" w:rsidRPr="003F4259" w:rsidRDefault="000E2A41" w:rsidP="000E2A41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A</w:t>
      </w:r>
      <w:r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irline</w:t>
      </w:r>
    </w:p>
    <w:p w:rsidR="000E2A41" w:rsidRDefault="000E2A41" w:rsidP="000E2A41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Source</w:t>
      </w:r>
    </w:p>
    <w:p w:rsidR="006A11E2" w:rsidRPr="003F4259" w:rsidRDefault="006A11E2" w:rsidP="000E2A41">
      <w:pPr>
        <w:pStyle w:val="ListParagraph"/>
        <w:numPr>
          <w:ilvl w:val="0"/>
          <w:numId w:val="7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Stops</w:t>
      </w:r>
    </w:p>
    <w:p w:rsidR="00556861" w:rsidRPr="003F4259" w:rsidRDefault="00556861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3F4259" w:rsidRPr="003F4259" w:rsidRDefault="003F4259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3F4259" w:rsidRPr="003F4259" w:rsidRDefault="003F4259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5C73CC" w:rsidRPr="005C73CC" w:rsidRDefault="005C73CC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2. Price vs. Total Stops Analysis</w:t>
      </w:r>
    </w:p>
    <w:p w:rsidR="005C73CC" w:rsidRPr="005C73CC" w:rsidRDefault="005C73CC" w:rsidP="003F4259">
      <w:pPr>
        <w:numPr>
          <w:ilvl w:val="0"/>
          <w:numId w:val="2"/>
        </w:numPr>
        <w:spacing w:after="0" w:line="240" w:lineRule="auto"/>
        <w:rPr>
          <w:rFonts w:ascii="Candara" w:eastAsia="Times New Roman" w:hAnsi="Candara" w:cs="Times New Roman"/>
          <w:sz w:val="24"/>
          <w:szCs w:val="24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4"/>
          <w:szCs w:val="24"/>
          <w:lang w:eastAsia="en-IN"/>
        </w:rPr>
        <w:t>Objective: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Evaluate how the number of stops (</w:t>
      </w:r>
      <w:r w:rsidRPr="003F4259">
        <w:rPr>
          <w:rFonts w:ascii="Candara" w:eastAsia="Times New Roman" w:hAnsi="Candara" w:cs="Courier New"/>
          <w:sz w:val="20"/>
          <w:szCs w:val="20"/>
          <w:lang w:eastAsia="en-IN"/>
        </w:rPr>
        <w:t>Total_Stops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>: non-stop, 1 stop, 2 stops) impacts the ticket price.</w:t>
      </w:r>
    </w:p>
    <w:p w:rsidR="005C73CC" w:rsidRPr="005C73CC" w:rsidRDefault="005C73CC" w:rsidP="003F4259">
      <w:pPr>
        <w:numPr>
          <w:ilvl w:val="0"/>
          <w:numId w:val="2"/>
        </w:numPr>
        <w:spacing w:after="0" w:line="240" w:lineRule="auto"/>
        <w:rPr>
          <w:rFonts w:ascii="Candara" w:eastAsia="Times New Roman" w:hAnsi="Candara" w:cs="Times New Roman"/>
          <w:sz w:val="24"/>
          <w:szCs w:val="24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4"/>
          <w:szCs w:val="24"/>
          <w:lang w:eastAsia="en-IN"/>
        </w:rPr>
        <w:t>Recommended Graphs:</w:t>
      </w:r>
    </w:p>
    <w:p w:rsidR="005C73CC" w:rsidRPr="005C73CC" w:rsidRDefault="005C73CC" w:rsidP="003F4259">
      <w:pPr>
        <w:numPr>
          <w:ilvl w:val="1"/>
          <w:numId w:val="2"/>
        </w:numPr>
        <w:spacing w:after="0" w:line="240" w:lineRule="auto"/>
        <w:rPr>
          <w:rFonts w:ascii="Candara" w:eastAsia="Times New Roman" w:hAnsi="Candara" w:cs="Times New Roman"/>
          <w:sz w:val="24"/>
          <w:szCs w:val="24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4"/>
          <w:szCs w:val="24"/>
          <w:lang w:eastAsia="en-IN"/>
        </w:rPr>
        <w:t>Violin Plot or Box Plot: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Grouped by </w:t>
      </w:r>
      <w:r w:rsidRPr="003F4259">
        <w:rPr>
          <w:rFonts w:ascii="Candara" w:eastAsia="Times New Roman" w:hAnsi="Candara" w:cs="Courier New"/>
          <w:sz w:val="20"/>
          <w:szCs w:val="20"/>
          <w:lang w:eastAsia="en-IN"/>
        </w:rPr>
        <w:t>Total_Stops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on the X-axis and </w:t>
      </w:r>
      <w:r w:rsidRPr="003F4259">
        <w:rPr>
          <w:rFonts w:ascii="Candara" w:eastAsia="Times New Roman" w:hAnsi="Candara" w:cs="Courier New"/>
          <w:sz w:val="20"/>
          <w:szCs w:val="20"/>
          <w:lang w:eastAsia="en-IN"/>
        </w:rPr>
        <w:t>Price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on the Y-axis to show median prices and variance across stopping tiers.</w:t>
      </w:r>
    </w:p>
    <w:p w:rsidR="005C73CC" w:rsidRPr="005C73CC" w:rsidRDefault="005C73CC" w:rsidP="003F4259">
      <w:pPr>
        <w:numPr>
          <w:ilvl w:val="1"/>
          <w:numId w:val="2"/>
        </w:numPr>
        <w:spacing w:after="0" w:line="240" w:lineRule="auto"/>
        <w:rPr>
          <w:rFonts w:ascii="Candara" w:eastAsia="Times New Roman" w:hAnsi="Candara" w:cs="Times New Roman"/>
          <w:sz w:val="24"/>
          <w:szCs w:val="24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4"/>
          <w:szCs w:val="24"/>
          <w:lang w:eastAsia="en-IN"/>
        </w:rPr>
        <w:t>Bar Chart: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Showing the average price for non-stop flights versus 1-stop and 2-stop flights.</w:t>
      </w:r>
    </w:p>
    <w:p w:rsidR="005C73CC" w:rsidRPr="005C73CC" w:rsidRDefault="005C73CC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3. Airline Pricing Comparison &amp; Market Share</w:t>
      </w:r>
    </w:p>
    <w:p w:rsidR="005C73CC" w:rsidRPr="005C73CC" w:rsidRDefault="005C73CC" w:rsidP="003F4259">
      <w:pPr>
        <w:numPr>
          <w:ilvl w:val="0"/>
          <w:numId w:val="3"/>
        </w:numPr>
        <w:spacing w:after="0" w:line="240" w:lineRule="auto"/>
        <w:rPr>
          <w:rFonts w:ascii="Candara" w:eastAsia="Times New Roman" w:hAnsi="Candara" w:cs="Times New Roman"/>
          <w:sz w:val="24"/>
          <w:szCs w:val="24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4"/>
          <w:szCs w:val="24"/>
          <w:lang w:eastAsia="en-IN"/>
        </w:rPr>
        <w:t>Objective: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Compare average ticket prices and service distribution across different airlines (</w:t>
      </w:r>
      <w:r w:rsidRPr="003F4259">
        <w:rPr>
          <w:rFonts w:ascii="Candara" w:eastAsia="Times New Roman" w:hAnsi="Candara" w:cs="Courier New"/>
          <w:sz w:val="20"/>
          <w:szCs w:val="20"/>
          <w:lang w:eastAsia="en-IN"/>
        </w:rPr>
        <w:t>Airline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like IndiGo, Air India, Jet Airways, SpiceJet).</w:t>
      </w:r>
    </w:p>
    <w:p w:rsidR="005C73CC" w:rsidRPr="005C73CC" w:rsidRDefault="005C73CC" w:rsidP="003F4259">
      <w:pPr>
        <w:numPr>
          <w:ilvl w:val="0"/>
          <w:numId w:val="3"/>
        </w:numPr>
        <w:spacing w:after="0" w:line="240" w:lineRule="auto"/>
        <w:rPr>
          <w:rFonts w:ascii="Candara" w:eastAsia="Times New Roman" w:hAnsi="Candara" w:cs="Times New Roman"/>
          <w:sz w:val="24"/>
          <w:szCs w:val="24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4"/>
          <w:szCs w:val="24"/>
          <w:lang w:eastAsia="en-IN"/>
        </w:rPr>
        <w:t>Recommended Graphs:</w:t>
      </w:r>
    </w:p>
    <w:p w:rsidR="005C73CC" w:rsidRPr="005C73CC" w:rsidRDefault="005C73CC" w:rsidP="003F4259">
      <w:pPr>
        <w:numPr>
          <w:ilvl w:val="1"/>
          <w:numId w:val="3"/>
        </w:numPr>
        <w:spacing w:after="0" w:line="240" w:lineRule="auto"/>
        <w:rPr>
          <w:rFonts w:ascii="Candara" w:eastAsia="Times New Roman" w:hAnsi="Candara" w:cs="Times New Roman"/>
          <w:sz w:val="24"/>
          <w:szCs w:val="24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4"/>
          <w:szCs w:val="24"/>
          <w:lang w:eastAsia="en-IN"/>
        </w:rPr>
        <w:t>Horizontal Bar Chart: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Displaying the average </w:t>
      </w:r>
      <w:r w:rsidRPr="003F4259">
        <w:rPr>
          <w:rFonts w:ascii="Candara" w:eastAsia="Times New Roman" w:hAnsi="Candara" w:cs="Courier New"/>
          <w:sz w:val="20"/>
          <w:szCs w:val="20"/>
          <w:lang w:eastAsia="en-IN"/>
        </w:rPr>
        <w:t>Price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per airline to see which carrier is generally more economical or premium.</w:t>
      </w:r>
    </w:p>
    <w:p w:rsidR="005C73CC" w:rsidRPr="005C73CC" w:rsidRDefault="005C73CC" w:rsidP="003F4259">
      <w:pPr>
        <w:numPr>
          <w:ilvl w:val="1"/>
          <w:numId w:val="3"/>
        </w:numPr>
        <w:spacing w:after="0" w:line="240" w:lineRule="auto"/>
        <w:rPr>
          <w:rFonts w:ascii="Candara" w:eastAsia="Times New Roman" w:hAnsi="Candara" w:cs="Times New Roman"/>
          <w:sz w:val="24"/>
          <w:szCs w:val="24"/>
          <w:lang w:eastAsia="en-IN"/>
        </w:rPr>
      </w:pPr>
      <w:r w:rsidRPr="005C73CC">
        <w:rPr>
          <w:rFonts w:ascii="Candara" w:eastAsia="Times New Roman" w:hAnsi="Candara" w:cs="Times New Roman"/>
          <w:b/>
          <w:bCs/>
          <w:sz w:val="24"/>
          <w:szCs w:val="24"/>
          <w:lang w:eastAsia="en-IN"/>
        </w:rPr>
        <w:t>Count Plot / Donut Chart:</w:t>
      </w:r>
      <w:r w:rsidRPr="005C73CC">
        <w:rPr>
          <w:rFonts w:ascii="Candara" w:eastAsia="Times New Roman" w:hAnsi="Candara" w:cs="Times New Roman"/>
          <w:sz w:val="24"/>
          <w:szCs w:val="24"/>
          <w:lang w:eastAsia="en-IN"/>
        </w:rPr>
        <w:t xml:space="preserve"> Showing the total volume or proportion of flights operated by each airline in the dataset.</w:t>
      </w:r>
    </w:p>
    <w:p w:rsidR="00B3282A" w:rsidRPr="003F4259" w:rsidRDefault="00B3282A" w:rsidP="003F4259">
      <w:pPr>
        <w:spacing w:after="0"/>
        <w:rPr>
          <w:rFonts w:ascii="Candara" w:hAnsi="Candara"/>
        </w:rPr>
      </w:pPr>
    </w:p>
    <w:sectPr w:rsidR="00B3282A" w:rsidRPr="003F4259" w:rsidSect="003F42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25ED9"/>
    <w:multiLevelType w:val="hybridMultilevel"/>
    <w:tmpl w:val="52E0D736"/>
    <w:lvl w:ilvl="0" w:tplc="C6D0A8D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F58F6"/>
    <w:multiLevelType w:val="multilevel"/>
    <w:tmpl w:val="373E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A7C60"/>
    <w:multiLevelType w:val="multilevel"/>
    <w:tmpl w:val="692E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D7003"/>
    <w:multiLevelType w:val="multilevel"/>
    <w:tmpl w:val="F13E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56554C"/>
    <w:multiLevelType w:val="multilevel"/>
    <w:tmpl w:val="085A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CD6C75"/>
    <w:multiLevelType w:val="multilevel"/>
    <w:tmpl w:val="4882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16A19"/>
    <w:multiLevelType w:val="multilevel"/>
    <w:tmpl w:val="16A4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73CC"/>
    <w:rsid w:val="000E2A41"/>
    <w:rsid w:val="00383822"/>
    <w:rsid w:val="003F4259"/>
    <w:rsid w:val="00556861"/>
    <w:rsid w:val="005660EE"/>
    <w:rsid w:val="005C73CC"/>
    <w:rsid w:val="006A11E2"/>
    <w:rsid w:val="007F6EBB"/>
    <w:rsid w:val="00AA4792"/>
    <w:rsid w:val="00B32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97073"/>
  <w15:chartTrackingRefBased/>
  <w15:docId w15:val="{E6828035-0CF8-4CAF-9686-D8B801596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C73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C73C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C73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C73C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F42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12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8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36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3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6</cp:revision>
  <dcterms:created xsi:type="dcterms:W3CDTF">2026-08-26T14:13:00Z</dcterms:created>
  <dcterms:modified xsi:type="dcterms:W3CDTF">2026-08-27T05:50:00Z</dcterms:modified>
</cp:coreProperties>
</file>