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259" w:rsidRPr="003F4259" w:rsidRDefault="000E2A41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 xml:space="preserve">Count </w:t>
      </w:r>
      <w:r w:rsidR="003F4259" w:rsidRPr="003F4259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 xml:space="preserve">distribution against </w:t>
      </w:r>
    </w:p>
    <w:p w:rsidR="005C73CC" w:rsidRPr="003F4259" w:rsidRDefault="000E2A41" w:rsidP="003F4259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A</w:t>
      </w:r>
      <w:r w:rsidR="003F4259" w:rsidRPr="003F4259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irline</w:t>
      </w:r>
    </w:p>
    <w:p w:rsidR="003F4259" w:rsidRDefault="003F4259" w:rsidP="003F4259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3F4259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Source</w:t>
      </w:r>
    </w:p>
    <w:p w:rsidR="006A11E2" w:rsidRPr="003F4259" w:rsidRDefault="006A11E2" w:rsidP="006A11E2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Stops</w:t>
      </w:r>
    </w:p>
    <w:p w:rsidR="006A11E2" w:rsidRPr="006A11E2" w:rsidRDefault="006A11E2" w:rsidP="006A11E2">
      <w:pPr>
        <w:spacing w:after="0" w:line="240" w:lineRule="auto"/>
        <w:ind w:left="360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</w:p>
    <w:p w:rsidR="005C73CC" w:rsidRPr="003F4259" w:rsidRDefault="005C73CC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</w:p>
    <w:p w:rsidR="000E2A41" w:rsidRPr="003F4259" w:rsidRDefault="000E2A41" w:rsidP="000E2A41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Price D</w:t>
      </w:r>
      <w:r w:rsidRPr="003F4259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 xml:space="preserve">istribution against </w:t>
      </w:r>
    </w:p>
    <w:p w:rsidR="000E2A41" w:rsidRPr="003F4259" w:rsidRDefault="000E2A41" w:rsidP="000E2A41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A</w:t>
      </w:r>
      <w:r w:rsidRPr="003F4259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irline</w:t>
      </w:r>
    </w:p>
    <w:p w:rsidR="000E2A41" w:rsidRDefault="000E2A41" w:rsidP="000E2A41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3F4259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Source</w:t>
      </w:r>
    </w:p>
    <w:p w:rsidR="006A11E2" w:rsidRPr="003F4259" w:rsidRDefault="006A11E2" w:rsidP="000E2A41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Stops</w:t>
      </w:r>
    </w:p>
    <w:p w:rsidR="00556861" w:rsidRPr="003F4259" w:rsidRDefault="00556861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</w:p>
    <w:p w:rsidR="003F4259" w:rsidRPr="003F4259" w:rsidRDefault="003F4259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</w:p>
    <w:p w:rsidR="003F4259" w:rsidRPr="003F4259" w:rsidRDefault="003F4259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</w:p>
    <w:p w:rsidR="005C73CC" w:rsidRPr="005C73CC" w:rsidRDefault="005C73CC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5C73CC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2. Price vs. Total Stops Analysis</w:t>
      </w:r>
    </w:p>
    <w:p w:rsidR="005C73CC" w:rsidRPr="005C73CC" w:rsidRDefault="005C73CC" w:rsidP="003F4259">
      <w:pPr>
        <w:numPr>
          <w:ilvl w:val="0"/>
          <w:numId w:val="2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C73CC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Objective:</w:t>
      </w:r>
      <w:r w:rsidRPr="005C73C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Evaluate how the number of stops (</w:t>
      </w:r>
      <w:r w:rsidRPr="003F4259">
        <w:rPr>
          <w:rFonts w:ascii="Candara" w:eastAsia="Times New Roman" w:hAnsi="Candara" w:cs="Courier New"/>
          <w:sz w:val="20"/>
          <w:szCs w:val="20"/>
          <w:lang w:eastAsia="en-IN"/>
        </w:rPr>
        <w:t>Total_Stops</w:t>
      </w:r>
      <w:r w:rsidRPr="005C73CC">
        <w:rPr>
          <w:rFonts w:ascii="Candara" w:eastAsia="Times New Roman" w:hAnsi="Candara" w:cs="Times New Roman"/>
          <w:sz w:val="24"/>
          <w:szCs w:val="24"/>
          <w:lang w:eastAsia="en-IN"/>
        </w:rPr>
        <w:t>: non-stop, 1 stop, 2 stops) impacts the ticket price.</w:t>
      </w:r>
    </w:p>
    <w:p w:rsidR="005C73CC" w:rsidRPr="005C73CC" w:rsidRDefault="005C73CC" w:rsidP="003F4259">
      <w:pPr>
        <w:numPr>
          <w:ilvl w:val="0"/>
          <w:numId w:val="2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C73CC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Recommended Graphs:</w:t>
      </w:r>
    </w:p>
    <w:p w:rsidR="005C73CC" w:rsidRPr="005C73CC" w:rsidRDefault="005C73CC" w:rsidP="003F4259">
      <w:pPr>
        <w:numPr>
          <w:ilvl w:val="1"/>
          <w:numId w:val="2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C73CC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Violin Plot or Box Plot:</w:t>
      </w:r>
      <w:r w:rsidRPr="005C73C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Grouped by </w:t>
      </w:r>
      <w:r w:rsidRPr="003F4259">
        <w:rPr>
          <w:rFonts w:ascii="Candara" w:eastAsia="Times New Roman" w:hAnsi="Candara" w:cs="Courier New"/>
          <w:sz w:val="20"/>
          <w:szCs w:val="20"/>
          <w:lang w:eastAsia="en-IN"/>
        </w:rPr>
        <w:t>Total_Stops</w:t>
      </w:r>
      <w:r w:rsidRPr="005C73C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on the X-axis and </w:t>
      </w:r>
      <w:r w:rsidRPr="003F4259">
        <w:rPr>
          <w:rFonts w:ascii="Candara" w:eastAsia="Times New Roman" w:hAnsi="Candara" w:cs="Courier New"/>
          <w:sz w:val="20"/>
          <w:szCs w:val="20"/>
          <w:lang w:eastAsia="en-IN"/>
        </w:rPr>
        <w:t>Price</w:t>
      </w:r>
      <w:r w:rsidRPr="005C73C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on the Y-axis to show median prices and variance across stopping tiers.</w:t>
      </w:r>
    </w:p>
    <w:p w:rsidR="005C73CC" w:rsidRPr="005C73CC" w:rsidRDefault="005C73CC" w:rsidP="003F4259">
      <w:pPr>
        <w:numPr>
          <w:ilvl w:val="1"/>
          <w:numId w:val="2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C73CC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Bar Chart:</w:t>
      </w:r>
      <w:r w:rsidRPr="005C73C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Showing the average price for non-stop flights versus 1-stop and 2-stop flights.</w:t>
      </w:r>
    </w:p>
    <w:p w:rsidR="005C73CC" w:rsidRPr="005C73CC" w:rsidRDefault="005C73CC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</w:pPr>
      <w:r w:rsidRPr="005C73CC">
        <w:rPr>
          <w:rFonts w:ascii="Candara" w:eastAsia="Times New Roman" w:hAnsi="Candara" w:cs="Times New Roman"/>
          <w:b/>
          <w:bCs/>
          <w:sz w:val="27"/>
          <w:szCs w:val="27"/>
          <w:lang w:eastAsia="en-IN"/>
        </w:rPr>
        <w:t>3. Airline Pricing Comparison &amp; Market Share</w:t>
      </w:r>
    </w:p>
    <w:p w:rsidR="005C73CC" w:rsidRPr="005C73CC" w:rsidRDefault="005C73CC" w:rsidP="003F4259">
      <w:pPr>
        <w:numPr>
          <w:ilvl w:val="0"/>
          <w:numId w:val="3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C73CC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Objective:</w:t>
      </w:r>
      <w:r w:rsidRPr="005C73C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Compare average ticket prices and service distribution across different airlines (</w:t>
      </w:r>
      <w:r w:rsidRPr="003F4259">
        <w:rPr>
          <w:rFonts w:ascii="Candara" w:eastAsia="Times New Roman" w:hAnsi="Candara" w:cs="Courier New"/>
          <w:sz w:val="20"/>
          <w:szCs w:val="20"/>
          <w:lang w:eastAsia="en-IN"/>
        </w:rPr>
        <w:t>Airline</w:t>
      </w:r>
      <w:r w:rsidRPr="005C73C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like IndiGo, Air India, Jet Airways, SpiceJet).</w:t>
      </w:r>
    </w:p>
    <w:p w:rsidR="005C73CC" w:rsidRPr="005C73CC" w:rsidRDefault="005C73CC" w:rsidP="003F4259">
      <w:pPr>
        <w:numPr>
          <w:ilvl w:val="0"/>
          <w:numId w:val="3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C73CC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Recommended Graphs:</w:t>
      </w:r>
    </w:p>
    <w:p w:rsidR="005C73CC" w:rsidRPr="005C73CC" w:rsidRDefault="005C73CC" w:rsidP="003F4259">
      <w:pPr>
        <w:numPr>
          <w:ilvl w:val="1"/>
          <w:numId w:val="3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C73CC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Horizontal Bar Chart:</w:t>
      </w:r>
      <w:r w:rsidRPr="005C73C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Displaying the average </w:t>
      </w:r>
      <w:r w:rsidRPr="003F4259">
        <w:rPr>
          <w:rFonts w:ascii="Candara" w:eastAsia="Times New Roman" w:hAnsi="Candara" w:cs="Courier New"/>
          <w:sz w:val="20"/>
          <w:szCs w:val="20"/>
          <w:lang w:eastAsia="en-IN"/>
        </w:rPr>
        <w:t>Price</w:t>
      </w:r>
      <w:r w:rsidRPr="005C73C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per airline to see which carrier is generally more economical or premium.</w:t>
      </w:r>
    </w:p>
    <w:p w:rsidR="005C73CC" w:rsidRPr="005C73CC" w:rsidRDefault="005C73CC" w:rsidP="003F4259">
      <w:pPr>
        <w:numPr>
          <w:ilvl w:val="1"/>
          <w:numId w:val="3"/>
        </w:num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C73CC">
        <w:rPr>
          <w:rFonts w:ascii="Candara" w:eastAsia="Times New Roman" w:hAnsi="Candara" w:cs="Times New Roman"/>
          <w:b/>
          <w:bCs/>
          <w:sz w:val="24"/>
          <w:szCs w:val="24"/>
          <w:lang w:eastAsia="en-IN"/>
        </w:rPr>
        <w:t>Count Plot / Donut Chart:</w:t>
      </w:r>
      <w:r w:rsidRPr="005C73C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Showing the total volume or proportion of flights operated by each airline in the dataset.</w:t>
      </w:r>
    </w:p>
    <w:p w:rsidR="00B3282A" w:rsidRPr="003F4259" w:rsidRDefault="00B3282A" w:rsidP="003F4259">
      <w:pPr>
        <w:spacing w:after="0"/>
        <w:rPr>
          <w:rFonts w:ascii="Candara" w:hAnsi="Candara"/>
        </w:rPr>
      </w:pPr>
    </w:p>
    <w:sectPr w:rsidR="00B3282A" w:rsidRPr="003F4259" w:rsidSect="003F42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25ED9"/>
    <w:multiLevelType w:val="hybridMultilevel"/>
    <w:tmpl w:val="52E0D736"/>
    <w:lvl w:ilvl="0" w:tplc="C6D0A8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58F6"/>
    <w:multiLevelType w:val="multilevel"/>
    <w:tmpl w:val="373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A7C60"/>
    <w:multiLevelType w:val="multilevel"/>
    <w:tmpl w:val="692E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D7003"/>
    <w:multiLevelType w:val="multilevel"/>
    <w:tmpl w:val="F13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6554C"/>
    <w:multiLevelType w:val="multilevel"/>
    <w:tmpl w:val="085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D6C75"/>
    <w:multiLevelType w:val="multilevel"/>
    <w:tmpl w:val="488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16A19"/>
    <w:multiLevelType w:val="multilevel"/>
    <w:tmpl w:val="16A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3CC"/>
    <w:rsid w:val="000E2A41"/>
    <w:rsid w:val="003F4259"/>
    <w:rsid w:val="00556861"/>
    <w:rsid w:val="005660EE"/>
    <w:rsid w:val="005C73CC"/>
    <w:rsid w:val="006A11E2"/>
    <w:rsid w:val="007F6EBB"/>
    <w:rsid w:val="00AA4792"/>
    <w:rsid w:val="00B3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ADED"/>
  <w15:chartTrackingRefBased/>
  <w15:docId w15:val="{E6828035-0CF8-4CAF-9686-D8B80159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7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73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7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73C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F42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12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5</cp:revision>
  <dcterms:created xsi:type="dcterms:W3CDTF">2026-08-26T14:13:00Z</dcterms:created>
  <dcterms:modified xsi:type="dcterms:W3CDTF">2026-08-27T05:03:00Z</dcterms:modified>
</cp:coreProperties>
</file>