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AD" w:rsidRPr="00E5248D" w:rsidRDefault="00B44933" w:rsidP="00E5248D">
      <w:pPr>
        <w:pStyle w:val="ListParagraph"/>
        <w:numPr>
          <w:ilvl w:val="0"/>
          <w:numId w:val="6"/>
        </w:numPr>
        <w:spacing w:after="0"/>
        <w:rPr>
          <w:rFonts w:ascii="Candara" w:hAnsi="Candara"/>
          <w:b/>
          <w:color w:val="0070C0"/>
        </w:rPr>
      </w:pPr>
      <w:r w:rsidRPr="00E5248D">
        <w:rPr>
          <w:rFonts w:ascii="Candara" w:hAnsi="Candara"/>
          <w:b/>
          <w:color w:val="0070C0"/>
        </w:rPr>
        <w:t xml:space="preserve">A </w:t>
      </w:r>
      <w:bookmarkStart w:id="0" w:name="_GoBack"/>
      <w:r w:rsidRPr="00E5248D">
        <w:rPr>
          <w:rFonts w:ascii="Candara" w:hAnsi="Candara"/>
          <w:b/>
          <w:color w:val="0070C0"/>
        </w:rPr>
        <w:t>measure</w:t>
      </w:r>
      <w:r w:rsidR="008C0601" w:rsidRPr="00E5248D">
        <w:rPr>
          <w:rFonts w:ascii="Candara" w:hAnsi="Candara"/>
          <w:b/>
          <w:color w:val="0070C0"/>
        </w:rPr>
        <w:t xml:space="preserve"> of central </w:t>
      </w:r>
      <w:r w:rsidRPr="00E5248D">
        <w:rPr>
          <w:rFonts w:ascii="Candara" w:hAnsi="Candara"/>
          <w:b/>
          <w:color w:val="0070C0"/>
        </w:rPr>
        <w:t>tendency</w:t>
      </w:r>
      <w:bookmarkEnd w:id="0"/>
      <w:r w:rsidR="009C4F16" w:rsidRPr="00E5248D">
        <w:rPr>
          <w:rFonts w:ascii="Candara" w:hAnsi="Candara"/>
          <w:b/>
          <w:color w:val="0070C0"/>
        </w:rPr>
        <w:t xml:space="preserve"> </w:t>
      </w:r>
    </w:p>
    <w:p w:rsidR="001167AD" w:rsidRPr="00E5248D" w:rsidRDefault="007A5339" w:rsidP="00E5248D">
      <w:pPr>
        <w:pStyle w:val="ListParagraph"/>
        <w:numPr>
          <w:ilvl w:val="1"/>
          <w:numId w:val="6"/>
        </w:numPr>
        <w:spacing w:after="0"/>
        <w:rPr>
          <w:rFonts w:ascii="Candara" w:hAnsi="Candara"/>
          <w:b/>
          <w:color w:val="0070C0"/>
        </w:rPr>
      </w:pPr>
      <w:r w:rsidRPr="00E5248D">
        <w:rPr>
          <w:rFonts w:ascii="Candara" w:hAnsi="Candara"/>
          <w:b/>
          <w:color w:val="0070C0"/>
        </w:rPr>
        <w:t>M</w:t>
      </w:r>
      <w:r w:rsidR="001167AD" w:rsidRPr="00E5248D">
        <w:rPr>
          <w:rFonts w:ascii="Candara" w:hAnsi="Candara"/>
          <w:b/>
          <w:color w:val="0070C0"/>
        </w:rPr>
        <w:t>ean</w:t>
      </w:r>
      <w:r w:rsidR="009B44F3" w:rsidRPr="00E5248D">
        <w:rPr>
          <w:rFonts w:ascii="Candara" w:hAnsi="Candara"/>
          <w:b/>
          <w:color w:val="0070C0"/>
        </w:rPr>
        <w:t xml:space="preserve"> </w:t>
      </w:r>
    </w:p>
    <w:p w:rsidR="001167AD" w:rsidRPr="00E5248D" w:rsidRDefault="007A5339" w:rsidP="00E5248D">
      <w:pPr>
        <w:pStyle w:val="ListParagraph"/>
        <w:numPr>
          <w:ilvl w:val="1"/>
          <w:numId w:val="6"/>
        </w:numPr>
        <w:spacing w:after="0"/>
        <w:rPr>
          <w:rFonts w:ascii="Candara" w:hAnsi="Candara"/>
          <w:b/>
          <w:color w:val="0070C0"/>
        </w:rPr>
      </w:pPr>
      <w:r w:rsidRPr="00E5248D">
        <w:rPr>
          <w:rFonts w:ascii="Candara" w:hAnsi="Candara"/>
          <w:b/>
          <w:color w:val="0070C0"/>
        </w:rPr>
        <w:t>M</w:t>
      </w:r>
      <w:r w:rsidR="001167AD" w:rsidRPr="00E5248D">
        <w:rPr>
          <w:rFonts w:ascii="Candara" w:hAnsi="Candara"/>
          <w:b/>
          <w:color w:val="0070C0"/>
        </w:rPr>
        <w:t>edian</w:t>
      </w:r>
      <w:r w:rsidR="00F8117A" w:rsidRPr="00E5248D">
        <w:rPr>
          <w:rFonts w:ascii="Candara" w:hAnsi="Candara"/>
          <w:b/>
          <w:color w:val="0070C0"/>
        </w:rPr>
        <w:t xml:space="preserve"> </w:t>
      </w:r>
    </w:p>
    <w:p w:rsidR="00275A49" w:rsidRPr="00E5248D" w:rsidRDefault="007A5339" w:rsidP="00E5248D">
      <w:pPr>
        <w:pStyle w:val="ListParagraph"/>
        <w:numPr>
          <w:ilvl w:val="1"/>
          <w:numId w:val="6"/>
        </w:numPr>
        <w:spacing w:after="0"/>
        <w:rPr>
          <w:rFonts w:ascii="Candara" w:hAnsi="Candara"/>
          <w:b/>
          <w:color w:val="0070C0"/>
        </w:rPr>
      </w:pPr>
      <w:r w:rsidRPr="00E5248D">
        <w:rPr>
          <w:rFonts w:ascii="Candara" w:hAnsi="Candara"/>
          <w:b/>
          <w:color w:val="0070C0"/>
        </w:rPr>
        <w:t>M</w:t>
      </w:r>
      <w:r w:rsidR="001167AD" w:rsidRPr="00E5248D">
        <w:rPr>
          <w:rFonts w:ascii="Candara" w:hAnsi="Candara"/>
          <w:b/>
          <w:color w:val="0070C0"/>
        </w:rPr>
        <w:t>ode</w:t>
      </w:r>
    </w:p>
    <w:p w:rsidR="00AD2645" w:rsidRPr="00E5248D" w:rsidRDefault="00AD2645" w:rsidP="00E5248D">
      <w:pPr>
        <w:pBdr>
          <w:bottom w:val="single" w:sz="6" w:space="1" w:color="auto"/>
        </w:pBdr>
        <w:spacing w:after="0"/>
        <w:rPr>
          <w:rFonts w:ascii="Candara" w:hAnsi="Candara"/>
          <w:b/>
          <w:color w:val="0070C0"/>
        </w:rPr>
      </w:pPr>
    </w:p>
    <w:p w:rsidR="006B599C" w:rsidRPr="00E5248D" w:rsidRDefault="006B599C" w:rsidP="00E5248D">
      <w:pPr>
        <w:spacing w:after="0"/>
        <w:rPr>
          <w:rFonts w:ascii="Candara" w:hAnsi="Candara"/>
          <w:b/>
          <w:color w:val="002060"/>
          <w:sz w:val="24"/>
          <w:szCs w:val="24"/>
        </w:rPr>
      </w:pPr>
    </w:p>
    <w:p w:rsidR="006B599C" w:rsidRPr="00E5248D" w:rsidRDefault="006B599C" w:rsidP="00E5248D">
      <w:pPr>
        <w:spacing w:after="0"/>
        <w:rPr>
          <w:rFonts w:ascii="Candara" w:hAnsi="Candara"/>
          <w:b/>
          <w:color w:val="002060"/>
          <w:sz w:val="24"/>
          <w:szCs w:val="24"/>
        </w:rPr>
        <w:sectPr w:rsidR="006B599C" w:rsidRPr="00E5248D" w:rsidSect="009B0C0F">
          <w:pgSz w:w="11906" w:h="16838"/>
          <w:pgMar w:top="720" w:right="720" w:bottom="720" w:left="720" w:header="708" w:footer="708" w:gutter="0"/>
          <w:pgBorders w:offsetFrom="page">
            <w:top w:val="single" w:sz="4" w:space="24" w:color="0070C0" w:shadow="1"/>
            <w:left w:val="single" w:sz="4" w:space="24" w:color="0070C0" w:shadow="1"/>
            <w:bottom w:val="single" w:sz="4" w:space="24" w:color="0070C0" w:shadow="1"/>
            <w:right w:val="single" w:sz="4" w:space="24" w:color="0070C0" w:shadow="1"/>
          </w:pgBorders>
          <w:cols w:sep="1" w:space="709"/>
          <w:docGrid w:linePitch="360"/>
        </w:sectPr>
      </w:pPr>
    </w:p>
    <w:p w:rsidR="0017739F" w:rsidRPr="00E5248D" w:rsidRDefault="00221EEB" w:rsidP="00E5248D">
      <w:pPr>
        <w:spacing w:after="0"/>
        <w:rPr>
          <w:rFonts w:ascii="Candara" w:hAnsi="Candara"/>
          <w:b/>
          <w:color w:val="002060"/>
          <w:sz w:val="24"/>
          <w:szCs w:val="24"/>
        </w:rPr>
      </w:pPr>
      <w:r w:rsidRPr="00E5248D">
        <w:rPr>
          <w:rFonts w:ascii="Candara" w:hAnsi="Candara"/>
          <w:b/>
          <w:color w:val="002060"/>
          <w:sz w:val="24"/>
          <w:szCs w:val="24"/>
        </w:rPr>
        <w:lastRenderedPageBreak/>
        <w:t>A measure</w:t>
      </w:r>
      <w:r w:rsidR="003013BC" w:rsidRPr="00E5248D">
        <w:rPr>
          <w:rFonts w:ascii="Candara" w:hAnsi="Candara"/>
          <w:b/>
          <w:color w:val="002060"/>
          <w:sz w:val="24"/>
          <w:szCs w:val="24"/>
        </w:rPr>
        <w:t xml:space="preserve"> of central </w:t>
      </w:r>
      <w:r w:rsidRPr="00E5248D">
        <w:rPr>
          <w:rFonts w:ascii="Candara" w:hAnsi="Candara"/>
          <w:b/>
          <w:color w:val="002060"/>
          <w:sz w:val="24"/>
          <w:szCs w:val="24"/>
        </w:rPr>
        <w:t>tendency</w:t>
      </w:r>
      <w:r w:rsidR="003013BC" w:rsidRPr="00E5248D">
        <w:rPr>
          <w:rFonts w:ascii="Candara" w:hAnsi="Candara"/>
          <w:b/>
          <w:color w:val="002060"/>
          <w:sz w:val="24"/>
          <w:szCs w:val="24"/>
        </w:rPr>
        <w:t>:</w:t>
      </w:r>
    </w:p>
    <w:p w:rsidR="002870CF" w:rsidRPr="00E5248D" w:rsidRDefault="002870CF" w:rsidP="00E5248D">
      <w:pPr>
        <w:spacing w:after="0"/>
        <w:ind w:firstLine="36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>There are three main measures of central tendency: the mode, the median</w:t>
      </w:r>
      <w:r w:rsidR="00FC05BA" w:rsidRPr="00E5248D">
        <w:rPr>
          <w:rFonts w:ascii="Candara" w:hAnsi="Candara"/>
          <w:sz w:val="20"/>
          <w:szCs w:val="20"/>
        </w:rPr>
        <w:t>,</w:t>
      </w:r>
      <w:r w:rsidRPr="00E5248D">
        <w:rPr>
          <w:rFonts w:ascii="Candara" w:hAnsi="Candara"/>
          <w:sz w:val="20"/>
          <w:szCs w:val="20"/>
        </w:rPr>
        <w:t xml:space="preserve"> and the mean. Each of these measures describes a different indication of the typical or </w:t>
      </w:r>
      <w:r w:rsidRPr="00E5248D">
        <w:rPr>
          <w:rFonts w:ascii="Candara" w:hAnsi="Candara"/>
          <w:b/>
          <w:sz w:val="20"/>
          <w:szCs w:val="20"/>
        </w:rPr>
        <w:t>central value</w:t>
      </w:r>
      <w:r w:rsidRPr="00E5248D">
        <w:rPr>
          <w:rFonts w:ascii="Candara" w:hAnsi="Candara"/>
          <w:sz w:val="20"/>
          <w:szCs w:val="20"/>
        </w:rPr>
        <w:t xml:space="preserve"> in the distribution.</w:t>
      </w:r>
    </w:p>
    <w:p w:rsidR="0017739F" w:rsidRPr="00E5248D" w:rsidRDefault="0017739F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b/>
          <w:sz w:val="28"/>
          <w:szCs w:val="20"/>
        </w:rPr>
        <w:t>Mean</w:t>
      </w:r>
      <w:r w:rsidR="002870CF" w:rsidRPr="00E5248D">
        <w:rPr>
          <w:rFonts w:ascii="Candara" w:hAnsi="Candara"/>
          <w:b/>
          <w:sz w:val="28"/>
          <w:szCs w:val="20"/>
        </w:rPr>
        <w:t>:</w:t>
      </w:r>
      <w:r w:rsidR="002870CF" w:rsidRPr="00E5248D">
        <w:rPr>
          <w:rFonts w:ascii="Candara" w:hAnsi="Candara"/>
          <w:b/>
          <w:sz w:val="20"/>
          <w:szCs w:val="20"/>
        </w:rPr>
        <w:t xml:space="preserve"> </w:t>
      </w:r>
      <w:r w:rsidR="002870CF" w:rsidRPr="00E5248D">
        <w:rPr>
          <w:rFonts w:ascii="Candara" w:hAnsi="Candara"/>
          <w:sz w:val="20"/>
          <w:szCs w:val="20"/>
        </w:rPr>
        <w:t xml:space="preserve">find out </w:t>
      </w:r>
      <w:r w:rsidR="00221EEB" w:rsidRPr="00E5248D">
        <w:rPr>
          <w:rFonts w:ascii="Candara" w:hAnsi="Candara"/>
          <w:sz w:val="20"/>
          <w:szCs w:val="20"/>
        </w:rPr>
        <w:t>the Average</w:t>
      </w:r>
      <w:r w:rsidR="002870CF" w:rsidRPr="00E5248D">
        <w:rPr>
          <w:rFonts w:ascii="Candara" w:hAnsi="Candara"/>
          <w:sz w:val="20"/>
          <w:szCs w:val="20"/>
        </w:rPr>
        <w:t xml:space="preserve"> of the data</w:t>
      </w:r>
    </w:p>
    <w:p w:rsidR="002870CF" w:rsidRPr="00E5248D" w:rsidRDefault="002870CF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noProof/>
          <w:sz w:val="20"/>
          <w:szCs w:val="20"/>
          <w:lang w:eastAsia="en-IN"/>
        </w:rPr>
        <w:drawing>
          <wp:inline distT="0" distB="0" distL="0" distR="0" wp14:anchorId="0AD8FC88" wp14:editId="415CB51D">
            <wp:extent cx="3101340" cy="1394862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63"/>
                    <a:stretch/>
                  </pic:blipFill>
                  <pic:spPr bwMode="auto">
                    <a:xfrm>
                      <a:off x="0" y="0"/>
                      <a:ext cx="3189103" cy="143433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FA3" w:rsidRPr="00E5248D" w:rsidRDefault="000A4FA3" w:rsidP="00E5248D">
      <w:pPr>
        <w:spacing w:after="0"/>
        <w:rPr>
          <w:rFonts w:ascii="Candara" w:hAnsi="Candara"/>
          <w:sz w:val="20"/>
          <w:szCs w:val="20"/>
        </w:rPr>
      </w:pPr>
    </w:p>
    <w:p w:rsidR="000A4FA3" w:rsidRPr="00E5248D" w:rsidRDefault="000A4FA3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noProof/>
          <w:sz w:val="20"/>
          <w:szCs w:val="20"/>
          <w:lang w:eastAsia="en-IN"/>
        </w:rPr>
        <w:drawing>
          <wp:inline distT="0" distB="0" distL="0" distR="0" wp14:anchorId="066741AF" wp14:editId="4439983B">
            <wp:extent cx="3105693" cy="1443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9"/>
                    <a:stretch/>
                  </pic:blipFill>
                  <pic:spPr bwMode="auto">
                    <a:xfrm>
                      <a:off x="0" y="0"/>
                      <a:ext cx="3284234" cy="152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39F" w:rsidRPr="00E5248D" w:rsidRDefault="0017739F" w:rsidP="00E5248D">
      <w:pPr>
        <w:spacing w:after="0"/>
        <w:rPr>
          <w:rFonts w:ascii="Candara" w:hAnsi="Candara"/>
          <w:sz w:val="28"/>
          <w:szCs w:val="24"/>
        </w:rPr>
      </w:pPr>
      <w:r w:rsidRPr="00E5248D">
        <w:rPr>
          <w:rFonts w:ascii="Candara" w:hAnsi="Candara"/>
          <w:b/>
          <w:sz w:val="28"/>
          <w:szCs w:val="24"/>
        </w:rPr>
        <w:t>Median</w:t>
      </w:r>
      <w:r w:rsidR="002870CF" w:rsidRPr="00E5248D">
        <w:rPr>
          <w:rFonts w:ascii="Candara" w:hAnsi="Candara"/>
          <w:b/>
          <w:sz w:val="28"/>
          <w:szCs w:val="24"/>
        </w:rPr>
        <w:t>:</w:t>
      </w:r>
    </w:p>
    <w:p w:rsidR="00C957CD" w:rsidRPr="00E5248D" w:rsidRDefault="00C957CD" w:rsidP="00E5248D">
      <w:pPr>
        <w:spacing w:after="0"/>
        <w:rPr>
          <w:rFonts w:ascii="Candara" w:hAnsi="Candara"/>
          <w:b/>
          <w:sz w:val="20"/>
          <w:szCs w:val="20"/>
        </w:rPr>
      </w:pPr>
      <w:r w:rsidRPr="00E5248D">
        <w:rPr>
          <w:rFonts w:ascii="Candara" w:hAnsi="Candara"/>
          <w:b/>
          <w:sz w:val="20"/>
          <w:szCs w:val="20"/>
        </w:rPr>
        <w:t>Median for Even:</w:t>
      </w:r>
    </w:p>
    <w:p w:rsidR="002870CF" w:rsidRPr="00E5248D" w:rsidRDefault="000A4FA3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>If the Number of elements are ev</w:t>
      </w:r>
      <w:r w:rsidR="00C957CD" w:rsidRPr="00E5248D">
        <w:rPr>
          <w:rFonts w:ascii="Candara" w:hAnsi="Candara"/>
          <w:sz w:val="20"/>
          <w:szCs w:val="20"/>
        </w:rPr>
        <w:t>e</w:t>
      </w:r>
      <w:r w:rsidRPr="00E5248D">
        <w:rPr>
          <w:rFonts w:ascii="Candara" w:hAnsi="Candara"/>
          <w:sz w:val="20"/>
          <w:szCs w:val="20"/>
        </w:rPr>
        <w:t>n the find the average of the central elements.</w:t>
      </w:r>
      <w:r w:rsidRPr="00E5248D">
        <w:rPr>
          <w:rFonts w:ascii="Candara" w:hAnsi="Candara"/>
          <w:sz w:val="20"/>
          <w:szCs w:val="20"/>
        </w:rPr>
        <w:br/>
        <w:t>Ex [1,2,3,4,</w:t>
      </w:r>
      <w:r w:rsidRPr="00E5248D">
        <w:rPr>
          <w:rFonts w:ascii="Candara" w:hAnsi="Candara"/>
          <w:b/>
          <w:sz w:val="20"/>
          <w:szCs w:val="20"/>
        </w:rPr>
        <w:t>5,6</w:t>
      </w:r>
      <w:r w:rsidRPr="00E5248D">
        <w:rPr>
          <w:rFonts w:ascii="Candara" w:hAnsi="Candara"/>
          <w:sz w:val="20"/>
          <w:szCs w:val="20"/>
        </w:rPr>
        <w:t>,8,100,120]</w:t>
      </w:r>
    </w:p>
    <w:p w:rsidR="00C92C13" w:rsidRPr="00E5248D" w:rsidRDefault="00912A58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>Median</w:t>
      </w:r>
      <w:r w:rsidR="008C7C1A" w:rsidRPr="00E5248D">
        <w:rPr>
          <w:rFonts w:ascii="Candara" w:hAnsi="Candara"/>
          <w:sz w:val="20"/>
          <w:szCs w:val="20"/>
        </w:rPr>
        <w:t xml:space="preserve"> for Even </w:t>
      </w:r>
      <w:r w:rsidR="008C7C1A" w:rsidRPr="00E5248D">
        <w:rPr>
          <w:rFonts w:ascii="Candara" w:hAnsi="Candara"/>
          <w:sz w:val="20"/>
          <w:szCs w:val="20"/>
        </w:rPr>
        <w:br/>
      </w:r>
      <w:r w:rsidRPr="00E5248D">
        <w:rPr>
          <w:rFonts w:ascii="Candara" w:hAnsi="Candara"/>
          <w:sz w:val="20"/>
          <w:szCs w:val="20"/>
        </w:rPr>
        <w:t>=5+6/</w:t>
      </w:r>
      <w:r w:rsidR="008C7C1A" w:rsidRPr="00E5248D">
        <w:rPr>
          <w:rFonts w:ascii="Candara" w:hAnsi="Candara"/>
          <w:sz w:val="20"/>
          <w:szCs w:val="20"/>
        </w:rPr>
        <w:t>2</w:t>
      </w:r>
      <w:r w:rsidR="008C7C1A" w:rsidRPr="00E5248D">
        <w:rPr>
          <w:rFonts w:ascii="Candara" w:hAnsi="Candara"/>
          <w:sz w:val="20"/>
          <w:szCs w:val="20"/>
        </w:rPr>
        <w:br/>
        <w:t>=11/2</w:t>
      </w:r>
      <w:r w:rsidR="008C7C1A" w:rsidRPr="00E5248D">
        <w:rPr>
          <w:rFonts w:ascii="Candara" w:hAnsi="Candara"/>
          <w:sz w:val="20"/>
          <w:szCs w:val="20"/>
        </w:rPr>
        <w:br/>
        <w:t>=5.6</w:t>
      </w:r>
      <w:r w:rsidRPr="00E5248D">
        <w:rPr>
          <w:rFonts w:ascii="Candara" w:hAnsi="Candara"/>
          <w:sz w:val="20"/>
          <w:szCs w:val="20"/>
        </w:rPr>
        <w:br/>
      </w:r>
    </w:p>
    <w:p w:rsidR="005C7A5C" w:rsidRPr="00E5248D" w:rsidRDefault="008C7C1A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b/>
          <w:sz w:val="20"/>
          <w:szCs w:val="20"/>
        </w:rPr>
        <w:t xml:space="preserve">Median for </w:t>
      </w:r>
      <w:r w:rsidR="00323748" w:rsidRPr="00E5248D">
        <w:rPr>
          <w:rFonts w:ascii="Candara" w:hAnsi="Candara"/>
          <w:b/>
          <w:sz w:val="20"/>
          <w:szCs w:val="20"/>
        </w:rPr>
        <w:t>Odd</w:t>
      </w:r>
      <w:r w:rsidR="002D20C9" w:rsidRPr="00E5248D">
        <w:rPr>
          <w:rFonts w:ascii="Candara" w:hAnsi="Candara"/>
          <w:sz w:val="20"/>
          <w:szCs w:val="20"/>
        </w:rPr>
        <w:t>:</w:t>
      </w:r>
    </w:p>
    <w:p w:rsidR="005C7A5C" w:rsidRPr="00E5248D" w:rsidRDefault="005C7A5C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>If the Number of elements are odd then find the average of the central element.</w:t>
      </w:r>
      <w:r w:rsidRPr="00E5248D">
        <w:rPr>
          <w:rFonts w:ascii="Candara" w:hAnsi="Candara"/>
          <w:sz w:val="20"/>
          <w:szCs w:val="20"/>
        </w:rPr>
        <w:br/>
        <w:t>Ex [1,2,3,4</w:t>
      </w:r>
      <w:r w:rsidRPr="00E5248D">
        <w:rPr>
          <w:rFonts w:ascii="Candara" w:hAnsi="Candara"/>
          <w:b/>
          <w:sz w:val="20"/>
          <w:szCs w:val="20"/>
        </w:rPr>
        <w:t>,5,</w:t>
      </w:r>
      <w:r w:rsidRPr="00E5248D">
        <w:rPr>
          <w:rFonts w:ascii="Candara" w:hAnsi="Candara"/>
          <w:sz w:val="20"/>
          <w:szCs w:val="20"/>
        </w:rPr>
        <w:t>6,8,9,100,120]</w:t>
      </w:r>
    </w:p>
    <w:p w:rsidR="000A4FA3" w:rsidRPr="00E5248D" w:rsidRDefault="00323748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 xml:space="preserve">We can directly take </w:t>
      </w:r>
      <w:r w:rsidR="00B34681" w:rsidRPr="00E5248D">
        <w:rPr>
          <w:rFonts w:ascii="Candara" w:hAnsi="Candara"/>
          <w:sz w:val="20"/>
          <w:szCs w:val="20"/>
        </w:rPr>
        <w:t xml:space="preserve">the </w:t>
      </w:r>
      <w:r w:rsidRPr="00E5248D">
        <w:rPr>
          <w:rFonts w:ascii="Candara" w:hAnsi="Candara"/>
          <w:sz w:val="20"/>
          <w:szCs w:val="20"/>
        </w:rPr>
        <w:t xml:space="preserve">central element as </w:t>
      </w:r>
      <w:r w:rsidR="00B34681" w:rsidRPr="00E5248D">
        <w:rPr>
          <w:rFonts w:ascii="Candara" w:hAnsi="Candara"/>
          <w:sz w:val="20"/>
          <w:szCs w:val="20"/>
        </w:rPr>
        <w:t xml:space="preserve">the </w:t>
      </w:r>
      <w:r w:rsidRPr="00E5248D">
        <w:rPr>
          <w:rFonts w:ascii="Candara" w:hAnsi="Candara"/>
          <w:sz w:val="20"/>
          <w:szCs w:val="20"/>
        </w:rPr>
        <w:t xml:space="preserve">final value for </w:t>
      </w:r>
      <w:r w:rsidR="00B34681" w:rsidRPr="00E5248D">
        <w:rPr>
          <w:rFonts w:ascii="Candara" w:hAnsi="Candara"/>
          <w:sz w:val="20"/>
          <w:szCs w:val="20"/>
        </w:rPr>
        <w:t xml:space="preserve">the </w:t>
      </w:r>
      <w:r w:rsidRPr="00E5248D">
        <w:rPr>
          <w:rFonts w:ascii="Candara" w:hAnsi="Candara"/>
          <w:sz w:val="20"/>
          <w:szCs w:val="20"/>
        </w:rPr>
        <w:t>Median which is 5 in this case.</w:t>
      </w:r>
    </w:p>
    <w:p w:rsidR="0017739F" w:rsidRPr="00E5248D" w:rsidRDefault="0017739F" w:rsidP="00E5248D">
      <w:pPr>
        <w:spacing w:after="0"/>
        <w:rPr>
          <w:rFonts w:ascii="Candara" w:hAnsi="Candara"/>
          <w:sz w:val="28"/>
          <w:szCs w:val="24"/>
        </w:rPr>
      </w:pPr>
      <w:r w:rsidRPr="00E5248D">
        <w:rPr>
          <w:rFonts w:ascii="Candara" w:hAnsi="Candara"/>
          <w:b/>
          <w:sz w:val="28"/>
          <w:szCs w:val="24"/>
        </w:rPr>
        <w:t>Mode</w:t>
      </w:r>
      <w:r w:rsidR="00323748" w:rsidRPr="00E5248D">
        <w:rPr>
          <w:rFonts w:ascii="Candara" w:hAnsi="Candara"/>
          <w:b/>
          <w:sz w:val="28"/>
          <w:szCs w:val="24"/>
        </w:rPr>
        <w:t>:</w:t>
      </w:r>
    </w:p>
    <w:p w:rsidR="00323748" w:rsidRPr="00E5248D" w:rsidRDefault="00323748" w:rsidP="00E5248D">
      <w:pPr>
        <w:spacing w:after="0"/>
        <w:rPr>
          <w:rFonts w:ascii="Candara" w:hAnsi="Candara"/>
          <w:sz w:val="20"/>
          <w:szCs w:val="20"/>
        </w:rPr>
      </w:pPr>
      <w:r w:rsidRPr="00E5248D">
        <w:rPr>
          <w:rFonts w:ascii="Candara" w:hAnsi="Candara"/>
          <w:sz w:val="20"/>
          <w:szCs w:val="20"/>
        </w:rPr>
        <w:t xml:space="preserve">Mode is the most frequently </w:t>
      </w:r>
      <w:r w:rsidR="00B34681" w:rsidRPr="00E5248D">
        <w:rPr>
          <w:rFonts w:ascii="Candara" w:hAnsi="Candara"/>
          <w:sz w:val="20"/>
          <w:szCs w:val="20"/>
        </w:rPr>
        <w:t>occurring</w:t>
      </w:r>
      <w:r w:rsidRPr="00E5248D">
        <w:rPr>
          <w:rFonts w:ascii="Candara" w:hAnsi="Candara"/>
          <w:sz w:val="20"/>
          <w:szCs w:val="20"/>
        </w:rPr>
        <w:t xml:space="preserve"> element.</w:t>
      </w:r>
    </w:p>
    <w:p w:rsidR="00323748" w:rsidRDefault="00323748" w:rsidP="00E5248D">
      <w:pPr>
        <w:spacing w:after="0"/>
        <w:rPr>
          <w:rFonts w:ascii="Candara" w:hAnsi="Candara" w:cs="Arial"/>
          <w:color w:val="333333"/>
          <w:sz w:val="20"/>
          <w:szCs w:val="20"/>
          <w:shd w:val="clear" w:color="auto" w:fill="FFFFFF"/>
        </w:rPr>
      </w:pPr>
      <w:r w:rsidRPr="00E5248D">
        <w:rPr>
          <w:rFonts w:ascii="Candara" w:hAnsi="Candara"/>
          <w:sz w:val="20"/>
          <w:szCs w:val="20"/>
        </w:rPr>
        <w:t xml:space="preserve">Example1: </w:t>
      </w:r>
      <w:r w:rsidRPr="00E5248D">
        <w:rPr>
          <w:rFonts w:ascii="Candara" w:hAnsi="Candara"/>
          <w:sz w:val="20"/>
          <w:szCs w:val="20"/>
        </w:rPr>
        <w:br/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>{2,2,2,3,4,4,5,5,5}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br/>
        <w:t xml:space="preserve">2 and 5 is </w:t>
      </w:r>
      <w:r w:rsidR="00A5089F"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>a mode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 xml:space="preserve"> for </w:t>
      </w:r>
      <w:r w:rsidR="00A5089F"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 xml:space="preserve">the 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>above case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br/>
      </w:r>
      <w:r w:rsidRPr="00E5248D">
        <w:rPr>
          <w:rFonts w:ascii="Candara" w:hAnsi="Candara"/>
          <w:sz w:val="20"/>
          <w:szCs w:val="20"/>
        </w:rPr>
        <w:t xml:space="preserve">Example1: </w:t>
      </w:r>
      <w:r w:rsidRPr="00E5248D">
        <w:rPr>
          <w:rFonts w:ascii="Candara" w:hAnsi="Candara"/>
          <w:sz w:val="20"/>
          <w:szCs w:val="20"/>
        </w:rPr>
        <w:br/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>{2,2,2,3,4,4,5,5,7,8,8} 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br/>
        <w:t xml:space="preserve">2 is </w:t>
      </w:r>
      <w:r w:rsidR="00A5089F"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 xml:space="preserve">the 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 xml:space="preserve">mode in this case since 2 is </w:t>
      </w:r>
      <w:r w:rsidR="00A5089F"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>occurring</w:t>
      </w:r>
      <w:r w:rsidRPr="00E5248D">
        <w:rPr>
          <w:rFonts w:ascii="Candara" w:hAnsi="Candara" w:cs="Arial"/>
          <w:color w:val="333333"/>
          <w:sz w:val="20"/>
          <w:szCs w:val="20"/>
          <w:shd w:val="clear" w:color="auto" w:fill="FFFFFF"/>
        </w:rPr>
        <w:t xml:space="preserve"> most of the time.</w:t>
      </w:r>
    </w:p>
    <w:p w:rsidR="00E5248D" w:rsidRDefault="00E5248D" w:rsidP="00E5248D">
      <w:pPr>
        <w:spacing w:after="0"/>
        <w:rPr>
          <w:rFonts w:ascii="Candara" w:hAnsi="Candara" w:cs="Arial"/>
          <w:color w:val="333333"/>
          <w:sz w:val="20"/>
          <w:szCs w:val="20"/>
          <w:shd w:val="clear" w:color="auto" w:fill="FFFFFF"/>
        </w:rPr>
      </w:pPr>
    </w:p>
    <w:p w:rsidR="009702EA" w:rsidRPr="00E5248D" w:rsidRDefault="009702EA" w:rsidP="00E5248D">
      <w:pPr>
        <w:spacing w:after="0"/>
        <w:rPr>
          <w:rFonts w:ascii="Candara" w:hAnsi="Candara"/>
          <w:sz w:val="20"/>
          <w:szCs w:val="20"/>
        </w:rPr>
      </w:pPr>
    </w:p>
    <w:p w:rsidR="00531C9B" w:rsidRPr="00E5248D" w:rsidRDefault="00531C9B" w:rsidP="00E5248D">
      <w:pPr>
        <w:spacing w:after="0"/>
        <w:rPr>
          <w:rFonts w:ascii="Candara" w:hAnsi="Candara"/>
          <w:sz w:val="20"/>
          <w:szCs w:val="20"/>
        </w:rPr>
      </w:pPr>
    </w:p>
    <w:p w:rsidR="00531C9B" w:rsidRPr="00E5248D" w:rsidRDefault="00531C9B" w:rsidP="00E5248D">
      <w:pPr>
        <w:shd w:val="clear" w:color="auto" w:fill="FFFFFF"/>
        <w:spacing w:after="0"/>
        <w:rPr>
          <w:rFonts w:ascii="Candara" w:hAnsi="Candara"/>
          <w:b/>
          <w:sz w:val="20"/>
          <w:szCs w:val="20"/>
        </w:rPr>
      </w:pPr>
    </w:p>
    <w:sectPr w:rsidR="00531C9B" w:rsidRPr="00E5248D" w:rsidSect="009B0C0F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001B"/>
    <w:rsid w:val="00001BA8"/>
    <w:rsid w:val="0001447D"/>
    <w:rsid w:val="000352B7"/>
    <w:rsid w:val="000670E8"/>
    <w:rsid w:val="0009599A"/>
    <w:rsid w:val="000A4FA3"/>
    <w:rsid w:val="000A70AB"/>
    <w:rsid w:val="000F69E7"/>
    <w:rsid w:val="00116250"/>
    <w:rsid w:val="001167AD"/>
    <w:rsid w:val="00122D27"/>
    <w:rsid w:val="00147B66"/>
    <w:rsid w:val="001566D9"/>
    <w:rsid w:val="00174E72"/>
    <w:rsid w:val="0017739F"/>
    <w:rsid w:val="001C2449"/>
    <w:rsid w:val="001D140F"/>
    <w:rsid w:val="001F5A48"/>
    <w:rsid w:val="00202715"/>
    <w:rsid w:val="00221EEB"/>
    <w:rsid w:val="00230615"/>
    <w:rsid w:val="00230745"/>
    <w:rsid w:val="00234861"/>
    <w:rsid w:val="00246B19"/>
    <w:rsid w:val="00254FEF"/>
    <w:rsid w:val="00262328"/>
    <w:rsid w:val="0027219A"/>
    <w:rsid w:val="00275A49"/>
    <w:rsid w:val="00275EB1"/>
    <w:rsid w:val="00277CCF"/>
    <w:rsid w:val="002870CF"/>
    <w:rsid w:val="002B1FA3"/>
    <w:rsid w:val="002D20C9"/>
    <w:rsid w:val="002E3D1F"/>
    <w:rsid w:val="003013BC"/>
    <w:rsid w:val="00304C69"/>
    <w:rsid w:val="00307531"/>
    <w:rsid w:val="00310FD2"/>
    <w:rsid w:val="00323748"/>
    <w:rsid w:val="0032587B"/>
    <w:rsid w:val="00355FDD"/>
    <w:rsid w:val="00360306"/>
    <w:rsid w:val="00374B98"/>
    <w:rsid w:val="0038481E"/>
    <w:rsid w:val="003A3C87"/>
    <w:rsid w:val="003F7263"/>
    <w:rsid w:val="003F7B35"/>
    <w:rsid w:val="00411273"/>
    <w:rsid w:val="00450514"/>
    <w:rsid w:val="004643E2"/>
    <w:rsid w:val="004708DD"/>
    <w:rsid w:val="00485AB1"/>
    <w:rsid w:val="00487A89"/>
    <w:rsid w:val="004C2110"/>
    <w:rsid w:val="004F70BC"/>
    <w:rsid w:val="00505C2A"/>
    <w:rsid w:val="00511DBB"/>
    <w:rsid w:val="00516BC4"/>
    <w:rsid w:val="005236B8"/>
    <w:rsid w:val="00531C9B"/>
    <w:rsid w:val="00532514"/>
    <w:rsid w:val="00533889"/>
    <w:rsid w:val="00533F66"/>
    <w:rsid w:val="00541C6A"/>
    <w:rsid w:val="005A0FAA"/>
    <w:rsid w:val="005A46A0"/>
    <w:rsid w:val="005A79F9"/>
    <w:rsid w:val="005B27FA"/>
    <w:rsid w:val="005C7A5C"/>
    <w:rsid w:val="00600D33"/>
    <w:rsid w:val="00606376"/>
    <w:rsid w:val="00646180"/>
    <w:rsid w:val="006637BB"/>
    <w:rsid w:val="00683234"/>
    <w:rsid w:val="0069394F"/>
    <w:rsid w:val="00693CF6"/>
    <w:rsid w:val="006B599C"/>
    <w:rsid w:val="006C39D8"/>
    <w:rsid w:val="006C76DA"/>
    <w:rsid w:val="006D0838"/>
    <w:rsid w:val="006D605F"/>
    <w:rsid w:val="006E0FEA"/>
    <w:rsid w:val="006E7E7D"/>
    <w:rsid w:val="006F740A"/>
    <w:rsid w:val="006F7CA8"/>
    <w:rsid w:val="0071492C"/>
    <w:rsid w:val="00715318"/>
    <w:rsid w:val="00726A2B"/>
    <w:rsid w:val="0073422F"/>
    <w:rsid w:val="00741EC4"/>
    <w:rsid w:val="0074718F"/>
    <w:rsid w:val="00765445"/>
    <w:rsid w:val="00772404"/>
    <w:rsid w:val="007968F0"/>
    <w:rsid w:val="00797C15"/>
    <w:rsid w:val="007A5285"/>
    <w:rsid w:val="007A5339"/>
    <w:rsid w:val="007B68DF"/>
    <w:rsid w:val="007C07C4"/>
    <w:rsid w:val="007C7513"/>
    <w:rsid w:val="007C7682"/>
    <w:rsid w:val="007D01CF"/>
    <w:rsid w:val="007D564B"/>
    <w:rsid w:val="007F6ED8"/>
    <w:rsid w:val="007F7CE0"/>
    <w:rsid w:val="00810EAA"/>
    <w:rsid w:val="0081477D"/>
    <w:rsid w:val="0082396E"/>
    <w:rsid w:val="00825F1D"/>
    <w:rsid w:val="00827920"/>
    <w:rsid w:val="00827D9D"/>
    <w:rsid w:val="00876FFB"/>
    <w:rsid w:val="008A523F"/>
    <w:rsid w:val="008B0F1F"/>
    <w:rsid w:val="008C0601"/>
    <w:rsid w:val="008C7C1A"/>
    <w:rsid w:val="008D03F4"/>
    <w:rsid w:val="00912A58"/>
    <w:rsid w:val="009165FC"/>
    <w:rsid w:val="00916A05"/>
    <w:rsid w:val="009275A6"/>
    <w:rsid w:val="009323FC"/>
    <w:rsid w:val="0095253F"/>
    <w:rsid w:val="009702EA"/>
    <w:rsid w:val="0097497A"/>
    <w:rsid w:val="009B0C0F"/>
    <w:rsid w:val="009B44F3"/>
    <w:rsid w:val="009C4F16"/>
    <w:rsid w:val="009C6A90"/>
    <w:rsid w:val="009D40EE"/>
    <w:rsid w:val="009D7BC7"/>
    <w:rsid w:val="009F5648"/>
    <w:rsid w:val="00A5089F"/>
    <w:rsid w:val="00A53464"/>
    <w:rsid w:val="00A53FC7"/>
    <w:rsid w:val="00A57FE7"/>
    <w:rsid w:val="00A635DF"/>
    <w:rsid w:val="00A6490C"/>
    <w:rsid w:val="00AA17E6"/>
    <w:rsid w:val="00AB483E"/>
    <w:rsid w:val="00AD2645"/>
    <w:rsid w:val="00AE36C2"/>
    <w:rsid w:val="00AE57B8"/>
    <w:rsid w:val="00AE7491"/>
    <w:rsid w:val="00AF3635"/>
    <w:rsid w:val="00B214BE"/>
    <w:rsid w:val="00B215B6"/>
    <w:rsid w:val="00B302FC"/>
    <w:rsid w:val="00B34681"/>
    <w:rsid w:val="00B371EB"/>
    <w:rsid w:val="00B44933"/>
    <w:rsid w:val="00B65C86"/>
    <w:rsid w:val="00B71ABF"/>
    <w:rsid w:val="00B81492"/>
    <w:rsid w:val="00BF033D"/>
    <w:rsid w:val="00C00D0B"/>
    <w:rsid w:val="00C26B6C"/>
    <w:rsid w:val="00C55A47"/>
    <w:rsid w:val="00C57EAF"/>
    <w:rsid w:val="00C92C13"/>
    <w:rsid w:val="00C934C2"/>
    <w:rsid w:val="00C9434C"/>
    <w:rsid w:val="00C957CD"/>
    <w:rsid w:val="00CC45EE"/>
    <w:rsid w:val="00CE2B42"/>
    <w:rsid w:val="00D24C69"/>
    <w:rsid w:val="00D36174"/>
    <w:rsid w:val="00D425DE"/>
    <w:rsid w:val="00D57724"/>
    <w:rsid w:val="00D642ED"/>
    <w:rsid w:val="00D942FA"/>
    <w:rsid w:val="00DA4DC6"/>
    <w:rsid w:val="00DC6756"/>
    <w:rsid w:val="00DC7CC3"/>
    <w:rsid w:val="00DD4C76"/>
    <w:rsid w:val="00DD691A"/>
    <w:rsid w:val="00E06C7A"/>
    <w:rsid w:val="00E3341B"/>
    <w:rsid w:val="00E34681"/>
    <w:rsid w:val="00E42C30"/>
    <w:rsid w:val="00E44B12"/>
    <w:rsid w:val="00E5248D"/>
    <w:rsid w:val="00E60BC8"/>
    <w:rsid w:val="00E61FBE"/>
    <w:rsid w:val="00E71347"/>
    <w:rsid w:val="00EA2AC3"/>
    <w:rsid w:val="00EA52E9"/>
    <w:rsid w:val="00EA6196"/>
    <w:rsid w:val="00EB6975"/>
    <w:rsid w:val="00ED0465"/>
    <w:rsid w:val="00ED77DC"/>
    <w:rsid w:val="00F02F45"/>
    <w:rsid w:val="00F073FD"/>
    <w:rsid w:val="00F22550"/>
    <w:rsid w:val="00F23917"/>
    <w:rsid w:val="00F72977"/>
    <w:rsid w:val="00F8117A"/>
    <w:rsid w:val="00F857A8"/>
    <w:rsid w:val="00F87EFA"/>
    <w:rsid w:val="00FA5CB9"/>
    <w:rsid w:val="00FA76AF"/>
    <w:rsid w:val="00FC05BA"/>
    <w:rsid w:val="00FD44C1"/>
    <w:rsid w:val="00FE094C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B6FEE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196</cp:revision>
  <dcterms:created xsi:type="dcterms:W3CDTF">2022-10-03T05:17:00Z</dcterms:created>
  <dcterms:modified xsi:type="dcterms:W3CDTF">2024-05-26T07:49:00Z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