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16F" w:rsidRPr="00170429" w:rsidRDefault="009D116F" w:rsidP="00D74E52">
      <w:pPr>
        <w:spacing w:after="0"/>
        <w:rPr>
          <w:rFonts w:ascii="Candara" w:eastAsia="Times New Roman" w:hAnsi="Candara" w:cs="Calibri"/>
          <w:b/>
          <w:bCs/>
          <w:color w:val="0070C0"/>
          <w:sz w:val="24"/>
          <w:szCs w:val="24"/>
          <w:lang w:eastAsia="en-IN"/>
        </w:rPr>
        <w:sectPr w:rsidR="009D116F" w:rsidRPr="00170429" w:rsidSect="009D116F">
          <w:pgSz w:w="11906" w:h="16838"/>
          <w:pgMar w:top="720" w:right="720" w:bottom="720" w:left="720" w:header="709" w:footer="709" w:gutter="0"/>
          <w:pgBorders w:offsetFrom="page">
            <w:top w:val="single" w:sz="4" w:space="24" w:color="0070C0" w:shadow="1"/>
            <w:left w:val="single" w:sz="4" w:space="24" w:color="0070C0" w:shadow="1"/>
            <w:bottom w:val="single" w:sz="4" w:space="24" w:color="0070C0" w:shadow="1"/>
            <w:right w:val="single" w:sz="4" w:space="24" w:color="0070C0" w:shadow="1"/>
          </w:pgBorders>
          <w:cols w:sep="1" w:space="709"/>
          <w:docGrid w:linePitch="360"/>
        </w:sectPr>
      </w:pPr>
    </w:p>
    <w:p w:rsidR="00575899" w:rsidRPr="00170429" w:rsidRDefault="00E52BED" w:rsidP="00D74E52">
      <w:pPr>
        <w:spacing w:after="0"/>
        <w:rPr>
          <w:rFonts w:ascii="Candara" w:eastAsia="Times New Roman" w:hAnsi="Candara" w:cs="Calibri"/>
          <w:b/>
          <w:bCs/>
          <w:color w:val="0070C0"/>
          <w:sz w:val="24"/>
          <w:szCs w:val="24"/>
          <w:lang w:eastAsia="en-IN"/>
        </w:rPr>
      </w:pPr>
      <w:r w:rsidRPr="00170429">
        <w:rPr>
          <w:rFonts w:ascii="Candara" w:eastAsia="Times New Roman" w:hAnsi="Candara" w:cs="Calibri"/>
          <w:b/>
          <w:bCs/>
          <w:color w:val="0070C0"/>
          <w:sz w:val="24"/>
          <w:szCs w:val="24"/>
          <w:lang w:eastAsia="en-IN"/>
        </w:rPr>
        <w:lastRenderedPageBreak/>
        <w:t xml:space="preserve">Central Limit </w:t>
      </w:r>
      <w:proofErr w:type="spellStart"/>
      <w:r w:rsidRPr="00170429">
        <w:rPr>
          <w:rFonts w:ascii="Candara" w:eastAsia="Times New Roman" w:hAnsi="Candara" w:cs="Calibri"/>
          <w:b/>
          <w:bCs/>
          <w:color w:val="0070C0"/>
          <w:sz w:val="24"/>
          <w:szCs w:val="24"/>
          <w:lang w:eastAsia="en-IN"/>
        </w:rPr>
        <w:t>Theoram</w:t>
      </w:r>
      <w:proofErr w:type="spellEnd"/>
      <w:r w:rsidRPr="00170429">
        <w:rPr>
          <w:rFonts w:ascii="Candara" w:eastAsia="Times New Roman" w:hAnsi="Candara" w:cs="Calibri"/>
          <w:b/>
          <w:bCs/>
          <w:color w:val="0070C0"/>
          <w:sz w:val="24"/>
          <w:szCs w:val="24"/>
          <w:lang w:eastAsia="en-IN"/>
        </w:rPr>
        <w:t>:</w:t>
      </w:r>
    </w:p>
    <w:p w:rsidR="00B55BA4" w:rsidRPr="00170429" w:rsidRDefault="00C81CBF" w:rsidP="00D74E52">
      <w:pPr>
        <w:spacing w:after="0"/>
        <w:ind w:firstLine="720"/>
        <w:rPr>
          <w:rFonts w:ascii="Candara" w:hAnsi="Candara"/>
          <w:sz w:val="18"/>
        </w:rPr>
      </w:pPr>
      <w:r w:rsidRPr="00170429">
        <w:rPr>
          <w:rFonts w:ascii="Candara" w:hAnsi="Candara"/>
          <w:sz w:val="18"/>
        </w:rPr>
        <w:t xml:space="preserve">The central limit theorem states that if you have a population with </w:t>
      </w:r>
      <w:r w:rsidR="00944573" w:rsidRPr="00170429">
        <w:rPr>
          <w:rFonts w:ascii="Candara" w:hAnsi="Candara"/>
          <w:b/>
          <w:sz w:val="18"/>
        </w:rPr>
        <w:t>mean(</w:t>
      </w:r>
      <w:r w:rsidRPr="00170429">
        <w:rPr>
          <w:rFonts w:ascii="Candara" w:hAnsi="Candara"/>
          <w:b/>
          <w:sz w:val="18"/>
        </w:rPr>
        <w:t>μ</w:t>
      </w:r>
      <w:r w:rsidR="00944573" w:rsidRPr="00170429">
        <w:rPr>
          <w:rFonts w:ascii="Candara" w:hAnsi="Candara"/>
          <w:b/>
          <w:sz w:val="18"/>
        </w:rPr>
        <w:t>)</w:t>
      </w:r>
      <w:r w:rsidRPr="00170429">
        <w:rPr>
          <w:rFonts w:ascii="Candara" w:hAnsi="Candara"/>
          <w:sz w:val="18"/>
        </w:rPr>
        <w:t xml:space="preserve"> and </w:t>
      </w:r>
      <w:r w:rsidR="00944573" w:rsidRPr="00170429">
        <w:rPr>
          <w:rFonts w:ascii="Candara" w:hAnsi="Candara"/>
          <w:b/>
          <w:sz w:val="18"/>
        </w:rPr>
        <w:t>standard deviation(</w:t>
      </w:r>
      <w:r w:rsidRPr="00170429">
        <w:rPr>
          <w:rFonts w:ascii="Candara" w:hAnsi="Candara"/>
          <w:b/>
          <w:sz w:val="18"/>
        </w:rPr>
        <w:t>σ</w:t>
      </w:r>
      <w:r w:rsidR="00944573" w:rsidRPr="00170429">
        <w:rPr>
          <w:rFonts w:ascii="Candara" w:hAnsi="Candara"/>
          <w:b/>
          <w:sz w:val="18"/>
        </w:rPr>
        <w:t>)</w:t>
      </w:r>
      <w:r w:rsidRPr="00170429">
        <w:rPr>
          <w:rFonts w:ascii="Candara" w:hAnsi="Candara"/>
          <w:sz w:val="18"/>
        </w:rPr>
        <w:t xml:space="preserve"> and take sufficiently large</w:t>
      </w:r>
      <w:r w:rsidR="005D057A" w:rsidRPr="00170429">
        <w:rPr>
          <w:rFonts w:ascii="Candara" w:hAnsi="Candara"/>
          <w:sz w:val="18"/>
        </w:rPr>
        <w:t xml:space="preserve"> (greater than or equal to 30)</w:t>
      </w:r>
      <w:r w:rsidRPr="00170429">
        <w:rPr>
          <w:rFonts w:ascii="Candara" w:hAnsi="Candara"/>
          <w:sz w:val="18"/>
        </w:rPr>
        <w:t xml:space="preserve"> random samples from the population with replacement, then the distribution of the sample will be </w:t>
      </w:r>
      <w:r w:rsidRPr="00170429">
        <w:rPr>
          <w:rFonts w:ascii="Candara" w:hAnsi="Candara"/>
          <w:b/>
          <w:sz w:val="18"/>
        </w:rPr>
        <w:t>approximately normally distributed</w:t>
      </w:r>
      <w:r w:rsidRPr="00170429">
        <w:rPr>
          <w:rFonts w:ascii="Candara" w:hAnsi="Candara"/>
          <w:sz w:val="18"/>
        </w:rPr>
        <w:t xml:space="preserve">. </w:t>
      </w:r>
    </w:p>
    <w:p w:rsidR="00E52BED" w:rsidRPr="00170429" w:rsidRDefault="00E52BED" w:rsidP="00D74E52">
      <w:pPr>
        <w:spacing w:after="0"/>
        <w:ind w:firstLine="720"/>
        <w:rPr>
          <w:rFonts w:ascii="Candara" w:hAnsi="Candara"/>
          <w:sz w:val="18"/>
        </w:rPr>
      </w:pPr>
      <w:r w:rsidRPr="00170429">
        <w:rPr>
          <w:rFonts w:ascii="Candara" w:hAnsi="Candara"/>
          <w:sz w:val="18"/>
        </w:rPr>
        <w:t xml:space="preserve">Sample sizes equal to or greater than 30 are often considered sufficient for the </w:t>
      </w:r>
      <w:r w:rsidR="00240F27" w:rsidRPr="00170429">
        <w:rPr>
          <w:rFonts w:ascii="Candara" w:hAnsi="Candara"/>
          <w:sz w:val="18"/>
        </w:rPr>
        <w:t xml:space="preserve">Central Limit </w:t>
      </w:r>
      <w:proofErr w:type="spellStart"/>
      <w:r w:rsidR="00240F27" w:rsidRPr="00170429">
        <w:rPr>
          <w:rFonts w:ascii="Candara" w:hAnsi="Candara"/>
          <w:sz w:val="18"/>
        </w:rPr>
        <w:t>Theoram</w:t>
      </w:r>
      <w:proofErr w:type="spellEnd"/>
      <w:r w:rsidR="00240F27" w:rsidRPr="00170429">
        <w:rPr>
          <w:rFonts w:ascii="Candara" w:hAnsi="Candara"/>
          <w:sz w:val="18"/>
        </w:rPr>
        <w:t xml:space="preserve"> (</w:t>
      </w:r>
      <w:r w:rsidRPr="00170429">
        <w:rPr>
          <w:rFonts w:ascii="Candara" w:hAnsi="Candara"/>
          <w:sz w:val="18"/>
        </w:rPr>
        <w:t>CLT</w:t>
      </w:r>
      <w:r w:rsidR="00240F27" w:rsidRPr="00170429">
        <w:rPr>
          <w:rFonts w:ascii="Candara" w:hAnsi="Candara"/>
          <w:sz w:val="18"/>
        </w:rPr>
        <w:t>)</w:t>
      </w:r>
      <w:r w:rsidRPr="00170429">
        <w:rPr>
          <w:rFonts w:ascii="Candara" w:hAnsi="Candara"/>
          <w:sz w:val="18"/>
        </w:rPr>
        <w:t xml:space="preserve"> to hold.</w:t>
      </w:r>
    </w:p>
    <w:p w:rsidR="00082B53" w:rsidRPr="00170429" w:rsidRDefault="00CB53BC" w:rsidP="00D74E52">
      <w:pPr>
        <w:spacing w:after="0"/>
        <w:rPr>
          <w:rFonts w:ascii="Candara" w:hAnsi="Candara"/>
          <w:sz w:val="18"/>
        </w:rPr>
      </w:pPr>
      <w:r w:rsidRPr="00170429">
        <w:rPr>
          <w:rFonts w:ascii="Candara" w:hAnsi="Candara"/>
          <w:noProof/>
          <w:sz w:val="18"/>
          <w:lang w:eastAsia="en-IN"/>
        </w:rPr>
        <w:drawing>
          <wp:inline distT="0" distB="0" distL="0" distR="0" wp14:anchorId="2B14D4DA" wp14:editId="1C452F2B">
            <wp:extent cx="3208529" cy="1790700"/>
            <wp:effectExtent l="19050" t="19050" r="11430" b="190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41522" b="9537"/>
                    <a:stretch/>
                  </pic:blipFill>
                  <pic:spPr>
                    <a:xfrm>
                      <a:off x="0" y="0"/>
                      <a:ext cx="3289104" cy="183566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2B53" w:rsidRPr="00170429" w:rsidRDefault="00082B53" w:rsidP="00D74E52">
      <w:pPr>
        <w:spacing w:after="0"/>
        <w:rPr>
          <w:rFonts w:ascii="Candara" w:hAnsi="Candara"/>
          <w:noProof/>
          <w:sz w:val="18"/>
          <w:lang w:eastAsia="en-IN"/>
        </w:rPr>
      </w:pPr>
    </w:p>
    <w:p w:rsidR="00082B53" w:rsidRPr="00170429" w:rsidRDefault="00082B53" w:rsidP="00D74E52">
      <w:pPr>
        <w:spacing w:after="0"/>
        <w:rPr>
          <w:rFonts w:ascii="Candara" w:hAnsi="Candara"/>
          <w:sz w:val="18"/>
        </w:rPr>
      </w:pPr>
      <w:r w:rsidRPr="00170429">
        <w:rPr>
          <w:rFonts w:ascii="Candara" w:hAnsi="Candara"/>
          <w:noProof/>
          <w:sz w:val="18"/>
          <w:lang w:eastAsia="en-IN"/>
        </w:rPr>
        <w:drawing>
          <wp:inline distT="0" distB="0" distL="0" distR="0" wp14:anchorId="49AC4FA4" wp14:editId="727820DD">
            <wp:extent cx="3191248" cy="2293620"/>
            <wp:effectExtent l="19050" t="19050" r="28575" b="114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26"/>
                    <a:stretch/>
                  </pic:blipFill>
                  <pic:spPr bwMode="auto">
                    <a:xfrm>
                      <a:off x="0" y="0"/>
                      <a:ext cx="3271042" cy="235097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B53" w:rsidRPr="00170429" w:rsidRDefault="00082B53" w:rsidP="00D74E52">
      <w:pPr>
        <w:spacing w:after="0"/>
        <w:rPr>
          <w:rFonts w:ascii="Candara" w:hAnsi="Candara"/>
          <w:b/>
        </w:rPr>
      </w:pPr>
    </w:p>
    <w:p w:rsidR="00B16C8C" w:rsidRPr="00170429" w:rsidRDefault="00B16C8C" w:rsidP="00D74E52">
      <w:pPr>
        <w:spacing w:after="0"/>
        <w:rPr>
          <w:rFonts w:ascii="Candara" w:hAnsi="Candara"/>
          <w:b/>
          <w:sz w:val="24"/>
        </w:rPr>
      </w:pPr>
    </w:p>
    <w:sectPr w:rsidR="00B16C8C" w:rsidRPr="00170429" w:rsidSect="001354EC">
      <w:type w:val="continuous"/>
      <w:pgSz w:w="11906" w:h="16838"/>
      <w:pgMar w:top="720" w:right="720" w:bottom="720" w:left="720" w:header="709" w:footer="709" w:gutter="0"/>
      <w:pgBorders w:offsetFrom="page">
        <w:top w:val="single" w:sz="4" w:space="24" w:color="0070C0" w:shadow="1"/>
        <w:left w:val="single" w:sz="4" w:space="24" w:color="0070C0" w:shadow="1"/>
        <w:bottom w:val="single" w:sz="4" w:space="24" w:color="0070C0" w:shadow="1"/>
        <w:right w:val="single" w:sz="4" w:space="24" w:color="0070C0" w:shadow="1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E64"/>
    <w:multiLevelType w:val="hybridMultilevel"/>
    <w:tmpl w:val="F5A8F3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A7F2D"/>
    <w:multiLevelType w:val="hybridMultilevel"/>
    <w:tmpl w:val="015A24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3476A"/>
    <w:multiLevelType w:val="hybridMultilevel"/>
    <w:tmpl w:val="78AE2130"/>
    <w:lvl w:ilvl="0" w:tplc="8DCA2A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DB60C2"/>
    <w:multiLevelType w:val="hybridMultilevel"/>
    <w:tmpl w:val="6C3A8646"/>
    <w:lvl w:ilvl="0" w:tplc="AA3C5E3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3532E8"/>
    <w:multiLevelType w:val="hybridMultilevel"/>
    <w:tmpl w:val="02DE57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258E1"/>
    <w:multiLevelType w:val="hybridMultilevel"/>
    <w:tmpl w:val="E292931E"/>
    <w:lvl w:ilvl="0" w:tplc="98B24B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D7ACF"/>
    <w:multiLevelType w:val="hybridMultilevel"/>
    <w:tmpl w:val="F78EA1CC"/>
    <w:lvl w:ilvl="0" w:tplc="C590B6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4037BB"/>
    <w:multiLevelType w:val="hybridMultilevel"/>
    <w:tmpl w:val="B810E18A"/>
    <w:lvl w:ilvl="0" w:tplc="E6002A4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7D4392"/>
    <w:multiLevelType w:val="hybridMultilevel"/>
    <w:tmpl w:val="226CCAB6"/>
    <w:lvl w:ilvl="0" w:tplc="F49A78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247A39"/>
    <w:multiLevelType w:val="hybridMultilevel"/>
    <w:tmpl w:val="AC5246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9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38"/>
    <w:rsid w:val="00067C93"/>
    <w:rsid w:val="00082B53"/>
    <w:rsid w:val="000832D6"/>
    <w:rsid w:val="0008749C"/>
    <w:rsid w:val="000C5ADD"/>
    <w:rsid w:val="001256FA"/>
    <w:rsid w:val="001354EC"/>
    <w:rsid w:val="00142E97"/>
    <w:rsid w:val="00170429"/>
    <w:rsid w:val="001D2EC5"/>
    <w:rsid w:val="001D7A3B"/>
    <w:rsid w:val="002019FB"/>
    <w:rsid w:val="0020603E"/>
    <w:rsid w:val="00240F27"/>
    <w:rsid w:val="00242BA1"/>
    <w:rsid w:val="00262CEA"/>
    <w:rsid w:val="00283229"/>
    <w:rsid w:val="002968EC"/>
    <w:rsid w:val="002D0226"/>
    <w:rsid w:val="002F31B6"/>
    <w:rsid w:val="002F3455"/>
    <w:rsid w:val="00321D8A"/>
    <w:rsid w:val="003879C1"/>
    <w:rsid w:val="003C52FD"/>
    <w:rsid w:val="00402687"/>
    <w:rsid w:val="004346F2"/>
    <w:rsid w:val="004672C9"/>
    <w:rsid w:val="00497084"/>
    <w:rsid w:val="004A7AD5"/>
    <w:rsid w:val="004F35B9"/>
    <w:rsid w:val="00502A38"/>
    <w:rsid w:val="00534277"/>
    <w:rsid w:val="00537348"/>
    <w:rsid w:val="00554B5B"/>
    <w:rsid w:val="00575899"/>
    <w:rsid w:val="005774A9"/>
    <w:rsid w:val="00581CF2"/>
    <w:rsid w:val="00592F4C"/>
    <w:rsid w:val="005A25BF"/>
    <w:rsid w:val="005B0318"/>
    <w:rsid w:val="005B1484"/>
    <w:rsid w:val="005D057A"/>
    <w:rsid w:val="005D18ED"/>
    <w:rsid w:val="005F57DE"/>
    <w:rsid w:val="00630BB6"/>
    <w:rsid w:val="006504CE"/>
    <w:rsid w:val="00660AC3"/>
    <w:rsid w:val="006A267A"/>
    <w:rsid w:val="00710932"/>
    <w:rsid w:val="00742825"/>
    <w:rsid w:val="007760D8"/>
    <w:rsid w:val="007A7C2D"/>
    <w:rsid w:val="007C04DE"/>
    <w:rsid w:val="007C0D16"/>
    <w:rsid w:val="007D1CE9"/>
    <w:rsid w:val="007E10F0"/>
    <w:rsid w:val="008010C3"/>
    <w:rsid w:val="008137D7"/>
    <w:rsid w:val="008277BC"/>
    <w:rsid w:val="00850D75"/>
    <w:rsid w:val="00852834"/>
    <w:rsid w:val="008651FC"/>
    <w:rsid w:val="00885D99"/>
    <w:rsid w:val="008C2A48"/>
    <w:rsid w:val="00901B62"/>
    <w:rsid w:val="00944573"/>
    <w:rsid w:val="00945E3F"/>
    <w:rsid w:val="009640B8"/>
    <w:rsid w:val="009A3566"/>
    <w:rsid w:val="009D116F"/>
    <w:rsid w:val="00A21668"/>
    <w:rsid w:val="00A344BA"/>
    <w:rsid w:val="00A43822"/>
    <w:rsid w:val="00A5358C"/>
    <w:rsid w:val="00A8240A"/>
    <w:rsid w:val="00A879FA"/>
    <w:rsid w:val="00AB3985"/>
    <w:rsid w:val="00AB7B35"/>
    <w:rsid w:val="00AD5F92"/>
    <w:rsid w:val="00AD6245"/>
    <w:rsid w:val="00AF65F0"/>
    <w:rsid w:val="00B0080D"/>
    <w:rsid w:val="00B16C8C"/>
    <w:rsid w:val="00B40919"/>
    <w:rsid w:val="00B55BA4"/>
    <w:rsid w:val="00BB2390"/>
    <w:rsid w:val="00BC4E89"/>
    <w:rsid w:val="00BD532C"/>
    <w:rsid w:val="00BE1D90"/>
    <w:rsid w:val="00BE285E"/>
    <w:rsid w:val="00C435CB"/>
    <w:rsid w:val="00C62DB9"/>
    <w:rsid w:val="00C70195"/>
    <w:rsid w:val="00C81CBF"/>
    <w:rsid w:val="00C873F5"/>
    <w:rsid w:val="00CB53BC"/>
    <w:rsid w:val="00CE5FF3"/>
    <w:rsid w:val="00CE7F17"/>
    <w:rsid w:val="00CF4B33"/>
    <w:rsid w:val="00D01DEC"/>
    <w:rsid w:val="00D06CFE"/>
    <w:rsid w:val="00D220C2"/>
    <w:rsid w:val="00D32F03"/>
    <w:rsid w:val="00D656D5"/>
    <w:rsid w:val="00D7146E"/>
    <w:rsid w:val="00D74E52"/>
    <w:rsid w:val="00DC0E7F"/>
    <w:rsid w:val="00DE5574"/>
    <w:rsid w:val="00E1773A"/>
    <w:rsid w:val="00E21F71"/>
    <w:rsid w:val="00E30BD8"/>
    <w:rsid w:val="00E52BED"/>
    <w:rsid w:val="00E552BC"/>
    <w:rsid w:val="00E55308"/>
    <w:rsid w:val="00E76F18"/>
    <w:rsid w:val="00E82DB4"/>
    <w:rsid w:val="00E961B9"/>
    <w:rsid w:val="00EB19A2"/>
    <w:rsid w:val="00EF70E5"/>
    <w:rsid w:val="00F00BAA"/>
    <w:rsid w:val="00F17C38"/>
    <w:rsid w:val="00F942A1"/>
    <w:rsid w:val="00F9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A9F75-2BD6-4F3B-BBC0-16DBB128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2D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B33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5D1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2F3455"/>
  </w:style>
  <w:style w:type="character" w:customStyle="1" w:styleId="kx21rb">
    <w:name w:val="kx21rb"/>
    <w:basedOn w:val="DefaultParagraphFont"/>
    <w:rsid w:val="002F3455"/>
  </w:style>
  <w:style w:type="table" w:styleId="TableGrid">
    <w:name w:val="Table Grid"/>
    <w:basedOn w:val="TableNormal"/>
    <w:uiPriority w:val="39"/>
    <w:rsid w:val="00C87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82D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82D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27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48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01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1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8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SHIVRAJ SHINDE</cp:lastModifiedBy>
  <cp:revision>101</cp:revision>
  <dcterms:created xsi:type="dcterms:W3CDTF">2022-10-03T04:07:00Z</dcterms:created>
  <dcterms:modified xsi:type="dcterms:W3CDTF">2024-07-12T13:52:00Z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37f4d81365a7af2fd7f0a223f30325186ec3756d8a492ee7b87b65bbda15fd35</vt:lpwstr>
  </property>
</Properties>
</file>