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3D4" w:rsidRPr="00382043" w:rsidRDefault="00F953D4" w:rsidP="00F953D4">
      <w:pPr>
        <w:rPr>
          <w:rFonts w:ascii="Candara" w:hAnsi="Candara" w:cs="Segoe UI"/>
          <w:szCs w:val="20"/>
        </w:rPr>
      </w:pPr>
      <w:r w:rsidRPr="00382043">
        <w:rPr>
          <w:rFonts w:ascii="Candara" w:hAnsi="Candara" w:cs="Segoe UI"/>
          <w:szCs w:val="20"/>
        </w:rPr>
        <w:t>Here are sample answers to the MLOps interview questions on AWS:</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What AWS services would you use to deploy and manage machine learning models in production?</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You would typically use AWS services such as Amazon SageMaker for model training, hosting, and monitoring. Additionally, services like AWS Lambda or Amazon ECS can be used for deploying inference endpoints, while AWS CloudWatch can be utilized for monitoring model performance and health.</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Explain the process of setting up continuous integration and continuous deployment (CI/CD) for a machine learning project on AWS.</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CI/CD for a machine learning project on AWS involves automating the process of building, testing, and deploying machine learning models. This can be achieved using services like AWS CodeCommit for version control, AWS CodeBuild for building ML artifacts, AWS CodePipeline for orchestrating the CI/CD pipeline, and AWS Lambda or AWS SageMaker for deploying the models.</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How would you design a scalable and cost-effective infrastructure on AWS for training large-scale machine learning models?</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A scalable and cost-effective infrastructure for training large-scale machine learning models on AWS would involve using services like Amazon SageMaker for managed training, Amazon EC2 Spot Instances for cost-efficient compute, and Amazon S3 for storing large datasets. Auto-scaling capabilities can be leveraged to dynamically adjust compute resources based on workload demands.</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Describe the role of AWS SageMaker in the MLOps pipeline. How does it facilitate model training, deployment, and monitoring?</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Amazon SageMaker is a fully managed service that provides end-to-end machine learning capabilities. It facilitates model training by providing pre-configured Jupyter notebooks for data exploration and model development, managed training infrastructure, and built-in algorithms. SageMaker also simplifies model deployment by providing managed endpoints for real-time and batch inference. Additionally, it offers model monitoring capabilities through Amazon </w:t>
      </w:r>
      <w:r w:rsidRPr="00382043">
        <w:rPr>
          <w:rFonts w:ascii="Candara" w:hAnsi="Candara" w:cs="Segoe UI"/>
          <w:szCs w:val="20"/>
        </w:rPr>
        <w:t>CloudWatch to track model performance and detect drift.</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What strategies would you employ to ensure the security of machine learning models deployed on AWS?</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Security of machine learning models deployed on AWS can be ensured through strategies such as encryption of data at rest and in transit using services like AWS Key Management Service (KMS) and Amazon VPC, implementing fine-grained access control using AWS IAM, monitoring and logging with AWS CloudTrail and CloudWatch, and implementing secure coding practices to prevent vulnerabilities.</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How do you monitor the performance and health of machine learning models deployed on AWS?</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w:t>
      </w:r>
      <w:r w:rsidR="00713A05">
        <w:rPr>
          <w:rFonts w:ascii="Candara" w:hAnsi="Candara" w:cs="Segoe UI"/>
          <w:szCs w:val="20"/>
        </w:rPr>
        <w:t>The performance</w:t>
      </w:r>
      <w:bookmarkStart w:id="0" w:name="_GoBack"/>
      <w:bookmarkEnd w:id="0"/>
      <w:r w:rsidRPr="00382043">
        <w:rPr>
          <w:rFonts w:ascii="Candara" w:hAnsi="Candara" w:cs="Segoe UI"/>
          <w:szCs w:val="20"/>
        </w:rPr>
        <w:t xml:space="preserve"> and health of machine learning models deployed on AWS can be monitored using Amazon CloudWatch metrics, logs, and alarms. CloudWatch can track metrics such as inference latency, throughput, and error rates. Additionally, Amazon SageMaker provides built-in model monitoring capabilities to detect concept drift and data drift.</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Explain the difference between AWS Lambda and AWS ECS (Elastic Container Service) for deploying machine learning inference services. When would you choose one over the other?</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AWS Lambda is a serverless compute service that automatically scales to handle incoming requests, while AWS ECS is a container orchestration service that allows you to run Docker containers on a cluster of EC2 instances. You would choose AWS Lambda for low-latency, event-driven workloads with unpredictable traffic patterns, while AWS ECS may be more suitable for long-running, high-throughput workloads where you need more control over the underlying infrastructure.</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What is Amazon SageMaker Ground Truth, and how can it be used in data labeling pipelines for machine learning?</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Amazon SageMaker Ground Truth is a managed data labeling service that helps you build highly accurate training datasets for machine learning. It provides labeling workflows for various types of data, including text, images, and audio. Ground Truth can be integrated into data labeling </w:t>
      </w:r>
      <w:r w:rsidRPr="00382043">
        <w:rPr>
          <w:rFonts w:ascii="Candara" w:hAnsi="Candara" w:cs="Segoe UI"/>
          <w:szCs w:val="20"/>
        </w:rPr>
        <w:lastRenderedPageBreak/>
        <w:t>pipelines to automate the labeling process, improve labeling accuracy through human review workflows, and reduce the time and cost associated with creating training datasets.</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How would you handle model drift in production on AWS?</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Model drift in production on AWS can be handled by continuously monitoring model performance using Amazon SageMaker model monitoring capabilities. When drift is detected, you can retrain the model using new data or update the model with incremental learning techniques. Additionally, you can implement feedback loops to collect user feedback and retrain the model accordingly.</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Discuss the use of AWS CloudFormation or AWS CDK (Cloud Development Kit) in automating the infrastructure setup for MLOps workflows.</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AWS CloudFormation and AWS CDK are infrastructure-as-code tools that allow you to define and provision AWS resources using code. They can be used to automate the setup of MLOps workflows by defining the infrastructure required for model training, deployment, and monitoring as code. This enables repeatability, consistency, and version control of the infrastructure configuration, making it easier to manage and scale MLOps workflows.</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Can you explain the concept of serverless computing and its relevance to MLOps on AWS?</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Serverless computing abstracts away the underlying infrastructure management, allowing developers to focus on writing code without worrying about provisioning or managing servers. In the context of MLOps on AWS, serverless computing, exemplified by services like AWS Lambda, allows for scalable and cost-effective deployment of machine learning models without the need to manage servers. This is particularly relevant for handling unpredictable inference workloads with varying demand.</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What are some best practices for versioning machine learning models and associated artifacts on AWS?</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Some best practices for versioning machine learning models and associated artifacts on AWS include using version control systems like Git for source code, storing trained model artifacts in versioned S3 buckets, and using versioned </w:t>
      </w:r>
      <w:r w:rsidRPr="00382043">
        <w:rPr>
          <w:rFonts w:ascii="Candara" w:hAnsi="Candara" w:cs="Segoe UI"/>
          <w:szCs w:val="20"/>
        </w:rPr>
        <w:t>SageMaker endpoints for model deployment. Additionally, documenting model versions, dependencies, and training data is essential for reproducibility and auditability.</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How would you implement automated testing for machine learning models deployed on AWS?</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Automated testing for machine learning models deployed on AWS can be implemented using techniques such as unit testing, integration testing, and validation testing. Unit tests can validate individual components of the ML pipeline, integration tests can verify interactions between components, and validation tests can ensure that the deployed model meets specified performance and accuracy criteria. Testing can be automated using CI/CD pipelines with tools like AWS CodePipeline and AWS CodeBuild.</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Explain the difference between Amazon EC2 (Elastic Compute Cloud) and AWS Lambda for hosting machine learning models. When would you use one over the other?</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Amazon EC2 provides virtual servers that you can fully customize and manage, while AWS Lambda is a serverless compute service where you upload your code and AWS manages the underlying infrastructure for you. You would use Amazon EC2 for hosting machine learning models that require custom environments, long-running processes, or specialized hardware. AWS Lambda, on the other hand, is suitable for hosting lightweight, event-driven inference services with short execution times and sporadic usage patterns.</w:t>
      </w:r>
    </w:p>
    <w:p w:rsidR="00F953D4" w:rsidRPr="00382043" w:rsidRDefault="00F953D4" w:rsidP="00F953D4">
      <w:pPr>
        <w:numPr>
          <w:ilvl w:val="0"/>
          <w:numId w:val="25"/>
        </w:numPr>
        <w:tabs>
          <w:tab w:val="num" w:pos="720"/>
        </w:tabs>
        <w:rPr>
          <w:rFonts w:ascii="Candara" w:hAnsi="Candara" w:cs="Segoe UI"/>
          <w:szCs w:val="20"/>
        </w:rPr>
      </w:pPr>
      <w:r w:rsidRPr="00382043">
        <w:rPr>
          <w:rFonts w:ascii="Candara" w:hAnsi="Candara" w:cs="Segoe UI"/>
          <w:b/>
          <w:bCs/>
          <w:szCs w:val="20"/>
        </w:rPr>
        <w:t>Discuss the role of AWS Step Functions in orchestrating machine learning workflows.</w:t>
      </w:r>
    </w:p>
    <w:p w:rsidR="00F953D4" w:rsidRPr="00382043" w:rsidRDefault="00F953D4" w:rsidP="00F953D4">
      <w:pPr>
        <w:rPr>
          <w:rFonts w:ascii="Candara" w:hAnsi="Candara" w:cs="Segoe UI"/>
          <w:szCs w:val="20"/>
        </w:rPr>
      </w:pPr>
      <w:r w:rsidRPr="00382043">
        <w:rPr>
          <w:rFonts w:ascii="Candara" w:hAnsi="Candara" w:cs="Segoe UI"/>
          <w:i/>
          <w:iCs/>
          <w:szCs w:val="20"/>
        </w:rPr>
        <w:t>Answer:</w:t>
      </w:r>
      <w:r w:rsidRPr="00382043">
        <w:rPr>
          <w:rFonts w:ascii="Candara" w:hAnsi="Candara" w:cs="Segoe UI"/>
          <w:szCs w:val="20"/>
        </w:rPr>
        <w:t xml:space="preserve"> AWS Step Functions is a serverless orchestration service that allows you to coordinate multiple AWS services into serverless workflows. In the context of MLOps, Step Functions can be used to orchestrate machine learning workflows such as data preprocessing, model training, evaluation, and deployment. It provides built-in error handling, retry logic, and parallel execution capabilities</w:t>
      </w:r>
    </w:p>
    <w:p w:rsidR="00D032A9" w:rsidRPr="00382043" w:rsidRDefault="00D032A9" w:rsidP="00F02784">
      <w:pPr>
        <w:rPr>
          <w:rFonts w:ascii="Candara" w:hAnsi="Candara" w:cs="Segoe UI"/>
          <w:szCs w:val="20"/>
        </w:rPr>
      </w:pPr>
    </w:p>
    <w:p w:rsidR="00D032A9" w:rsidRPr="00382043" w:rsidRDefault="00D032A9" w:rsidP="00F02784">
      <w:pPr>
        <w:rPr>
          <w:rFonts w:ascii="Candara" w:hAnsi="Candara" w:cs="Segoe UI"/>
          <w:szCs w:val="20"/>
        </w:rPr>
      </w:pPr>
    </w:p>
    <w:p w:rsidR="003D7BD7" w:rsidRPr="00382043" w:rsidRDefault="003D7BD7" w:rsidP="00F02784">
      <w:pPr>
        <w:rPr>
          <w:rFonts w:ascii="Candara" w:hAnsi="Candara" w:cs="Segoe UI"/>
          <w:szCs w:val="20"/>
        </w:rPr>
      </w:pPr>
    </w:p>
    <w:p w:rsidR="003D7BD7" w:rsidRPr="00382043" w:rsidRDefault="003D7BD7" w:rsidP="00F02784">
      <w:pPr>
        <w:rPr>
          <w:rFonts w:ascii="Candara" w:hAnsi="Candara" w:cs="Segoe UI"/>
          <w:szCs w:val="20"/>
        </w:rPr>
      </w:pPr>
    </w:p>
    <w:p w:rsidR="00F02784" w:rsidRPr="00382043" w:rsidRDefault="00F02784" w:rsidP="00F02784">
      <w:pPr>
        <w:rPr>
          <w:rFonts w:ascii="Candara" w:hAnsi="Candara" w:cs="Segoe UI"/>
          <w:szCs w:val="20"/>
        </w:rPr>
      </w:pPr>
    </w:p>
    <w:sectPr w:rsidR="00F02784" w:rsidRPr="00382043"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5260C"/>
    <w:multiLevelType w:val="multilevel"/>
    <w:tmpl w:val="88F21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31EAA"/>
    <w:multiLevelType w:val="multilevel"/>
    <w:tmpl w:val="24F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5012FD"/>
    <w:multiLevelType w:val="multilevel"/>
    <w:tmpl w:val="3DCC06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20"/>
  </w:num>
  <w:num w:numId="4">
    <w:abstractNumId w:val="23"/>
  </w:num>
  <w:num w:numId="5">
    <w:abstractNumId w:val="13"/>
  </w:num>
  <w:num w:numId="6">
    <w:abstractNumId w:val="21"/>
  </w:num>
  <w:num w:numId="7">
    <w:abstractNumId w:val="7"/>
  </w:num>
  <w:num w:numId="8">
    <w:abstractNumId w:val="18"/>
  </w:num>
  <w:num w:numId="9">
    <w:abstractNumId w:val="10"/>
  </w:num>
  <w:num w:numId="10">
    <w:abstractNumId w:val="15"/>
  </w:num>
  <w:num w:numId="11">
    <w:abstractNumId w:val="16"/>
  </w:num>
  <w:num w:numId="12">
    <w:abstractNumId w:val="24"/>
  </w:num>
  <w:num w:numId="13">
    <w:abstractNumId w:val="0"/>
  </w:num>
  <w:num w:numId="14">
    <w:abstractNumId w:val="14"/>
  </w:num>
  <w:num w:numId="15">
    <w:abstractNumId w:val="12"/>
  </w:num>
  <w:num w:numId="16">
    <w:abstractNumId w:val="6"/>
  </w:num>
  <w:num w:numId="17">
    <w:abstractNumId w:val="17"/>
  </w:num>
  <w:num w:numId="18">
    <w:abstractNumId w:val="4"/>
  </w:num>
  <w:num w:numId="19">
    <w:abstractNumId w:val="5"/>
  </w:num>
  <w:num w:numId="20">
    <w:abstractNumId w:val="1"/>
  </w:num>
  <w:num w:numId="21">
    <w:abstractNumId w:val="3"/>
  </w:num>
  <w:num w:numId="22">
    <w:abstractNumId w:val="8"/>
  </w:num>
  <w:num w:numId="23">
    <w:abstractNumId w:val="9"/>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1447D"/>
    <w:rsid w:val="000352B7"/>
    <w:rsid w:val="00036932"/>
    <w:rsid w:val="00093920"/>
    <w:rsid w:val="0009599A"/>
    <w:rsid w:val="000A4FA3"/>
    <w:rsid w:val="000A70AB"/>
    <w:rsid w:val="000F0DFD"/>
    <w:rsid w:val="000F69E7"/>
    <w:rsid w:val="00116250"/>
    <w:rsid w:val="001167AD"/>
    <w:rsid w:val="00122D27"/>
    <w:rsid w:val="00124922"/>
    <w:rsid w:val="00131EC8"/>
    <w:rsid w:val="00142910"/>
    <w:rsid w:val="001566D9"/>
    <w:rsid w:val="0017739F"/>
    <w:rsid w:val="00183750"/>
    <w:rsid w:val="001A0511"/>
    <w:rsid w:val="001A443A"/>
    <w:rsid w:val="001B6FC6"/>
    <w:rsid w:val="001C0315"/>
    <w:rsid w:val="001C2449"/>
    <w:rsid w:val="001D140F"/>
    <w:rsid w:val="001D5491"/>
    <w:rsid w:val="001D60A0"/>
    <w:rsid w:val="001D66D4"/>
    <w:rsid w:val="001F5A48"/>
    <w:rsid w:val="00202715"/>
    <w:rsid w:val="00221EEB"/>
    <w:rsid w:val="00230615"/>
    <w:rsid w:val="00234861"/>
    <w:rsid w:val="00246B19"/>
    <w:rsid w:val="00254FEF"/>
    <w:rsid w:val="00262328"/>
    <w:rsid w:val="0026286D"/>
    <w:rsid w:val="0027219A"/>
    <w:rsid w:val="00275A49"/>
    <w:rsid w:val="00275EB1"/>
    <w:rsid w:val="00277CCF"/>
    <w:rsid w:val="002870CF"/>
    <w:rsid w:val="00297871"/>
    <w:rsid w:val="002B1FA3"/>
    <w:rsid w:val="002B2FC6"/>
    <w:rsid w:val="002D0205"/>
    <w:rsid w:val="002D20C9"/>
    <w:rsid w:val="002E3D1F"/>
    <w:rsid w:val="002F64F9"/>
    <w:rsid w:val="003013BC"/>
    <w:rsid w:val="00307531"/>
    <w:rsid w:val="00310FD2"/>
    <w:rsid w:val="00323748"/>
    <w:rsid w:val="0032587B"/>
    <w:rsid w:val="0035114F"/>
    <w:rsid w:val="00355FDD"/>
    <w:rsid w:val="00360306"/>
    <w:rsid w:val="00374B98"/>
    <w:rsid w:val="00382043"/>
    <w:rsid w:val="0038481E"/>
    <w:rsid w:val="003A3C87"/>
    <w:rsid w:val="003D7BD7"/>
    <w:rsid w:val="003E34D1"/>
    <w:rsid w:val="003F7263"/>
    <w:rsid w:val="003F7B35"/>
    <w:rsid w:val="00403CB8"/>
    <w:rsid w:val="00411273"/>
    <w:rsid w:val="00412FF5"/>
    <w:rsid w:val="00450514"/>
    <w:rsid w:val="004643E2"/>
    <w:rsid w:val="004703C3"/>
    <w:rsid w:val="004708DD"/>
    <w:rsid w:val="004715C3"/>
    <w:rsid w:val="00484C04"/>
    <w:rsid w:val="00485AB1"/>
    <w:rsid w:val="004A1628"/>
    <w:rsid w:val="004B4385"/>
    <w:rsid w:val="004C2110"/>
    <w:rsid w:val="004C6385"/>
    <w:rsid w:val="004D3590"/>
    <w:rsid w:val="004F3DE4"/>
    <w:rsid w:val="004F411E"/>
    <w:rsid w:val="004F70BC"/>
    <w:rsid w:val="00505C2A"/>
    <w:rsid w:val="00511DBB"/>
    <w:rsid w:val="00516BC4"/>
    <w:rsid w:val="00525EA6"/>
    <w:rsid w:val="0052759B"/>
    <w:rsid w:val="00531C9B"/>
    <w:rsid w:val="00533889"/>
    <w:rsid w:val="00541C6A"/>
    <w:rsid w:val="00543BC9"/>
    <w:rsid w:val="005668EF"/>
    <w:rsid w:val="005A0FAA"/>
    <w:rsid w:val="005A46A0"/>
    <w:rsid w:val="005A79F9"/>
    <w:rsid w:val="005B27FA"/>
    <w:rsid w:val="005C03F2"/>
    <w:rsid w:val="005C56C0"/>
    <w:rsid w:val="005C7A5C"/>
    <w:rsid w:val="005F4DFD"/>
    <w:rsid w:val="005F7C4C"/>
    <w:rsid w:val="00600D33"/>
    <w:rsid w:val="00606376"/>
    <w:rsid w:val="00611A00"/>
    <w:rsid w:val="00646180"/>
    <w:rsid w:val="006637BB"/>
    <w:rsid w:val="00671D8C"/>
    <w:rsid w:val="00683234"/>
    <w:rsid w:val="0069394F"/>
    <w:rsid w:val="00693CF6"/>
    <w:rsid w:val="006A100D"/>
    <w:rsid w:val="006B599C"/>
    <w:rsid w:val="006C39D8"/>
    <w:rsid w:val="006C76DA"/>
    <w:rsid w:val="006D0838"/>
    <w:rsid w:val="006D605F"/>
    <w:rsid w:val="006E0FEA"/>
    <w:rsid w:val="006E28D0"/>
    <w:rsid w:val="006E6F2B"/>
    <w:rsid w:val="006E7C4C"/>
    <w:rsid w:val="006F740A"/>
    <w:rsid w:val="006F7CA8"/>
    <w:rsid w:val="007107A9"/>
    <w:rsid w:val="00713A05"/>
    <w:rsid w:val="0071492C"/>
    <w:rsid w:val="00726A2B"/>
    <w:rsid w:val="0073422F"/>
    <w:rsid w:val="00741EC4"/>
    <w:rsid w:val="0074718F"/>
    <w:rsid w:val="00765445"/>
    <w:rsid w:val="00772404"/>
    <w:rsid w:val="00773483"/>
    <w:rsid w:val="007968F0"/>
    <w:rsid w:val="00797C15"/>
    <w:rsid w:val="007A5285"/>
    <w:rsid w:val="007A5339"/>
    <w:rsid w:val="007B68DF"/>
    <w:rsid w:val="007B7474"/>
    <w:rsid w:val="007C07C4"/>
    <w:rsid w:val="007C6740"/>
    <w:rsid w:val="007C7513"/>
    <w:rsid w:val="007C7682"/>
    <w:rsid w:val="007D01CF"/>
    <w:rsid w:val="007D564B"/>
    <w:rsid w:val="007E48B8"/>
    <w:rsid w:val="007F6647"/>
    <w:rsid w:val="007F6ED8"/>
    <w:rsid w:val="007F7CE0"/>
    <w:rsid w:val="0081477D"/>
    <w:rsid w:val="0082396E"/>
    <w:rsid w:val="00827920"/>
    <w:rsid w:val="0085748B"/>
    <w:rsid w:val="00876FFB"/>
    <w:rsid w:val="008A523F"/>
    <w:rsid w:val="008C0601"/>
    <w:rsid w:val="008C15DB"/>
    <w:rsid w:val="008C7C1A"/>
    <w:rsid w:val="008D03F4"/>
    <w:rsid w:val="008F1966"/>
    <w:rsid w:val="008F3AC3"/>
    <w:rsid w:val="00912A58"/>
    <w:rsid w:val="009165FC"/>
    <w:rsid w:val="00916F22"/>
    <w:rsid w:val="009275A6"/>
    <w:rsid w:val="009323FC"/>
    <w:rsid w:val="0095253F"/>
    <w:rsid w:val="0097497A"/>
    <w:rsid w:val="009B0C0F"/>
    <w:rsid w:val="009B44F3"/>
    <w:rsid w:val="009B6FFB"/>
    <w:rsid w:val="009C4F16"/>
    <w:rsid w:val="009C6A90"/>
    <w:rsid w:val="009D40EE"/>
    <w:rsid w:val="009D7BC7"/>
    <w:rsid w:val="009F4C2F"/>
    <w:rsid w:val="009F5648"/>
    <w:rsid w:val="00A03711"/>
    <w:rsid w:val="00A25AD2"/>
    <w:rsid w:val="00A5089F"/>
    <w:rsid w:val="00A53464"/>
    <w:rsid w:val="00A53FC7"/>
    <w:rsid w:val="00A576AF"/>
    <w:rsid w:val="00A57FE7"/>
    <w:rsid w:val="00A635DF"/>
    <w:rsid w:val="00A6490C"/>
    <w:rsid w:val="00AA17E6"/>
    <w:rsid w:val="00AA55FB"/>
    <w:rsid w:val="00AB483E"/>
    <w:rsid w:val="00AE36C2"/>
    <w:rsid w:val="00AE57B8"/>
    <w:rsid w:val="00AE7491"/>
    <w:rsid w:val="00AF3635"/>
    <w:rsid w:val="00AF7F2A"/>
    <w:rsid w:val="00B214BE"/>
    <w:rsid w:val="00B215B6"/>
    <w:rsid w:val="00B302FC"/>
    <w:rsid w:val="00B31095"/>
    <w:rsid w:val="00B34681"/>
    <w:rsid w:val="00B371EB"/>
    <w:rsid w:val="00B44933"/>
    <w:rsid w:val="00B45AED"/>
    <w:rsid w:val="00B60C82"/>
    <w:rsid w:val="00B71ABF"/>
    <w:rsid w:val="00B81492"/>
    <w:rsid w:val="00BA4096"/>
    <w:rsid w:val="00BB4A89"/>
    <w:rsid w:val="00BC481B"/>
    <w:rsid w:val="00BF033D"/>
    <w:rsid w:val="00C00D0B"/>
    <w:rsid w:val="00C0268F"/>
    <w:rsid w:val="00C26B6C"/>
    <w:rsid w:val="00C526B7"/>
    <w:rsid w:val="00C52E45"/>
    <w:rsid w:val="00C55A47"/>
    <w:rsid w:val="00C56639"/>
    <w:rsid w:val="00C57EAF"/>
    <w:rsid w:val="00C92C13"/>
    <w:rsid w:val="00C934C2"/>
    <w:rsid w:val="00C93B60"/>
    <w:rsid w:val="00C9434C"/>
    <w:rsid w:val="00C957CD"/>
    <w:rsid w:val="00CC45EE"/>
    <w:rsid w:val="00CD2C40"/>
    <w:rsid w:val="00CD2D4E"/>
    <w:rsid w:val="00CE27FC"/>
    <w:rsid w:val="00CE2B42"/>
    <w:rsid w:val="00D032A9"/>
    <w:rsid w:val="00D17F92"/>
    <w:rsid w:val="00D24C69"/>
    <w:rsid w:val="00D36174"/>
    <w:rsid w:val="00D425DE"/>
    <w:rsid w:val="00D560F7"/>
    <w:rsid w:val="00D56253"/>
    <w:rsid w:val="00D57724"/>
    <w:rsid w:val="00D642ED"/>
    <w:rsid w:val="00D65D86"/>
    <w:rsid w:val="00D91EC2"/>
    <w:rsid w:val="00D942FA"/>
    <w:rsid w:val="00DA4DC6"/>
    <w:rsid w:val="00DC1DBE"/>
    <w:rsid w:val="00DC5282"/>
    <w:rsid w:val="00DC6756"/>
    <w:rsid w:val="00DC7CC3"/>
    <w:rsid w:val="00DD4C76"/>
    <w:rsid w:val="00DD691A"/>
    <w:rsid w:val="00DF7E84"/>
    <w:rsid w:val="00E06C7A"/>
    <w:rsid w:val="00E3341B"/>
    <w:rsid w:val="00E34681"/>
    <w:rsid w:val="00E42C30"/>
    <w:rsid w:val="00E44B12"/>
    <w:rsid w:val="00E60BC8"/>
    <w:rsid w:val="00E6148B"/>
    <w:rsid w:val="00E61FBE"/>
    <w:rsid w:val="00E71347"/>
    <w:rsid w:val="00EA2AC3"/>
    <w:rsid w:val="00EA4121"/>
    <w:rsid w:val="00EA6196"/>
    <w:rsid w:val="00EB2A5E"/>
    <w:rsid w:val="00EB6975"/>
    <w:rsid w:val="00ED0465"/>
    <w:rsid w:val="00ED77DC"/>
    <w:rsid w:val="00EF0BB6"/>
    <w:rsid w:val="00EF7EA3"/>
    <w:rsid w:val="00F02784"/>
    <w:rsid w:val="00F02F45"/>
    <w:rsid w:val="00F073FD"/>
    <w:rsid w:val="00F21957"/>
    <w:rsid w:val="00F22550"/>
    <w:rsid w:val="00F60149"/>
    <w:rsid w:val="00F72977"/>
    <w:rsid w:val="00F8117A"/>
    <w:rsid w:val="00F857A8"/>
    <w:rsid w:val="00F87EFA"/>
    <w:rsid w:val="00F935AE"/>
    <w:rsid w:val="00F953D4"/>
    <w:rsid w:val="00FA5CB9"/>
    <w:rsid w:val="00FA76AF"/>
    <w:rsid w:val="00FB0C93"/>
    <w:rsid w:val="00FB3204"/>
    <w:rsid w:val="00FC05BA"/>
    <w:rsid w:val="00FC1656"/>
    <w:rsid w:val="00FC50D3"/>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13123676">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2</Pages>
  <Words>1178</Words>
  <Characters>6963</Characters>
  <Application>Microsoft Office Word</Application>
  <DocSecurity>0</DocSecurity>
  <Lines>188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278</cp:revision>
  <dcterms:created xsi:type="dcterms:W3CDTF">2022-10-03T05:17:00Z</dcterms:created>
  <dcterms:modified xsi:type="dcterms:W3CDTF">2024-04-24T11:23:00Z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