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2A5" w:rsidRPr="00AB412F" w:rsidRDefault="006C4DC7" w:rsidP="00C56FE5">
      <w:pPr>
        <w:rPr>
          <w:rFonts w:ascii="Century Gothic" w:hAnsi="Century Gothic"/>
          <w:b/>
          <w:sz w:val="20"/>
        </w:rPr>
      </w:pPr>
      <w:r w:rsidRPr="00AB412F">
        <w:rPr>
          <w:rFonts w:ascii="Century Gothic" w:hAnsi="Century Gothic"/>
          <w:b/>
          <w:sz w:val="20"/>
        </w:rPr>
        <w:t>Support Vector Machine:</w:t>
      </w:r>
    </w:p>
    <w:p w:rsidR="006C4DC7" w:rsidRPr="008967F9" w:rsidRDefault="006C4DC7" w:rsidP="00182A46">
      <w:pPr>
        <w:ind w:firstLine="720"/>
        <w:rPr>
          <w:rFonts w:ascii="Century Gothic" w:hAnsi="Century Gothic" w:cs="Segoe UI"/>
          <w:color w:val="333333"/>
          <w:sz w:val="16"/>
          <w:shd w:val="clear" w:color="auto" w:fill="FFFFFF"/>
        </w:rPr>
      </w:pPr>
      <w:r w:rsidRPr="008967F9">
        <w:rPr>
          <w:rFonts w:ascii="Century Gothic" w:hAnsi="Century Gothic" w:cs="Segoe UI"/>
          <w:color w:val="333333"/>
          <w:sz w:val="16"/>
          <w:shd w:val="clear" w:color="auto" w:fill="FFFFFF"/>
        </w:rPr>
        <w:t>Support Vector Machine is used for Classification(SVC) as well as Regression(SVR) problems. However, primarily, it is used for Classification problems</w:t>
      </w:r>
      <w:r w:rsidR="006401F7">
        <w:rPr>
          <w:rFonts w:ascii="Century Gothic" w:hAnsi="Century Gothic" w:cs="Segoe UI"/>
          <w:color w:val="333333"/>
          <w:sz w:val="16"/>
          <w:shd w:val="clear" w:color="auto" w:fill="FFFFFF"/>
        </w:rPr>
        <w:t>.</w:t>
      </w:r>
      <w:r w:rsidRPr="008967F9">
        <w:rPr>
          <w:rFonts w:ascii="Century Gothic" w:hAnsi="Century Gothic" w:cs="Segoe UI"/>
          <w:color w:val="333333"/>
          <w:sz w:val="16"/>
          <w:shd w:val="clear" w:color="auto" w:fill="FFFFFF"/>
        </w:rPr>
        <w:t xml:space="preserve"> </w:t>
      </w:r>
    </w:p>
    <w:p w:rsidR="00E44C84" w:rsidRPr="008967F9" w:rsidRDefault="006F7394" w:rsidP="006F7394">
      <w:pPr>
        <w:ind w:firstLine="720"/>
        <w:rPr>
          <w:rFonts w:ascii="Century Gothic" w:hAnsi="Century Gothic"/>
          <w:noProof/>
          <w:sz w:val="16"/>
          <w:lang w:eastAsia="en-IN"/>
        </w:rPr>
      </w:pPr>
      <w:r w:rsidRPr="006F7394">
        <w:rPr>
          <w:rFonts w:ascii="Century Gothic" w:hAnsi="Century Gothic" w:cs="Segoe UI"/>
          <w:color w:val="333333"/>
          <w:sz w:val="16"/>
          <w:shd w:val="clear" w:color="auto" w:fill="FFFFFF"/>
        </w:rPr>
        <w:t xml:space="preserve">The primary objective of an SVM is to find the </w:t>
      </w:r>
      <w:r w:rsidRPr="006515E3">
        <w:rPr>
          <w:rFonts w:ascii="Century Gothic" w:hAnsi="Century Gothic" w:cs="Segoe UI"/>
          <w:b/>
          <w:color w:val="333333"/>
          <w:sz w:val="16"/>
          <w:shd w:val="clear" w:color="auto" w:fill="FFFFFF"/>
        </w:rPr>
        <w:t>optimal hyperplane</w:t>
      </w:r>
      <w:r w:rsidRPr="006F7394">
        <w:rPr>
          <w:rFonts w:ascii="Century Gothic" w:hAnsi="Century Gothic" w:cs="Segoe UI"/>
          <w:color w:val="333333"/>
          <w:sz w:val="16"/>
          <w:shd w:val="clear" w:color="auto" w:fill="FFFFFF"/>
        </w:rPr>
        <w:t xml:space="preserve"> that best </w:t>
      </w:r>
      <w:r w:rsidRPr="006515E3">
        <w:rPr>
          <w:rFonts w:ascii="Century Gothic" w:hAnsi="Century Gothic" w:cs="Segoe UI"/>
          <w:b/>
          <w:color w:val="333333"/>
          <w:sz w:val="16"/>
          <w:shd w:val="clear" w:color="auto" w:fill="FFFFFF"/>
        </w:rPr>
        <w:t>divides the data points of different classes while maximizing the margin between the two classes</w:t>
      </w:r>
      <w:r w:rsidRPr="006F7394">
        <w:rPr>
          <w:rFonts w:ascii="Century Gothic" w:hAnsi="Century Gothic" w:cs="Segoe UI"/>
          <w:color w:val="333333"/>
          <w:sz w:val="16"/>
          <w:shd w:val="clear" w:color="auto" w:fill="FFFFFF"/>
        </w:rPr>
        <w:t>. The margin is defined as the distance between the hyperplane and the nearest data points of each class (known as support vectors). SVM aims to find the hyperplane that not only separates the classes but also generalizes well</w:t>
      </w:r>
      <w:r w:rsidR="00B66944">
        <w:rPr>
          <w:rFonts w:ascii="Century Gothic" w:hAnsi="Century Gothic" w:cs="Segoe UI"/>
          <w:color w:val="333333"/>
          <w:sz w:val="16"/>
          <w:shd w:val="clear" w:color="auto" w:fill="FFFFFF"/>
        </w:rPr>
        <w:t>, to new</w:t>
      </w:r>
      <w:r w:rsidRPr="006F7394">
        <w:rPr>
          <w:rFonts w:ascii="Century Gothic" w:hAnsi="Century Gothic" w:cs="Segoe UI"/>
          <w:color w:val="333333"/>
          <w:sz w:val="16"/>
          <w:shd w:val="clear" w:color="auto" w:fill="FFFFFF"/>
        </w:rPr>
        <w:t xml:space="preserve"> unseen data.</w:t>
      </w:r>
    </w:p>
    <w:p w:rsidR="006C4DC7" w:rsidRPr="008967F9" w:rsidRDefault="00283B4E" w:rsidP="00C56FE5">
      <w:pPr>
        <w:rPr>
          <w:rFonts w:ascii="Century Gothic" w:hAnsi="Century Gothic"/>
          <w:sz w:val="16"/>
        </w:rPr>
      </w:pPr>
      <w:r>
        <w:rPr>
          <w:rFonts w:ascii="Century Gothic" w:hAnsi="Century Gothic"/>
          <w:noProof/>
          <w:sz w:val="16"/>
          <w:lang w:eastAsia="en-IN"/>
        </w:rPr>
        <w:drawing>
          <wp:inline distT="0" distB="0" distL="0" distR="0" wp14:anchorId="2BD61BBB">
            <wp:extent cx="3115310" cy="1804214"/>
            <wp:effectExtent l="19050" t="19050" r="27940" b="247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6663" cy="1822372"/>
                    </a:xfrm>
                    <a:prstGeom prst="rect">
                      <a:avLst/>
                    </a:prstGeom>
                    <a:noFill/>
                    <a:ln>
                      <a:solidFill>
                        <a:srgbClr val="00B050"/>
                      </a:solidFill>
                    </a:ln>
                  </pic:spPr>
                </pic:pic>
              </a:graphicData>
            </a:graphic>
          </wp:inline>
        </w:drawing>
      </w:r>
    </w:p>
    <w:p w:rsidR="006C4DC7" w:rsidRPr="008967F9" w:rsidRDefault="00EC5499" w:rsidP="00C56FE5">
      <w:pPr>
        <w:rPr>
          <w:rFonts w:ascii="Century Gothic" w:hAnsi="Century Gothic"/>
          <w:sz w:val="16"/>
        </w:rPr>
      </w:pPr>
      <w:r w:rsidRPr="008967F9">
        <w:rPr>
          <w:rFonts w:ascii="Century Gothic" w:hAnsi="Century Gothic"/>
          <w:b/>
          <w:sz w:val="16"/>
        </w:rPr>
        <w:t xml:space="preserve">Support Vectors: </w:t>
      </w:r>
      <w:r w:rsidRPr="008967F9">
        <w:rPr>
          <w:rFonts w:ascii="Century Gothic" w:hAnsi="Century Gothic"/>
          <w:sz w:val="16"/>
        </w:rPr>
        <w:t xml:space="preserve">Support vectors are </w:t>
      </w:r>
      <w:r w:rsidRPr="004D2843">
        <w:rPr>
          <w:rFonts w:ascii="Century Gothic" w:hAnsi="Century Gothic"/>
          <w:b/>
          <w:sz w:val="16"/>
        </w:rPr>
        <w:t>data points that are closer</w:t>
      </w:r>
      <w:r w:rsidRPr="008967F9">
        <w:rPr>
          <w:rFonts w:ascii="Century Gothic" w:hAnsi="Century Gothic"/>
          <w:sz w:val="16"/>
        </w:rPr>
        <w:t xml:space="preserve"> to the </w:t>
      </w:r>
      <w:r w:rsidRPr="004D2843">
        <w:rPr>
          <w:rFonts w:ascii="Century Gothic" w:hAnsi="Century Gothic"/>
          <w:b/>
          <w:sz w:val="16"/>
        </w:rPr>
        <w:t>hyperplane</w:t>
      </w:r>
      <w:r w:rsidRPr="008967F9">
        <w:rPr>
          <w:rFonts w:ascii="Century Gothic" w:hAnsi="Century Gothic"/>
          <w:sz w:val="16"/>
        </w:rPr>
        <w:t xml:space="preserve"> and influence the position and orientation of the hyperplane. Using these support vectors, we maximize the margin of the classifier. Deleting the support vectors will change the position of the hyperplane. These are the points that help us build our SVM.</w:t>
      </w:r>
    </w:p>
    <w:p w:rsidR="006C4DC7" w:rsidRPr="008967F9" w:rsidRDefault="006C4DC7" w:rsidP="006C4DC7">
      <w:pPr>
        <w:rPr>
          <w:rFonts w:ascii="Century Gothic" w:hAnsi="Century Gothic"/>
          <w:sz w:val="16"/>
        </w:rPr>
      </w:pPr>
      <w:r w:rsidRPr="008967F9">
        <w:rPr>
          <w:rFonts w:ascii="Century Gothic" w:hAnsi="Century Gothic"/>
          <w:b/>
          <w:sz w:val="16"/>
        </w:rPr>
        <w:t>Hyperplane:</w:t>
      </w:r>
      <w:r w:rsidRPr="008967F9">
        <w:rPr>
          <w:rFonts w:ascii="Century Gothic" w:hAnsi="Century Gothic"/>
          <w:sz w:val="16"/>
        </w:rPr>
        <w:t xml:space="preserve"> There can be multiple lines/decision boundaries to segregate the classes in n-dimensional space, but we need to find out the best decision boundary that helps to classify the data points. This best boundary is known as the hyperplane of SVM.</w:t>
      </w:r>
    </w:p>
    <w:p w:rsidR="006C4DC7" w:rsidRPr="008967F9" w:rsidRDefault="006C4DC7" w:rsidP="006C4DC7">
      <w:pPr>
        <w:rPr>
          <w:rFonts w:ascii="Century Gothic" w:hAnsi="Century Gothic"/>
          <w:sz w:val="16"/>
        </w:rPr>
      </w:pPr>
      <w:r w:rsidRPr="008967F9">
        <w:rPr>
          <w:rFonts w:ascii="Century Gothic" w:hAnsi="Century Gothic"/>
          <w:sz w:val="16"/>
        </w:rPr>
        <w:t xml:space="preserve">The dimensions of the hyperplane depend on the features present in the dataset, which means if there are 2 features (as shown in the image), the n hyperplane will be a straight line. And if there are 3 features, then the n hyperplane will be a </w:t>
      </w:r>
      <w:r w:rsidR="00271996">
        <w:rPr>
          <w:rFonts w:ascii="Century Gothic" w:hAnsi="Century Gothic"/>
          <w:sz w:val="16"/>
        </w:rPr>
        <w:t xml:space="preserve">    3</w:t>
      </w:r>
      <w:r w:rsidRPr="008967F9">
        <w:rPr>
          <w:rFonts w:ascii="Century Gothic" w:hAnsi="Century Gothic"/>
          <w:sz w:val="16"/>
        </w:rPr>
        <w:t>-dimension plane.</w:t>
      </w:r>
    </w:p>
    <w:p w:rsidR="00CD2670" w:rsidRPr="008967F9" w:rsidRDefault="00CD2670" w:rsidP="006C4DC7">
      <w:pPr>
        <w:rPr>
          <w:rFonts w:ascii="Century Gothic" w:hAnsi="Century Gothic"/>
          <w:sz w:val="16"/>
        </w:rPr>
      </w:pPr>
      <w:r w:rsidRPr="008967F9">
        <w:rPr>
          <w:rFonts w:ascii="Century Gothic" w:hAnsi="Century Gothic"/>
          <w:b/>
          <w:sz w:val="16"/>
        </w:rPr>
        <w:t>Positive Hyperplane:</w:t>
      </w:r>
      <w:r w:rsidRPr="008967F9">
        <w:rPr>
          <w:rFonts w:ascii="Century Gothic" w:hAnsi="Century Gothic"/>
          <w:sz w:val="16"/>
        </w:rPr>
        <w:t xml:space="preserve"> </w:t>
      </w:r>
      <w:r w:rsidR="00A1544A">
        <w:rPr>
          <w:rFonts w:ascii="Century Gothic" w:hAnsi="Century Gothic"/>
          <w:sz w:val="16"/>
        </w:rPr>
        <w:t xml:space="preserve">The </w:t>
      </w:r>
      <w:r w:rsidRPr="008967F9">
        <w:rPr>
          <w:rFonts w:ascii="Century Gothic" w:hAnsi="Century Gothic"/>
          <w:sz w:val="16"/>
        </w:rPr>
        <w:t xml:space="preserve">boundary line(Hyperplane) situated at the positive region is known as the Positive Hyperplane </w:t>
      </w:r>
    </w:p>
    <w:p w:rsidR="00E44C84" w:rsidRPr="008967F9" w:rsidRDefault="00CD2670" w:rsidP="006C4DC7">
      <w:pPr>
        <w:rPr>
          <w:rFonts w:ascii="Century Gothic" w:hAnsi="Century Gothic"/>
          <w:sz w:val="16"/>
        </w:rPr>
      </w:pPr>
      <w:r w:rsidRPr="008967F9">
        <w:rPr>
          <w:rFonts w:ascii="Century Gothic" w:hAnsi="Century Gothic"/>
          <w:b/>
          <w:sz w:val="16"/>
        </w:rPr>
        <w:t>Negative Hyperplane:</w:t>
      </w:r>
      <w:r w:rsidRPr="008967F9">
        <w:rPr>
          <w:rFonts w:ascii="Century Gothic" w:hAnsi="Century Gothic"/>
          <w:sz w:val="16"/>
        </w:rPr>
        <w:t xml:space="preserve"> </w:t>
      </w:r>
      <w:r w:rsidR="00A1544A">
        <w:rPr>
          <w:rFonts w:ascii="Century Gothic" w:hAnsi="Century Gothic"/>
          <w:sz w:val="16"/>
        </w:rPr>
        <w:t xml:space="preserve">A </w:t>
      </w:r>
      <w:r w:rsidRPr="008967F9">
        <w:rPr>
          <w:rFonts w:ascii="Century Gothic" w:hAnsi="Century Gothic"/>
          <w:sz w:val="16"/>
        </w:rPr>
        <w:t xml:space="preserve">boundary line situated at a negative region is known as Negative Hyperplane. </w:t>
      </w:r>
    </w:p>
    <w:p w:rsidR="002412F5" w:rsidRPr="008967F9" w:rsidRDefault="002412F5" w:rsidP="006C4DC7">
      <w:pPr>
        <w:rPr>
          <w:rFonts w:ascii="Century Gothic" w:hAnsi="Century Gothic"/>
          <w:b/>
          <w:sz w:val="16"/>
        </w:rPr>
      </w:pPr>
      <w:r w:rsidRPr="008967F9">
        <w:rPr>
          <w:rFonts w:ascii="Century Gothic" w:hAnsi="Century Gothic"/>
          <w:b/>
          <w:sz w:val="16"/>
        </w:rPr>
        <w:t>Marginal plane</w:t>
      </w:r>
      <w:r w:rsidR="00827CEA">
        <w:rPr>
          <w:rFonts w:ascii="Century Gothic" w:hAnsi="Century Gothic"/>
          <w:b/>
          <w:sz w:val="16"/>
        </w:rPr>
        <w:t xml:space="preserve"> OR</w:t>
      </w:r>
      <w:r w:rsidR="00A77C33">
        <w:rPr>
          <w:rFonts w:ascii="Century Gothic" w:hAnsi="Century Gothic"/>
          <w:b/>
          <w:sz w:val="16"/>
        </w:rPr>
        <w:t xml:space="preserve"> Maximum </w:t>
      </w:r>
      <w:r w:rsidR="00827CEA">
        <w:rPr>
          <w:rFonts w:ascii="Century Gothic" w:hAnsi="Century Gothic"/>
          <w:b/>
          <w:sz w:val="16"/>
        </w:rPr>
        <w:t>margin</w:t>
      </w:r>
      <w:r w:rsidR="00A77C33">
        <w:rPr>
          <w:rFonts w:ascii="Century Gothic" w:hAnsi="Century Gothic"/>
          <w:b/>
          <w:sz w:val="16"/>
        </w:rPr>
        <w:t xml:space="preserve"> </w:t>
      </w:r>
      <w:r w:rsidR="00283B4E">
        <w:rPr>
          <w:rFonts w:ascii="Century Gothic" w:hAnsi="Century Gothic"/>
          <w:b/>
          <w:sz w:val="16"/>
        </w:rPr>
        <w:t>(d)</w:t>
      </w:r>
      <w:r w:rsidRPr="008967F9">
        <w:rPr>
          <w:rFonts w:ascii="Century Gothic" w:hAnsi="Century Gothic"/>
          <w:b/>
          <w:sz w:val="16"/>
        </w:rPr>
        <w:t xml:space="preserve">: </w:t>
      </w:r>
      <w:r w:rsidRPr="008967F9">
        <w:rPr>
          <w:rFonts w:ascii="Century Gothic" w:hAnsi="Century Gothic"/>
          <w:sz w:val="16"/>
        </w:rPr>
        <w:t>the distance between two hyperplanes (Positive and negative Hyperplane)</w:t>
      </w:r>
      <w:r w:rsidR="00827CEA">
        <w:rPr>
          <w:rFonts w:ascii="Century Gothic" w:hAnsi="Century Gothic"/>
          <w:sz w:val="16"/>
        </w:rPr>
        <w:t>.</w:t>
      </w:r>
    </w:p>
    <w:p w:rsidR="003E3AED" w:rsidRPr="008967F9" w:rsidRDefault="003E3AED" w:rsidP="006C4DC7">
      <w:pPr>
        <w:rPr>
          <w:rFonts w:ascii="Century Gothic" w:hAnsi="Century Gothic"/>
          <w:sz w:val="16"/>
        </w:rPr>
      </w:pPr>
      <w:r w:rsidRPr="008967F9">
        <w:rPr>
          <w:rFonts w:ascii="Century Gothic" w:hAnsi="Century Gothic"/>
          <w:b/>
          <w:sz w:val="16"/>
        </w:rPr>
        <w:t>Hard Margin:</w:t>
      </w:r>
      <w:r w:rsidRPr="008967F9">
        <w:rPr>
          <w:rFonts w:ascii="Century Gothic" w:hAnsi="Century Gothic"/>
          <w:sz w:val="16"/>
        </w:rPr>
        <w:t xml:space="preserve"> </w:t>
      </w:r>
      <w:r w:rsidR="00A1544A">
        <w:rPr>
          <w:rFonts w:ascii="Century Gothic" w:hAnsi="Century Gothic"/>
          <w:sz w:val="16"/>
        </w:rPr>
        <w:t>A</w:t>
      </w:r>
      <w:r w:rsidRPr="008967F9">
        <w:rPr>
          <w:rFonts w:ascii="Century Gothic" w:hAnsi="Century Gothic"/>
          <w:sz w:val="16"/>
        </w:rPr>
        <w:t xml:space="preserve"> margin </w:t>
      </w:r>
      <w:r w:rsidR="008746F0">
        <w:rPr>
          <w:rFonts w:ascii="Century Gothic" w:hAnsi="Century Gothic"/>
          <w:sz w:val="16"/>
        </w:rPr>
        <w:t>clearly separates</w:t>
      </w:r>
      <w:r w:rsidRPr="008967F9">
        <w:rPr>
          <w:rFonts w:ascii="Century Gothic" w:hAnsi="Century Gothic"/>
          <w:sz w:val="16"/>
        </w:rPr>
        <w:t xml:space="preserve"> the data </w:t>
      </w:r>
      <w:r w:rsidR="008F4485" w:rsidRPr="008967F9">
        <w:rPr>
          <w:rFonts w:ascii="Century Gothic" w:hAnsi="Century Gothic"/>
          <w:sz w:val="16"/>
        </w:rPr>
        <w:t xml:space="preserve">points by using a marginal plane </w:t>
      </w:r>
      <w:r w:rsidRPr="008967F9">
        <w:rPr>
          <w:rFonts w:ascii="Century Gothic" w:hAnsi="Century Gothic"/>
          <w:sz w:val="16"/>
        </w:rPr>
        <w:t>with no error.</w:t>
      </w:r>
    </w:p>
    <w:p w:rsidR="003E3AED" w:rsidRPr="008967F9" w:rsidRDefault="003E3AED" w:rsidP="003E3AED">
      <w:pPr>
        <w:rPr>
          <w:rFonts w:ascii="Century Gothic" w:hAnsi="Century Gothic"/>
          <w:sz w:val="16"/>
        </w:rPr>
      </w:pPr>
      <w:r w:rsidRPr="008967F9">
        <w:rPr>
          <w:rFonts w:ascii="Century Gothic" w:hAnsi="Century Gothic"/>
          <w:b/>
          <w:sz w:val="16"/>
        </w:rPr>
        <w:t>Soft Margin:</w:t>
      </w:r>
      <w:r w:rsidRPr="008967F9">
        <w:rPr>
          <w:rFonts w:ascii="Century Gothic" w:hAnsi="Century Gothic"/>
          <w:sz w:val="16"/>
        </w:rPr>
        <w:t xml:space="preserve"> </w:t>
      </w:r>
      <w:r w:rsidR="008746F0">
        <w:rPr>
          <w:rFonts w:ascii="Century Gothic" w:hAnsi="Century Gothic"/>
          <w:sz w:val="16"/>
        </w:rPr>
        <w:t>Here</w:t>
      </w:r>
      <w:r w:rsidR="008F4485" w:rsidRPr="008967F9">
        <w:rPr>
          <w:rFonts w:ascii="Century Gothic" w:hAnsi="Century Gothic"/>
          <w:sz w:val="16"/>
        </w:rPr>
        <w:t xml:space="preserve"> marginal plane is not clearly separating the data points and you will observe some </w:t>
      </w:r>
      <w:r w:rsidR="00C07620" w:rsidRPr="008967F9">
        <w:rPr>
          <w:rFonts w:ascii="Century Gothic" w:hAnsi="Century Gothic"/>
          <w:sz w:val="16"/>
        </w:rPr>
        <w:t>errors</w:t>
      </w:r>
      <w:r w:rsidR="008F4485" w:rsidRPr="008967F9">
        <w:rPr>
          <w:rFonts w:ascii="Century Gothic" w:hAnsi="Century Gothic"/>
          <w:sz w:val="16"/>
        </w:rPr>
        <w:t>.</w:t>
      </w:r>
    </w:p>
    <w:p w:rsidR="00DA2AEA" w:rsidRDefault="00DA2AEA" w:rsidP="00B54111">
      <w:pPr>
        <w:rPr>
          <w:rFonts w:ascii="Century Gothic" w:hAnsi="Century Gothic"/>
          <w:b/>
          <w:color w:val="0070C0"/>
          <w:sz w:val="20"/>
        </w:rPr>
      </w:pPr>
      <w:r w:rsidRPr="00B66944">
        <w:rPr>
          <w:rFonts w:ascii="Century Gothic" w:hAnsi="Century Gothic"/>
          <w:b/>
          <w:color w:val="0070C0"/>
          <w:sz w:val="20"/>
        </w:rPr>
        <w:t xml:space="preserve">Support vector Classifier : </w:t>
      </w:r>
    </w:p>
    <w:p w:rsidR="00C178A1" w:rsidRDefault="00C178A1" w:rsidP="00C178A1">
      <w:pPr>
        <w:rPr>
          <w:rFonts w:ascii="Century Gothic" w:hAnsi="Century Gothic"/>
          <w:b/>
          <w:sz w:val="16"/>
        </w:rPr>
      </w:pPr>
      <w:r>
        <w:rPr>
          <w:rFonts w:ascii="Century Gothic" w:hAnsi="Century Gothic"/>
          <w:b/>
          <w:sz w:val="16"/>
        </w:rPr>
        <w:t>Geometrical</w:t>
      </w:r>
      <w:r w:rsidRPr="008967F9">
        <w:rPr>
          <w:rFonts w:ascii="Century Gothic" w:hAnsi="Century Gothic"/>
          <w:b/>
          <w:sz w:val="16"/>
        </w:rPr>
        <w:t xml:space="preserve"> intuition for SV</w:t>
      </w:r>
      <w:r>
        <w:rPr>
          <w:rFonts w:ascii="Century Gothic" w:hAnsi="Century Gothic"/>
          <w:b/>
          <w:sz w:val="16"/>
        </w:rPr>
        <w:t>C</w:t>
      </w:r>
      <w:r w:rsidRPr="008967F9">
        <w:rPr>
          <w:rFonts w:ascii="Century Gothic" w:hAnsi="Century Gothic"/>
          <w:b/>
          <w:sz w:val="16"/>
        </w:rPr>
        <w:t>:</w:t>
      </w:r>
    </w:p>
    <w:p w:rsidR="00156BCA" w:rsidRDefault="00283B4E" w:rsidP="00156BCA">
      <w:pPr>
        <w:pStyle w:val="ListParagraph"/>
        <w:numPr>
          <w:ilvl w:val="0"/>
          <w:numId w:val="14"/>
        </w:numPr>
        <w:rPr>
          <w:rFonts w:ascii="Century Gothic" w:hAnsi="Century Gothic"/>
          <w:sz w:val="16"/>
        </w:rPr>
      </w:pPr>
      <w:r w:rsidRPr="00156BCA">
        <w:rPr>
          <w:rFonts w:ascii="Century Gothic" w:hAnsi="Century Gothic"/>
          <w:sz w:val="16"/>
        </w:rPr>
        <w:t>Create the hyperplane(line) which divides the points.</w:t>
      </w:r>
    </w:p>
    <w:p w:rsidR="00156BCA" w:rsidRDefault="00156BCA" w:rsidP="00156BCA">
      <w:pPr>
        <w:pStyle w:val="ListParagraph"/>
        <w:numPr>
          <w:ilvl w:val="0"/>
          <w:numId w:val="14"/>
        </w:numPr>
        <w:rPr>
          <w:rFonts w:ascii="Century Gothic" w:hAnsi="Century Gothic"/>
          <w:sz w:val="16"/>
        </w:rPr>
      </w:pPr>
      <w:r>
        <w:rPr>
          <w:rFonts w:ascii="Century Gothic" w:hAnsi="Century Gothic"/>
          <w:sz w:val="16"/>
        </w:rPr>
        <w:t xml:space="preserve">Find the points falls on +ve side and -ve side </w:t>
      </w:r>
      <w:r w:rsidR="00283B4E" w:rsidRPr="00156BCA">
        <w:rPr>
          <w:rFonts w:ascii="Century Gothic" w:hAnsi="Century Gothic"/>
          <w:sz w:val="16"/>
        </w:rPr>
        <w:t xml:space="preserve"> </w:t>
      </w:r>
      <w:r>
        <w:rPr>
          <w:rFonts w:ascii="Century Gothic" w:hAnsi="Century Gothic"/>
          <w:sz w:val="16"/>
        </w:rPr>
        <w:t>of the Hyperplance</w:t>
      </w:r>
    </w:p>
    <w:p w:rsidR="00283B4E" w:rsidRDefault="00283B4E" w:rsidP="00156BCA">
      <w:pPr>
        <w:pStyle w:val="ListParagraph"/>
        <w:numPr>
          <w:ilvl w:val="0"/>
          <w:numId w:val="14"/>
        </w:numPr>
        <w:rPr>
          <w:rFonts w:ascii="Century Gothic" w:hAnsi="Century Gothic"/>
          <w:sz w:val="16"/>
        </w:rPr>
      </w:pPr>
      <w:r w:rsidRPr="00156BCA">
        <w:rPr>
          <w:rFonts w:ascii="Century Gothic" w:hAnsi="Century Gothic"/>
          <w:sz w:val="16"/>
        </w:rPr>
        <w:t xml:space="preserve">Then find the +ve </w:t>
      </w:r>
      <w:r w:rsidR="00156BCA">
        <w:rPr>
          <w:rFonts w:ascii="Century Gothic" w:hAnsi="Century Gothic"/>
          <w:sz w:val="16"/>
        </w:rPr>
        <w:t>suport vector and –ve Support vector</w:t>
      </w:r>
    </w:p>
    <w:p w:rsidR="00156BCA" w:rsidRDefault="00156BCA" w:rsidP="00156BCA">
      <w:pPr>
        <w:pStyle w:val="ListParagraph"/>
        <w:numPr>
          <w:ilvl w:val="0"/>
          <w:numId w:val="14"/>
        </w:numPr>
        <w:rPr>
          <w:rFonts w:ascii="Century Gothic" w:hAnsi="Century Gothic"/>
          <w:sz w:val="16"/>
        </w:rPr>
      </w:pPr>
      <w:r>
        <w:rPr>
          <w:rFonts w:ascii="Century Gothic" w:hAnsi="Century Gothic"/>
          <w:sz w:val="16"/>
        </w:rPr>
        <w:t>Basis of the support vector dra +ve Hyperplane and   -</w:t>
      </w:r>
      <w:r w:rsidRPr="00156BCA">
        <w:rPr>
          <w:rFonts w:ascii="Century Gothic" w:hAnsi="Century Gothic"/>
          <w:sz w:val="16"/>
        </w:rPr>
        <w:t>ve hyperplane</w:t>
      </w:r>
      <w:r>
        <w:rPr>
          <w:rFonts w:ascii="Century Gothic" w:hAnsi="Century Gothic"/>
          <w:sz w:val="16"/>
        </w:rPr>
        <w:t>.</w:t>
      </w:r>
    </w:p>
    <w:p w:rsidR="00283B4E" w:rsidRPr="00156BCA" w:rsidRDefault="00283B4E" w:rsidP="00156BCA">
      <w:pPr>
        <w:pStyle w:val="ListParagraph"/>
        <w:numPr>
          <w:ilvl w:val="0"/>
          <w:numId w:val="14"/>
        </w:numPr>
        <w:rPr>
          <w:rFonts w:ascii="Century Gothic" w:hAnsi="Century Gothic"/>
          <w:sz w:val="16"/>
        </w:rPr>
      </w:pPr>
      <w:r w:rsidRPr="00156BCA">
        <w:rPr>
          <w:rFonts w:ascii="Century Gothic" w:hAnsi="Century Gothic"/>
          <w:sz w:val="16"/>
        </w:rPr>
        <w:t>Repeat the process until you find the maximum d(distance between +ve hyperplane and –ve hyperplane)</w:t>
      </w:r>
    </w:p>
    <w:p w:rsidR="00283B4E" w:rsidRPr="00283B4E" w:rsidRDefault="00283B4E" w:rsidP="00283B4E">
      <w:pPr>
        <w:ind w:firstLine="720"/>
        <w:rPr>
          <w:rFonts w:ascii="Century Gothic" w:hAnsi="Century Gothic"/>
          <w:sz w:val="16"/>
        </w:rPr>
      </w:pPr>
      <w:r>
        <w:rPr>
          <w:rFonts w:ascii="Century Gothic" w:hAnsi="Century Gothic"/>
          <w:sz w:val="16"/>
        </w:rPr>
        <w:t>Here we have repeated the process for 4 times you will observe that the 4</w:t>
      </w:r>
      <w:r w:rsidRPr="00283B4E">
        <w:rPr>
          <w:rFonts w:ascii="Century Gothic" w:hAnsi="Century Gothic"/>
          <w:sz w:val="16"/>
          <w:vertAlign w:val="superscript"/>
        </w:rPr>
        <w:t>th</w:t>
      </w:r>
      <w:r>
        <w:rPr>
          <w:rFonts w:ascii="Century Gothic" w:hAnsi="Century Gothic"/>
          <w:sz w:val="16"/>
        </w:rPr>
        <w:t xml:space="preserve"> images has the maximum</w:t>
      </w:r>
      <w:r w:rsidR="00E86531">
        <w:rPr>
          <w:rFonts w:ascii="Century Gothic" w:hAnsi="Century Gothic"/>
          <w:sz w:val="16"/>
        </w:rPr>
        <w:t xml:space="preserve"> </w:t>
      </w:r>
      <w:r>
        <w:rPr>
          <w:rFonts w:ascii="Century Gothic" w:hAnsi="Century Gothic"/>
          <w:sz w:val="16"/>
        </w:rPr>
        <w:t>distance</w:t>
      </w:r>
    </w:p>
    <w:p w:rsidR="00C178A1" w:rsidRDefault="00737232" w:rsidP="00B54111">
      <w:pPr>
        <w:rPr>
          <w:rFonts w:ascii="Century Gothic" w:hAnsi="Century Gothic"/>
          <w:b/>
          <w:color w:val="0070C0"/>
          <w:sz w:val="20"/>
        </w:rPr>
      </w:pPr>
      <w:r>
        <w:rPr>
          <w:rFonts w:ascii="Century Gothic" w:hAnsi="Century Gothic"/>
          <w:b/>
          <w:noProof/>
          <w:color w:val="0070C0"/>
          <w:sz w:val="20"/>
          <w:lang w:eastAsia="en-IN"/>
        </w:rPr>
        <w:drawing>
          <wp:inline distT="0" distB="0" distL="0" distR="0" wp14:anchorId="59EBBEBC">
            <wp:extent cx="3010535" cy="1790373"/>
            <wp:effectExtent l="19050" t="19050" r="1841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7269" cy="1830060"/>
                    </a:xfrm>
                    <a:prstGeom prst="rect">
                      <a:avLst/>
                    </a:prstGeom>
                    <a:noFill/>
                    <a:ln>
                      <a:solidFill>
                        <a:srgbClr val="0070C0"/>
                      </a:solidFill>
                    </a:ln>
                  </pic:spPr>
                </pic:pic>
              </a:graphicData>
            </a:graphic>
          </wp:inline>
        </w:drawing>
      </w:r>
    </w:p>
    <w:p w:rsidR="00283B4E" w:rsidRDefault="00283B4E" w:rsidP="00B54111">
      <w:pPr>
        <w:rPr>
          <w:rFonts w:ascii="Century Gothic" w:hAnsi="Century Gothic"/>
          <w:b/>
          <w:color w:val="0070C0"/>
          <w:sz w:val="20"/>
        </w:rPr>
      </w:pPr>
      <w:r>
        <w:rPr>
          <w:rFonts w:ascii="Century Gothic" w:hAnsi="Century Gothic"/>
          <w:b/>
          <w:noProof/>
          <w:color w:val="0070C0"/>
          <w:sz w:val="20"/>
          <w:lang w:eastAsia="en-IN"/>
        </w:rPr>
        <w:drawing>
          <wp:inline distT="0" distB="0" distL="0" distR="0" wp14:anchorId="40045E51">
            <wp:extent cx="3003583" cy="1891665"/>
            <wp:effectExtent l="19050" t="19050" r="2540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8557" cy="1901096"/>
                    </a:xfrm>
                    <a:prstGeom prst="rect">
                      <a:avLst/>
                    </a:prstGeom>
                    <a:noFill/>
                    <a:ln>
                      <a:solidFill>
                        <a:schemeClr val="accent6"/>
                      </a:solidFill>
                    </a:ln>
                  </pic:spPr>
                </pic:pic>
              </a:graphicData>
            </a:graphic>
          </wp:inline>
        </w:drawing>
      </w:r>
    </w:p>
    <w:p w:rsidR="00283B4E" w:rsidRDefault="00283B4E" w:rsidP="00B54111">
      <w:pPr>
        <w:rPr>
          <w:rFonts w:ascii="Century Gothic" w:hAnsi="Century Gothic"/>
          <w:b/>
          <w:color w:val="0070C0"/>
          <w:sz w:val="20"/>
        </w:rPr>
      </w:pPr>
      <w:r>
        <w:rPr>
          <w:rFonts w:ascii="Century Gothic" w:hAnsi="Century Gothic"/>
          <w:b/>
          <w:noProof/>
          <w:color w:val="0070C0"/>
          <w:sz w:val="20"/>
          <w:lang w:eastAsia="en-IN"/>
        </w:rPr>
        <w:drawing>
          <wp:inline distT="0" distB="0" distL="0" distR="0" wp14:anchorId="4A3BDE6F" wp14:editId="75D1175F">
            <wp:extent cx="3097530" cy="1789417"/>
            <wp:effectExtent l="19050" t="19050" r="26670"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7530" cy="1789417"/>
                    </a:xfrm>
                    <a:prstGeom prst="rect">
                      <a:avLst/>
                    </a:prstGeom>
                    <a:noFill/>
                    <a:ln>
                      <a:solidFill>
                        <a:srgbClr val="C00000"/>
                      </a:solidFill>
                    </a:ln>
                  </pic:spPr>
                </pic:pic>
              </a:graphicData>
            </a:graphic>
          </wp:inline>
        </w:drawing>
      </w:r>
    </w:p>
    <w:p w:rsidR="00283B4E" w:rsidRDefault="00283B4E" w:rsidP="00B54111">
      <w:pPr>
        <w:rPr>
          <w:rFonts w:ascii="Century Gothic" w:hAnsi="Century Gothic"/>
          <w:b/>
          <w:color w:val="0070C0"/>
          <w:sz w:val="20"/>
        </w:rPr>
      </w:pPr>
      <w:r>
        <w:rPr>
          <w:rFonts w:ascii="Century Gothic" w:hAnsi="Century Gothic"/>
          <w:b/>
          <w:noProof/>
          <w:color w:val="0070C0"/>
          <w:sz w:val="20"/>
          <w:lang w:eastAsia="en-IN"/>
        </w:rPr>
        <w:drawing>
          <wp:inline distT="0" distB="0" distL="0" distR="0" wp14:anchorId="0D4E44CD">
            <wp:extent cx="3100070" cy="1748809"/>
            <wp:effectExtent l="19050" t="19050" r="2413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6109" cy="1757857"/>
                    </a:xfrm>
                    <a:prstGeom prst="rect">
                      <a:avLst/>
                    </a:prstGeom>
                    <a:noFill/>
                    <a:ln>
                      <a:solidFill>
                        <a:srgbClr val="7030A0"/>
                      </a:solidFill>
                    </a:ln>
                  </pic:spPr>
                </pic:pic>
              </a:graphicData>
            </a:graphic>
          </wp:inline>
        </w:drawing>
      </w:r>
    </w:p>
    <w:p w:rsidR="00283B4E" w:rsidRPr="00B66944" w:rsidRDefault="00283B4E" w:rsidP="00B54111">
      <w:pPr>
        <w:rPr>
          <w:rFonts w:ascii="Century Gothic" w:hAnsi="Century Gothic"/>
          <w:b/>
          <w:color w:val="0070C0"/>
          <w:sz w:val="20"/>
        </w:rPr>
      </w:pPr>
    </w:p>
    <w:p w:rsidR="00EF0941" w:rsidRDefault="00EF0941" w:rsidP="00B54111">
      <w:pPr>
        <w:rPr>
          <w:rFonts w:ascii="Century Gothic" w:hAnsi="Century Gothic"/>
          <w:b/>
          <w:sz w:val="16"/>
        </w:rPr>
      </w:pPr>
    </w:p>
    <w:p w:rsidR="00EF0941" w:rsidRDefault="00EF0941" w:rsidP="00B54111">
      <w:pPr>
        <w:rPr>
          <w:rFonts w:ascii="Century Gothic" w:hAnsi="Century Gothic"/>
          <w:b/>
          <w:sz w:val="16"/>
        </w:rPr>
      </w:pPr>
    </w:p>
    <w:p w:rsidR="00B54111" w:rsidRPr="008967F9" w:rsidRDefault="00B54111" w:rsidP="00B54111">
      <w:pPr>
        <w:rPr>
          <w:rFonts w:ascii="Century Gothic" w:hAnsi="Century Gothic"/>
          <w:b/>
          <w:sz w:val="16"/>
        </w:rPr>
      </w:pPr>
      <w:r w:rsidRPr="008967F9">
        <w:rPr>
          <w:rFonts w:ascii="Century Gothic" w:hAnsi="Century Gothic"/>
          <w:b/>
          <w:sz w:val="16"/>
        </w:rPr>
        <w:lastRenderedPageBreak/>
        <w:t>Mathematical intuition for SV</w:t>
      </w:r>
      <w:r w:rsidR="00C178A1">
        <w:rPr>
          <w:rFonts w:ascii="Century Gothic" w:hAnsi="Century Gothic"/>
          <w:b/>
          <w:sz w:val="16"/>
        </w:rPr>
        <w:t>C</w:t>
      </w:r>
      <w:r w:rsidRPr="008967F9">
        <w:rPr>
          <w:rFonts w:ascii="Century Gothic" w:hAnsi="Century Gothic"/>
          <w:b/>
          <w:sz w:val="16"/>
        </w:rPr>
        <w:t>:</w:t>
      </w:r>
    </w:p>
    <w:p w:rsidR="00B54111" w:rsidRPr="008967F9" w:rsidRDefault="00D614BF" w:rsidP="00421661">
      <w:pPr>
        <w:ind w:firstLine="360"/>
        <w:rPr>
          <w:rFonts w:ascii="Century Gothic" w:hAnsi="Century Gothic"/>
          <w:sz w:val="16"/>
        </w:rPr>
      </w:pPr>
      <w:r>
        <w:rPr>
          <w:rFonts w:ascii="Century Gothic" w:hAnsi="Century Gothic"/>
          <w:sz w:val="16"/>
        </w:rPr>
        <w:t>The distance</w:t>
      </w:r>
      <w:r w:rsidR="00B54111" w:rsidRPr="008967F9">
        <w:rPr>
          <w:rFonts w:ascii="Century Gothic" w:hAnsi="Century Gothic"/>
          <w:sz w:val="16"/>
        </w:rPr>
        <w:t xml:space="preserve"> between the marginal plane should be high. The same can be achieved by changing values of w,</w:t>
      </w:r>
      <w:r w:rsidR="00C178A1">
        <w:rPr>
          <w:rFonts w:ascii="Century Gothic" w:hAnsi="Century Gothic"/>
          <w:sz w:val="16"/>
        </w:rPr>
        <w:t xml:space="preserve"> </w:t>
      </w:r>
      <w:r w:rsidR="00B54111" w:rsidRPr="008967F9">
        <w:rPr>
          <w:rFonts w:ascii="Century Gothic" w:hAnsi="Century Gothic"/>
          <w:sz w:val="16"/>
        </w:rPr>
        <w:t>b.</w:t>
      </w:r>
    </w:p>
    <w:p w:rsidR="00F60015" w:rsidRPr="00F60015" w:rsidRDefault="00F60015" w:rsidP="00F60015">
      <w:pPr>
        <w:pStyle w:val="ListParagraph"/>
        <w:numPr>
          <w:ilvl w:val="0"/>
          <w:numId w:val="3"/>
        </w:numPr>
        <w:rPr>
          <w:rFonts w:ascii="Century Gothic" w:hAnsi="Century Gothic"/>
          <w:sz w:val="16"/>
        </w:rPr>
      </w:pPr>
      <w:r w:rsidRPr="00F60015">
        <w:rPr>
          <w:rFonts w:ascii="Century Gothic" w:hAnsi="Century Gothic"/>
          <w:sz w:val="16"/>
        </w:rPr>
        <w:t xml:space="preserve">Create a straight line for </w:t>
      </w:r>
      <w:r w:rsidR="00A1544A">
        <w:rPr>
          <w:rFonts w:ascii="Century Gothic" w:hAnsi="Century Gothic"/>
          <w:sz w:val="16"/>
        </w:rPr>
        <w:t>two-dimensional</w:t>
      </w:r>
      <w:r w:rsidRPr="00F60015">
        <w:rPr>
          <w:rFonts w:ascii="Century Gothic" w:hAnsi="Century Gothic"/>
          <w:sz w:val="16"/>
        </w:rPr>
        <w:t xml:space="preserve"> and Hyperplane for </w:t>
      </w:r>
      <w:r w:rsidR="00A1544A">
        <w:rPr>
          <w:rFonts w:ascii="Century Gothic" w:hAnsi="Century Gothic"/>
          <w:sz w:val="16"/>
        </w:rPr>
        <w:t>n-dimensional</w:t>
      </w:r>
      <w:r w:rsidRPr="00F60015">
        <w:rPr>
          <w:rFonts w:ascii="Century Gothic" w:hAnsi="Century Gothic"/>
          <w:sz w:val="16"/>
        </w:rPr>
        <w:t xml:space="preserve"> data which should divide the points.</w:t>
      </w:r>
    </w:p>
    <w:p w:rsidR="0020390D" w:rsidRPr="00E01D4C" w:rsidRDefault="006124FB" w:rsidP="00E01D4C">
      <w:pPr>
        <w:pStyle w:val="ListParagraph"/>
        <w:numPr>
          <w:ilvl w:val="0"/>
          <w:numId w:val="3"/>
        </w:numPr>
        <w:rPr>
          <w:rFonts w:ascii="Century Gothic" w:hAnsi="Century Gothic"/>
          <w:sz w:val="16"/>
        </w:rPr>
      </w:pPr>
      <w:r w:rsidRPr="008967F9">
        <w:rPr>
          <w:rFonts w:ascii="Century Gothic" w:hAnsi="Century Gothic"/>
          <w:sz w:val="16"/>
        </w:rPr>
        <w:t>F</w:t>
      </w:r>
      <w:r w:rsidR="00D04F8A" w:rsidRPr="008967F9">
        <w:rPr>
          <w:rFonts w:ascii="Century Gothic" w:hAnsi="Century Gothic"/>
          <w:sz w:val="16"/>
        </w:rPr>
        <w:t xml:space="preserve">ind the points </w:t>
      </w:r>
      <w:r w:rsidR="00D614BF">
        <w:rPr>
          <w:rFonts w:ascii="Century Gothic" w:hAnsi="Century Gothic"/>
          <w:sz w:val="16"/>
        </w:rPr>
        <w:t xml:space="preserve">that </w:t>
      </w:r>
      <w:r w:rsidR="00D04F8A" w:rsidRPr="008967F9">
        <w:rPr>
          <w:rFonts w:ascii="Century Gothic" w:hAnsi="Century Gothic"/>
          <w:sz w:val="16"/>
        </w:rPr>
        <w:t xml:space="preserve">fall on </w:t>
      </w:r>
      <w:r w:rsidR="00E01D4C">
        <w:rPr>
          <w:rFonts w:ascii="Century Gothic" w:hAnsi="Century Gothic"/>
          <w:sz w:val="16"/>
        </w:rPr>
        <w:t xml:space="preserve">the +ve side of the hyperplane and determine the support vectors then </w:t>
      </w:r>
      <w:r w:rsidR="00E01D4C" w:rsidRPr="00E01D4C">
        <w:rPr>
          <w:rFonts w:ascii="Century Gothic" w:hAnsi="Century Gothic"/>
          <w:sz w:val="16"/>
        </w:rPr>
        <w:t>using support vectors create a Positive Hyperplane</w:t>
      </w:r>
      <w:r w:rsidR="00E01D4C">
        <w:rPr>
          <w:rFonts w:ascii="Century Gothic" w:hAnsi="Century Gothic"/>
          <w:sz w:val="16"/>
        </w:rPr>
        <w:t>.</w:t>
      </w:r>
    </w:p>
    <w:p w:rsidR="00BB426A" w:rsidRPr="00E01D4C" w:rsidRDefault="00E01D4C" w:rsidP="00E01D4C">
      <w:pPr>
        <w:pStyle w:val="ListParagraph"/>
        <w:numPr>
          <w:ilvl w:val="0"/>
          <w:numId w:val="3"/>
        </w:numPr>
        <w:rPr>
          <w:rFonts w:ascii="Century Gothic" w:hAnsi="Century Gothic"/>
          <w:sz w:val="16"/>
        </w:rPr>
      </w:pPr>
      <w:r>
        <w:rPr>
          <w:rFonts w:ascii="Century Gothic" w:hAnsi="Century Gothic"/>
          <w:sz w:val="16"/>
        </w:rPr>
        <w:t xml:space="preserve">Then </w:t>
      </w:r>
      <w:r w:rsidRPr="008967F9">
        <w:rPr>
          <w:rFonts w:ascii="Century Gothic" w:hAnsi="Century Gothic"/>
          <w:sz w:val="16"/>
        </w:rPr>
        <w:t xml:space="preserve">Find the points </w:t>
      </w:r>
      <w:r>
        <w:rPr>
          <w:rFonts w:ascii="Century Gothic" w:hAnsi="Century Gothic"/>
          <w:sz w:val="16"/>
        </w:rPr>
        <w:t xml:space="preserve">that </w:t>
      </w:r>
      <w:r w:rsidRPr="008967F9">
        <w:rPr>
          <w:rFonts w:ascii="Century Gothic" w:hAnsi="Century Gothic"/>
          <w:sz w:val="16"/>
        </w:rPr>
        <w:t xml:space="preserve">fall on </w:t>
      </w:r>
      <w:r>
        <w:rPr>
          <w:rFonts w:ascii="Century Gothic" w:hAnsi="Century Gothic"/>
          <w:sz w:val="16"/>
        </w:rPr>
        <w:t xml:space="preserve">the -ve side of the hyperplane and determine the support vectors then </w:t>
      </w:r>
      <w:r w:rsidR="00971015">
        <w:rPr>
          <w:rFonts w:ascii="Century Gothic" w:hAnsi="Century Gothic"/>
          <w:sz w:val="16"/>
        </w:rPr>
        <w:t>using the support vector</w:t>
      </w:r>
      <w:r w:rsidRPr="00E01D4C">
        <w:rPr>
          <w:rFonts w:ascii="Century Gothic" w:hAnsi="Century Gothic"/>
          <w:sz w:val="16"/>
        </w:rPr>
        <w:t xml:space="preserve"> create a </w:t>
      </w:r>
      <w:r w:rsidR="00971015">
        <w:rPr>
          <w:rFonts w:ascii="Century Gothic" w:hAnsi="Century Gothic"/>
          <w:sz w:val="16"/>
        </w:rPr>
        <w:t>Negative</w:t>
      </w:r>
      <w:r w:rsidRPr="00E01D4C">
        <w:rPr>
          <w:rFonts w:ascii="Century Gothic" w:hAnsi="Century Gothic"/>
          <w:sz w:val="16"/>
        </w:rPr>
        <w:t xml:space="preserve"> Hyperplane</w:t>
      </w:r>
      <w:r>
        <w:rPr>
          <w:rFonts w:ascii="Century Gothic" w:hAnsi="Century Gothic"/>
          <w:sz w:val="16"/>
        </w:rPr>
        <w:t>.</w:t>
      </w:r>
    </w:p>
    <w:p w:rsidR="00BB426A" w:rsidRPr="008967F9" w:rsidRDefault="00BB426A" w:rsidP="00D04F8A">
      <w:pPr>
        <w:pStyle w:val="ListParagraph"/>
        <w:numPr>
          <w:ilvl w:val="0"/>
          <w:numId w:val="3"/>
        </w:numPr>
        <w:rPr>
          <w:rFonts w:ascii="Century Gothic" w:hAnsi="Century Gothic"/>
          <w:sz w:val="16"/>
        </w:rPr>
      </w:pPr>
      <w:r w:rsidRPr="008967F9">
        <w:rPr>
          <w:rFonts w:ascii="Century Gothic" w:hAnsi="Century Gothic"/>
          <w:sz w:val="16"/>
        </w:rPr>
        <w:t xml:space="preserve">Find the data falling within the </w:t>
      </w:r>
      <w:r w:rsidR="00D614BF">
        <w:rPr>
          <w:rFonts w:ascii="Century Gothic" w:hAnsi="Century Gothic"/>
          <w:sz w:val="16"/>
        </w:rPr>
        <w:t>support</w:t>
      </w:r>
      <w:r w:rsidRPr="008967F9">
        <w:rPr>
          <w:rFonts w:ascii="Century Gothic" w:hAnsi="Century Gothic"/>
          <w:sz w:val="16"/>
        </w:rPr>
        <w:t xml:space="preserve"> vector.</w:t>
      </w:r>
    </w:p>
    <w:p w:rsidR="00723C0B" w:rsidRPr="008967F9" w:rsidRDefault="00723C0B" w:rsidP="003E3AED">
      <w:pPr>
        <w:rPr>
          <w:rFonts w:ascii="Century Gothic" w:hAnsi="Century Gothic"/>
          <w:sz w:val="16"/>
        </w:rPr>
      </w:pPr>
    </w:p>
    <w:p w:rsidR="00B67C9A" w:rsidRPr="008967F9" w:rsidRDefault="00B67C9A" w:rsidP="007B09F0">
      <w:pPr>
        <w:pStyle w:val="ListParagraph"/>
        <w:numPr>
          <w:ilvl w:val="0"/>
          <w:numId w:val="5"/>
        </w:numPr>
        <w:rPr>
          <w:rFonts w:ascii="Century Gothic" w:hAnsi="Century Gothic"/>
          <w:b/>
          <w:sz w:val="16"/>
        </w:rPr>
      </w:pPr>
      <w:r w:rsidRPr="008967F9">
        <w:rPr>
          <w:rFonts w:ascii="Century Gothic" w:hAnsi="Century Gothic"/>
          <w:b/>
          <w:sz w:val="16"/>
        </w:rPr>
        <w:t xml:space="preserve">Create </w:t>
      </w:r>
      <w:r w:rsidR="005C4533" w:rsidRPr="008967F9">
        <w:rPr>
          <w:rFonts w:ascii="Century Gothic" w:hAnsi="Century Gothic"/>
          <w:b/>
          <w:sz w:val="16"/>
        </w:rPr>
        <w:t xml:space="preserve">a </w:t>
      </w:r>
      <w:r w:rsidRPr="008967F9">
        <w:rPr>
          <w:rFonts w:ascii="Century Gothic" w:hAnsi="Century Gothic"/>
          <w:b/>
          <w:sz w:val="16"/>
        </w:rPr>
        <w:t xml:space="preserve">straight line </w:t>
      </w:r>
      <w:r w:rsidR="00E3619F">
        <w:rPr>
          <w:rFonts w:ascii="Century Gothic" w:hAnsi="Century Gothic"/>
          <w:b/>
          <w:sz w:val="16"/>
        </w:rPr>
        <w:t xml:space="preserve">for </w:t>
      </w:r>
      <w:r w:rsidR="00A1544A">
        <w:rPr>
          <w:rFonts w:ascii="Century Gothic" w:hAnsi="Century Gothic"/>
          <w:b/>
          <w:sz w:val="16"/>
        </w:rPr>
        <w:t>two-dimensional</w:t>
      </w:r>
      <w:r w:rsidR="00E3619F">
        <w:rPr>
          <w:rFonts w:ascii="Century Gothic" w:hAnsi="Century Gothic"/>
          <w:b/>
          <w:sz w:val="16"/>
        </w:rPr>
        <w:t xml:space="preserve"> and </w:t>
      </w:r>
      <w:r w:rsidRPr="008967F9">
        <w:rPr>
          <w:rFonts w:ascii="Century Gothic" w:hAnsi="Century Gothic"/>
          <w:b/>
          <w:sz w:val="16"/>
        </w:rPr>
        <w:t xml:space="preserve">Hyperplane </w:t>
      </w:r>
      <w:r w:rsidR="00E3619F">
        <w:rPr>
          <w:rFonts w:ascii="Century Gothic" w:hAnsi="Century Gothic"/>
          <w:b/>
          <w:sz w:val="16"/>
        </w:rPr>
        <w:t xml:space="preserve">for </w:t>
      </w:r>
      <w:r w:rsidR="00A1544A">
        <w:rPr>
          <w:rFonts w:ascii="Century Gothic" w:hAnsi="Century Gothic"/>
          <w:b/>
          <w:sz w:val="16"/>
        </w:rPr>
        <w:t>n-dimensional</w:t>
      </w:r>
      <w:r w:rsidR="00E3619F">
        <w:rPr>
          <w:rFonts w:ascii="Century Gothic" w:hAnsi="Century Gothic"/>
          <w:b/>
          <w:sz w:val="16"/>
        </w:rPr>
        <w:t xml:space="preserve"> data </w:t>
      </w:r>
      <w:r w:rsidRPr="008967F9">
        <w:rPr>
          <w:rFonts w:ascii="Century Gothic" w:hAnsi="Century Gothic"/>
          <w:b/>
          <w:sz w:val="16"/>
        </w:rPr>
        <w:t xml:space="preserve">which should </w:t>
      </w:r>
      <w:r w:rsidR="005C4533" w:rsidRPr="008967F9">
        <w:rPr>
          <w:rFonts w:ascii="Century Gothic" w:hAnsi="Century Gothic"/>
          <w:b/>
          <w:sz w:val="16"/>
        </w:rPr>
        <w:t>divide</w:t>
      </w:r>
      <w:r w:rsidRPr="008967F9">
        <w:rPr>
          <w:rFonts w:ascii="Century Gothic" w:hAnsi="Century Gothic"/>
          <w:b/>
          <w:sz w:val="16"/>
        </w:rPr>
        <w:t xml:space="preserve"> </w:t>
      </w:r>
      <w:r w:rsidR="005C4533" w:rsidRPr="008967F9">
        <w:rPr>
          <w:rFonts w:ascii="Century Gothic" w:hAnsi="Century Gothic"/>
          <w:b/>
          <w:sz w:val="16"/>
        </w:rPr>
        <w:t>t</w:t>
      </w:r>
      <w:r w:rsidRPr="008967F9">
        <w:rPr>
          <w:rFonts w:ascii="Century Gothic" w:hAnsi="Century Gothic"/>
          <w:b/>
          <w:sz w:val="16"/>
        </w:rPr>
        <w:t xml:space="preserve">he </w:t>
      </w:r>
      <w:r w:rsidR="00E3619F">
        <w:rPr>
          <w:rFonts w:ascii="Century Gothic" w:hAnsi="Century Gothic"/>
          <w:b/>
          <w:sz w:val="16"/>
        </w:rPr>
        <w:t>points</w:t>
      </w:r>
      <w:r w:rsidRPr="008967F9">
        <w:rPr>
          <w:rFonts w:ascii="Century Gothic" w:hAnsi="Century Gothic"/>
          <w:b/>
          <w:sz w:val="16"/>
        </w:rPr>
        <w:t>.</w:t>
      </w:r>
    </w:p>
    <w:p w:rsidR="003908C7" w:rsidRPr="008967F9" w:rsidRDefault="003908C7" w:rsidP="003E3AED">
      <w:pPr>
        <w:rPr>
          <w:rFonts w:ascii="Century Gothic" w:hAnsi="Century Gothic"/>
          <w:sz w:val="16"/>
        </w:rPr>
      </w:pPr>
    </w:p>
    <w:tbl>
      <w:tblPr>
        <w:tblStyle w:val="TableGrid"/>
        <w:tblW w:w="0" w:type="auto"/>
        <w:tblLook w:val="04A0" w:firstRow="1" w:lastRow="0" w:firstColumn="1" w:lastColumn="0" w:noHBand="0" w:noVBand="1"/>
      </w:tblPr>
      <w:tblGrid>
        <w:gridCol w:w="4868"/>
      </w:tblGrid>
      <w:tr w:rsidR="008967F9" w:rsidRPr="008967F9" w:rsidTr="008967F9">
        <w:tc>
          <w:tcPr>
            <w:tcW w:w="2420" w:type="dxa"/>
          </w:tcPr>
          <w:p w:rsidR="008967F9" w:rsidRPr="008967F9" w:rsidRDefault="008967F9" w:rsidP="003E3AED">
            <w:pPr>
              <w:rPr>
                <w:rFonts w:ascii="Century Gothic" w:hAnsi="Century Gothic"/>
                <w:sz w:val="16"/>
              </w:rPr>
            </w:pPr>
            <w:r w:rsidRPr="008967F9">
              <w:rPr>
                <w:rFonts w:ascii="Century Gothic" w:hAnsi="Century Gothic"/>
                <w:sz w:val="16"/>
              </w:rPr>
              <w:t xml:space="preserve">2 Dimension </w:t>
            </w:r>
          </w:p>
          <w:p w:rsidR="008967F9" w:rsidRPr="008967F9" w:rsidRDefault="008967F9" w:rsidP="003E3AED">
            <w:pPr>
              <w:rPr>
                <w:rFonts w:ascii="Century Gothic" w:hAnsi="Century Gothic"/>
                <w:sz w:val="16"/>
              </w:rPr>
            </w:pPr>
            <w:r w:rsidRPr="008967F9">
              <w:rPr>
                <w:rFonts w:ascii="Century Gothic" w:hAnsi="Century Gothic"/>
                <w:noProof/>
                <w:sz w:val="16"/>
                <w:lang w:eastAsia="en-IN"/>
              </w:rPr>
              <w:drawing>
                <wp:inline distT="0" distB="0" distL="0" distR="0" wp14:anchorId="19404428" wp14:editId="51835EF7">
                  <wp:extent cx="2944091" cy="2338019"/>
                  <wp:effectExtent l="19050" t="19050" r="2794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912" r="7258"/>
                          <a:stretch/>
                        </pic:blipFill>
                        <pic:spPr bwMode="auto">
                          <a:xfrm>
                            <a:off x="0" y="0"/>
                            <a:ext cx="3085739" cy="2450507"/>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p>
          <w:p w:rsidR="008967F9" w:rsidRPr="008967F9" w:rsidRDefault="008967F9" w:rsidP="003E3AED">
            <w:pPr>
              <w:rPr>
                <w:rFonts w:ascii="Century Gothic" w:hAnsi="Century Gothic"/>
                <w:sz w:val="16"/>
              </w:rPr>
            </w:pPr>
          </w:p>
        </w:tc>
      </w:tr>
      <w:tr w:rsidR="008967F9" w:rsidRPr="008967F9" w:rsidTr="008967F9">
        <w:tc>
          <w:tcPr>
            <w:tcW w:w="2420" w:type="dxa"/>
          </w:tcPr>
          <w:p w:rsidR="008967F9" w:rsidRPr="008967F9" w:rsidRDefault="008967F9" w:rsidP="00A1544A">
            <w:pPr>
              <w:pStyle w:val="ListParagraph"/>
              <w:numPr>
                <w:ilvl w:val="0"/>
                <w:numId w:val="4"/>
              </w:numPr>
              <w:rPr>
                <w:rFonts w:ascii="Century Gothic" w:hAnsi="Century Gothic"/>
                <w:sz w:val="16"/>
              </w:rPr>
            </w:pPr>
            <w:r w:rsidRPr="008967F9">
              <w:rPr>
                <w:rFonts w:ascii="Century Gothic" w:hAnsi="Century Gothic"/>
                <w:sz w:val="16"/>
              </w:rPr>
              <w:t xml:space="preserve">In </w:t>
            </w:r>
            <w:r w:rsidR="00A1544A">
              <w:rPr>
                <w:rFonts w:ascii="Century Gothic" w:hAnsi="Century Gothic"/>
                <w:sz w:val="16"/>
              </w:rPr>
              <w:t>two-dimensional</w:t>
            </w:r>
            <w:r w:rsidRPr="008967F9">
              <w:rPr>
                <w:rFonts w:ascii="Century Gothic" w:hAnsi="Century Gothic"/>
                <w:sz w:val="16"/>
              </w:rPr>
              <w:t xml:space="preserve"> data a straight line will be created which will separate the data. </w:t>
            </w:r>
          </w:p>
        </w:tc>
      </w:tr>
    </w:tbl>
    <w:p w:rsidR="003908C7" w:rsidRDefault="003908C7" w:rsidP="003E3AED">
      <w:pPr>
        <w:rPr>
          <w:rFonts w:ascii="Century Gothic" w:hAnsi="Century Gothic"/>
          <w:sz w:val="16"/>
        </w:rPr>
      </w:pPr>
    </w:p>
    <w:tbl>
      <w:tblPr>
        <w:tblStyle w:val="TableGrid"/>
        <w:tblW w:w="0" w:type="auto"/>
        <w:tblLook w:val="04A0" w:firstRow="1" w:lastRow="0" w:firstColumn="1" w:lastColumn="0" w:noHBand="0" w:noVBand="1"/>
      </w:tblPr>
      <w:tblGrid>
        <w:gridCol w:w="4868"/>
      </w:tblGrid>
      <w:tr w:rsidR="008967F9" w:rsidRPr="008967F9" w:rsidTr="00A1544A">
        <w:tc>
          <w:tcPr>
            <w:tcW w:w="5228" w:type="dxa"/>
          </w:tcPr>
          <w:p w:rsidR="008967F9" w:rsidRPr="008967F9" w:rsidRDefault="008967F9" w:rsidP="00A1544A">
            <w:pPr>
              <w:rPr>
                <w:rFonts w:ascii="Century Gothic" w:hAnsi="Century Gothic"/>
                <w:sz w:val="16"/>
              </w:rPr>
            </w:pPr>
            <w:r w:rsidRPr="008967F9">
              <w:rPr>
                <w:rFonts w:ascii="Century Gothic" w:hAnsi="Century Gothic"/>
                <w:sz w:val="16"/>
              </w:rPr>
              <w:t>3 Dimension</w:t>
            </w:r>
          </w:p>
          <w:p w:rsidR="008967F9" w:rsidRPr="008967F9" w:rsidRDefault="008967F9" w:rsidP="00A1544A">
            <w:pPr>
              <w:rPr>
                <w:rFonts w:ascii="Century Gothic" w:hAnsi="Century Gothic"/>
                <w:sz w:val="16"/>
              </w:rPr>
            </w:pPr>
            <w:r w:rsidRPr="008967F9">
              <w:rPr>
                <w:rFonts w:ascii="Century Gothic" w:hAnsi="Century Gothic"/>
                <w:noProof/>
                <w:sz w:val="16"/>
                <w:lang w:eastAsia="en-IN"/>
              </w:rPr>
              <w:drawing>
                <wp:inline distT="0" distB="0" distL="0" distR="0" wp14:anchorId="462678CF" wp14:editId="4CF57610">
                  <wp:extent cx="2701637" cy="2271300"/>
                  <wp:effectExtent l="19050" t="19050" r="2286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8356" cy="2361020"/>
                          </a:xfrm>
                          <a:prstGeom prst="rect">
                            <a:avLst/>
                          </a:prstGeom>
                          <a:noFill/>
                          <a:ln>
                            <a:solidFill>
                              <a:srgbClr val="0070C0"/>
                            </a:solidFill>
                          </a:ln>
                        </pic:spPr>
                      </pic:pic>
                    </a:graphicData>
                  </a:graphic>
                </wp:inline>
              </w:drawing>
            </w:r>
          </w:p>
          <w:p w:rsidR="008967F9" w:rsidRPr="008967F9" w:rsidRDefault="008967F9" w:rsidP="00A1544A">
            <w:pPr>
              <w:rPr>
                <w:rFonts w:ascii="Century Gothic" w:hAnsi="Century Gothic"/>
                <w:sz w:val="16"/>
              </w:rPr>
            </w:pPr>
          </w:p>
        </w:tc>
      </w:tr>
      <w:tr w:rsidR="008967F9" w:rsidRPr="008967F9" w:rsidTr="00A1544A">
        <w:tc>
          <w:tcPr>
            <w:tcW w:w="5228" w:type="dxa"/>
          </w:tcPr>
          <w:p w:rsidR="008967F9" w:rsidRPr="008967F9" w:rsidRDefault="008967F9" w:rsidP="00A1544A">
            <w:pPr>
              <w:pStyle w:val="ListParagraph"/>
              <w:numPr>
                <w:ilvl w:val="0"/>
                <w:numId w:val="4"/>
              </w:numPr>
              <w:rPr>
                <w:rFonts w:ascii="Century Gothic" w:hAnsi="Century Gothic"/>
                <w:sz w:val="16"/>
              </w:rPr>
            </w:pPr>
            <w:r w:rsidRPr="008967F9">
              <w:rPr>
                <w:rFonts w:ascii="Century Gothic" w:hAnsi="Century Gothic"/>
                <w:sz w:val="16"/>
              </w:rPr>
              <w:t>In “three” or “n” dimension data a hyperplane will be created which will separate the data as shown in the above image.</w:t>
            </w:r>
          </w:p>
        </w:tc>
      </w:tr>
    </w:tbl>
    <w:p w:rsidR="008967F9" w:rsidRDefault="008967F9" w:rsidP="003E3AED">
      <w:pPr>
        <w:rPr>
          <w:rFonts w:ascii="Century Gothic" w:hAnsi="Century Gothic"/>
          <w:sz w:val="16"/>
        </w:rPr>
      </w:pPr>
    </w:p>
    <w:p w:rsidR="004458EB" w:rsidRDefault="004458EB" w:rsidP="00D65521">
      <w:pPr>
        <w:rPr>
          <w:rFonts w:ascii="Century Gothic" w:hAnsi="Century Gothic"/>
          <w:b/>
          <w:color w:val="7030A0"/>
          <w:sz w:val="16"/>
        </w:rPr>
      </w:pPr>
    </w:p>
    <w:p w:rsidR="00D65521" w:rsidRPr="008967F9" w:rsidRDefault="00D65521" w:rsidP="00D65521">
      <w:pPr>
        <w:rPr>
          <w:rFonts w:ascii="Century Gothic" w:hAnsi="Century Gothic"/>
          <w:b/>
          <w:color w:val="7030A0"/>
          <w:sz w:val="16"/>
        </w:rPr>
      </w:pPr>
      <w:r w:rsidRPr="008967F9">
        <w:rPr>
          <w:rFonts w:ascii="Century Gothic" w:hAnsi="Century Gothic"/>
          <w:b/>
          <w:color w:val="7030A0"/>
          <w:sz w:val="16"/>
        </w:rPr>
        <w:t xml:space="preserve">The equation for </w:t>
      </w:r>
      <w:r w:rsidR="00D614BF">
        <w:rPr>
          <w:rFonts w:ascii="Century Gothic" w:hAnsi="Century Gothic"/>
          <w:b/>
          <w:color w:val="7030A0"/>
          <w:sz w:val="16"/>
        </w:rPr>
        <w:t xml:space="preserve">a </w:t>
      </w:r>
      <w:r w:rsidR="00852FF2">
        <w:rPr>
          <w:rFonts w:ascii="Century Gothic" w:hAnsi="Century Gothic"/>
          <w:b/>
          <w:color w:val="7030A0"/>
          <w:sz w:val="16"/>
        </w:rPr>
        <w:t xml:space="preserve">n </w:t>
      </w:r>
      <w:r w:rsidRPr="008967F9">
        <w:rPr>
          <w:rFonts w:ascii="Century Gothic" w:hAnsi="Century Gothic"/>
          <w:b/>
          <w:color w:val="7030A0"/>
          <w:sz w:val="16"/>
        </w:rPr>
        <w:t>Dimension</w:t>
      </w:r>
      <w:r w:rsidR="00D614BF">
        <w:rPr>
          <w:rFonts w:ascii="Century Gothic" w:hAnsi="Century Gothic"/>
          <w:b/>
          <w:color w:val="7030A0"/>
          <w:sz w:val="16"/>
        </w:rPr>
        <w:t xml:space="preserve"> that is more than three.</w:t>
      </w:r>
    </w:p>
    <w:p w:rsidR="00BB2F42" w:rsidRPr="008967F9" w:rsidRDefault="00852FF2" w:rsidP="00BB2F42">
      <w:pPr>
        <w:ind w:firstLine="720"/>
        <w:rPr>
          <w:rFonts w:ascii="Century Gothic" w:hAnsi="Century Gothic"/>
          <w:color w:val="7030A0"/>
          <w:sz w:val="16"/>
        </w:rPr>
      </w:pPr>
      <w:r>
        <w:rPr>
          <w:rFonts w:ascii="Century Gothic" w:hAnsi="Century Gothic"/>
          <w:color w:val="7030A0"/>
          <w:sz w:val="16"/>
        </w:rPr>
        <w:t>F</w:t>
      </w:r>
      <w:r w:rsidR="00BB2F42" w:rsidRPr="008967F9">
        <w:rPr>
          <w:rFonts w:ascii="Century Gothic" w:hAnsi="Century Gothic"/>
          <w:color w:val="7030A0"/>
          <w:sz w:val="16"/>
        </w:rPr>
        <w:t>or n-dimensions, the equation can be expressed as follows.</w:t>
      </w:r>
    </w:p>
    <w:p w:rsidR="005A620C" w:rsidRPr="008967F9" w:rsidRDefault="001009B3" w:rsidP="003E3AED">
      <w:pPr>
        <w:rPr>
          <w:rFonts w:ascii="Century Gothic" w:hAnsi="Century Gothic"/>
          <w:color w:val="7030A0"/>
          <w:sz w:val="14"/>
        </w:rPr>
      </w:pPr>
      <m:oMathPara>
        <m:oMathParaPr>
          <m:jc m:val="left"/>
        </m:oMathParaPr>
        <m:oMath>
          <m:sSub>
            <m:sSubPr>
              <m:ctrlPr>
                <w:rPr>
                  <w:rFonts w:ascii="Cambria Math" w:hAnsi="Cambria Math"/>
                  <w:i/>
                  <w:color w:val="7030A0"/>
                  <w:sz w:val="28"/>
                </w:rPr>
              </m:ctrlPr>
            </m:sSubPr>
            <m:e>
              <m:r>
                <w:rPr>
                  <w:rFonts w:ascii="Cambria Math" w:hAnsi="Cambria Math"/>
                  <w:color w:val="7030A0"/>
                  <w:sz w:val="28"/>
                </w:rPr>
                <m:t>w</m:t>
              </m:r>
            </m:e>
            <m:sub>
              <m:r>
                <w:rPr>
                  <w:rFonts w:ascii="Cambria Math" w:hAnsi="Cambria Math"/>
                  <w:color w:val="7030A0"/>
                  <w:sz w:val="28"/>
                </w:rPr>
                <m:t>1</m:t>
              </m:r>
            </m:sub>
          </m:sSub>
          <m:sSub>
            <m:sSubPr>
              <m:ctrlPr>
                <w:rPr>
                  <w:rFonts w:ascii="Cambria Math" w:hAnsi="Cambria Math"/>
                  <w:i/>
                  <w:color w:val="7030A0"/>
                  <w:sz w:val="28"/>
                </w:rPr>
              </m:ctrlPr>
            </m:sSubPr>
            <m:e>
              <m:r>
                <w:rPr>
                  <w:rFonts w:ascii="Cambria Math" w:hAnsi="Cambria Math"/>
                  <w:color w:val="7030A0"/>
                  <w:sz w:val="28"/>
                </w:rPr>
                <m:t>x</m:t>
              </m:r>
            </m:e>
            <m:sub>
              <m:r>
                <w:rPr>
                  <w:rFonts w:ascii="Cambria Math" w:hAnsi="Cambria Math"/>
                  <w:color w:val="7030A0"/>
                  <w:sz w:val="28"/>
                </w:rPr>
                <m:t>1</m:t>
              </m:r>
            </m:sub>
          </m:sSub>
          <m:r>
            <w:rPr>
              <w:rFonts w:ascii="Cambria Math" w:hAnsi="Cambria Math"/>
              <w:color w:val="7030A0"/>
              <w:sz w:val="28"/>
            </w:rPr>
            <m:t>+</m:t>
          </m:r>
          <m:sSub>
            <m:sSubPr>
              <m:ctrlPr>
                <w:rPr>
                  <w:rFonts w:ascii="Cambria Math" w:hAnsi="Cambria Math"/>
                  <w:i/>
                  <w:color w:val="7030A0"/>
                  <w:sz w:val="28"/>
                </w:rPr>
              </m:ctrlPr>
            </m:sSubPr>
            <m:e>
              <m:r>
                <w:rPr>
                  <w:rFonts w:ascii="Cambria Math" w:hAnsi="Cambria Math"/>
                  <w:color w:val="7030A0"/>
                  <w:sz w:val="28"/>
                </w:rPr>
                <m:t>w</m:t>
              </m:r>
            </m:e>
            <m:sub>
              <m:r>
                <w:rPr>
                  <w:rFonts w:ascii="Cambria Math" w:hAnsi="Cambria Math"/>
                  <w:color w:val="7030A0"/>
                  <w:sz w:val="28"/>
                </w:rPr>
                <m:t>2</m:t>
              </m:r>
            </m:sub>
          </m:sSub>
          <m:sSub>
            <m:sSubPr>
              <m:ctrlPr>
                <w:rPr>
                  <w:rFonts w:ascii="Cambria Math" w:hAnsi="Cambria Math"/>
                  <w:i/>
                  <w:color w:val="7030A0"/>
                  <w:sz w:val="28"/>
                </w:rPr>
              </m:ctrlPr>
            </m:sSubPr>
            <m:e>
              <m:r>
                <w:rPr>
                  <w:rFonts w:ascii="Cambria Math" w:hAnsi="Cambria Math"/>
                  <w:color w:val="7030A0"/>
                  <w:sz w:val="28"/>
                </w:rPr>
                <m:t>x</m:t>
              </m:r>
            </m:e>
            <m:sub>
              <m:r>
                <w:rPr>
                  <w:rFonts w:ascii="Cambria Math" w:hAnsi="Cambria Math"/>
                  <w:color w:val="7030A0"/>
                  <w:sz w:val="28"/>
                </w:rPr>
                <m:t>2</m:t>
              </m:r>
            </m:sub>
          </m:sSub>
          <m:r>
            <w:rPr>
              <w:rFonts w:ascii="Cambria Math" w:hAnsi="Cambria Math"/>
              <w:color w:val="7030A0"/>
              <w:sz w:val="28"/>
            </w:rPr>
            <m:t>+</m:t>
          </m:r>
          <m:sSub>
            <m:sSubPr>
              <m:ctrlPr>
                <w:rPr>
                  <w:rFonts w:ascii="Cambria Math" w:hAnsi="Cambria Math"/>
                  <w:i/>
                  <w:color w:val="7030A0"/>
                  <w:sz w:val="28"/>
                </w:rPr>
              </m:ctrlPr>
            </m:sSubPr>
            <m:e>
              <m:r>
                <w:rPr>
                  <w:rFonts w:ascii="Cambria Math" w:hAnsi="Cambria Math"/>
                  <w:color w:val="7030A0"/>
                  <w:sz w:val="28"/>
                </w:rPr>
                <m:t>w</m:t>
              </m:r>
            </m:e>
            <m:sub>
              <m:r>
                <w:rPr>
                  <w:rFonts w:ascii="Cambria Math" w:hAnsi="Cambria Math"/>
                  <w:color w:val="7030A0"/>
                  <w:sz w:val="28"/>
                </w:rPr>
                <m:t>3</m:t>
              </m:r>
            </m:sub>
          </m:sSub>
          <m:sSub>
            <m:sSubPr>
              <m:ctrlPr>
                <w:rPr>
                  <w:rFonts w:ascii="Cambria Math" w:hAnsi="Cambria Math"/>
                  <w:i/>
                  <w:color w:val="7030A0"/>
                  <w:sz w:val="28"/>
                </w:rPr>
              </m:ctrlPr>
            </m:sSubPr>
            <m:e>
              <m:r>
                <w:rPr>
                  <w:rFonts w:ascii="Cambria Math" w:hAnsi="Cambria Math"/>
                  <w:color w:val="7030A0"/>
                  <w:sz w:val="28"/>
                </w:rPr>
                <m:t>x</m:t>
              </m:r>
            </m:e>
            <m:sub>
              <m:r>
                <w:rPr>
                  <w:rFonts w:ascii="Cambria Math" w:hAnsi="Cambria Math"/>
                  <w:color w:val="7030A0"/>
                  <w:sz w:val="28"/>
                </w:rPr>
                <m:t>3</m:t>
              </m:r>
            </m:sub>
          </m:sSub>
          <m:r>
            <w:rPr>
              <w:rFonts w:ascii="Cambria Math" w:hAnsi="Cambria Math"/>
              <w:color w:val="7030A0"/>
              <w:sz w:val="28"/>
            </w:rPr>
            <m:t xml:space="preserve"> +</m:t>
          </m:r>
          <m:sSub>
            <m:sSubPr>
              <m:ctrlPr>
                <w:rPr>
                  <w:rFonts w:ascii="Cambria Math" w:hAnsi="Cambria Math"/>
                  <w:i/>
                  <w:color w:val="7030A0"/>
                  <w:sz w:val="28"/>
                </w:rPr>
              </m:ctrlPr>
            </m:sSubPr>
            <m:e>
              <m:r>
                <w:rPr>
                  <w:rFonts w:ascii="Cambria Math" w:hAnsi="Cambria Math"/>
                  <w:color w:val="7030A0"/>
                  <w:sz w:val="28"/>
                </w:rPr>
                <m:t>w</m:t>
              </m:r>
            </m:e>
            <m:sub>
              <m:r>
                <w:rPr>
                  <w:rFonts w:ascii="Cambria Math" w:hAnsi="Cambria Math"/>
                  <w:color w:val="7030A0"/>
                  <w:sz w:val="28"/>
                </w:rPr>
                <m:t>4</m:t>
              </m:r>
            </m:sub>
          </m:sSub>
          <m:sSub>
            <m:sSubPr>
              <m:ctrlPr>
                <w:rPr>
                  <w:rFonts w:ascii="Cambria Math" w:hAnsi="Cambria Math"/>
                  <w:i/>
                  <w:color w:val="7030A0"/>
                  <w:sz w:val="28"/>
                </w:rPr>
              </m:ctrlPr>
            </m:sSubPr>
            <m:e>
              <m:r>
                <w:rPr>
                  <w:rFonts w:ascii="Cambria Math" w:hAnsi="Cambria Math"/>
                  <w:color w:val="7030A0"/>
                  <w:sz w:val="28"/>
                </w:rPr>
                <m:t>x</m:t>
              </m:r>
            </m:e>
            <m:sub>
              <m:r>
                <w:rPr>
                  <w:rFonts w:ascii="Cambria Math" w:hAnsi="Cambria Math"/>
                  <w:color w:val="7030A0"/>
                  <w:sz w:val="28"/>
                </w:rPr>
                <m:t>4</m:t>
              </m:r>
            </m:sub>
          </m:sSub>
          <m:r>
            <w:rPr>
              <w:rFonts w:ascii="Cambria Math" w:hAnsi="Cambria Math"/>
              <w:color w:val="7030A0"/>
              <w:sz w:val="28"/>
            </w:rPr>
            <m:t>…  +</m:t>
          </m:r>
          <m:sSub>
            <m:sSubPr>
              <m:ctrlPr>
                <w:rPr>
                  <w:rFonts w:ascii="Cambria Math" w:hAnsi="Cambria Math"/>
                  <w:i/>
                  <w:color w:val="7030A0"/>
                  <w:sz w:val="28"/>
                </w:rPr>
              </m:ctrlPr>
            </m:sSubPr>
            <m:e>
              <m:r>
                <w:rPr>
                  <w:rFonts w:ascii="Cambria Math" w:hAnsi="Cambria Math"/>
                  <w:color w:val="7030A0"/>
                  <w:sz w:val="28"/>
                </w:rPr>
                <m:t>w</m:t>
              </m:r>
            </m:e>
            <m:sub>
              <m:r>
                <w:rPr>
                  <w:rFonts w:ascii="Cambria Math" w:hAnsi="Cambria Math"/>
                  <w:color w:val="7030A0"/>
                  <w:sz w:val="28"/>
                </w:rPr>
                <m:t>n</m:t>
              </m:r>
            </m:sub>
          </m:sSub>
          <m:sSub>
            <m:sSubPr>
              <m:ctrlPr>
                <w:rPr>
                  <w:rFonts w:ascii="Cambria Math" w:hAnsi="Cambria Math"/>
                  <w:i/>
                  <w:color w:val="7030A0"/>
                  <w:sz w:val="28"/>
                </w:rPr>
              </m:ctrlPr>
            </m:sSubPr>
            <m:e>
              <m:r>
                <w:rPr>
                  <w:rFonts w:ascii="Cambria Math" w:hAnsi="Cambria Math"/>
                  <w:color w:val="7030A0"/>
                  <w:sz w:val="28"/>
                </w:rPr>
                <m:t>x</m:t>
              </m:r>
            </m:e>
            <m:sub>
              <m:r>
                <w:rPr>
                  <w:rFonts w:ascii="Cambria Math" w:hAnsi="Cambria Math"/>
                  <w:color w:val="7030A0"/>
                  <w:sz w:val="28"/>
                </w:rPr>
                <m:t>n</m:t>
              </m:r>
            </m:sub>
          </m:sSub>
          <m:r>
            <w:rPr>
              <w:rFonts w:ascii="Cambria Math" w:hAnsi="Cambria Math"/>
              <w:color w:val="7030A0"/>
              <w:sz w:val="28"/>
            </w:rPr>
            <m:t>+ c =0</m:t>
          </m:r>
        </m:oMath>
      </m:oMathPara>
    </w:p>
    <w:p w:rsidR="00BB2F42" w:rsidRPr="008967F9" w:rsidRDefault="00BB2F42" w:rsidP="00BB2F42">
      <w:pPr>
        <w:ind w:firstLine="720"/>
        <w:rPr>
          <w:rFonts w:ascii="Century Gothic" w:hAnsi="Century Gothic"/>
          <w:color w:val="7030A0"/>
          <w:sz w:val="16"/>
        </w:rPr>
      </w:pPr>
      <w:r w:rsidRPr="008967F9">
        <w:rPr>
          <w:rFonts w:ascii="Century Gothic" w:hAnsi="Century Gothic"/>
          <w:color w:val="7030A0"/>
          <w:sz w:val="16"/>
        </w:rPr>
        <w:t xml:space="preserve">To handle the majority of cases </w:t>
      </w:r>
      <w:r w:rsidR="00852FF2">
        <w:rPr>
          <w:rFonts w:ascii="Century Gothic" w:hAnsi="Century Gothic"/>
          <w:color w:val="7030A0"/>
          <w:sz w:val="16"/>
        </w:rPr>
        <w:t>that</w:t>
      </w:r>
      <w:r w:rsidRPr="008967F9">
        <w:rPr>
          <w:rFonts w:ascii="Century Gothic" w:hAnsi="Century Gothic"/>
          <w:color w:val="7030A0"/>
          <w:sz w:val="16"/>
        </w:rPr>
        <w:t xml:space="preserve"> </w:t>
      </w:r>
      <w:r w:rsidR="00653C39">
        <w:rPr>
          <w:rFonts w:ascii="Century Gothic" w:hAnsi="Century Gothic"/>
          <w:color w:val="7030A0"/>
          <w:sz w:val="16"/>
        </w:rPr>
        <w:t>involve</w:t>
      </w:r>
      <w:r w:rsidRPr="008967F9">
        <w:rPr>
          <w:rFonts w:ascii="Century Gothic" w:hAnsi="Century Gothic"/>
          <w:color w:val="7030A0"/>
          <w:sz w:val="16"/>
        </w:rPr>
        <w:t xml:space="preserve"> n-dimensional data, it can be challenging to apply the existing equation directly. In order to improve usability, we can simplify the equation, as follows.</w:t>
      </w:r>
    </w:p>
    <w:p w:rsidR="003908C7" w:rsidRPr="008967F9" w:rsidRDefault="001009B3" w:rsidP="003E3AED">
      <w:pPr>
        <w:rPr>
          <w:rFonts w:ascii="Century Gothic" w:hAnsi="Century Gothic"/>
          <w:color w:val="7030A0"/>
          <w:sz w:val="14"/>
        </w:rPr>
      </w:pPr>
      <m:oMathPara>
        <m:oMathParaPr>
          <m:jc m:val="left"/>
        </m:oMathParaPr>
        <m:oMath>
          <m:sSup>
            <m:sSupPr>
              <m:ctrlPr>
                <w:rPr>
                  <w:rFonts w:ascii="Cambria Math" w:hAnsi="Cambria Math"/>
                  <w:i/>
                  <w:color w:val="7030A0"/>
                  <w:sz w:val="24"/>
                </w:rPr>
              </m:ctrlPr>
            </m:sSupPr>
            <m:e>
              <m:r>
                <w:rPr>
                  <w:rFonts w:ascii="Cambria Math" w:hAnsi="Cambria Math"/>
                  <w:color w:val="7030A0"/>
                  <w:sz w:val="24"/>
                </w:rPr>
                <m:t>w</m:t>
              </m:r>
            </m:e>
            <m:sup>
              <m:r>
                <w:rPr>
                  <w:rFonts w:ascii="Cambria Math" w:hAnsi="Cambria Math"/>
                  <w:color w:val="7030A0"/>
                  <w:sz w:val="24"/>
                </w:rPr>
                <m:t>T</m:t>
              </m:r>
            </m:sup>
          </m:sSup>
          <m:r>
            <w:rPr>
              <w:rFonts w:ascii="Cambria Math" w:hAnsi="Cambria Math"/>
              <w:color w:val="7030A0"/>
              <w:sz w:val="24"/>
            </w:rPr>
            <m:t>x+ c =0</m:t>
          </m:r>
        </m:oMath>
      </m:oMathPara>
    </w:p>
    <w:p w:rsidR="00BB2F42" w:rsidRPr="008967F9" w:rsidRDefault="00BB2F42" w:rsidP="00BB2F42">
      <w:pPr>
        <w:ind w:firstLine="720"/>
        <w:rPr>
          <w:rFonts w:ascii="Century Gothic" w:hAnsi="Century Gothic"/>
          <w:color w:val="7030A0"/>
          <w:sz w:val="16"/>
        </w:rPr>
      </w:pPr>
      <w:r w:rsidRPr="008967F9">
        <w:rPr>
          <w:rFonts w:ascii="Century Gothic" w:hAnsi="Century Gothic"/>
          <w:color w:val="7030A0"/>
          <w:sz w:val="16"/>
        </w:rPr>
        <w:t xml:space="preserve">For better clarity in understanding SVC, we can assume that the hyperplane passes through the origin. With this assumption, hence if the </w:t>
      </w:r>
      <w:r w:rsidR="007B09F0" w:rsidRPr="008967F9">
        <w:rPr>
          <w:rFonts w:ascii="Century Gothic" w:hAnsi="Century Gothic"/>
          <w:color w:val="7030A0"/>
          <w:sz w:val="16"/>
        </w:rPr>
        <w:t>hyperplane</w:t>
      </w:r>
      <w:r w:rsidRPr="008967F9">
        <w:rPr>
          <w:rFonts w:ascii="Century Gothic" w:hAnsi="Century Gothic"/>
          <w:color w:val="7030A0"/>
          <w:sz w:val="16"/>
        </w:rPr>
        <w:t xml:space="preserve"> passes through the origin the value of “c” will be 0, resulting in the equation becoming as follows</w:t>
      </w:r>
      <m:oMath>
        <m:r>
          <w:rPr>
            <w:rFonts w:ascii="Cambria Math" w:hAnsi="Cambria Math"/>
            <w:color w:val="7030A0"/>
            <w:sz w:val="18"/>
          </w:rPr>
          <m:t>(</m:t>
        </m:r>
        <m:sSup>
          <m:sSupPr>
            <m:ctrlPr>
              <w:rPr>
                <w:rFonts w:ascii="Cambria Math" w:hAnsi="Cambria Math"/>
                <w:i/>
                <w:color w:val="7030A0"/>
                <w:sz w:val="18"/>
              </w:rPr>
            </m:ctrlPr>
          </m:sSupPr>
          <m:e>
            <m:r>
              <w:rPr>
                <w:rFonts w:ascii="Cambria Math" w:hAnsi="Cambria Math"/>
                <w:color w:val="7030A0"/>
                <w:sz w:val="18"/>
              </w:rPr>
              <m:t>w</m:t>
            </m:r>
          </m:e>
          <m:sup>
            <m:r>
              <w:rPr>
                <w:rFonts w:ascii="Cambria Math" w:hAnsi="Cambria Math"/>
                <w:color w:val="7030A0"/>
                <w:sz w:val="18"/>
              </w:rPr>
              <m:t>T</m:t>
            </m:r>
          </m:sup>
        </m:sSup>
        <m:r>
          <w:rPr>
            <w:rFonts w:ascii="Cambria Math" w:hAnsi="Cambria Math"/>
            <w:color w:val="7030A0"/>
            <w:sz w:val="18"/>
          </w:rPr>
          <m:t>x =0)</m:t>
        </m:r>
      </m:oMath>
      <w:r w:rsidRPr="008967F9">
        <w:rPr>
          <w:rFonts w:ascii="Century Gothic" w:hAnsi="Century Gothic"/>
          <w:color w:val="7030A0"/>
          <w:sz w:val="16"/>
        </w:rPr>
        <w:t>.</w:t>
      </w:r>
    </w:p>
    <w:p w:rsidR="005A620C" w:rsidRPr="008967F9" w:rsidRDefault="001009B3" w:rsidP="003E3AED">
      <w:pPr>
        <w:rPr>
          <w:rFonts w:ascii="Century Gothic" w:hAnsi="Century Gothic"/>
          <w:color w:val="7030A0"/>
          <w:sz w:val="14"/>
        </w:rPr>
      </w:pPr>
      <m:oMathPara>
        <m:oMathParaPr>
          <m:jc m:val="left"/>
        </m:oMathParaPr>
        <m:oMath>
          <m:sSup>
            <m:sSupPr>
              <m:ctrlPr>
                <w:rPr>
                  <w:rFonts w:ascii="Cambria Math" w:hAnsi="Cambria Math"/>
                  <w:i/>
                  <w:color w:val="7030A0"/>
                  <w:sz w:val="24"/>
                </w:rPr>
              </m:ctrlPr>
            </m:sSupPr>
            <m:e>
              <m:r>
                <w:rPr>
                  <w:rFonts w:ascii="Cambria Math" w:hAnsi="Cambria Math"/>
                  <w:color w:val="7030A0"/>
                  <w:sz w:val="24"/>
                </w:rPr>
                <m:t>w</m:t>
              </m:r>
            </m:e>
            <m:sup>
              <m:r>
                <w:rPr>
                  <w:rFonts w:ascii="Cambria Math" w:hAnsi="Cambria Math"/>
                  <w:color w:val="7030A0"/>
                  <w:sz w:val="24"/>
                </w:rPr>
                <m:t>T</m:t>
              </m:r>
            </m:sup>
          </m:sSup>
          <m:r>
            <w:rPr>
              <w:rFonts w:ascii="Cambria Math" w:hAnsi="Cambria Math"/>
              <w:color w:val="7030A0"/>
              <w:sz w:val="24"/>
            </w:rPr>
            <m:t>x+ c =0</m:t>
          </m:r>
        </m:oMath>
      </m:oMathPara>
    </w:p>
    <w:p w:rsidR="005A620C" w:rsidRPr="008967F9" w:rsidRDefault="001009B3" w:rsidP="003E3AED">
      <w:pPr>
        <w:rPr>
          <w:rFonts w:ascii="Century Gothic" w:hAnsi="Century Gothic"/>
          <w:sz w:val="14"/>
        </w:rPr>
      </w:pPr>
      <m:oMathPara>
        <m:oMathParaPr>
          <m:jc m:val="left"/>
        </m:oMathParaPr>
        <m:oMath>
          <m:sSup>
            <m:sSupPr>
              <m:ctrlPr>
                <w:rPr>
                  <w:rFonts w:ascii="Cambria Math" w:hAnsi="Cambria Math"/>
                  <w:i/>
                  <w:color w:val="7030A0"/>
                  <w:sz w:val="24"/>
                </w:rPr>
              </m:ctrlPr>
            </m:sSupPr>
            <m:e>
              <m:r>
                <w:rPr>
                  <w:rFonts w:ascii="Cambria Math" w:hAnsi="Cambria Math"/>
                  <w:color w:val="7030A0"/>
                  <w:sz w:val="24"/>
                </w:rPr>
                <m:t>w</m:t>
              </m:r>
            </m:e>
            <m:sup>
              <m:r>
                <w:rPr>
                  <w:rFonts w:ascii="Cambria Math" w:hAnsi="Cambria Math"/>
                  <w:color w:val="7030A0"/>
                  <w:sz w:val="24"/>
                </w:rPr>
                <m:t>T</m:t>
              </m:r>
            </m:sup>
          </m:sSup>
          <m:r>
            <w:rPr>
              <w:rFonts w:ascii="Cambria Math" w:hAnsi="Cambria Math"/>
              <w:color w:val="7030A0"/>
              <w:sz w:val="24"/>
            </w:rPr>
            <m:t>x+ 0 =0</m:t>
          </m:r>
        </m:oMath>
      </m:oMathPara>
    </w:p>
    <w:p w:rsidR="00723C0B" w:rsidRPr="008967F9" w:rsidRDefault="001009B3" w:rsidP="003E3AED">
      <w:pPr>
        <w:rPr>
          <w:rFonts w:ascii="Century Gothic" w:hAnsi="Century Gothic"/>
          <w:sz w:val="14"/>
        </w:rPr>
      </w:pPr>
      <m:oMathPara>
        <m:oMathParaPr>
          <m:jc m:val="left"/>
        </m:oMathParaPr>
        <m:oMath>
          <m:sSup>
            <m:sSupPr>
              <m:ctrlPr>
                <w:rPr>
                  <w:rFonts w:ascii="Cambria Math" w:hAnsi="Cambria Math"/>
                  <w:i/>
                  <w:color w:val="7030A0"/>
                  <w:sz w:val="24"/>
                </w:rPr>
              </m:ctrlPr>
            </m:sSupPr>
            <m:e>
              <m:r>
                <w:rPr>
                  <w:rFonts w:ascii="Cambria Math" w:hAnsi="Cambria Math"/>
                  <w:color w:val="7030A0"/>
                  <w:sz w:val="24"/>
                </w:rPr>
                <m:t>w</m:t>
              </m:r>
            </m:e>
            <m:sup>
              <m:r>
                <w:rPr>
                  <w:rFonts w:ascii="Cambria Math" w:hAnsi="Cambria Math"/>
                  <w:color w:val="7030A0"/>
                  <w:sz w:val="24"/>
                </w:rPr>
                <m:t>T</m:t>
              </m:r>
            </m:sup>
          </m:sSup>
          <m:r>
            <w:rPr>
              <w:rFonts w:ascii="Cambria Math" w:hAnsi="Cambria Math"/>
              <w:color w:val="7030A0"/>
              <w:sz w:val="24"/>
            </w:rPr>
            <m:t>x =0</m:t>
          </m:r>
        </m:oMath>
      </m:oMathPara>
    </w:p>
    <w:p w:rsidR="00756E36" w:rsidRPr="008967F9" w:rsidRDefault="00756E36" w:rsidP="00756E36">
      <w:pPr>
        <w:ind w:firstLine="720"/>
        <w:rPr>
          <w:rFonts w:ascii="Century Gothic" w:hAnsi="Century Gothic"/>
          <w:color w:val="7030A0"/>
          <w:sz w:val="16"/>
        </w:rPr>
      </w:pPr>
      <w:r w:rsidRPr="008967F9">
        <w:rPr>
          <w:rFonts w:ascii="Century Gothic" w:hAnsi="Century Gothic"/>
          <w:color w:val="7030A0"/>
          <w:sz w:val="16"/>
        </w:rPr>
        <w:t>The above equation is a generalized form that can be used for data in any dimensionality, including two-dimensional, three-dimensional, and even n-dimensional data. It offers flexibility and applicability across different dimensionalities.</w:t>
      </w:r>
      <w:r w:rsidR="00D04F8A" w:rsidRPr="008967F9">
        <w:rPr>
          <w:rFonts w:ascii="Century Gothic" w:hAnsi="Century Gothic"/>
          <w:color w:val="7030A0"/>
          <w:sz w:val="16"/>
        </w:rPr>
        <w:t xml:space="preserve"> </w:t>
      </w:r>
    </w:p>
    <w:p w:rsidR="00D04F8A" w:rsidRPr="008967F9" w:rsidRDefault="00D04F8A" w:rsidP="00756E36">
      <w:pPr>
        <w:ind w:firstLine="720"/>
        <w:rPr>
          <w:rFonts w:ascii="Century Gothic" w:hAnsi="Century Gothic"/>
          <w:color w:val="7030A0"/>
          <w:sz w:val="16"/>
        </w:rPr>
      </w:pPr>
      <w:r w:rsidRPr="008967F9">
        <w:rPr>
          <w:rFonts w:ascii="Century Gothic" w:hAnsi="Century Gothic"/>
          <w:color w:val="7030A0"/>
          <w:sz w:val="16"/>
        </w:rPr>
        <w:t xml:space="preserve">By using the </w:t>
      </w:r>
      <w:r w:rsidR="007B09F0" w:rsidRPr="008967F9">
        <w:rPr>
          <w:rFonts w:ascii="Century Gothic" w:hAnsi="Century Gothic"/>
          <w:color w:val="7030A0"/>
          <w:sz w:val="16"/>
        </w:rPr>
        <w:t>above</w:t>
      </w:r>
      <w:r w:rsidRPr="008967F9">
        <w:rPr>
          <w:rFonts w:ascii="Century Gothic" w:hAnsi="Century Gothic"/>
          <w:color w:val="7030A0"/>
          <w:sz w:val="16"/>
        </w:rPr>
        <w:t xml:space="preserve"> equation we can create the </w:t>
      </w:r>
      <w:r w:rsidR="007B09F0" w:rsidRPr="00CB7E22">
        <w:rPr>
          <w:rFonts w:ascii="Century Gothic" w:hAnsi="Century Gothic"/>
          <w:b/>
          <w:color w:val="7030A0"/>
          <w:sz w:val="16"/>
        </w:rPr>
        <w:t>hyperplane</w:t>
      </w:r>
      <w:r w:rsidR="00CB7E22" w:rsidRPr="00CB7E22">
        <w:rPr>
          <w:rFonts w:ascii="Century Gothic" w:hAnsi="Century Gothic"/>
          <w:b/>
          <w:color w:val="7030A0"/>
          <w:sz w:val="16"/>
        </w:rPr>
        <w:t xml:space="preserve"> in SVM.</w:t>
      </w:r>
    </w:p>
    <w:p w:rsidR="003B6D87" w:rsidRDefault="003B6D87" w:rsidP="003B6D87">
      <w:pPr>
        <w:pStyle w:val="ListParagraph"/>
        <w:rPr>
          <w:rFonts w:ascii="Century Gothic" w:hAnsi="Century Gothic"/>
          <w:b/>
          <w:sz w:val="16"/>
        </w:rPr>
      </w:pPr>
    </w:p>
    <w:p w:rsidR="00971015" w:rsidRPr="00971015" w:rsidRDefault="00971015" w:rsidP="00971015">
      <w:pPr>
        <w:pStyle w:val="ListParagraph"/>
        <w:numPr>
          <w:ilvl w:val="0"/>
          <w:numId w:val="5"/>
        </w:numPr>
        <w:rPr>
          <w:rFonts w:ascii="Century Gothic" w:hAnsi="Century Gothic"/>
          <w:b/>
          <w:sz w:val="16"/>
        </w:rPr>
      </w:pPr>
      <w:r w:rsidRPr="00971015">
        <w:rPr>
          <w:rFonts w:ascii="Century Gothic" w:hAnsi="Century Gothic"/>
          <w:b/>
          <w:sz w:val="16"/>
        </w:rPr>
        <w:t>Find the points that fall on the +ve side of the hyperplane and determine the support vectors then using support vectors create a Positive Hyperplane.</w:t>
      </w:r>
    </w:p>
    <w:p w:rsidR="00971015" w:rsidRPr="00971015" w:rsidRDefault="00971015" w:rsidP="00971015">
      <w:pPr>
        <w:pStyle w:val="ListParagraph"/>
        <w:numPr>
          <w:ilvl w:val="0"/>
          <w:numId w:val="5"/>
        </w:numPr>
        <w:rPr>
          <w:rFonts w:ascii="Century Gothic" w:hAnsi="Century Gothic"/>
          <w:b/>
          <w:sz w:val="16"/>
        </w:rPr>
      </w:pPr>
      <w:r w:rsidRPr="00971015">
        <w:rPr>
          <w:rFonts w:ascii="Century Gothic" w:hAnsi="Century Gothic"/>
          <w:b/>
          <w:sz w:val="16"/>
        </w:rPr>
        <w:t>Then Find the points that fall on the -ve side of the hyperplane and determine the support vectors then using the support vector create a Negative Hyperplane.</w:t>
      </w:r>
    </w:p>
    <w:p w:rsidR="00412C01" w:rsidRPr="008967F9" w:rsidRDefault="00640F27" w:rsidP="00412C01">
      <w:pPr>
        <w:rPr>
          <w:rFonts w:ascii="Century Gothic" w:hAnsi="Century Gothic"/>
          <w:b/>
          <w:sz w:val="16"/>
        </w:rPr>
      </w:pPr>
      <w:r w:rsidRPr="008967F9">
        <w:rPr>
          <w:rFonts w:ascii="Century Gothic" w:hAnsi="Century Gothic"/>
          <w:b/>
          <w:noProof/>
          <w:sz w:val="16"/>
          <w:lang w:eastAsia="en-IN"/>
        </w:rPr>
        <w:drawing>
          <wp:inline distT="0" distB="0" distL="0" distR="0" wp14:anchorId="08959B0D">
            <wp:extent cx="3105005" cy="2230582"/>
            <wp:effectExtent l="19050" t="19050" r="19685" b="177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0872" cy="2356922"/>
                    </a:xfrm>
                    <a:prstGeom prst="rect">
                      <a:avLst/>
                    </a:prstGeom>
                    <a:noFill/>
                    <a:ln>
                      <a:solidFill>
                        <a:srgbClr val="0070C0"/>
                      </a:solidFill>
                    </a:ln>
                  </pic:spPr>
                </pic:pic>
              </a:graphicData>
            </a:graphic>
          </wp:inline>
        </w:drawing>
      </w:r>
    </w:p>
    <w:p w:rsidR="009154D6" w:rsidRPr="009154D6" w:rsidRDefault="009154D6" w:rsidP="009154D6">
      <w:pPr>
        <w:ind w:firstLine="720"/>
        <w:rPr>
          <w:rFonts w:ascii="Century Gothic" w:hAnsi="Century Gothic"/>
          <w:sz w:val="16"/>
          <w:szCs w:val="16"/>
        </w:rPr>
      </w:pPr>
      <w:r w:rsidRPr="009154D6">
        <w:rPr>
          <w:rFonts w:ascii="Century Gothic" w:hAnsi="Century Gothic"/>
          <w:sz w:val="16"/>
          <w:szCs w:val="16"/>
        </w:rPr>
        <w:t xml:space="preserve">The equation </w:t>
      </w:r>
      <m:oMath>
        <m:sSup>
          <m:sSupPr>
            <m:ctrlPr>
              <w:rPr>
                <w:rFonts w:ascii="Cambria Math" w:hAnsi="Cambria Math"/>
                <w:i/>
                <w:color w:val="7030A0"/>
                <w:sz w:val="20"/>
                <w:szCs w:val="16"/>
              </w:rPr>
            </m:ctrlPr>
          </m:sSupPr>
          <m:e>
            <m:r>
              <w:rPr>
                <w:rFonts w:ascii="Cambria Math" w:hAnsi="Cambria Math"/>
                <w:color w:val="7030A0"/>
                <w:sz w:val="20"/>
                <w:szCs w:val="16"/>
              </w:rPr>
              <m:t>w</m:t>
            </m:r>
          </m:e>
          <m:sup>
            <m:r>
              <w:rPr>
                <w:rFonts w:ascii="Cambria Math" w:hAnsi="Cambria Math"/>
                <w:color w:val="7030A0"/>
                <w:sz w:val="20"/>
                <w:szCs w:val="16"/>
              </w:rPr>
              <m:t>T</m:t>
            </m:r>
          </m:sup>
        </m:sSup>
        <m:r>
          <w:rPr>
            <w:rFonts w:ascii="Cambria Math" w:hAnsi="Cambria Math"/>
            <w:color w:val="7030A0"/>
            <w:sz w:val="20"/>
            <w:szCs w:val="16"/>
          </w:rPr>
          <m:t>x =0</m:t>
        </m:r>
      </m:oMath>
      <w:r w:rsidRPr="009154D6">
        <w:rPr>
          <w:rFonts w:ascii="Century Gothic" w:hAnsi="Century Gothic"/>
          <w:sz w:val="16"/>
          <w:szCs w:val="16"/>
        </w:rPr>
        <w:t xml:space="preserve"> represents the hyperplane. However, this equation alone cannot be used to determine the positions of points falling above or below the hyperplane. To achieve that, we need to make some modifications to the equation.</w:t>
      </w:r>
    </w:p>
    <w:p w:rsidR="009154D6" w:rsidRPr="009154D6" w:rsidRDefault="009154D6" w:rsidP="009154D6">
      <w:pPr>
        <w:ind w:firstLine="720"/>
        <w:rPr>
          <w:rFonts w:ascii="Century Gothic" w:hAnsi="Century Gothic"/>
          <w:sz w:val="16"/>
          <w:szCs w:val="16"/>
        </w:rPr>
      </w:pPr>
      <w:r w:rsidRPr="009154D6">
        <w:rPr>
          <w:rFonts w:ascii="Century Gothic" w:hAnsi="Century Gothic"/>
          <w:sz w:val="16"/>
          <w:szCs w:val="16"/>
        </w:rPr>
        <w:t xml:space="preserve">To locate points with respect to the hyperplane, we divide the equation by </w:t>
      </w:r>
      <m:oMath>
        <m:r>
          <w:rPr>
            <w:rFonts w:ascii="Cambria Math" w:hAnsi="Cambria Math"/>
            <w:sz w:val="16"/>
            <w:szCs w:val="16"/>
          </w:rPr>
          <m:t>|</m:t>
        </m:r>
        <m:d>
          <m:dPr>
            <m:begChr m:val="|"/>
            <m:endChr m:val="|"/>
            <m:ctrlPr>
              <w:rPr>
                <w:rFonts w:ascii="Cambria Math" w:hAnsi="Cambria Math"/>
                <w:i/>
                <w:sz w:val="16"/>
                <w:szCs w:val="16"/>
              </w:rPr>
            </m:ctrlPr>
          </m:dPr>
          <m:e>
            <m:r>
              <w:rPr>
                <w:rFonts w:ascii="Cambria Math" w:hAnsi="Cambria Math"/>
                <w:sz w:val="16"/>
                <w:szCs w:val="16"/>
              </w:rPr>
              <m:t>w</m:t>
            </m:r>
          </m:e>
        </m:d>
        <m:r>
          <w:rPr>
            <w:rFonts w:ascii="Cambria Math" w:hAnsi="Cambria Math"/>
            <w:sz w:val="16"/>
            <w:szCs w:val="16"/>
          </w:rPr>
          <m:t>|</m:t>
        </m:r>
      </m:oMath>
      <w:r w:rsidRPr="009154D6">
        <w:rPr>
          <w:rFonts w:ascii="Century Gothic" w:hAnsi="Century Gothic"/>
          <w:sz w:val="16"/>
          <w:szCs w:val="16"/>
        </w:rPr>
        <w:t xml:space="preserve">, where </w:t>
      </w:r>
      <m:oMath>
        <m:r>
          <w:rPr>
            <w:rFonts w:ascii="Cambria Math" w:hAnsi="Cambria Math"/>
            <w:sz w:val="16"/>
            <w:szCs w:val="16"/>
          </w:rPr>
          <m:t>|</m:t>
        </m:r>
        <m:d>
          <m:dPr>
            <m:begChr m:val="|"/>
            <m:endChr m:val="|"/>
            <m:ctrlPr>
              <w:rPr>
                <w:rFonts w:ascii="Cambria Math" w:hAnsi="Cambria Math"/>
                <w:i/>
                <w:sz w:val="16"/>
                <w:szCs w:val="16"/>
              </w:rPr>
            </m:ctrlPr>
          </m:dPr>
          <m:e>
            <m:r>
              <w:rPr>
                <w:rFonts w:ascii="Cambria Math" w:hAnsi="Cambria Math"/>
                <w:sz w:val="16"/>
                <w:szCs w:val="16"/>
              </w:rPr>
              <m:t>w</m:t>
            </m:r>
          </m:e>
        </m:d>
        <m:r>
          <w:rPr>
            <w:rFonts w:ascii="Cambria Math" w:hAnsi="Cambria Math"/>
            <w:sz w:val="16"/>
            <w:szCs w:val="16"/>
          </w:rPr>
          <m:t>|</m:t>
        </m:r>
      </m:oMath>
      <w:r w:rsidRPr="009154D6">
        <w:rPr>
          <w:rFonts w:ascii="Century Gothic" w:hAnsi="Century Gothic"/>
          <w:sz w:val="16"/>
          <w:szCs w:val="16"/>
        </w:rPr>
        <w:t xml:space="preserve"> represents the </w:t>
      </w:r>
      <w:r w:rsidRPr="009154D6">
        <w:rPr>
          <w:rFonts w:ascii="Century Gothic" w:hAnsi="Century Gothic"/>
          <w:sz w:val="16"/>
          <w:szCs w:val="16"/>
        </w:rPr>
        <w:lastRenderedPageBreak/>
        <w:t>magnitude of the weight vector. The modified equation is as follows:</w:t>
      </w:r>
    </w:p>
    <w:p w:rsidR="009154D6" w:rsidRPr="009154D6" w:rsidRDefault="009154D6" w:rsidP="00A8459E">
      <w:pPr>
        <w:ind w:firstLine="720"/>
        <w:rPr>
          <w:rFonts w:ascii="Century Gothic" w:eastAsiaTheme="minorEastAsia" w:hAnsi="Century Gothic"/>
          <w:color w:val="7030A0"/>
          <w:sz w:val="24"/>
        </w:rPr>
      </w:pPr>
      <m:oMathPara>
        <m:oMathParaPr>
          <m:jc m:val="left"/>
        </m:oMathParaPr>
        <m:oMath>
          <m:r>
            <w:rPr>
              <w:rFonts w:ascii="Cambria Math" w:hAnsi="Cambria Math"/>
              <w:sz w:val="24"/>
            </w:rPr>
            <m:t xml:space="preserve">d=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num>
            <m:den>
              <m:r>
                <w:rPr>
                  <w:rFonts w:ascii="Cambria Math" w:hAnsi="Cambria Math"/>
                  <w:sz w:val="24"/>
                </w:rPr>
                <m:t>|</m:t>
              </m:r>
              <m:d>
                <m:dPr>
                  <m:begChr m:val="|"/>
                  <m:endChr m:val="|"/>
                  <m:ctrlPr>
                    <w:rPr>
                      <w:rFonts w:ascii="Cambria Math" w:hAnsi="Cambria Math"/>
                      <w:i/>
                      <w:sz w:val="24"/>
                    </w:rPr>
                  </m:ctrlPr>
                </m:dPr>
                <m:e>
                  <m:r>
                    <w:rPr>
                      <w:rFonts w:ascii="Cambria Math" w:hAnsi="Cambria Math"/>
                      <w:sz w:val="24"/>
                    </w:rPr>
                    <m:t>w</m:t>
                  </m:r>
                </m:e>
              </m:d>
              <m:r>
                <w:rPr>
                  <w:rFonts w:ascii="Cambria Math" w:hAnsi="Cambria Math"/>
                  <w:sz w:val="24"/>
                </w:rPr>
                <m:t>|</m:t>
              </m:r>
            </m:den>
          </m:f>
        </m:oMath>
      </m:oMathPara>
    </w:p>
    <w:p w:rsidR="007B09F0" w:rsidRPr="008967F9" w:rsidRDefault="001009B3" w:rsidP="003E3AED">
      <w:pPr>
        <w:rPr>
          <w:rFonts w:ascii="Century Gothic" w:eastAsiaTheme="minorEastAsia" w:hAnsi="Century Gothic"/>
          <w:sz w:val="20"/>
        </w:rPr>
      </w:pPr>
      <m:oMathPara>
        <m:oMathParaPr>
          <m:jc m:val="left"/>
        </m:oMathParaPr>
        <m:oMath>
          <m:sSup>
            <m:sSupPr>
              <m:ctrlPr>
                <w:rPr>
                  <w:rFonts w:ascii="Cambria Math" w:hAnsi="Cambria Math"/>
                  <w:i/>
                  <w:sz w:val="20"/>
                </w:rPr>
              </m:ctrlPr>
            </m:sSupPr>
            <m:e>
              <m:r>
                <w:rPr>
                  <w:rFonts w:ascii="Cambria Math" w:hAnsi="Cambria Math"/>
                  <w:sz w:val="20"/>
                </w:rPr>
                <m:t>w</m:t>
              </m:r>
            </m:e>
            <m:sup>
              <m:r>
                <w:rPr>
                  <w:rFonts w:ascii="Cambria Math" w:hAnsi="Cambria Math"/>
                  <w:sz w:val="20"/>
                </w:rPr>
                <m:t>T</m:t>
              </m:r>
            </m:sup>
          </m:sSup>
          <m:r>
            <w:rPr>
              <w:rFonts w:ascii="Cambria Math" w:hAnsi="Cambria Math"/>
              <w:sz w:val="20"/>
            </w:rPr>
            <m:t>: is Vector</m:t>
          </m:r>
        </m:oMath>
      </m:oMathPara>
    </w:p>
    <w:p w:rsidR="007B09F0" w:rsidRPr="008967F9" w:rsidRDefault="001009B3" w:rsidP="007B09F0">
      <w:pPr>
        <w:rPr>
          <w:rFonts w:ascii="Century Gothic" w:hAnsi="Century Gothic"/>
          <w:sz w:val="10"/>
        </w:rPr>
      </w:pPr>
      <m:oMathPara>
        <m:oMathParaPr>
          <m:jc m:val="left"/>
        </m:oMathParaP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 is the point or value present in dataset</m:t>
          </m:r>
        </m:oMath>
      </m:oMathPara>
    </w:p>
    <w:p w:rsidR="007B09F0" w:rsidRPr="008967F9" w:rsidRDefault="00BC2A0A" w:rsidP="003E3AED">
      <w:pPr>
        <w:rPr>
          <w:rFonts w:ascii="Century Gothic" w:eastAsiaTheme="minorEastAsia" w:hAnsi="Century Gothic"/>
          <w:sz w:val="20"/>
        </w:rPr>
      </w:pPr>
      <m:oMathPara>
        <m:oMathParaPr>
          <m:jc m:val="left"/>
        </m:oMathParaPr>
        <m:oMath>
          <m:r>
            <w:rPr>
              <w:rFonts w:ascii="Cambria Math" w:hAnsi="Cambria Math"/>
              <w:sz w:val="20"/>
            </w:rPr>
            <m:t>|</m:t>
          </m:r>
          <m:d>
            <m:dPr>
              <m:begChr m:val="|"/>
              <m:endChr m:val="|"/>
              <m:ctrlPr>
                <w:rPr>
                  <w:rFonts w:ascii="Cambria Math" w:hAnsi="Cambria Math"/>
                  <w:i/>
                  <w:sz w:val="20"/>
                </w:rPr>
              </m:ctrlPr>
            </m:dPr>
            <m:e>
              <m:r>
                <w:rPr>
                  <w:rFonts w:ascii="Cambria Math" w:hAnsi="Cambria Math"/>
                  <w:sz w:val="20"/>
                </w:rPr>
                <m:t>w</m:t>
              </m:r>
            </m:e>
          </m:d>
          <m:r>
            <w:rPr>
              <w:rFonts w:ascii="Cambria Math" w:hAnsi="Cambria Math"/>
              <w:sz w:val="20"/>
            </w:rPr>
            <m:t>| : is the absolute value of w</m:t>
          </m:r>
        </m:oMath>
      </m:oMathPara>
    </w:p>
    <w:p w:rsidR="00BC2A0A" w:rsidRPr="008967F9" w:rsidRDefault="00BC2A0A" w:rsidP="003E3AED">
      <w:pPr>
        <w:rPr>
          <w:rFonts w:ascii="Century Gothic" w:hAnsi="Century Gothic"/>
          <w:sz w:val="16"/>
        </w:rPr>
      </w:pPr>
      <w:r w:rsidRPr="008967F9">
        <w:rPr>
          <w:rFonts w:ascii="Century Gothic" w:hAnsi="Century Gothic"/>
          <w:sz w:val="16"/>
        </w:rPr>
        <w:t>The above equation can be further simplified as below.</w:t>
      </w:r>
    </w:p>
    <w:p w:rsidR="00BC2A0A" w:rsidRPr="008967F9" w:rsidRDefault="00406A91" w:rsidP="003E3AED">
      <w:pPr>
        <w:rPr>
          <w:rFonts w:ascii="Century Gothic" w:eastAsiaTheme="minorEastAsia" w:hAnsi="Century Gothic"/>
          <w:sz w:val="20"/>
        </w:rPr>
      </w:pPr>
      <m:oMathPara>
        <m:oMathParaPr>
          <m:jc m:val="left"/>
        </m:oMathParaPr>
        <m:oMath>
          <m:r>
            <w:rPr>
              <w:rFonts w:ascii="Cambria Math" w:hAnsi="Cambria Math"/>
              <w:sz w:val="20"/>
            </w:rPr>
            <m:t xml:space="preserve">d= </m:t>
          </m:r>
          <m:d>
            <m:dPr>
              <m:begChr m:val="|"/>
              <m:endChr m:val="|"/>
              <m:ctrlPr>
                <w:rPr>
                  <w:rFonts w:ascii="Cambria Math" w:hAnsi="Cambria Math"/>
                  <w:i/>
                  <w:sz w:val="20"/>
                </w:rPr>
              </m:ctrlPr>
            </m:dPr>
            <m:e>
              <m:d>
                <m:dPr>
                  <m:begChr m:val="|"/>
                  <m:endChr m:val="|"/>
                  <m:ctrlPr>
                    <w:rPr>
                      <w:rFonts w:ascii="Cambria Math" w:hAnsi="Cambria Math"/>
                      <w:i/>
                      <w:sz w:val="20"/>
                    </w:rPr>
                  </m:ctrlPr>
                </m:dPr>
                <m:e>
                  <m:r>
                    <w:rPr>
                      <w:rFonts w:ascii="Cambria Math" w:hAnsi="Cambria Math"/>
                      <w:sz w:val="20"/>
                    </w:rPr>
                    <m:t>w</m:t>
                  </m:r>
                </m:e>
              </m:d>
            </m:e>
          </m:d>
          <m:r>
            <w:rPr>
              <w:rFonts w:ascii="Cambria Math" w:hAnsi="Cambria Math"/>
              <w:sz w:val="20"/>
            </w:rPr>
            <m:t xml:space="preserve">  </m:t>
          </m:r>
          <m:d>
            <m:dPr>
              <m:begChr m:val="|"/>
              <m:endChr m:val="|"/>
              <m:ctrlPr>
                <w:rPr>
                  <w:rFonts w:ascii="Cambria Math" w:hAnsi="Cambria Math"/>
                  <w:i/>
                  <w:sz w:val="20"/>
                </w:rPr>
              </m:ctrlPr>
            </m:dPr>
            <m:e>
              <m:d>
                <m:dPr>
                  <m:begChr m:val="|"/>
                  <m:endChr m:val="|"/>
                  <m:ctrlPr>
                    <w:rPr>
                      <w:rFonts w:ascii="Cambria Math" w:hAnsi="Cambria Math"/>
                      <w:i/>
                      <w:sz w:val="20"/>
                    </w:rPr>
                  </m:ctrlPr>
                </m:dPr>
                <m:e>
                  <m:r>
                    <w:rPr>
                      <w:rFonts w:ascii="Cambria Math" w:hAnsi="Cambria Math"/>
                      <w:sz w:val="20"/>
                    </w:rPr>
                    <m:t>x</m:t>
                  </m:r>
                </m:e>
              </m:d>
            </m:e>
          </m:d>
          <m:r>
            <w:rPr>
              <w:rFonts w:ascii="Cambria Math" w:hAnsi="Cambria Math"/>
              <w:sz w:val="20"/>
            </w:rPr>
            <m:t xml:space="preserve"> cos</m:t>
          </m:r>
          <m:r>
            <m:rPr>
              <m:sty m:val="b"/>
            </m:rPr>
            <w:rPr>
              <w:rFonts w:ascii="Cambria Math" w:hAnsi="Cambria Math" w:cs="Arial"/>
              <w:color w:val="202124"/>
              <w:sz w:val="18"/>
              <w:szCs w:val="21"/>
              <w:shd w:val="clear" w:color="auto" w:fill="FFFFFF"/>
            </w:rPr>
            <m:t>θ</m:t>
          </m:r>
          <m:r>
            <w:rPr>
              <w:rFonts w:ascii="Cambria Math" w:hAnsi="Cambria Math"/>
              <w:sz w:val="20"/>
            </w:rPr>
            <m:t xml:space="preserve"> </m:t>
          </m:r>
        </m:oMath>
      </m:oMathPara>
    </w:p>
    <w:p w:rsidR="00755FA5" w:rsidRPr="008967F9" w:rsidRDefault="00640F27" w:rsidP="003707A1">
      <w:pPr>
        <w:ind w:firstLine="720"/>
        <w:rPr>
          <w:rFonts w:ascii="Century Gothic" w:hAnsi="Century Gothic"/>
          <w:sz w:val="16"/>
        </w:rPr>
      </w:pPr>
      <w:r w:rsidRPr="008967F9">
        <w:rPr>
          <w:rFonts w:ascii="Century Gothic" w:hAnsi="Century Gothic"/>
          <w:sz w:val="16"/>
        </w:rPr>
        <w:t>Using the above equation, we can determine the position of the points (values) relative to the hyperplane</w:t>
      </w:r>
      <w:r w:rsidR="00755FA5" w:rsidRPr="008967F9">
        <w:rPr>
          <w:rFonts w:ascii="Century Gothic" w:hAnsi="Century Gothic"/>
          <w:sz w:val="16"/>
        </w:rPr>
        <w:t>, wheater it lies above or below the hyperplane</w:t>
      </w:r>
      <w:r w:rsidRPr="008967F9">
        <w:rPr>
          <w:rFonts w:ascii="Century Gothic" w:hAnsi="Century Gothic"/>
          <w:sz w:val="16"/>
        </w:rPr>
        <w:t xml:space="preserve">. </w:t>
      </w:r>
    </w:p>
    <w:p w:rsidR="00640F27" w:rsidRPr="008967F9" w:rsidRDefault="00640F27" w:rsidP="003707A1">
      <w:pPr>
        <w:ind w:firstLine="720"/>
        <w:rPr>
          <w:rFonts w:ascii="Century Gothic" w:hAnsi="Century Gothic"/>
          <w:sz w:val="16"/>
        </w:rPr>
      </w:pPr>
      <w:r w:rsidRPr="008967F9">
        <w:rPr>
          <w:rFonts w:ascii="Century Gothic" w:hAnsi="Century Gothic"/>
          <w:sz w:val="16"/>
        </w:rPr>
        <w:t>The crucial factor in this equation is the role played by cosine theta (cosθ), as it helps ascertain the point's position based on the angle it forms with the vector.</w:t>
      </w:r>
    </w:p>
    <w:p w:rsidR="00C1437F" w:rsidRDefault="00640F27" w:rsidP="00C1437F">
      <w:pPr>
        <w:ind w:firstLine="720"/>
        <w:rPr>
          <w:rFonts w:ascii="Century Gothic" w:hAnsi="Century Gothic"/>
          <w:sz w:val="16"/>
        </w:rPr>
      </w:pPr>
      <w:r w:rsidRPr="008967F9">
        <w:rPr>
          <w:rFonts w:ascii="Century Gothic" w:hAnsi="Century Gothic"/>
          <w:sz w:val="16"/>
        </w:rPr>
        <w:t xml:space="preserve">Points above the hyperplane exhibit an angle less than 90 degrees, while points below the hyperplane have an angle greater than 90 degrees (as depicted in the figure). Therefore, when applying the cosθ value in the equation, </w:t>
      </w:r>
      <w:r w:rsidR="00C1437F">
        <w:rPr>
          <w:rFonts w:ascii="Century Gothic" w:hAnsi="Century Gothic"/>
          <w:sz w:val="16"/>
        </w:rPr>
        <w:br/>
        <w:t xml:space="preserve">-  </w:t>
      </w:r>
      <w:r w:rsidRPr="008967F9">
        <w:rPr>
          <w:rFonts w:ascii="Century Gothic" w:hAnsi="Century Gothic"/>
          <w:sz w:val="16"/>
        </w:rPr>
        <w:t xml:space="preserve">points with an angle </w:t>
      </w:r>
      <w:r w:rsidRPr="008967F9">
        <w:rPr>
          <w:rFonts w:ascii="Century Gothic" w:hAnsi="Century Gothic"/>
          <w:b/>
          <w:sz w:val="16"/>
        </w:rPr>
        <w:t>less</w:t>
      </w:r>
      <w:r w:rsidRPr="008967F9">
        <w:rPr>
          <w:rFonts w:ascii="Century Gothic" w:hAnsi="Century Gothic"/>
          <w:sz w:val="16"/>
        </w:rPr>
        <w:t xml:space="preserve"> than 90 degrees yield a </w:t>
      </w:r>
      <w:r w:rsidRPr="008967F9">
        <w:rPr>
          <w:rFonts w:ascii="Century Gothic" w:hAnsi="Century Gothic"/>
          <w:b/>
          <w:sz w:val="16"/>
        </w:rPr>
        <w:t>positive value</w:t>
      </w:r>
      <w:r w:rsidRPr="008967F9">
        <w:rPr>
          <w:rFonts w:ascii="Century Gothic" w:hAnsi="Century Gothic"/>
          <w:sz w:val="16"/>
        </w:rPr>
        <w:t xml:space="preserve">, </w:t>
      </w:r>
      <w:r w:rsidR="00C1437F">
        <w:rPr>
          <w:rFonts w:ascii="Century Gothic" w:hAnsi="Century Gothic"/>
          <w:sz w:val="16"/>
        </w:rPr>
        <w:br/>
        <w:t xml:space="preserve">-  </w:t>
      </w:r>
      <w:r w:rsidRPr="008967F9">
        <w:rPr>
          <w:rFonts w:ascii="Century Gothic" w:hAnsi="Century Gothic"/>
          <w:sz w:val="16"/>
        </w:rPr>
        <w:t xml:space="preserve">while those with an angle </w:t>
      </w:r>
      <w:r w:rsidRPr="008967F9">
        <w:rPr>
          <w:rFonts w:ascii="Century Gothic" w:hAnsi="Century Gothic"/>
          <w:b/>
          <w:sz w:val="16"/>
        </w:rPr>
        <w:t>greater</w:t>
      </w:r>
      <w:r w:rsidRPr="008967F9">
        <w:rPr>
          <w:rFonts w:ascii="Century Gothic" w:hAnsi="Century Gothic"/>
          <w:sz w:val="16"/>
        </w:rPr>
        <w:t xml:space="preserve"> than 90 degrees result in a </w:t>
      </w:r>
      <w:r w:rsidRPr="008967F9">
        <w:rPr>
          <w:rFonts w:ascii="Century Gothic" w:hAnsi="Century Gothic"/>
          <w:b/>
          <w:sz w:val="16"/>
        </w:rPr>
        <w:t>negative value</w:t>
      </w:r>
      <w:r w:rsidRPr="008967F9">
        <w:rPr>
          <w:rFonts w:ascii="Century Gothic" w:hAnsi="Century Gothic"/>
          <w:sz w:val="16"/>
        </w:rPr>
        <w:t xml:space="preserve">. </w:t>
      </w:r>
    </w:p>
    <w:p w:rsidR="00412C01" w:rsidRPr="008967F9" w:rsidRDefault="00640F27" w:rsidP="00C1437F">
      <w:pPr>
        <w:ind w:firstLine="720"/>
        <w:rPr>
          <w:rFonts w:ascii="Century Gothic" w:hAnsi="Century Gothic"/>
          <w:sz w:val="16"/>
        </w:rPr>
      </w:pPr>
      <w:r w:rsidRPr="008967F9">
        <w:rPr>
          <w:rFonts w:ascii="Century Gothic" w:hAnsi="Century Gothic"/>
          <w:sz w:val="16"/>
        </w:rPr>
        <w:t>Consequently, we can conclude that all positive values lie above the plane, whereas all negative values lie below the hyperplane.</w:t>
      </w:r>
    </w:p>
    <w:p w:rsidR="00C1437F" w:rsidRDefault="00C1437F" w:rsidP="00C1437F">
      <w:pPr>
        <w:pStyle w:val="ListParagraph"/>
        <w:rPr>
          <w:rFonts w:ascii="Century Gothic" w:hAnsi="Century Gothic"/>
          <w:b/>
          <w:sz w:val="16"/>
        </w:rPr>
      </w:pPr>
    </w:p>
    <w:p w:rsidR="00923407" w:rsidRPr="008967F9" w:rsidRDefault="00B6036F" w:rsidP="00B6036F">
      <w:pPr>
        <w:pStyle w:val="ListParagraph"/>
        <w:numPr>
          <w:ilvl w:val="0"/>
          <w:numId w:val="5"/>
        </w:numPr>
        <w:rPr>
          <w:rFonts w:ascii="Century Gothic" w:hAnsi="Century Gothic"/>
          <w:b/>
          <w:sz w:val="16"/>
        </w:rPr>
      </w:pPr>
      <w:r w:rsidRPr="008967F9">
        <w:rPr>
          <w:rFonts w:ascii="Century Gothic" w:hAnsi="Century Gothic"/>
          <w:b/>
          <w:sz w:val="16"/>
        </w:rPr>
        <w:t xml:space="preserve">Create the </w:t>
      </w:r>
      <w:r w:rsidR="00C1437F">
        <w:rPr>
          <w:rFonts w:ascii="Century Gothic" w:hAnsi="Century Gothic"/>
          <w:b/>
          <w:sz w:val="16"/>
        </w:rPr>
        <w:t>Marginal Plane(+ve and –ve Hyperplane)</w:t>
      </w:r>
    </w:p>
    <w:p w:rsidR="00B6036F" w:rsidRPr="008967F9" w:rsidRDefault="00D234C3" w:rsidP="00D234C3">
      <w:pPr>
        <w:rPr>
          <w:rFonts w:ascii="Century Gothic" w:hAnsi="Century Gothic"/>
          <w:sz w:val="16"/>
        </w:rPr>
      </w:pPr>
      <w:r w:rsidRPr="008967F9">
        <w:rPr>
          <w:rFonts w:ascii="Century Gothic" w:hAnsi="Century Gothic"/>
          <w:noProof/>
          <w:sz w:val="16"/>
          <w:lang w:eastAsia="en-IN"/>
        </w:rPr>
        <w:drawing>
          <wp:inline distT="0" distB="0" distL="0" distR="0" wp14:anchorId="5ABEE6FA" wp14:editId="68AFDD9C">
            <wp:extent cx="3095848" cy="2209800"/>
            <wp:effectExtent l="19050" t="19050" r="285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951"/>
                    <a:stretch/>
                  </pic:blipFill>
                  <pic:spPr bwMode="auto">
                    <a:xfrm>
                      <a:off x="0" y="0"/>
                      <a:ext cx="3158599" cy="2254591"/>
                    </a:xfrm>
                    <a:prstGeom prst="rect">
                      <a:avLst/>
                    </a:prstGeom>
                    <a:noFill/>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23407" w:rsidRPr="008967F9" w:rsidRDefault="00293F26" w:rsidP="00E64553">
      <w:pPr>
        <w:ind w:firstLine="360"/>
        <w:rPr>
          <w:rFonts w:ascii="Century Gothic" w:hAnsi="Century Gothic"/>
          <w:sz w:val="16"/>
        </w:rPr>
      </w:pPr>
      <w:r w:rsidRPr="008967F9">
        <w:rPr>
          <w:rFonts w:ascii="Century Gothic" w:hAnsi="Century Gothic"/>
          <w:color w:val="C45911" w:themeColor="accent2" w:themeShade="BF"/>
          <w:sz w:val="16"/>
        </w:rPr>
        <w:t>Dotted orange</w:t>
      </w:r>
      <w:r w:rsidRPr="008967F9">
        <w:rPr>
          <w:rFonts w:ascii="Century Gothic" w:hAnsi="Century Gothic"/>
          <w:sz w:val="16"/>
        </w:rPr>
        <w:t xml:space="preserve"> and </w:t>
      </w:r>
      <w:r w:rsidR="00ED6587" w:rsidRPr="008967F9">
        <w:rPr>
          <w:rFonts w:ascii="Century Gothic" w:hAnsi="Century Gothic"/>
          <w:color w:val="0070C0"/>
          <w:sz w:val="16"/>
        </w:rPr>
        <w:t xml:space="preserve">dotted </w:t>
      </w:r>
      <w:r w:rsidRPr="008967F9">
        <w:rPr>
          <w:rFonts w:ascii="Century Gothic" w:hAnsi="Century Gothic"/>
          <w:color w:val="0070C0"/>
          <w:sz w:val="16"/>
        </w:rPr>
        <w:t>blue</w:t>
      </w:r>
      <w:r w:rsidRPr="008967F9">
        <w:rPr>
          <w:rFonts w:ascii="Century Gothic" w:hAnsi="Century Gothic"/>
          <w:sz w:val="16"/>
        </w:rPr>
        <w:t xml:space="preserve"> lines are the support vectors created by using </w:t>
      </w:r>
      <w:r w:rsidR="00ED6587" w:rsidRPr="008967F9">
        <w:rPr>
          <w:rFonts w:ascii="Century Gothic" w:hAnsi="Century Gothic"/>
          <w:sz w:val="16"/>
        </w:rPr>
        <w:t xml:space="preserve">the </w:t>
      </w:r>
      <w:r w:rsidRPr="008967F9">
        <w:rPr>
          <w:rFonts w:ascii="Century Gothic" w:hAnsi="Century Gothic"/>
          <w:sz w:val="16"/>
        </w:rPr>
        <w:t xml:space="preserve">equation as shown in the figure </w:t>
      </w:r>
    </w:p>
    <w:p w:rsidR="00C1437F" w:rsidRDefault="00293F26" w:rsidP="00ED6587">
      <w:pPr>
        <w:ind w:firstLine="360"/>
        <w:rPr>
          <w:rFonts w:ascii="Century Gothic" w:hAnsi="Century Gothic"/>
          <w:sz w:val="16"/>
        </w:rPr>
      </w:pPr>
      <w:r w:rsidRPr="008967F9">
        <w:rPr>
          <w:rFonts w:ascii="Century Gothic" w:hAnsi="Century Gothic"/>
          <w:sz w:val="16"/>
        </w:rPr>
        <w:t xml:space="preserve">Once the </w:t>
      </w:r>
      <w:r w:rsidR="00C1437F">
        <w:rPr>
          <w:rFonts w:ascii="Century Gothic" w:hAnsi="Century Gothic"/>
          <w:sz w:val="16"/>
        </w:rPr>
        <w:t>Marginal Plane</w:t>
      </w:r>
      <w:r w:rsidRPr="008967F9">
        <w:rPr>
          <w:rFonts w:ascii="Century Gothic" w:hAnsi="Century Gothic"/>
          <w:sz w:val="16"/>
        </w:rPr>
        <w:t xml:space="preserve"> </w:t>
      </w:r>
      <w:r w:rsidR="00C1437F">
        <w:rPr>
          <w:rFonts w:ascii="Century Gothic" w:hAnsi="Century Gothic"/>
          <w:sz w:val="16"/>
        </w:rPr>
        <w:t>is</w:t>
      </w:r>
      <w:r w:rsidRPr="008967F9">
        <w:rPr>
          <w:rFonts w:ascii="Century Gothic" w:hAnsi="Century Gothic"/>
          <w:sz w:val="16"/>
        </w:rPr>
        <w:t xml:space="preserve"> created we need to ensure that the distance between the </w:t>
      </w:r>
      <w:r w:rsidR="00C1437F">
        <w:rPr>
          <w:rFonts w:ascii="Century Gothic" w:hAnsi="Century Gothic"/>
          <w:sz w:val="16"/>
        </w:rPr>
        <w:t>+ve and –ve Hyperplane should be maximum.</w:t>
      </w:r>
      <w:r w:rsidRPr="008967F9">
        <w:rPr>
          <w:rFonts w:ascii="Century Gothic" w:hAnsi="Century Gothic"/>
          <w:sz w:val="16"/>
        </w:rPr>
        <w:t xml:space="preserve"> </w:t>
      </w:r>
    </w:p>
    <w:p w:rsidR="00293F26" w:rsidRPr="008967F9" w:rsidRDefault="00293F26" w:rsidP="00ED6587">
      <w:pPr>
        <w:ind w:firstLine="360"/>
        <w:rPr>
          <w:rFonts w:ascii="Century Gothic" w:hAnsi="Century Gothic"/>
          <w:sz w:val="16"/>
        </w:rPr>
      </w:pPr>
      <w:r w:rsidRPr="008967F9">
        <w:rPr>
          <w:rFonts w:ascii="Century Gothic" w:hAnsi="Century Gothic"/>
          <w:sz w:val="16"/>
        </w:rPr>
        <w:t>however, the question here</w:t>
      </w:r>
      <w:r w:rsidR="00204769">
        <w:rPr>
          <w:rFonts w:ascii="Century Gothic" w:hAnsi="Century Gothic"/>
          <w:sz w:val="16"/>
        </w:rPr>
        <w:t xml:space="preserve"> is </w:t>
      </w:r>
      <w:r w:rsidR="00772217">
        <w:rPr>
          <w:rFonts w:ascii="Century Gothic" w:hAnsi="Century Gothic"/>
          <w:sz w:val="16"/>
        </w:rPr>
        <w:t>How</w:t>
      </w:r>
      <w:r w:rsidRPr="008967F9">
        <w:rPr>
          <w:rFonts w:ascii="Century Gothic" w:hAnsi="Century Gothic"/>
          <w:sz w:val="16"/>
        </w:rPr>
        <w:t xml:space="preserve"> do we maximize the distance</w:t>
      </w:r>
      <w:r w:rsidR="00E64553" w:rsidRPr="008967F9">
        <w:rPr>
          <w:rFonts w:ascii="Century Gothic" w:hAnsi="Century Gothic"/>
          <w:sz w:val="16"/>
        </w:rPr>
        <w:t>?</w:t>
      </w:r>
      <w:r w:rsidRPr="008967F9">
        <w:rPr>
          <w:rFonts w:ascii="Century Gothic" w:hAnsi="Century Gothic"/>
          <w:sz w:val="16"/>
        </w:rPr>
        <w:t xml:space="preserve"> </w:t>
      </w:r>
      <w:r w:rsidR="00E64553" w:rsidRPr="008967F9">
        <w:rPr>
          <w:rFonts w:ascii="Century Gothic" w:hAnsi="Century Gothic"/>
          <w:sz w:val="16"/>
        </w:rPr>
        <w:t xml:space="preserve">And how to </w:t>
      </w:r>
      <w:r w:rsidR="00C1437F">
        <w:rPr>
          <w:rFonts w:ascii="Century Gothic" w:hAnsi="Century Gothic"/>
          <w:sz w:val="16"/>
        </w:rPr>
        <w:t xml:space="preserve">do we </w:t>
      </w:r>
      <w:r w:rsidR="003472EF" w:rsidRPr="008967F9">
        <w:rPr>
          <w:rFonts w:ascii="Century Gothic" w:hAnsi="Century Gothic"/>
          <w:sz w:val="16"/>
        </w:rPr>
        <w:t>achieve</w:t>
      </w:r>
      <w:r w:rsidR="00E64553" w:rsidRPr="008967F9">
        <w:rPr>
          <w:rFonts w:ascii="Century Gothic" w:hAnsi="Century Gothic"/>
          <w:sz w:val="16"/>
        </w:rPr>
        <w:t xml:space="preserve"> it. T</w:t>
      </w:r>
      <w:r w:rsidRPr="008967F9">
        <w:rPr>
          <w:rFonts w:ascii="Century Gothic" w:hAnsi="Century Gothic"/>
          <w:sz w:val="16"/>
        </w:rPr>
        <w:t xml:space="preserve">he same can be </w:t>
      </w:r>
      <w:r w:rsidR="00444EA2" w:rsidRPr="008967F9">
        <w:rPr>
          <w:rFonts w:ascii="Century Gothic" w:hAnsi="Century Gothic"/>
          <w:sz w:val="16"/>
        </w:rPr>
        <w:t>achieved</w:t>
      </w:r>
      <w:r w:rsidRPr="008967F9">
        <w:rPr>
          <w:rFonts w:ascii="Century Gothic" w:hAnsi="Century Gothic"/>
          <w:sz w:val="16"/>
        </w:rPr>
        <w:t xml:space="preserve"> by </w:t>
      </w:r>
      <w:r w:rsidR="00E64553" w:rsidRPr="008967F9">
        <w:rPr>
          <w:rFonts w:ascii="Century Gothic" w:hAnsi="Century Gothic"/>
          <w:sz w:val="16"/>
        </w:rPr>
        <w:t xml:space="preserve">following </w:t>
      </w:r>
      <w:r w:rsidR="003472EF" w:rsidRPr="008967F9">
        <w:rPr>
          <w:rFonts w:ascii="Century Gothic" w:hAnsi="Century Gothic"/>
          <w:sz w:val="16"/>
        </w:rPr>
        <w:t xml:space="preserve">the </w:t>
      </w:r>
      <w:r w:rsidR="00E64553" w:rsidRPr="008967F9">
        <w:rPr>
          <w:rFonts w:ascii="Century Gothic" w:hAnsi="Century Gothic"/>
          <w:sz w:val="16"/>
        </w:rPr>
        <w:t>below steps</w:t>
      </w:r>
      <w:r w:rsidRPr="008967F9">
        <w:rPr>
          <w:rFonts w:ascii="Century Gothic" w:hAnsi="Century Gothic"/>
          <w:sz w:val="16"/>
        </w:rPr>
        <w:t xml:space="preserve">. </w:t>
      </w:r>
    </w:p>
    <w:p w:rsidR="003472EF" w:rsidRPr="008967F9" w:rsidRDefault="003472EF" w:rsidP="003472EF">
      <w:pPr>
        <w:pStyle w:val="ListParagraph"/>
        <w:numPr>
          <w:ilvl w:val="0"/>
          <w:numId w:val="7"/>
        </w:numPr>
        <w:rPr>
          <w:rFonts w:ascii="Century Gothic" w:hAnsi="Century Gothic"/>
          <w:sz w:val="16"/>
        </w:rPr>
      </w:pPr>
      <w:r w:rsidRPr="008967F9">
        <w:rPr>
          <w:rFonts w:ascii="Century Gothic" w:hAnsi="Century Gothic"/>
          <w:sz w:val="16"/>
        </w:rPr>
        <w:t xml:space="preserve">Substact the equation of </w:t>
      </w:r>
      <w:r w:rsidR="00C1437F">
        <w:rPr>
          <w:rFonts w:ascii="Century Gothic" w:hAnsi="Century Gothic"/>
          <w:sz w:val="16"/>
        </w:rPr>
        <w:t>Hyperpane</w:t>
      </w:r>
      <w:r w:rsidRPr="008967F9">
        <w:rPr>
          <w:rFonts w:ascii="Century Gothic" w:hAnsi="Century Gothic"/>
          <w:sz w:val="16"/>
        </w:rPr>
        <w:t>.</w:t>
      </w:r>
    </w:p>
    <w:p w:rsidR="003472EF" w:rsidRPr="008967F9" w:rsidRDefault="003472EF" w:rsidP="003472EF">
      <w:pPr>
        <w:pStyle w:val="ListParagraph"/>
        <w:numPr>
          <w:ilvl w:val="0"/>
          <w:numId w:val="7"/>
        </w:numPr>
        <w:rPr>
          <w:rFonts w:ascii="Century Gothic" w:hAnsi="Century Gothic"/>
          <w:sz w:val="16"/>
        </w:rPr>
      </w:pPr>
      <w:r w:rsidRPr="008967F9">
        <w:rPr>
          <w:rFonts w:ascii="Century Gothic" w:hAnsi="Century Gothic"/>
          <w:sz w:val="16"/>
        </w:rPr>
        <w:t>Obtain the unit vector</w:t>
      </w:r>
    </w:p>
    <w:p w:rsidR="00B72AFE" w:rsidRPr="00DA2E44" w:rsidRDefault="003472EF" w:rsidP="00DA2E44">
      <w:pPr>
        <w:pStyle w:val="ListParagraph"/>
        <w:numPr>
          <w:ilvl w:val="0"/>
          <w:numId w:val="7"/>
        </w:numPr>
        <w:rPr>
          <w:rFonts w:ascii="Century Gothic" w:hAnsi="Century Gothic"/>
          <w:sz w:val="16"/>
        </w:rPr>
      </w:pPr>
      <w:r w:rsidRPr="008967F9">
        <w:rPr>
          <w:rFonts w:ascii="Century Gothic" w:hAnsi="Century Gothic"/>
          <w:sz w:val="16"/>
          <w:szCs w:val="20"/>
        </w:rPr>
        <w:t xml:space="preserve">Enhance </w:t>
      </w:r>
      <w:r w:rsidR="00846042" w:rsidRPr="008967F9">
        <w:rPr>
          <w:rFonts w:ascii="Century Gothic" w:hAnsi="Century Gothic"/>
          <w:sz w:val="16"/>
          <w:szCs w:val="20"/>
        </w:rPr>
        <w:t xml:space="preserve">the </w:t>
      </w:r>
      <w:r w:rsidRPr="008967F9">
        <w:rPr>
          <w:rFonts w:ascii="Century Gothic" w:hAnsi="Century Gothic"/>
          <w:sz w:val="16"/>
          <w:szCs w:val="20"/>
        </w:rPr>
        <w:t>accuracy</w:t>
      </w:r>
      <w:r w:rsidR="00DA2E44">
        <w:rPr>
          <w:rFonts w:ascii="Century Gothic" w:hAnsi="Century Gothic"/>
          <w:sz w:val="16"/>
          <w:szCs w:val="20"/>
        </w:rPr>
        <w:br/>
      </w:r>
    </w:p>
    <w:p w:rsidR="00E64553" w:rsidRPr="00B72AFE" w:rsidRDefault="00E64553" w:rsidP="00B72AFE">
      <w:pPr>
        <w:pStyle w:val="ListParagraph"/>
        <w:numPr>
          <w:ilvl w:val="0"/>
          <w:numId w:val="9"/>
        </w:numPr>
        <w:rPr>
          <w:rFonts w:ascii="Century Gothic" w:hAnsi="Century Gothic"/>
          <w:b/>
          <w:sz w:val="16"/>
        </w:rPr>
      </w:pPr>
      <w:r w:rsidRPr="00B72AFE">
        <w:rPr>
          <w:rFonts w:ascii="Century Gothic" w:hAnsi="Century Gothic"/>
          <w:b/>
          <w:sz w:val="16"/>
        </w:rPr>
        <w:t>Substact the equation of support vectors.</w:t>
      </w:r>
    </w:p>
    <w:p w:rsidR="00293F26" w:rsidRDefault="00C1437F" w:rsidP="003E3AED">
      <w:pPr>
        <w:rPr>
          <w:rFonts w:ascii="Century Gothic" w:hAnsi="Century Gothic"/>
          <w:sz w:val="16"/>
        </w:rPr>
      </w:pPr>
      <w:r w:rsidRPr="00C1437F">
        <w:rPr>
          <w:rFonts w:ascii="Century Gothic" w:hAnsi="Century Gothic"/>
          <w:noProof/>
          <w:sz w:val="16"/>
          <w:lang w:eastAsia="en-IN"/>
        </w:rPr>
        <w:drawing>
          <wp:inline distT="0" distB="0" distL="0" distR="0" wp14:anchorId="0B80FF4C" wp14:editId="0A613FB4">
            <wp:extent cx="2181292" cy="1156855"/>
            <wp:effectExtent l="0" t="0" r="0" b="571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2192371" cy="1162731"/>
                    </a:xfrm>
                    <a:prstGeom prst="rect">
                      <a:avLst/>
                    </a:prstGeom>
                  </pic:spPr>
                </pic:pic>
              </a:graphicData>
            </a:graphic>
          </wp:inline>
        </w:drawing>
      </w:r>
      <w:r w:rsidR="00C44C11" w:rsidRPr="008967F9">
        <w:rPr>
          <w:rFonts w:ascii="Century Gothic" w:hAnsi="Century Gothic"/>
          <w:sz w:val="16"/>
        </w:rPr>
        <w:tab/>
      </w:r>
    </w:p>
    <w:p w:rsidR="00040ADC" w:rsidRPr="008967F9" w:rsidRDefault="00040ADC" w:rsidP="003E3AED">
      <w:pPr>
        <w:rPr>
          <w:rFonts w:ascii="Century Gothic" w:hAnsi="Century Gothic"/>
          <w:sz w:val="16"/>
        </w:rPr>
      </w:pPr>
    </w:p>
    <w:p w:rsidR="00204769" w:rsidRPr="00204769" w:rsidRDefault="00CD7422" w:rsidP="00B72AFE">
      <w:pPr>
        <w:pStyle w:val="ListParagraph"/>
        <w:numPr>
          <w:ilvl w:val="0"/>
          <w:numId w:val="9"/>
        </w:numPr>
        <w:rPr>
          <w:rFonts w:ascii="Century Gothic" w:eastAsiaTheme="minorEastAsia" w:hAnsi="Century Gothic"/>
          <w:b/>
          <w:iCs/>
          <w:sz w:val="16"/>
          <w:lang w:val="en-US"/>
        </w:rPr>
      </w:pPr>
      <w:r w:rsidRPr="00506AC6">
        <w:rPr>
          <w:rFonts w:ascii="Century Gothic" w:hAnsi="Century Gothic"/>
          <w:b/>
          <w:sz w:val="16"/>
        </w:rPr>
        <w:t>O</w:t>
      </w:r>
      <w:r w:rsidR="00C44C11" w:rsidRPr="00506AC6">
        <w:rPr>
          <w:rFonts w:ascii="Century Gothic" w:hAnsi="Century Gothic"/>
          <w:b/>
          <w:sz w:val="16"/>
        </w:rPr>
        <w:t>btain the unit vector</w:t>
      </w:r>
      <w:r w:rsidRPr="00506AC6">
        <w:rPr>
          <w:rFonts w:ascii="Century Gothic" w:hAnsi="Century Gothic"/>
          <w:b/>
          <w:sz w:val="16"/>
        </w:rPr>
        <w:t xml:space="preserve">: </w:t>
      </w:r>
    </w:p>
    <w:p w:rsidR="00C44C11" w:rsidRPr="00204769" w:rsidRDefault="00CD7422" w:rsidP="00204769">
      <w:pPr>
        <w:rPr>
          <w:rFonts w:ascii="Century Gothic" w:eastAsiaTheme="minorEastAsia" w:hAnsi="Century Gothic"/>
          <w:iCs/>
          <w:sz w:val="16"/>
          <w:lang w:val="en-US"/>
        </w:rPr>
      </w:pPr>
      <w:r w:rsidRPr="00204769">
        <w:rPr>
          <w:rFonts w:ascii="Century Gothic" w:hAnsi="Century Gothic"/>
          <w:sz w:val="16"/>
        </w:rPr>
        <w:t xml:space="preserve">The unit vector can be obtained </w:t>
      </w:r>
      <w:r w:rsidR="00E64553" w:rsidRPr="00204769">
        <w:rPr>
          <w:rFonts w:ascii="Century Gothic" w:hAnsi="Century Gothic"/>
          <w:sz w:val="16"/>
        </w:rPr>
        <w:t xml:space="preserve">by </w:t>
      </w:r>
      <w:r w:rsidR="00E86484" w:rsidRPr="00204769">
        <w:rPr>
          <w:rFonts w:ascii="Century Gothic" w:hAnsi="Century Gothic"/>
          <w:sz w:val="16"/>
        </w:rPr>
        <w:t>dividing</w:t>
      </w:r>
      <w:r w:rsidR="00E64553" w:rsidRPr="00204769">
        <w:rPr>
          <w:rFonts w:ascii="Century Gothic" w:hAnsi="Century Gothic"/>
          <w:sz w:val="16"/>
        </w:rPr>
        <w:t xml:space="preserve"> the </w:t>
      </w:r>
      <w:r w:rsidR="00C44C11" w:rsidRPr="00204769">
        <w:rPr>
          <w:rFonts w:ascii="Century Gothic" w:hAnsi="Century Gothic"/>
          <w:sz w:val="16"/>
        </w:rPr>
        <w:t xml:space="preserve">above equation by </w:t>
      </w:r>
      <m:oMath>
        <m:r>
          <w:rPr>
            <w:rFonts w:ascii="Cambria Math" w:hAnsi="Cambria Math"/>
            <w:sz w:val="20"/>
            <w:lang w:val="en-US"/>
          </w:rPr>
          <m:t>|</m:t>
        </m:r>
        <m:d>
          <m:dPr>
            <m:begChr m:val="|"/>
            <m:endChr m:val="|"/>
            <m:ctrlPr>
              <w:rPr>
                <w:rFonts w:ascii="Cambria Math" w:hAnsi="Cambria Math"/>
                <w:i/>
                <w:iCs/>
                <w:sz w:val="20"/>
                <w:lang w:val="en-US"/>
              </w:rPr>
            </m:ctrlPr>
          </m:dPr>
          <m:e>
            <m:r>
              <w:rPr>
                <w:rFonts w:ascii="Cambria Math" w:hAnsi="Cambria Math"/>
                <w:sz w:val="20"/>
                <w:lang w:val="en-US"/>
              </w:rPr>
              <m:t>w</m:t>
            </m:r>
          </m:e>
        </m:d>
        <m:r>
          <w:rPr>
            <w:rFonts w:ascii="Cambria Math" w:hAnsi="Cambria Math"/>
            <w:sz w:val="20"/>
            <w:lang w:val="en-US"/>
          </w:rPr>
          <m:t>|</m:t>
        </m:r>
      </m:oMath>
      <w:r w:rsidR="00C44C11" w:rsidRPr="00204769">
        <w:rPr>
          <w:rFonts w:ascii="Century Gothic" w:eastAsiaTheme="minorEastAsia" w:hAnsi="Century Gothic"/>
          <w:iCs/>
          <w:sz w:val="16"/>
          <w:lang w:val="en-US"/>
        </w:rPr>
        <w:t>.</w:t>
      </w:r>
      <w:r w:rsidR="00E0272B" w:rsidRPr="00204769">
        <w:rPr>
          <w:rFonts w:ascii="Century Gothic" w:eastAsiaTheme="minorEastAsia" w:hAnsi="Century Gothic"/>
          <w:iCs/>
          <w:sz w:val="16"/>
          <w:lang w:val="en-US"/>
        </w:rPr>
        <w:t xml:space="preserve"> (</w:t>
      </w:r>
      <w:r w:rsidR="00E0272B" w:rsidRPr="00204769">
        <w:rPr>
          <w:rFonts w:ascii="Century Gothic" w:hAnsi="Century Gothic"/>
          <w:sz w:val="16"/>
        </w:rPr>
        <w:t>For hard margin)</w:t>
      </w:r>
    </w:p>
    <w:p w:rsidR="00C44C11" w:rsidRPr="008967F9" w:rsidRDefault="001009B3" w:rsidP="00C44C11">
      <w:pPr>
        <w:pStyle w:val="NormalWeb"/>
        <w:spacing w:before="0" w:beforeAutospacing="0" w:after="160" w:afterAutospacing="0" w:line="256" w:lineRule="auto"/>
        <w:rPr>
          <w:sz w:val="20"/>
        </w:rPr>
      </w:pPr>
      <m:oMath>
        <m:f>
          <m:fPr>
            <m:ctrlPr>
              <w:rPr>
                <w:rFonts w:ascii="Cambria Math" w:eastAsia="Cambria Math" w:hAnsi="Cambria Math"/>
                <w:i/>
                <w:iCs/>
                <w:color w:val="000000" w:themeColor="text1"/>
                <w:kern w:val="24"/>
                <w:sz w:val="28"/>
                <w:szCs w:val="36"/>
              </w:rPr>
            </m:ctrlPr>
          </m:fPr>
          <m:num>
            <m:sSup>
              <m:sSupPr>
                <m:ctrlPr>
                  <w:rPr>
                    <w:rFonts w:ascii="Cambria Math" w:eastAsia="Cambria Math" w:hAnsi="Cambria Math"/>
                    <w:i/>
                    <w:iCs/>
                    <w:color w:val="000000" w:themeColor="text1"/>
                    <w:kern w:val="24"/>
                    <w:sz w:val="28"/>
                    <w:szCs w:val="36"/>
                  </w:rPr>
                </m:ctrlPr>
              </m:sSupPr>
              <m:e>
                <m:r>
                  <w:rPr>
                    <w:rFonts w:ascii="Cambria Math" w:eastAsia="Cambria Math" w:hAnsi="Cambria Math"/>
                    <w:color w:val="000000" w:themeColor="text1"/>
                    <w:kern w:val="24"/>
                    <w:sz w:val="28"/>
                    <w:szCs w:val="36"/>
                    <w:lang w:val="en-US"/>
                  </w:rPr>
                  <m:t>w</m:t>
                </m:r>
              </m:e>
              <m:sup>
                <m:r>
                  <w:rPr>
                    <w:rFonts w:ascii="Cambria Math" w:eastAsia="Cambria Math" w:hAnsi="Cambria Math"/>
                    <w:color w:val="000000" w:themeColor="text1"/>
                    <w:kern w:val="24"/>
                    <w:sz w:val="28"/>
                    <w:szCs w:val="36"/>
                    <w:lang w:val="en-US"/>
                  </w:rPr>
                  <m:t>T</m:t>
                </m:r>
              </m:sup>
            </m:sSup>
            <m:r>
              <w:rPr>
                <w:rFonts w:ascii="Cambria Math" w:eastAsia="Cambria Math" w:hAnsi="Cambria Math"/>
                <w:color w:val="000000" w:themeColor="text1"/>
                <w:kern w:val="24"/>
                <w:sz w:val="28"/>
                <w:szCs w:val="36"/>
                <w:lang w:val="en-US"/>
              </w:rPr>
              <m:t>(</m:t>
            </m:r>
            <m:sSub>
              <m:sSubPr>
                <m:ctrlPr>
                  <w:rPr>
                    <w:rFonts w:ascii="Cambria Math" w:eastAsia="Cambria Math" w:hAnsi="Cambria Math"/>
                    <w:i/>
                    <w:iCs/>
                    <w:color w:val="000000" w:themeColor="text1"/>
                    <w:kern w:val="24"/>
                    <w:sz w:val="28"/>
                    <w:szCs w:val="36"/>
                    <w:lang w:val="en-US"/>
                  </w:rPr>
                </m:ctrlPr>
              </m:sSubPr>
              <m:e>
                <m:r>
                  <w:rPr>
                    <w:rFonts w:ascii="Cambria Math" w:eastAsia="Cambria Math" w:hAnsi="Cambria Math"/>
                    <w:color w:val="000000" w:themeColor="text1"/>
                    <w:kern w:val="24"/>
                    <w:sz w:val="28"/>
                    <w:szCs w:val="36"/>
                    <w:lang w:val="en-US"/>
                  </w:rPr>
                  <m:t>X</m:t>
                </m:r>
              </m:e>
              <m:sub>
                <m:r>
                  <w:rPr>
                    <w:rFonts w:ascii="Cambria Math" w:eastAsia="Cambria Math" w:hAnsi="Cambria Math"/>
                    <w:color w:val="000000" w:themeColor="text1"/>
                    <w:kern w:val="24"/>
                    <w:sz w:val="28"/>
                    <w:szCs w:val="36"/>
                    <w:lang w:val="en-US"/>
                  </w:rPr>
                  <m:t>1</m:t>
                </m:r>
              </m:sub>
            </m:sSub>
            <m:sSub>
              <m:sSubPr>
                <m:ctrlPr>
                  <w:rPr>
                    <w:rFonts w:ascii="Cambria Math" w:eastAsia="Cambria Math" w:hAnsi="Cambria Math"/>
                    <w:i/>
                    <w:iCs/>
                    <w:color w:val="000000" w:themeColor="text1"/>
                    <w:kern w:val="24"/>
                    <w:sz w:val="28"/>
                    <w:szCs w:val="36"/>
                    <w:lang w:val="en-US"/>
                  </w:rPr>
                </m:ctrlPr>
              </m:sSubPr>
              <m:e>
                <m:r>
                  <w:rPr>
                    <w:rFonts w:ascii="Cambria Math" w:eastAsia="Cambria Math" w:hAnsi="Cambria Math"/>
                    <w:color w:val="000000" w:themeColor="text1"/>
                    <w:kern w:val="24"/>
                    <w:sz w:val="28"/>
                    <w:szCs w:val="36"/>
                    <w:lang w:val="en-US"/>
                  </w:rPr>
                  <m:t>-X</m:t>
                </m:r>
              </m:e>
              <m:sub>
                <m:r>
                  <w:rPr>
                    <w:rFonts w:ascii="Cambria Math" w:eastAsia="Cambria Math" w:hAnsi="Cambria Math"/>
                    <w:color w:val="000000" w:themeColor="text1"/>
                    <w:kern w:val="24"/>
                    <w:sz w:val="28"/>
                    <w:szCs w:val="36"/>
                    <w:lang w:val="en-US"/>
                  </w:rPr>
                  <m:t>2</m:t>
                </m:r>
              </m:sub>
            </m:sSub>
            <m:r>
              <w:rPr>
                <w:rFonts w:ascii="Cambria Math" w:eastAsia="Cambria Math" w:hAnsi="Cambria Math"/>
                <w:color w:val="000000" w:themeColor="text1"/>
                <w:kern w:val="24"/>
                <w:sz w:val="28"/>
                <w:szCs w:val="36"/>
                <w:lang w:val="en-US"/>
              </w:rPr>
              <m:t>)</m:t>
            </m:r>
          </m:num>
          <m:den>
            <m:r>
              <w:rPr>
                <w:rFonts w:ascii="Cambria Math" w:eastAsia="Cambria Math" w:hAnsi="Cambria Math"/>
                <w:color w:val="000000" w:themeColor="text1"/>
                <w:kern w:val="24"/>
                <w:sz w:val="28"/>
                <w:szCs w:val="36"/>
                <w:lang w:val="en-US"/>
              </w:rPr>
              <m:t>|</m:t>
            </m:r>
            <m:d>
              <m:dPr>
                <m:begChr m:val="|"/>
                <m:endChr m:val="|"/>
                <m:ctrlPr>
                  <w:rPr>
                    <w:rFonts w:ascii="Cambria Math" w:eastAsia="Cambria Math" w:hAnsi="Cambria Math"/>
                    <w:i/>
                    <w:iCs/>
                    <w:color w:val="000000" w:themeColor="text1"/>
                    <w:kern w:val="24"/>
                    <w:sz w:val="28"/>
                    <w:szCs w:val="36"/>
                    <w:lang w:val="en-US"/>
                  </w:rPr>
                </m:ctrlPr>
              </m:dPr>
              <m:e>
                <m:r>
                  <w:rPr>
                    <w:rFonts w:ascii="Cambria Math" w:eastAsia="Cambria Math" w:hAnsi="Cambria Math"/>
                    <w:color w:val="000000" w:themeColor="text1"/>
                    <w:kern w:val="24"/>
                    <w:sz w:val="28"/>
                    <w:szCs w:val="36"/>
                    <w:lang w:val="en-US"/>
                  </w:rPr>
                  <m:t>w</m:t>
                </m:r>
              </m:e>
            </m:d>
            <m:r>
              <w:rPr>
                <w:rFonts w:ascii="Cambria Math" w:eastAsia="Cambria Math" w:hAnsi="Cambria Math"/>
                <w:color w:val="000000" w:themeColor="text1"/>
                <w:kern w:val="24"/>
                <w:sz w:val="28"/>
                <w:szCs w:val="36"/>
                <w:lang w:val="en-US"/>
              </w:rPr>
              <m:t>|</m:t>
            </m:r>
          </m:den>
        </m:f>
        <m:r>
          <w:rPr>
            <w:rFonts w:ascii="Cambria Math" w:eastAsia="Cambria Math" w:hAnsi="Cambria Math"/>
            <w:color w:val="000000" w:themeColor="text1"/>
            <w:kern w:val="24"/>
            <w:sz w:val="28"/>
            <w:szCs w:val="36"/>
          </w:rPr>
          <m:t xml:space="preserve"> </m:t>
        </m:r>
        <m:r>
          <m:rPr>
            <m:sty m:val="p"/>
          </m:rPr>
          <w:rPr>
            <w:rFonts w:ascii="Cambria Math" w:eastAsia="Cambria Math" w:hAnsi="Cambria Math"/>
            <w:color w:val="000000" w:themeColor="text1"/>
            <w:kern w:val="24"/>
            <w:sz w:val="28"/>
            <w:szCs w:val="36"/>
          </w:rPr>
          <m:t xml:space="preserve">=   </m:t>
        </m:r>
        <m:f>
          <m:fPr>
            <m:ctrlPr>
              <w:rPr>
                <w:rFonts w:ascii="Cambria Math" w:eastAsia="Cambria Math" w:hAnsi="Cambria Math"/>
                <w:i/>
                <w:iCs/>
                <w:color w:val="000000" w:themeColor="text1"/>
                <w:kern w:val="24"/>
                <w:sz w:val="28"/>
                <w:szCs w:val="36"/>
              </w:rPr>
            </m:ctrlPr>
          </m:fPr>
          <m:num>
            <m:r>
              <w:rPr>
                <w:rFonts w:ascii="Cambria Math" w:eastAsia="Cambria Math" w:hAnsi="Cambria Math"/>
                <w:color w:val="000000" w:themeColor="text1"/>
                <w:kern w:val="24"/>
                <w:sz w:val="28"/>
                <w:szCs w:val="36"/>
                <w:lang w:val="en-US"/>
              </w:rPr>
              <m:t>2</m:t>
            </m:r>
          </m:num>
          <m:den>
            <m:r>
              <w:rPr>
                <w:rFonts w:ascii="Cambria Math" w:eastAsia="Cambria Math" w:hAnsi="Cambria Math"/>
                <w:color w:val="000000" w:themeColor="text1"/>
                <w:kern w:val="24"/>
                <w:sz w:val="28"/>
                <w:szCs w:val="36"/>
                <w:lang w:val="en-US"/>
              </w:rPr>
              <m:t>||W||</m:t>
            </m:r>
          </m:den>
        </m:f>
      </m:oMath>
      <w:r w:rsidR="00C44C11" w:rsidRPr="008967F9">
        <w:rPr>
          <w:rFonts w:ascii="Cambria Math" w:eastAsia="Cambria Math" w:hAnsi="Cambria Math"/>
          <w:color w:val="000000" w:themeColor="text1"/>
          <w:kern w:val="24"/>
          <w:sz w:val="28"/>
          <w:szCs w:val="36"/>
        </w:rPr>
        <w:t xml:space="preserve">    </w:t>
      </w:r>
    </w:p>
    <w:p w:rsidR="00C44C11" w:rsidRPr="008967F9" w:rsidRDefault="00C44C11" w:rsidP="003E3AED">
      <w:pPr>
        <w:rPr>
          <w:rFonts w:ascii="Century Gothic" w:hAnsi="Century Gothic"/>
          <w:sz w:val="16"/>
        </w:rPr>
      </w:pPr>
    </w:p>
    <w:p w:rsidR="007D5245" w:rsidRPr="00506AC6" w:rsidRDefault="007D5245" w:rsidP="00B72AFE">
      <w:pPr>
        <w:pStyle w:val="ListParagraph"/>
        <w:numPr>
          <w:ilvl w:val="0"/>
          <w:numId w:val="9"/>
        </w:numPr>
        <w:rPr>
          <w:rFonts w:ascii="Century Gothic" w:hAnsi="Century Gothic"/>
          <w:b/>
          <w:sz w:val="16"/>
          <w:szCs w:val="20"/>
        </w:rPr>
      </w:pPr>
      <w:r w:rsidRPr="00506AC6">
        <w:rPr>
          <w:rFonts w:ascii="Century Gothic" w:hAnsi="Century Gothic"/>
          <w:b/>
          <w:sz w:val="16"/>
          <w:szCs w:val="20"/>
        </w:rPr>
        <w:t>E</w:t>
      </w:r>
      <w:r w:rsidR="00836B1F" w:rsidRPr="00506AC6">
        <w:rPr>
          <w:rFonts w:ascii="Century Gothic" w:hAnsi="Century Gothic"/>
          <w:b/>
          <w:sz w:val="16"/>
          <w:szCs w:val="20"/>
        </w:rPr>
        <w:t xml:space="preserve">nhance accuracy, </w:t>
      </w:r>
    </w:p>
    <w:p w:rsidR="007D5245" w:rsidRPr="008967F9" w:rsidRDefault="007D5245" w:rsidP="007D5245">
      <w:pPr>
        <w:ind w:firstLine="720"/>
        <w:rPr>
          <w:rFonts w:ascii="Century Gothic" w:hAnsi="Century Gothic"/>
          <w:sz w:val="16"/>
          <w:szCs w:val="20"/>
        </w:rPr>
      </w:pPr>
      <w:r w:rsidRPr="008967F9">
        <w:rPr>
          <w:rFonts w:ascii="Century Gothic" w:hAnsi="Century Gothic"/>
          <w:sz w:val="16"/>
          <w:szCs w:val="20"/>
        </w:rPr>
        <w:t>I</w:t>
      </w:r>
      <w:r w:rsidR="00836B1F" w:rsidRPr="008967F9">
        <w:rPr>
          <w:rFonts w:ascii="Century Gothic" w:hAnsi="Century Gothic"/>
          <w:sz w:val="16"/>
          <w:szCs w:val="20"/>
        </w:rPr>
        <w:t xml:space="preserve">t is crucial to increase the distance between the hyperplanes, which is measured by the expression </w:t>
      </w:r>
      <m:oMath>
        <m:f>
          <m:fPr>
            <m:ctrlPr>
              <w:rPr>
                <w:rFonts w:ascii="Cambria Math" w:eastAsia="Cambria Math" w:hAnsi="Cambria Math"/>
                <w:i/>
                <w:iCs/>
                <w:color w:val="000000" w:themeColor="text1"/>
                <w:kern w:val="24"/>
                <w:sz w:val="28"/>
                <w:szCs w:val="20"/>
              </w:rPr>
            </m:ctrlPr>
          </m:fPr>
          <m:num>
            <m:r>
              <w:rPr>
                <w:rFonts w:ascii="Cambria Math" w:eastAsia="Cambria Math" w:hAnsi="Cambria Math"/>
                <w:color w:val="000000" w:themeColor="text1"/>
                <w:kern w:val="24"/>
                <w:sz w:val="28"/>
                <w:szCs w:val="20"/>
                <w:lang w:val="en-US"/>
              </w:rPr>
              <m:t>2</m:t>
            </m:r>
          </m:num>
          <m:den>
            <m:r>
              <w:rPr>
                <w:rFonts w:ascii="Cambria Math" w:eastAsia="Cambria Math" w:hAnsi="Cambria Math"/>
                <w:color w:val="000000" w:themeColor="text1"/>
                <w:kern w:val="24"/>
                <w:sz w:val="28"/>
                <w:szCs w:val="20"/>
                <w:lang w:val="en-US"/>
              </w:rPr>
              <m:t xml:space="preserve"> ||W||</m:t>
            </m:r>
          </m:den>
        </m:f>
      </m:oMath>
      <w:r w:rsidR="00836B1F" w:rsidRPr="008967F9">
        <w:rPr>
          <w:rFonts w:ascii="Century Gothic" w:hAnsi="Century Gothic"/>
          <w:sz w:val="16"/>
          <w:szCs w:val="20"/>
        </w:rPr>
        <w:t xml:space="preserve">. In other words, maximizing </w:t>
      </w:r>
      <m:oMath>
        <m:f>
          <m:fPr>
            <m:ctrlPr>
              <w:rPr>
                <w:rFonts w:ascii="Cambria Math" w:eastAsia="Cambria Math" w:hAnsi="Cambria Math"/>
                <w:i/>
                <w:iCs/>
                <w:color w:val="000000" w:themeColor="text1"/>
                <w:kern w:val="24"/>
                <w:sz w:val="28"/>
                <w:szCs w:val="20"/>
              </w:rPr>
            </m:ctrlPr>
          </m:fPr>
          <m:num>
            <m:r>
              <w:rPr>
                <w:rFonts w:ascii="Cambria Math" w:eastAsia="Cambria Math" w:hAnsi="Cambria Math"/>
                <w:color w:val="000000" w:themeColor="text1"/>
                <w:kern w:val="24"/>
                <w:sz w:val="28"/>
                <w:szCs w:val="20"/>
                <w:lang w:val="en-US"/>
              </w:rPr>
              <m:t>2</m:t>
            </m:r>
          </m:num>
          <m:den>
            <m:r>
              <w:rPr>
                <w:rFonts w:ascii="Cambria Math" w:eastAsia="Cambria Math" w:hAnsi="Cambria Math"/>
                <w:color w:val="000000" w:themeColor="text1"/>
                <w:kern w:val="24"/>
                <w:sz w:val="28"/>
                <w:szCs w:val="20"/>
                <w:lang w:val="en-US"/>
              </w:rPr>
              <m:t>||W||</m:t>
            </m:r>
          </m:den>
        </m:f>
      </m:oMath>
      <w:r w:rsidR="00836B1F" w:rsidRPr="008967F9">
        <w:rPr>
          <w:rFonts w:ascii="Century Gothic" w:eastAsia="Cambria Math" w:hAnsi="Century Gothic"/>
          <w:color w:val="000000" w:themeColor="text1"/>
          <w:kern w:val="24"/>
          <w:sz w:val="18"/>
          <w:szCs w:val="20"/>
        </w:rPr>
        <w:t xml:space="preserve"> </w:t>
      </w:r>
      <w:r w:rsidR="00836B1F" w:rsidRPr="008967F9">
        <w:rPr>
          <w:rFonts w:ascii="Century Gothic" w:hAnsi="Century Gothic"/>
          <w:sz w:val="16"/>
          <w:szCs w:val="20"/>
        </w:rPr>
        <w:t xml:space="preserve"> </w:t>
      </w:r>
      <w:r w:rsidR="00A60B1D" w:rsidRPr="008967F9">
        <w:rPr>
          <w:rFonts w:ascii="Century Gothic" w:hAnsi="Century Gothic"/>
          <w:sz w:val="16"/>
          <w:szCs w:val="20"/>
        </w:rPr>
        <w:t xml:space="preserve">is actually increasing the </w:t>
      </w:r>
      <w:r w:rsidR="00E86484" w:rsidRPr="008967F9">
        <w:rPr>
          <w:rFonts w:ascii="Century Gothic" w:hAnsi="Century Gothic"/>
          <w:sz w:val="16"/>
          <w:szCs w:val="20"/>
        </w:rPr>
        <w:t>distance</w:t>
      </w:r>
      <w:r w:rsidR="00A60B1D" w:rsidRPr="008967F9">
        <w:rPr>
          <w:rFonts w:ascii="Century Gothic" w:hAnsi="Century Gothic"/>
          <w:sz w:val="16"/>
          <w:szCs w:val="20"/>
        </w:rPr>
        <w:t xml:space="preserve"> between two planes and it </w:t>
      </w:r>
      <w:r w:rsidR="00ED6587" w:rsidRPr="008967F9">
        <w:rPr>
          <w:rFonts w:ascii="Century Gothic" w:hAnsi="Century Gothic"/>
          <w:sz w:val="16"/>
          <w:szCs w:val="20"/>
        </w:rPr>
        <w:t xml:space="preserve">is </w:t>
      </w:r>
      <w:r w:rsidR="00A60B1D" w:rsidRPr="008967F9">
        <w:rPr>
          <w:rFonts w:ascii="Century Gothic" w:hAnsi="Century Gothic"/>
          <w:sz w:val="16"/>
          <w:szCs w:val="20"/>
        </w:rPr>
        <w:t xml:space="preserve">also </w:t>
      </w:r>
      <w:r w:rsidR="00836B1F" w:rsidRPr="008967F9">
        <w:rPr>
          <w:rFonts w:ascii="Century Gothic" w:hAnsi="Century Gothic"/>
          <w:sz w:val="16"/>
          <w:szCs w:val="20"/>
        </w:rPr>
        <w:t xml:space="preserve">necessary for improving accuracy. </w:t>
      </w:r>
    </w:p>
    <w:p w:rsidR="002E7D4A" w:rsidRDefault="00836B1F" w:rsidP="007D5245">
      <w:pPr>
        <w:ind w:firstLine="720"/>
        <w:rPr>
          <w:rFonts w:ascii="Century Gothic" w:hAnsi="Century Gothic"/>
          <w:sz w:val="16"/>
          <w:szCs w:val="20"/>
        </w:rPr>
      </w:pPr>
      <w:r w:rsidRPr="008967F9">
        <w:rPr>
          <w:rFonts w:ascii="Century Gothic" w:hAnsi="Century Gothic"/>
          <w:sz w:val="16"/>
          <w:szCs w:val="20"/>
        </w:rPr>
        <w:t xml:space="preserve">Achieving this goal involves adjusting the values of W and b, which determine the hyperplane's orientation and position. By finding the optimal values for W and b through methods like gradient descent or other optimization algorithms, we can increase the magnitude of W (represented as </w:t>
      </w:r>
      <m:oMath>
        <m:r>
          <w:rPr>
            <w:rFonts w:ascii="Cambria Math" w:eastAsia="Cambria Math" w:hAnsi="Cambria Math"/>
            <w:color w:val="000000" w:themeColor="text1"/>
            <w:kern w:val="24"/>
            <w:sz w:val="24"/>
            <w:szCs w:val="36"/>
            <w:lang w:val="en-US"/>
          </w:rPr>
          <m:t>|</m:t>
        </m:r>
        <m:d>
          <m:dPr>
            <m:begChr m:val="|"/>
            <m:endChr m:val="|"/>
            <m:ctrlPr>
              <w:rPr>
                <w:rFonts w:ascii="Cambria Math" w:eastAsia="Cambria Math" w:hAnsi="Cambria Math"/>
                <w:i/>
                <w:iCs/>
                <w:color w:val="000000" w:themeColor="text1"/>
                <w:kern w:val="24"/>
                <w:sz w:val="24"/>
                <w:szCs w:val="36"/>
                <w:lang w:val="en-US"/>
              </w:rPr>
            </m:ctrlPr>
          </m:dPr>
          <m:e>
            <m:r>
              <w:rPr>
                <w:rFonts w:ascii="Cambria Math" w:eastAsia="Cambria Math" w:hAnsi="Cambria Math"/>
                <w:color w:val="000000" w:themeColor="text1"/>
                <w:kern w:val="24"/>
                <w:sz w:val="24"/>
                <w:szCs w:val="36"/>
                <w:lang w:val="en-US"/>
              </w:rPr>
              <m:t>w</m:t>
            </m:r>
          </m:e>
        </m:d>
        <m:r>
          <w:rPr>
            <w:rFonts w:ascii="Cambria Math" w:eastAsia="Cambria Math" w:hAnsi="Cambria Math"/>
            <w:color w:val="000000" w:themeColor="text1"/>
            <w:kern w:val="24"/>
            <w:sz w:val="24"/>
            <w:szCs w:val="36"/>
            <w:lang w:val="en-US"/>
          </w:rPr>
          <m:t>|</m:t>
        </m:r>
      </m:oMath>
      <w:r w:rsidRPr="008967F9">
        <w:rPr>
          <w:rFonts w:ascii="Century Gothic" w:hAnsi="Century Gothic"/>
          <w:sz w:val="16"/>
          <w:szCs w:val="20"/>
        </w:rPr>
        <w:t xml:space="preserve"> within the absolute value function, resulting in a larger denominator and thus a higher value for</w:t>
      </w:r>
      <w:r w:rsidRPr="008967F9">
        <w:rPr>
          <w:rFonts w:ascii="Century Gothic" w:hAnsi="Century Gothic"/>
          <w:sz w:val="18"/>
          <w:szCs w:val="20"/>
        </w:rPr>
        <w:t xml:space="preserve"> </w:t>
      </w:r>
      <m:oMath>
        <m:f>
          <m:fPr>
            <m:ctrlPr>
              <w:rPr>
                <w:rFonts w:ascii="Cambria Math" w:eastAsia="Cambria Math" w:hAnsi="Cambria Math"/>
                <w:i/>
                <w:iCs/>
                <w:color w:val="000000" w:themeColor="text1"/>
                <w:kern w:val="24"/>
                <w:sz w:val="28"/>
                <w:szCs w:val="20"/>
              </w:rPr>
            </m:ctrlPr>
          </m:fPr>
          <m:num>
            <m:r>
              <w:rPr>
                <w:rFonts w:ascii="Cambria Math" w:eastAsia="Cambria Math" w:hAnsi="Cambria Math"/>
                <w:color w:val="000000" w:themeColor="text1"/>
                <w:kern w:val="24"/>
                <w:sz w:val="28"/>
                <w:szCs w:val="20"/>
                <w:lang w:val="en-US"/>
              </w:rPr>
              <m:t>2</m:t>
            </m:r>
          </m:num>
          <m:den>
            <m:r>
              <w:rPr>
                <w:rFonts w:ascii="Cambria Math" w:eastAsia="Cambria Math" w:hAnsi="Cambria Math"/>
                <w:color w:val="000000" w:themeColor="text1"/>
                <w:kern w:val="24"/>
                <w:sz w:val="28"/>
                <w:szCs w:val="20"/>
                <w:lang w:val="en-US"/>
              </w:rPr>
              <m:t>||W||</m:t>
            </m:r>
          </m:den>
        </m:f>
      </m:oMath>
      <w:r w:rsidRPr="008967F9">
        <w:rPr>
          <w:rFonts w:ascii="Century Gothic" w:eastAsia="Cambria Math" w:hAnsi="Century Gothic"/>
          <w:color w:val="000000" w:themeColor="text1"/>
          <w:kern w:val="24"/>
          <w:sz w:val="16"/>
          <w:szCs w:val="20"/>
        </w:rPr>
        <w:t xml:space="preserve"> </w:t>
      </w:r>
      <w:r w:rsidRPr="008967F9">
        <w:rPr>
          <w:rFonts w:ascii="Century Gothic" w:hAnsi="Century Gothic"/>
          <w:sz w:val="16"/>
          <w:szCs w:val="20"/>
        </w:rPr>
        <w:t>.</w:t>
      </w:r>
    </w:p>
    <w:p w:rsidR="00C44C11" w:rsidRPr="008967F9" w:rsidRDefault="00836B1F" w:rsidP="007D5245">
      <w:pPr>
        <w:ind w:firstLine="720"/>
        <w:rPr>
          <w:rFonts w:ascii="Century Gothic" w:hAnsi="Century Gothic"/>
          <w:sz w:val="16"/>
          <w:szCs w:val="20"/>
        </w:rPr>
      </w:pPr>
      <w:r w:rsidRPr="008967F9">
        <w:rPr>
          <w:rFonts w:ascii="Century Gothic" w:hAnsi="Century Gothic"/>
          <w:sz w:val="16"/>
          <w:szCs w:val="20"/>
        </w:rPr>
        <w:t xml:space="preserve"> Consequently, by modifying the values of W and b, we can effectively increase the distance between the hyperplanes and enhance accuracy.</w:t>
      </w:r>
    </w:p>
    <w:p w:rsidR="00F20E4C" w:rsidRPr="008967F9" w:rsidRDefault="008B0D21" w:rsidP="00F20E4C">
      <w:pPr>
        <w:rPr>
          <w:rFonts w:ascii="Century Gothic" w:hAnsi="Century Gothic"/>
          <w:sz w:val="16"/>
        </w:rPr>
      </w:pPr>
      <w:r w:rsidRPr="008967F9">
        <w:rPr>
          <w:rFonts w:ascii="Century Gothic" w:hAnsi="Century Gothic"/>
          <w:sz w:val="16"/>
        </w:rPr>
        <w:t xml:space="preserve">How to identify </w:t>
      </w:r>
      <w:r w:rsidR="00F20E4C" w:rsidRPr="008967F9">
        <w:rPr>
          <w:rFonts w:ascii="Century Gothic" w:hAnsi="Century Gothic"/>
          <w:sz w:val="16"/>
        </w:rPr>
        <w:t>all the correct classified 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3"/>
        <w:gridCol w:w="1971"/>
        <w:gridCol w:w="904"/>
      </w:tblGrid>
      <w:tr w:rsidR="008E0F15" w:rsidRPr="008967F9" w:rsidTr="00791B59">
        <w:trPr>
          <w:trHeight w:val="268"/>
        </w:trPr>
        <w:tc>
          <w:tcPr>
            <w:tcW w:w="1993" w:type="dxa"/>
            <w:shd w:val="clear" w:color="auto" w:fill="auto"/>
            <w:noWrap/>
            <w:vAlign w:val="center"/>
            <w:hideMark/>
          </w:tcPr>
          <w:p w:rsidR="008E0F15" w:rsidRPr="008967F9" w:rsidRDefault="008E0F15" w:rsidP="008E0F15">
            <w:pPr>
              <w:spacing w:after="0" w:line="240" w:lineRule="auto"/>
              <w:jc w:val="center"/>
              <w:rPr>
                <w:rFonts w:ascii="Calibri" w:eastAsia="Times New Roman" w:hAnsi="Calibri" w:cs="Calibri"/>
                <w:color w:val="000000"/>
                <w:sz w:val="16"/>
                <w:lang w:eastAsia="en-IN"/>
              </w:rPr>
            </w:pPr>
          </w:p>
        </w:tc>
        <w:tc>
          <w:tcPr>
            <w:tcW w:w="1971" w:type="dxa"/>
            <w:vAlign w:val="center"/>
          </w:tcPr>
          <w:p w:rsidR="008E0F15" w:rsidRPr="008967F9" w:rsidRDefault="008E0F15" w:rsidP="008E0F15">
            <w:pPr>
              <w:spacing w:after="0" w:line="240" w:lineRule="auto"/>
              <w:rPr>
                <w:rFonts w:ascii="Times New Roman" w:eastAsia="Times New Roman" w:hAnsi="Times New Roman" w:cs="Times New Roman"/>
                <w:sz w:val="18"/>
                <w:szCs w:val="24"/>
                <w:lang w:eastAsia="en-IN"/>
              </w:rPr>
            </w:pPr>
          </w:p>
        </w:tc>
        <w:tc>
          <w:tcPr>
            <w:tcW w:w="904" w:type="dxa"/>
            <w:shd w:val="clear" w:color="auto" w:fill="auto"/>
            <w:noWrap/>
            <w:vAlign w:val="center"/>
            <w:hideMark/>
          </w:tcPr>
          <w:p w:rsidR="008E0F15" w:rsidRPr="008967F9" w:rsidRDefault="008E0F15" w:rsidP="008E0F15">
            <w:pPr>
              <w:spacing w:after="0" w:line="240" w:lineRule="auto"/>
              <w:jc w:val="center"/>
              <w:rPr>
                <w:rFonts w:ascii="Calibri" w:eastAsia="Times New Roman" w:hAnsi="Calibri" w:cs="Calibri"/>
                <w:color w:val="000000"/>
                <w:sz w:val="16"/>
                <w:lang w:eastAsia="en-IN"/>
              </w:rPr>
            </w:pPr>
            <w:r w:rsidRPr="008967F9">
              <w:rPr>
                <w:rFonts w:ascii="Calibri" w:eastAsia="Times New Roman" w:hAnsi="Calibri" w:cs="Calibri"/>
                <w:color w:val="000000"/>
                <w:sz w:val="16"/>
                <w:lang w:eastAsia="en-IN"/>
              </w:rPr>
              <w:t>Correct predicted output</w:t>
            </w:r>
          </w:p>
        </w:tc>
      </w:tr>
      <w:tr w:rsidR="008E0F15" w:rsidRPr="008967F9" w:rsidTr="00791B59">
        <w:trPr>
          <w:trHeight w:val="1065"/>
        </w:trPr>
        <w:tc>
          <w:tcPr>
            <w:tcW w:w="1993" w:type="dxa"/>
            <w:vMerge w:val="restart"/>
            <w:shd w:val="clear" w:color="auto" w:fill="auto"/>
            <w:noWrap/>
            <w:vAlign w:val="center"/>
            <w:hideMark/>
          </w:tcPr>
          <w:p w:rsidR="008E0F15" w:rsidRPr="008967F9" w:rsidRDefault="008E0F15" w:rsidP="008E0F15">
            <w:pPr>
              <w:rPr>
                <w:rFonts w:ascii="Century Gothic" w:hAnsi="Century Gothic"/>
                <w:color w:val="000000" w:themeColor="text1"/>
                <w:sz w:val="40"/>
                <w:szCs w:val="20"/>
              </w:rPr>
            </w:pPr>
            <w:r w:rsidRPr="008967F9">
              <w:rPr>
                <w:rFonts w:ascii="Calibri" w:eastAsia="Times New Roman" w:hAnsi="Calibri" w:cs="Calibri"/>
                <w:color w:val="7030A0"/>
                <w:sz w:val="24"/>
              </w:rPr>
              <w:t xml:space="preserve"> </w:t>
            </w:r>
            <m:oMath>
              <m:r>
                <m:rPr>
                  <m:sty m:val="p"/>
                </m:rPr>
                <w:rPr>
                  <w:rFonts w:ascii="Cambria Math" w:hAnsi="Cambria Math"/>
                  <w:color w:val="000000" w:themeColor="text1"/>
                  <w:sz w:val="40"/>
                  <w:szCs w:val="20"/>
                </w:rPr>
                <w:br/>
              </m:r>
            </m:oMath>
            <m:oMathPara>
              <m:oMathParaPr>
                <m:jc m:val="left"/>
              </m:oMathParaPr>
              <m:oMath>
                <m:sSub>
                  <m:sSubPr>
                    <m:ctrlPr>
                      <w:rPr>
                        <w:rFonts w:ascii="Cambria Math" w:hAnsi="Cambria Math"/>
                        <w:i/>
                        <w:color w:val="000000" w:themeColor="text1"/>
                        <w:szCs w:val="20"/>
                      </w:rPr>
                    </m:ctrlPr>
                  </m:sSubPr>
                  <m:e>
                    <m:r>
                      <w:rPr>
                        <w:rFonts w:ascii="Cambria Math" w:hAnsi="Cambria Math"/>
                        <w:color w:val="000000" w:themeColor="text1"/>
                        <w:szCs w:val="20"/>
                      </w:rPr>
                      <m:t>y</m:t>
                    </m:r>
                  </m:e>
                  <m:sub>
                    <m:r>
                      <w:rPr>
                        <w:rFonts w:ascii="Cambria Math" w:hAnsi="Cambria Math"/>
                        <w:color w:val="000000" w:themeColor="text1"/>
                        <w:szCs w:val="20"/>
                      </w:rPr>
                      <m:t>i</m:t>
                    </m:r>
                  </m:sub>
                </m:sSub>
                <m:d>
                  <m:dPr>
                    <m:begChr m:val="{"/>
                    <m:endChr m:val=""/>
                    <m:ctrlPr>
                      <w:rPr>
                        <w:rFonts w:ascii="Cambria Math" w:hAnsi="Cambria Math"/>
                        <w:i/>
                        <w:color w:val="000000" w:themeColor="text1"/>
                        <w:szCs w:val="20"/>
                      </w:rPr>
                    </m:ctrlPr>
                  </m:dPr>
                  <m:e>
                    <m:m>
                      <m:mPr>
                        <m:mcs>
                          <m:mc>
                            <m:mcPr>
                              <m:count m:val="1"/>
                              <m:mcJc m:val="center"/>
                            </m:mcPr>
                          </m:mc>
                        </m:mcs>
                        <m:ctrlPr>
                          <w:rPr>
                            <w:rFonts w:ascii="Cambria Math" w:hAnsi="Cambria Math"/>
                            <w:i/>
                            <w:color w:val="000000" w:themeColor="text1"/>
                            <w:szCs w:val="20"/>
                          </w:rPr>
                        </m:ctrlPr>
                      </m:mPr>
                      <m:mr>
                        <m:e>
                          <m:sSup>
                            <m:sSupPr>
                              <m:ctrlPr>
                                <w:rPr>
                                  <w:rFonts w:ascii="Cambria Math" w:hAnsi="Cambria Math"/>
                                  <w:i/>
                                  <w:color w:val="000000" w:themeColor="text1"/>
                                  <w:szCs w:val="20"/>
                                </w:rPr>
                              </m:ctrlPr>
                            </m:sSupPr>
                            <m:e>
                              <m:r>
                                <w:rPr>
                                  <w:rFonts w:ascii="Cambria Math" w:hAnsi="Cambria Math"/>
                                  <w:color w:val="000000" w:themeColor="text1"/>
                                  <w:szCs w:val="20"/>
                                </w:rPr>
                                <m:t>w</m:t>
                              </m:r>
                            </m:e>
                            <m:sup>
                              <m:r>
                                <w:rPr>
                                  <w:rFonts w:ascii="Cambria Math" w:hAnsi="Cambria Math"/>
                                  <w:color w:val="000000" w:themeColor="text1"/>
                                  <w:szCs w:val="20"/>
                                </w:rPr>
                                <m:t>T</m:t>
                              </m:r>
                            </m:sup>
                          </m:sSup>
                          <m:r>
                            <w:rPr>
                              <w:rFonts w:ascii="Cambria Math" w:hAnsi="Cambria Math"/>
                              <w:color w:val="000000" w:themeColor="text1"/>
                              <w:szCs w:val="20"/>
                            </w:rPr>
                            <m:t>x+ b =   1</m:t>
                          </m:r>
                        </m:e>
                      </m:mr>
                      <m:mr>
                        <m:e>
                          <m:sSup>
                            <m:sSupPr>
                              <m:ctrlPr>
                                <w:rPr>
                                  <w:rFonts w:ascii="Cambria Math" w:hAnsi="Cambria Math"/>
                                  <w:i/>
                                  <w:color w:val="000000" w:themeColor="text1"/>
                                  <w:szCs w:val="20"/>
                                </w:rPr>
                              </m:ctrlPr>
                            </m:sSupPr>
                            <m:e>
                              <m:r>
                                <w:rPr>
                                  <w:rFonts w:ascii="Cambria Math" w:hAnsi="Cambria Math"/>
                                  <w:color w:val="000000" w:themeColor="text1"/>
                                  <w:szCs w:val="20"/>
                                </w:rPr>
                                <m:t>w</m:t>
                              </m:r>
                            </m:e>
                            <m:sup>
                              <m:r>
                                <w:rPr>
                                  <w:rFonts w:ascii="Cambria Math" w:hAnsi="Cambria Math"/>
                                  <w:color w:val="000000" w:themeColor="text1"/>
                                  <w:szCs w:val="20"/>
                                </w:rPr>
                                <m:t>T</m:t>
                              </m:r>
                            </m:sup>
                          </m:sSup>
                          <m:r>
                            <w:rPr>
                              <w:rFonts w:ascii="Cambria Math" w:hAnsi="Cambria Math"/>
                              <w:color w:val="000000" w:themeColor="text1"/>
                              <w:szCs w:val="20"/>
                            </w:rPr>
                            <m:t>x+ b =-1</m:t>
                          </m:r>
                        </m:e>
                      </m:mr>
                    </m:m>
                  </m:e>
                </m:d>
              </m:oMath>
            </m:oMathPara>
          </w:p>
          <w:p w:rsidR="008E0F15" w:rsidRPr="008967F9" w:rsidRDefault="008E0F15" w:rsidP="008E0F15">
            <w:pPr>
              <w:spacing w:after="0" w:line="240" w:lineRule="auto"/>
              <w:jc w:val="center"/>
              <w:rPr>
                <w:rFonts w:ascii="Calibri" w:eastAsia="Times New Roman" w:hAnsi="Calibri" w:cs="Calibri"/>
                <w:color w:val="7030A0"/>
                <w:sz w:val="24"/>
              </w:rPr>
            </w:pPr>
          </w:p>
          <w:p w:rsidR="008E0F15" w:rsidRPr="008967F9" w:rsidRDefault="008E0F15" w:rsidP="008E0F15">
            <w:pPr>
              <w:spacing w:after="0" w:line="240" w:lineRule="auto"/>
              <w:jc w:val="center"/>
              <w:rPr>
                <w:rFonts w:ascii="Calibri" w:eastAsia="Times New Roman" w:hAnsi="Calibri" w:cs="Calibri"/>
                <w:color w:val="000000"/>
                <w:sz w:val="16"/>
                <w:lang w:eastAsia="en-IN"/>
              </w:rPr>
            </w:pPr>
          </w:p>
        </w:tc>
        <w:tc>
          <w:tcPr>
            <w:tcW w:w="1971" w:type="dxa"/>
            <w:vAlign w:val="center"/>
          </w:tcPr>
          <w:p w:rsidR="008E0F15" w:rsidRPr="008967F9" w:rsidRDefault="00C905F7" w:rsidP="00791B59">
            <w:pPr>
              <w:spacing w:after="0" w:line="240" w:lineRule="auto"/>
              <w:rPr>
                <w:rFonts w:ascii="Century Gothic" w:eastAsia="Times New Roman" w:hAnsi="Century Gothic" w:cs="Calibri"/>
                <w:color w:val="000000"/>
                <w:sz w:val="16"/>
                <w:lang w:eastAsia="en-IN"/>
              </w:rPr>
            </w:pPr>
            <w:r>
              <w:rPr>
                <w:rFonts w:ascii="Century Gothic" w:eastAsia="Times New Roman" w:hAnsi="Century Gothic" w:cs="Calibri"/>
                <w:color w:val="000000"/>
                <w:sz w:val="16"/>
                <w:lang w:eastAsia="en-IN"/>
              </w:rPr>
              <w:t>If</w:t>
            </w:r>
            <w:r w:rsidR="008E0F15" w:rsidRPr="008967F9">
              <w:rPr>
                <w:rFonts w:ascii="Century Gothic" w:eastAsia="Times New Roman" w:hAnsi="Century Gothic" w:cs="Calibri"/>
                <w:color w:val="000000"/>
                <w:sz w:val="16"/>
                <w:lang w:eastAsia="en-IN"/>
              </w:rPr>
              <w:t xml:space="preserve">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w</m:t>
                  </m:r>
                </m:e>
                <m:sup>
                  <m:r>
                    <w:rPr>
                      <w:rFonts w:ascii="Cambria Math" w:hAnsi="Cambria Math"/>
                      <w:color w:val="000000" w:themeColor="text1"/>
                      <w:sz w:val="20"/>
                      <w:szCs w:val="20"/>
                    </w:rPr>
                    <m:t>T</m:t>
                  </m:r>
                </m:sup>
              </m:sSup>
              <m:r>
                <w:rPr>
                  <w:rFonts w:ascii="Cambria Math" w:hAnsi="Cambria Math"/>
                  <w:color w:val="000000" w:themeColor="text1"/>
                  <w:sz w:val="20"/>
                  <w:szCs w:val="20"/>
                </w:rPr>
                <m:t>x+b</m:t>
              </m:r>
            </m:oMath>
            <w:r w:rsidR="008E0F15" w:rsidRPr="008967F9">
              <w:rPr>
                <w:rFonts w:ascii="Century Gothic" w:eastAsia="Times New Roman" w:hAnsi="Century Gothic" w:cs="Calibri"/>
                <w:color w:val="000000"/>
                <w:sz w:val="16"/>
                <w:lang w:eastAsia="en-IN"/>
              </w:rPr>
              <w:t xml:space="preserve"> is greater than or equal to 1 </w:t>
            </w:r>
          </w:p>
          <w:p w:rsidR="00E0272B" w:rsidRPr="008967F9" w:rsidRDefault="008E0F15" w:rsidP="00791B59">
            <w:pPr>
              <w:spacing w:after="0" w:line="240" w:lineRule="auto"/>
              <w:rPr>
                <w:rFonts w:ascii="Century Gothic" w:eastAsia="Times New Roman" w:hAnsi="Century Gothic" w:cs="Calibri"/>
                <w:color w:val="000000"/>
                <w:sz w:val="16"/>
                <w:lang w:eastAsia="en-IN"/>
              </w:rPr>
            </w:pPr>
            <w:r w:rsidRPr="008967F9">
              <w:rPr>
                <w:rFonts w:ascii="Century Gothic" w:eastAsia="Times New Roman" w:hAnsi="Century Gothic" w:cs="Calibri"/>
                <w:color w:val="000000"/>
                <w:sz w:val="16"/>
                <w:lang w:eastAsia="en-IN"/>
              </w:rPr>
              <w:t xml:space="preserve">then the correct predicted </w:t>
            </w:r>
          </w:p>
          <w:p w:rsidR="008E0F15" w:rsidRPr="008967F9" w:rsidRDefault="008E0F15" w:rsidP="00791B59">
            <w:pPr>
              <w:spacing w:after="0" w:line="240" w:lineRule="auto"/>
              <w:rPr>
                <w:rFonts w:ascii="Century Gothic" w:eastAsia="Times New Roman" w:hAnsi="Century Gothic" w:cs="Calibri"/>
                <w:color w:val="000000"/>
                <w:sz w:val="16"/>
                <w:lang w:eastAsia="en-IN"/>
              </w:rPr>
            </w:pPr>
            <w:r w:rsidRPr="008967F9">
              <w:rPr>
                <w:rFonts w:ascii="Century Gothic" w:eastAsia="Times New Roman" w:hAnsi="Century Gothic" w:cs="Calibri"/>
                <w:color w:val="000000"/>
                <w:sz w:val="16"/>
                <w:lang w:eastAsia="en-IN"/>
              </w:rPr>
              <w:t>output</w:t>
            </w:r>
            <w:r w:rsidR="00E0272B" w:rsidRPr="008967F9">
              <w:rPr>
                <w:rFonts w:ascii="Century Gothic" w:eastAsia="Times New Roman" w:hAnsi="Century Gothic" w:cs="Calibri"/>
                <w:color w:val="000000"/>
                <w:sz w:val="16"/>
                <w:lang w:eastAsia="en-IN"/>
              </w:rPr>
              <w:t xml:space="preserve"> is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i</m:t>
                  </m:r>
                </m:sub>
              </m:sSub>
              <m:r>
                <w:rPr>
                  <w:rFonts w:ascii="Cambria Math" w:hAnsi="Cambria Math"/>
                  <w:color w:val="000000" w:themeColor="text1"/>
                  <w:sz w:val="20"/>
                  <w:szCs w:val="20"/>
                </w:rPr>
                <m:t>=1</m:t>
              </m:r>
            </m:oMath>
          </w:p>
        </w:tc>
        <w:tc>
          <w:tcPr>
            <w:tcW w:w="904" w:type="dxa"/>
            <w:shd w:val="clear" w:color="auto" w:fill="auto"/>
            <w:noWrap/>
            <w:vAlign w:val="center"/>
            <w:hideMark/>
          </w:tcPr>
          <w:p w:rsidR="008E0F15" w:rsidRPr="008967F9" w:rsidRDefault="001009B3" w:rsidP="008E0F15">
            <w:pPr>
              <w:spacing w:after="0" w:line="240" w:lineRule="auto"/>
              <w:jc w:val="center"/>
              <w:rPr>
                <w:rFonts w:ascii="Calibri" w:eastAsia="Times New Roman" w:hAnsi="Calibri" w:cs="Calibri"/>
                <w:color w:val="000000"/>
                <w:sz w:val="16"/>
                <w:lang w:eastAsia="en-IN"/>
              </w:rPr>
            </w:pPr>
            <m:oMathPara>
              <m:oMath>
                <m:sSub>
                  <m:sSubPr>
                    <m:ctrlPr>
                      <w:rPr>
                        <w:rFonts w:ascii="Cambria Math" w:hAnsi="Cambria Math"/>
                        <w:i/>
                        <w:color w:val="000000" w:themeColor="text1"/>
                        <w:sz w:val="24"/>
                        <w:szCs w:val="20"/>
                      </w:rPr>
                    </m:ctrlPr>
                  </m:sSubPr>
                  <m:e>
                    <m:r>
                      <w:rPr>
                        <w:rFonts w:ascii="Cambria Math" w:hAnsi="Cambria Math"/>
                        <w:color w:val="000000" w:themeColor="text1"/>
                        <w:sz w:val="24"/>
                        <w:szCs w:val="20"/>
                      </w:rPr>
                      <m:t>y</m:t>
                    </m:r>
                  </m:e>
                  <m:sub>
                    <m:r>
                      <w:rPr>
                        <w:rFonts w:ascii="Cambria Math" w:hAnsi="Cambria Math"/>
                        <w:color w:val="000000" w:themeColor="text1"/>
                        <w:sz w:val="24"/>
                        <w:szCs w:val="20"/>
                      </w:rPr>
                      <m:t>i</m:t>
                    </m:r>
                  </m:sub>
                </m:sSub>
                <m:r>
                  <w:rPr>
                    <w:rFonts w:ascii="Cambria Math" w:hAnsi="Cambria Math"/>
                    <w:color w:val="000000" w:themeColor="text1"/>
                    <w:sz w:val="24"/>
                    <w:szCs w:val="20"/>
                  </w:rPr>
                  <m:t>=1</m:t>
                </m:r>
              </m:oMath>
            </m:oMathPara>
          </w:p>
        </w:tc>
      </w:tr>
      <w:tr w:rsidR="008E0F15" w:rsidRPr="008967F9" w:rsidTr="00791B59">
        <w:trPr>
          <w:trHeight w:val="301"/>
        </w:trPr>
        <w:tc>
          <w:tcPr>
            <w:tcW w:w="1993" w:type="dxa"/>
            <w:vMerge/>
            <w:shd w:val="clear" w:color="auto" w:fill="auto"/>
            <w:noWrap/>
            <w:vAlign w:val="center"/>
            <w:hideMark/>
          </w:tcPr>
          <w:p w:rsidR="008E0F15" w:rsidRPr="008967F9" w:rsidRDefault="008E0F15" w:rsidP="008E0F15">
            <w:pPr>
              <w:spacing w:after="0" w:line="240" w:lineRule="auto"/>
              <w:jc w:val="center"/>
              <w:rPr>
                <w:rFonts w:ascii="Calibri" w:eastAsia="Times New Roman" w:hAnsi="Calibri" w:cs="Calibri"/>
                <w:color w:val="000000"/>
                <w:sz w:val="16"/>
                <w:lang w:eastAsia="en-IN"/>
              </w:rPr>
            </w:pPr>
          </w:p>
        </w:tc>
        <w:tc>
          <w:tcPr>
            <w:tcW w:w="1971" w:type="dxa"/>
            <w:vAlign w:val="center"/>
          </w:tcPr>
          <w:p w:rsidR="008E0F15" w:rsidRPr="008967F9" w:rsidRDefault="00C905F7" w:rsidP="00791B59">
            <w:pPr>
              <w:spacing w:after="0" w:line="240" w:lineRule="auto"/>
              <w:rPr>
                <w:rFonts w:ascii="Century Gothic" w:eastAsia="Times New Roman" w:hAnsi="Century Gothic" w:cs="Calibri"/>
                <w:color w:val="000000"/>
                <w:sz w:val="16"/>
                <w:szCs w:val="20"/>
                <w:lang w:eastAsia="en-IN"/>
              </w:rPr>
            </w:pPr>
            <w:r>
              <w:rPr>
                <w:rFonts w:ascii="Century Gothic" w:eastAsia="Times New Roman" w:hAnsi="Century Gothic" w:cs="Calibri"/>
                <w:color w:val="000000"/>
                <w:sz w:val="16"/>
                <w:szCs w:val="20"/>
                <w:lang w:eastAsia="en-IN"/>
              </w:rPr>
              <w:t>If</w:t>
            </w:r>
            <w:r w:rsidR="008E0F15" w:rsidRPr="008967F9">
              <w:rPr>
                <w:rFonts w:ascii="Century Gothic" w:eastAsia="Times New Roman" w:hAnsi="Century Gothic" w:cs="Calibri"/>
                <w:color w:val="000000"/>
                <w:sz w:val="16"/>
                <w:szCs w:val="20"/>
                <w:lang w:eastAsia="en-IN"/>
              </w:rPr>
              <w:t xml:space="preserve">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w</m:t>
                  </m:r>
                </m:e>
                <m:sup>
                  <m:r>
                    <w:rPr>
                      <w:rFonts w:ascii="Cambria Math" w:hAnsi="Cambria Math"/>
                      <w:color w:val="000000" w:themeColor="text1"/>
                      <w:sz w:val="20"/>
                      <w:szCs w:val="20"/>
                    </w:rPr>
                    <m:t>T</m:t>
                  </m:r>
                </m:sup>
              </m:sSup>
              <m:r>
                <w:rPr>
                  <w:rFonts w:ascii="Cambria Math" w:hAnsi="Cambria Math"/>
                  <w:color w:val="000000" w:themeColor="text1"/>
                  <w:sz w:val="20"/>
                  <w:szCs w:val="20"/>
                </w:rPr>
                <m:t>x+b</m:t>
              </m:r>
            </m:oMath>
            <w:r w:rsidR="008E0F15" w:rsidRPr="008967F9">
              <w:rPr>
                <w:rFonts w:ascii="Century Gothic" w:eastAsia="Times New Roman" w:hAnsi="Century Gothic" w:cs="Calibri"/>
                <w:color w:val="000000"/>
                <w:sz w:val="16"/>
                <w:szCs w:val="20"/>
                <w:lang w:eastAsia="en-IN"/>
              </w:rPr>
              <w:t xml:space="preserve"> is greater than or equal to -1 </w:t>
            </w:r>
          </w:p>
          <w:p w:rsidR="00E0272B" w:rsidRPr="008967F9" w:rsidRDefault="008E0F15" w:rsidP="00791B59">
            <w:pPr>
              <w:spacing w:after="0" w:line="240" w:lineRule="auto"/>
              <w:rPr>
                <w:rFonts w:ascii="Century Gothic" w:eastAsia="Times New Roman" w:hAnsi="Century Gothic" w:cs="Calibri"/>
                <w:color w:val="000000"/>
                <w:sz w:val="16"/>
                <w:szCs w:val="20"/>
                <w:lang w:eastAsia="en-IN"/>
              </w:rPr>
            </w:pPr>
            <w:r w:rsidRPr="008967F9">
              <w:rPr>
                <w:rFonts w:ascii="Century Gothic" w:eastAsia="Times New Roman" w:hAnsi="Century Gothic" w:cs="Calibri"/>
                <w:color w:val="000000"/>
                <w:sz w:val="16"/>
                <w:szCs w:val="20"/>
                <w:lang w:eastAsia="en-IN"/>
              </w:rPr>
              <w:t xml:space="preserve">then the correct predicted </w:t>
            </w:r>
          </w:p>
          <w:p w:rsidR="008E0F15" w:rsidRPr="008967F9" w:rsidRDefault="008E0F15" w:rsidP="00791B59">
            <w:pPr>
              <w:spacing w:after="0" w:line="240" w:lineRule="auto"/>
              <w:rPr>
                <w:rFonts w:ascii="Century Gothic" w:eastAsia="Times New Roman" w:hAnsi="Century Gothic" w:cs="Calibri"/>
                <w:color w:val="000000"/>
                <w:sz w:val="16"/>
                <w:lang w:eastAsia="en-IN"/>
              </w:rPr>
            </w:pPr>
            <w:r w:rsidRPr="008967F9">
              <w:rPr>
                <w:rFonts w:ascii="Century Gothic" w:eastAsia="Times New Roman" w:hAnsi="Century Gothic" w:cs="Calibri"/>
                <w:color w:val="000000"/>
                <w:sz w:val="16"/>
                <w:szCs w:val="20"/>
                <w:lang w:eastAsia="en-IN"/>
              </w:rPr>
              <w:t xml:space="preserve">output is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y</m:t>
                  </m:r>
                </m:e>
                <m:sub>
                  <m:r>
                    <w:rPr>
                      <w:rFonts w:ascii="Cambria Math" w:hAnsi="Cambria Math"/>
                      <w:color w:val="000000" w:themeColor="text1"/>
                      <w:sz w:val="20"/>
                      <w:szCs w:val="20"/>
                    </w:rPr>
                    <m:t>i</m:t>
                  </m:r>
                </m:sub>
              </m:sSub>
              <m:r>
                <w:rPr>
                  <w:rFonts w:ascii="Cambria Math" w:hAnsi="Cambria Math"/>
                  <w:color w:val="000000" w:themeColor="text1"/>
                  <w:sz w:val="20"/>
                  <w:szCs w:val="20"/>
                </w:rPr>
                <m:t>=-1</m:t>
              </m:r>
            </m:oMath>
          </w:p>
        </w:tc>
        <w:tc>
          <w:tcPr>
            <w:tcW w:w="904" w:type="dxa"/>
            <w:shd w:val="clear" w:color="auto" w:fill="auto"/>
            <w:noWrap/>
            <w:vAlign w:val="center"/>
            <w:hideMark/>
          </w:tcPr>
          <w:p w:rsidR="008E0F15" w:rsidRPr="008967F9" w:rsidRDefault="001009B3" w:rsidP="008E0F15">
            <w:pPr>
              <w:spacing w:after="0" w:line="240" w:lineRule="auto"/>
              <w:jc w:val="center"/>
              <w:rPr>
                <w:rFonts w:ascii="Calibri" w:eastAsia="Times New Roman" w:hAnsi="Calibri" w:cs="Calibri"/>
                <w:color w:val="000000"/>
                <w:sz w:val="16"/>
                <w:lang w:eastAsia="en-IN"/>
              </w:rPr>
            </w:pPr>
            <m:oMathPara>
              <m:oMath>
                <m:sSub>
                  <m:sSubPr>
                    <m:ctrlPr>
                      <w:rPr>
                        <w:rFonts w:ascii="Cambria Math" w:hAnsi="Cambria Math"/>
                        <w:i/>
                        <w:color w:val="000000" w:themeColor="text1"/>
                        <w:sz w:val="18"/>
                        <w:szCs w:val="20"/>
                      </w:rPr>
                    </m:ctrlPr>
                  </m:sSubPr>
                  <m:e>
                    <m:r>
                      <w:rPr>
                        <w:rFonts w:ascii="Cambria Math" w:hAnsi="Cambria Math"/>
                        <w:color w:val="000000" w:themeColor="text1"/>
                        <w:sz w:val="18"/>
                        <w:szCs w:val="20"/>
                      </w:rPr>
                      <m:t>y</m:t>
                    </m:r>
                  </m:e>
                  <m:sub>
                    <m:r>
                      <w:rPr>
                        <w:rFonts w:ascii="Cambria Math" w:hAnsi="Cambria Math"/>
                        <w:color w:val="000000" w:themeColor="text1"/>
                        <w:sz w:val="18"/>
                        <w:szCs w:val="20"/>
                      </w:rPr>
                      <m:t>i</m:t>
                    </m:r>
                  </m:sub>
                </m:sSub>
                <m:r>
                  <w:rPr>
                    <w:rFonts w:ascii="Cambria Math" w:hAnsi="Cambria Math"/>
                    <w:color w:val="000000" w:themeColor="text1"/>
                    <w:sz w:val="18"/>
                    <w:szCs w:val="20"/>
                  </w:rPr>
                  <m:t>=-1</m:t>
                </m:r>
              </m:oMath>
            </m:oMathPara>
          </w:p>
        </w:tc>
      </w:tr>
    </w:tbl>
    <w:p w:rsidR="002307F1" w:rsidRPr="008967F9" w:rsidRDefault="002307F1" w:rsidP="006C4DC7">
      <w:pPr>
        <w:rPr>
          <w:rFonts w:ascii="Century Gothic" w:hAnsi="Century Gothic"/>
          <w:sz w:val="16"/>
        </w:rPr>
      </w:pPr>
    </w:p>
    <w:p w:rsidR="00F20E4C" w:rsidRPr="008967F9" w:rsidRDefault="00E0272B" w:rsidP="00F20E4C">
      <w:pPr>
        <w:rPr>
          <w:rFonts w:ascii="Century Gothic" w:eastAsia="Times New Roman" w:hAnsi="Century Gothic" w:cs="Calibri"/>
          <w:color w:val="000000" w:themeColor="text1"/>
          <w:sz w:val="16"/>
          <w:szCs w:val="20"/>
        </w:rPr>
      </w:pPr>
      <w:r w:rsidRPr="008967F9">
        <w:rPr>
          <w:rFonts w:ascii="Century Gothic" w:hAnsi="Century Gothic"/>
          <w:sz w:val="16"/>
          <w:szCs w:val="20"/>
        </w:rPr>
        <w:t xml:space="preserve">Hence we can prove that if we multiply </w:t>
      </w:r>
      <w:r w:rsidRPr="008967F9">
        <w:rPr>
          <w:rFonts w:ascii="Century Gothic" w:eastAsia="Times New Roman" w:hAnsi="Century Gothic" w:cs="Calibri"/>
          <w:color w:val="000000"/>
          <w:sz w:val="16"/>
          <w:szCs w:val="20"/>
          <w:lang w:eastAsia="en-IN"/>
        </w:rPr>
        <w:t xml:space="preserve"> </w:t>
      </w:r>
      <m:oMath>
        <m:sSub>
          <m:sSubPr>
            <m:ctrlPr>
              <w:rPr>
                <w:rFonts w:ascii="Cambria Math" w:hAnsi="Cambria Math"/>
                <w:i/>
                <w:color w:val="000000" w:themeColor="text1"/>
                <w:szCs w:val="20"/>
              </w:rPr>
            </m:ctrlPr>
          </m:sSubPr>
          <m:e>
            <m:acc>
              <m:accPr>
                <m:ctrlPr>
                  <w:rPr>
                    <w:rFonts w:ascii="Cambria Math" w:hAnsi="Cambria Math"/>
                    <w:i/>
                    <w:color w:val="000000" w:themeColor="text1"/>
                    <w:szCs w:val="20"/>
                  </w:rPr>
                </m:ctrlPr>
              </m:accPr>
              <m:e>
                <m:r>
                  <w:rPr>
                    <w:rFonts w:ascii="Cambria Math" w:hAnsi="Cambria Math"/>
                    <w:color w:val="000000" w:themeColor="text1"/>
                    <w:szCs w:val="20"/>
                  </w:rPr>
                  <m:t>y</m:t>
                </m:r>
              </m:e>
            </m:acc>
          </m:e>
          <m:sub>
            <m:r>
              <w:rPr>
                <w:rFonts w:ascii="Cambria Math" w:hAnsi="Cambria Math"/>
                <w:color w:val="000000" w:themeColor="text1"/>
                <w:szCs w:val="20"/>
              </w:rPr>
              <m:t>i</m:t>
            </m:r>
          </m:sub>
        </m:sSub>
      </m:oMath>
      <w:r w:rsidRPr="008967F9">
        <w:rPr>
          <w:rFonts w:ascii="Century Gothic" w:hAnsi="Century Gothic"/>
          <w:sz w:val="16"/>
          <w:szCs w:val="20"/>
        </w:rPr>
        <w:t xml:space="preserve"> with the</w:t>
      </w:r>
      <w:r w:rsidR="00FA66AC">
        <w:rPr>
          <w:rFonts w:ascii="Century Gothic" w:hAnsi="Century Gothic"/>
          <w:sz w:val="16"/>
          <w:szCs w:val="20"/>
        </w:rPr>
        <w:t xml:space="preserve">      </w:t>
      </w:r>
      <w:r w:rsidRPr="008967F9">
        <w:rPr>
          <w:rFonts w:ascii="Century Gothic" w:eastAsia="Times New Roman" w:hAnsi="Century Gothic" w:cs="Calibri"/>
          <w:color w:val="000000"/>
          <w:sz w:val="16"/>
          <w:szCs w:val="20"/>
          <w:lang w:eastAsia="en-IN"/>
        </w:rPr>
        <w:t xml:space="preserve"> </w:t>
      </w:r>
      <m:oMath>
        <m:sSup>
          <m:sSupPr>
            <m:ctrlPr>
              <w:rPr>
                <w:rFonts w:ascii="Cambria Math" w:hAnsi="Cambria Math"/>
                <w:i/>
                <w:color w:val="000000" w:themeColor="text1"/>
                <w:szCs w:val="20"/>
              </w:rPr>
            </m:ctrlPr>
          </m:sSupPr>
          <m:e>
            <m:r>
              <w:rPr>
                <w:rFonts w:ascii="Cambria Math" w:hAnsi="Cambria Math"/>
                <w:color w:val="000000" w:themeColor="text1"/>
                <w:szCs w:val="20"/>
              </w:rPr>
              <m:t>w</m:t>
            </m:r>
          </m:e>
          <m:sup>
            <m:r>
              <w:rPr>
                <w:rFonts w:ascii="Cambria Math" w:hAnsi="Cambria Math"/>
                <w:color w:val="000000" w:themeColor="text1"/>
                <w:szCs w:val="20"/>
              </w:rPr>
              <m:t>T</m:t>
            </m:r>
          </m:sup>
        </m:sSup>
        <m:r>
          <w:rPr>
            <w:rFonts w:ascii="Cambria Math" w:hAnsi="Cambria Math"/>
            <w:color w:val="000000" w:themeColor="text1"/>
            <w:szCs w:val="20"/>
          </w:rPr>
          <m:t>x+ b</m:t>
        </m:r>
      </m:oMath>
      <w:r w:rsidRPr="008967F9">
        <w:rPr>
          <w:rFonts w:ascii="Century Gothic" w:eastAsia="Times New Roman" w:hAnsi="Century Gothic" w:cs="Calibri"/>
          <w:color w:val="000000" w:themeColor="text1"/>
          <w:sz w:val="16"/>
          <w:szCs w:val="20"/>
        </w:rPr>
        <w:t xml:space="preserve"> it will return a value that is greater than or equal to </w:t>
      </w:r>
      <w:r w:rsidRPr="008967F9">
        <w:rPr>
          <w:rFonts w:ascii="Century Gothic" w:eastAsia="Times New Roman" w:hAnsi="Century Gothic" w:cs="Calibri"/>
          <w:b/>
          <w:color w:val="000000" w:themeColor="text1"/>
          <w:sz w:val="16"/>
          <w:szCs w:val="20"/>
        </w:rPr>
        <w:t>+1</w:t>
      </w:r>
      <w:r w:rsidRPr="008967F9">
        <w:rPr>
          <w:rFonts w:ascii="Century Gothic" w:eastAsia="Times New Roman" w:hAnsi="Century Gothic" w:cs="Calibri"/>
          <w:color w:val="000000" w:themeColor="text1"/>
          <w:sz w:val="16"/>
          <w:szCs w:val="20"/>
        </w:rPr>
        <w:t>. Hence more simplified equation can be written below</w:t>
      </w:r>
    </w:p>
    <w:p w:rsidR="00B751FA" w:rsidRPr="008967F9" w:rsidRDefault="001009B3" w:rsidP="006C4DC7">
      <w:pPr>
        <w:rPr>
          <w:rFonts w:ascii="Century Gothic" w:eastAsiaTheme="minorEastAsia" w:hAnsi="Century Gothic"/>
          <w:color w:val="000000" w:themeColor="text1"/>
          <w:sz w:val="28"/>
          <w:szCs w:val="20"/>
        </w:rPr>
      </w:pPr>
      <m:oMathPara>
        <m:oMathParaPr>
          <m:jc m:val="left"/>
        </m:oMathParaPr>
        <m:oMath>
          <m:sSub>
            <m:sSubPr>
              <m:ctrlPr>
                <w:rPr>
                  <w:rFonts w:ascii="Cambria Math" w:hAnsi="Cambria Math"/>
                  <w:i/>
                  <w:color w:val="000000" w:themeColor="text1"/>
                  <w:sz w:val="28"/>
                  <w:szCs w:val="20"/>
                </w:rPr>
              </m:ctrlPr>
            </m:sSubPr>
            <m:e>
              <m:acc>
                <m:accPr>
                  <m:ctrlPr>
                    <w:rPr>
                      <w:rFonts w:ascii="Cambria Math" w:hAnsi="Cambria Math"/>
                      <w:i/>
                      <w:color w:val="000000" w:themeColor="text1"/>
                      <w:sz w:val="28"/>
                      <w:szCs w:val="20"/>
                    </w:rPr>
                  </m:ctrlPr>
                </m:accPr>
                <m:e>
                  <m:r>
                    <w:rPr>
                      <w:rFonts w:ascii="Cambria Math" w:hAnsi="Cambria Math"/>
                      <w:color w:val="000000" w:themeColor="text1"/>
                      <w:sz w:val="28"/>
                      <w:szCs w:val="20"/>
                    </w:rPr>
                    <m:t>y</m:t>
                  </m:r>
                </m:e>
              </m:acc>
            </m:e>
            <m:sub>
              <m:r>
                <w:rPr>
                  <w:rFonts w:ascii="Cambria Math" w:hAnsi="Cambria Math"/>
                  <w:color w:val="000000" w:themeColor="text1"/>
                  <w:sz w:val="28"/>
                  <w:szCs w:val="20"/>
                </w:rPr>
                <m:t>i</m:t>
              </m:r>
            </m:sub>
          </m:sSub>
          <m:sSup>
            <m:sSupPr>
              <m:ctrlPr>
                <w:rPr>
                  <w:rFonts w:ascii="Cambria Math" w:hAnsi="Cambria Math"/>
                  <w:i/>
                  <w:color w:val="000000" w:themeColor="text1"/>
                  <w:sz w:val="28"/>
                  <w:szCs w:val="20"/>
                </w:rPr>
              </m:ctrlPr>
            </m:sSupPr>
            <m:e>
              <m:r>
                <w:rPr>
                  <w:rFonts w:ascii="Cambria Math" w:hAnsi="Cambria Math"/>
                  <w:color w:val="000000" w:themeColor="text1"/>
                  <w:sz w:val="28"/>
                  <w:szCs w:val="20"/>
                </w:rPr>
                <m:t>* w</m:t>
              </m:r>
            </m:e>
            <m:sup>
              <m:r>
                <w:rPr>
                  <w:rFonts w:ascii="Cambria Math" w:hAnsi="Cambria Math"/>
                  <w:color w:val="000000" w:themeColor="text1"/>
                  <w:sz w:val="28"/>
                  <w:szCs w:val="20"/>
                </w:rPr>
                <m:t>T</m:t>
              </m:r>
            </m:sup>
          </m:sSup>
          <m:r>
            <w:rPr>
              <w:rFonts w:ascii="Cambria Math" w:hAnsi="Cambria Math"/>
              <w:color w:val="000000" w:themeColor="text1"/>
              <w:sz w:val="28"/>
              <w:szCs w:val="20"/>
            </w:rPr>
            <m:t>x+ b ≥ +1</m:t>
          </m:r>
        </m:oMath>
      </m:oMathPara>
    </w:p>
    <w:p w:rsidR="00506AC6" w:rsidRDefault="00C36307" w:rsidP="00506AC6">
      <w:pPr>
        <w:ind w:firstLine="720"/>
        <w:rPr>
          <w:rFonts w:ascii="Century Gothic" w:hAnsi="Century Gothic" w:cs="Segoe UI"/>
          <w:color w:val="374151"/>
          <w:sz w:val="16"/>
          <w:szCs w:val="20"/>
          <w:shd w:val="clear" w:color="auto" w:fill="F7F7F8"/>
        </w:rPr>
      </w:pPr>
      <w:r w:rsidRPr="008967F9">
        <w:rPr>
          <w:rFonts w:ascii="Century Gothic" w:hAnsi="Century Gothic" w:cs="Segoe UI"/>
          <w:color w:val="374151"/>
          <w:sz w:val="16"/>
          <w:szCs w:val="20"/>
          <w:shd w:val="clear" w:color="auto" w:fill="F7F7F8"/>
        </w:rPr>
        <w:t xml:space="preserve">The equation </w:t>
      </w:r>
      <w:r w:rsidRPr="008967F9">
        <w:rPr>
          <w:rFonts w:ascii="Century Gothic" w:eastAsiaTheme="minorEastAsia" w:hAnsi="Century Gothic"/>
          <w:color w:val="000000" w:themeColor="text1"/>
          <w:sz w:val="16"/>
          <w:szCs w:val="20"/>
        </w:rPr>
        <w:t xml:space="preserve">i.e. </w:t>
      </w:r>
      <m:oMath>
        <m:f>
          <m:fPr>
            <m:ctrlPr>
              <w:rPr>
                <w:rFonts w:ascii="Cambria Math" w:eastAsia="Cambria Math" w:hAnsi="Cambria Math"/>
                <w:i/>
                <w:iCs/>
                <w:color w:val="000000" w:themeColor="text1"/>
                <w:kern w:val="24"/>
                <w:szCs w:val="20"/>
              </w:rPr>
            </m:ctrlPr>
          </m:fPr>
          <m:num>
            <m:r>
              <w:rPr>
                <w:rFonts w:ascii="Cambria Math" w:eastAsia="Cambria Math" w:hAnsi="Cambria Math"/>
                <w:color w:val="000000" w:themeColor="text1"/>
                <w:kern w:val="24"/>
                <w:szCs w:val="20"/>
                <w:lang w:val="en-US"/>
              </w:rPr>
              <m:t>2</m:t>
            </m:r>
          </m:num>
          <m:den>
            <m:r>
              <w:rPr>
                <w:rFonts w:ascii="Cambria Math" w:eastAsia="Cambria Math" w:hAnsi="Cambria Math"/>
                <w:color w:val="000000" w:themeColor="text1"/>
                <w:kern w:val="24"/>
                <w:szCs w:val="20"/>
                <w:lang w:val="en-US"/>
              </w:rPr>
              <m:t>||W||</m:t>
            </m:r>
          </m:den>
        </m:f>
      </m:oMath>
      <w:r w:rsidRPr="00506AC6">
        <w:rPr>
          <w:rFonts w:ascii="Century Gothic" w:eastAsiaTheme="minorEastAsia" w:hAnsi="Century Gothic"/>
          <w:iCs/>
          <w:color w:val="000000" w:themeColor="text1"/>
          <w:kern w:val="24"/>
          <w:sz w:val="20"/>
          <w:szCs w:val="20"/>
        </w:rPr>
        <w:t xml:space="preserve"> </w:t>
      </w:r>
      <w:r w:rsidRPr="008967F9">
        <w:rPr>
          <w:rFonts w:ascii="Century Gothic" w:hAnsi="Century Gothic" w:cs="Segoe UI"/>
          <w:color w:val="374151"/>
          <w:sz w:val="16"/>
          <w:szCs w:val="20"/>
          <w:shd w:val="clear" w:color="auto" w:fill="F7F7F8"/>
        </w:rPr>
        <w:t xml:space="preserve"> is commonly </w:t>
      </w:r>
      <w:r w:rsidR="00BD72A3" w:rsidRPr="008967F9">
        <w:rPr>
          <w:rFonts w:ascii="Century Gothic" w:hAnsi="Century Gothic" w:cs="Segoe UI"/>
          <w:color w:val="374151"/>
          <w:sz w:val="16"/>
          <w:szCs w:val="20"/>
          <w:shd w:val="clear" w:color="auto" w:fill="F7F7F8"/>
        </w:rPr>
        <w:t>applied</w:t>
      </w:r>
      <w:r w:rsidRPr="008967F9">
        <w:rPr>
          <w:rFonts w:ascii="Century Gothic" w:hAnsi="Century Gothic" w:cs="Segoe UI"/>
          <w:color w:val="374151"/>
          <w:sz w:val="16"/>
          <w:szCs w:val="20"/>
          <w:shd w:val="clear" w:color="auto" w:fill="F7F7F8"/>
        </w:rPr>
        <w:t xml:space="preserve"> when the margin</w:t>
      </w:r>
      <w:r w:rsidR="00BD72A3" w:rsidRPr="008967F9">
        <w:rPr>
          <w:rFonts w:ascii="Century Gothic" w:hAnsi="Century Gothic" w:cs="Segoe UI"/>
          <w:color w:val="374151"/>
          <w:sz w:val="16"/>
          <w:szCs w:val="20"/>
          <w:shd w:val="clear" w:color="auto" w:fill="F7F7F8"/>
        </w:rPr>
        <w:t>(Hard Margin)</w:t>
      </w:r>
      <w:r w:rsidRPr="008967F9">
        <w:rPr>
          <w:rFonts w:ascii="Century Gothic" w:hAnsi="Century Gothic" w:cs="Segoe UI"/>
          <w:color w:val="374151"/>
          <w:sz w:val="16"/>
          <w:szCs w:val="20"/>
          <w:shd w:val="clear" w:color="auto" w:fill="F7F7F8"/>
        </w:rPr>
        <w:t xml:space="preserve"> clearly separates the data points without any errors. </w:t>
      </w:r>
    </w:p>
    <w:p w:rsidR="00E571EB" w:rsidRPr="00E571EB" w:rsidRDefault="00E571EB" w:rsidP="00E571EB">
      <w:pPr>
        <w:rPr>
          <w:rFonts w:ascii="Century Gothic" w:hAnsi="Century Gothic" w:cs="Segoe UI"/>
          <w:b/>
          <w:color w:val="374151"/>
          <w:sz w:val="16"/>
          <w:szCs w:val="20"/>
          <w:shd w:val="clear" w:color="auto" w:fill="F7F7F8"/>
        </w:rPr>
      </w:pPr>
      <w:r w:rsidRPr="00E571EB">
        <w:rPr>
          <w:rFonts w:ascii="Century Gothic" w:hAnsi="Century Gothic" w:cs="Segoe UI"/>
          <w:b/>
          <w:color w:val="374151"/>
          <w:sz w:val="16"/>
          <w:szCs w:val="20"/>
          <w:shd w:val="clear" w:color="auto" w:fill="F7F7F8"/>
        </w:rPr>
        <w:lastRenderedPageBreak/>
        <w:t>Process for Soft Margin</w:t>
      </w:r>
    </w:p>
    <w:p w:rsidR="00BD72A3" w:rsidRDefault="00C36307" w:rsidP="00506AC6">
      <w:pPr>
        <w:ind w:firstLine="720"/>
        <w:rPr>
          <w:rFonts w:ascii="Century Gothic" w:hAnsi="Century Gothic" w:cs="Segoe UI"/>
          <w:color w:val="374151"/>
          <w:sz w:val="16"/>
          <w:szCs w:val="20"/>
          <w:shd w:val="clear" w:color="auto" w:fill="F7F7F8"/>
        </w:rPr>
      </w:pPr>
      <w:r w:rsidRPr="008967F9">
        <w:rPr>
          <w:rFonts w:ascii="Century Gothic" w:hAnsi="Century Gothic" w:cs="Segoe UI"/>
          <w:color w:val="374151"/>
          <w:sz w:val="16"/>
          <w:szCs w:val="20"/>
          <w:shd w:val="clear" w:color="auto" w:fill="F7F7F8"/>
        </w:rPr>
        <w:t xml:space="preserve">However, in most cases, there </w:t>
      </w:r>
      <w:r w:rsidR="00506AC6">
        <w:rPr>
          <w:rFonts w:ascii="Century Gothic" w:hAnsi="Century Gothic" w:cs="Segoe UI"/>
          <w:color w:val="374151"/>
          <w:sz w:val="16"/>
          <w:szCs w:val="20"/>
          <w:shd w:val="clear" w:color="auto" w:fill="F7F7F8"/>
        </w:rPr>
        <w:t>will</w:t>
      </w:r>
      <w:r w:rsidRPr="008967F9">
        <w:rPr>
          <w:rFonts w:ascii="Century Gothic" w:hAnsi="Century Gothic" w:cs="Segoe UI"/>
          <w:color w:val="374151"/>
          <w:sz w:val="16"/>
          <w:szCs w:val="20"/>
          <w:shd w:val="clear" w:color="auto" w:fill="F7F7F8"/>
        </w:rPr>
        <w:t xml:space="preserve"> be some errors present within the marginal plane, as illustrated in the image below. Consequently, utilizing the above equation alone </w:t>
      </w:r>
      <w:r w:rsidR="00BD72A3" w:rsidRPr="008967F9">
        <w:rPr>
          <w:rFonts w:ascii="Century Gothic" w:hAnsi="Century Gothic" w:cs="Segoe UI"/>
          <w:color w:val="374151"/>
          <w:sz w:val="16"/>
          <w:szCs w:val="20"/>
          <w:shd w:val="clear" w:color="auto" w:fill="F7F7F8"/>
        </w:rPr>
        <w:t xml:space="preserve">will </w:t>
      </w:r>
      <w:r w:rsidRPr="008967F9">
        <w:rPr>
          <w:rFonts w:ascii="Century Gothic" w:hAnsi="Century Gothic" w:cs="Segoe UI"/>
          <w:color w:val="374151"/>
          <w:sz w:val="16"/>
          <w:szCs w:val="20"/>
          <w:shd w:val="clear" w:color="auto" w:fill="F7F7F8"/>
        </w:rPr>
        <w:t xml:space="preserve">not yield an accurate model. To address such data scenarios, modifications are necessary </w:t>
      </w:r>
      <w:r w:rsidR="007C1C72" w:rsidRPr="008967F9">
        <w:rPr>
          <w:rFonts w:ascii="Century Gothic" w:hAnsi="Century Gothic" w:cs="Segoe UI"/>
          <w:color w:val="374151"/>
          <w:sz w:val="16"/>
          <w:szCs w:val="20"/>
          <w:shd w:val="clear" w:color="auto" w:fill="F7F7F8"/>
        </w:rPr>
        <w:t>for</w:t>
      </w:r>
      <w:r w:rsidRPr="008967F9">
        <w:rPr>
          <w:rFonts w:ascii="Century Gothic" w:hAnsi="Century Gothic" w:cs="Segoe UI"/>
          <w:color w:val="374151"/>
          <w:sz w:val="16"/>
          <w:szCs w:val="20"/>
          <w:shd w:val="clear" w:color="auto" w:fill="F7F7F8"/>
        </w:rPr>
        <w:t xml:space="preserve"> the equation</w:t>
      </w:r>
    </w:p>
    <w:p w:rsidR="008967F9" w:rsidRPr="008967F9" w:rsidRDefault="008967F9" w:rsidP="008967F9">
      <w:pPr>
        <w:rPr>
          <w:rFonts w:ascii="Century Gothic" w:hAnsi="Century Gothic" w:cs="Segoe UI"/>
          <w:color w:val="374151"/>
          <w:sz w:val="16"/>
          <w:szCs w:val="20"/>
          <w:shd w:val="clear" w:color="auto" w:fill="F7F7F8"/>
        </w:rPr>
      </w:pPr>
      <w:r w:rsidRPr="008967F9">
        <w:rPr>
          <w:rFonts w:ascii="Century Gothic" w:eastAsiaTheme="minorEastAsia" w:hAnsi="Century Gothic"/>
          <w:noProof/>
          <w:color w:val="000000" w:themeColor="text1"/>
          <w:sz w:val="16"/>
          <w:szCs w:val="20"/>
          <w:lang w:eastAsia="en-IN"/>
        </w:rPr>
        <w:drawing>
          <wp:inline distT="0" distB="0" distL="0" distR="0" wp14:anchorId="7FF23CB8" wp14:editId="0B105695">
            <wp:extent cx="3117273" cy="2424152"/>
            <wp:effectExtent l="19050" t="19050" r="26035" b="1460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rotWithShape="1">
                    <a:blip r:embed="rId16"/>
                    <a:srcRect l="19972"/>
                    <a:stretch/>
                  </pic:blipFill>
                  <pic:spPr bwMode="auto">
                    <a:xfrm>
                      <a:off x="0" y="0"/>
                      <a:ext cx="3146176" cy="2446628"/>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D72A3" w:rsidRPr="008967F9" w:rsidRDefault="00BD72A3" w:rsidP="00BD72A3">
      <w:pPr>
        <w:ind w:firstLine="720"/>
        <w:rPr>
          <w:rFonts w:ascii="Century Gothic" w:hAnsi="Century Gothic" w:cs="Segoe UI"/>
          <w:color w:val="374151"/>
          <w:sz w:val="16"/>
          <w:szCs w:val="20"/>
          <w:shd w:val="clear" w:color="auto" w:fill="F7F7F8"/>
        </w:rPr>
      </w:pPr>
      <w:r w:rsidRPr="008967F9">
        <w:rPr>
          <w:rFonts w:ascii="Century Gothic" w:hAnsi="Century Gothic" w:cs="Segoe UI"/>
          <w:color w:val="374151"/>
          <w:sz w:val="16"/>
          <w:szCs w:val="20"/>
          <w:shd w:val="clear" w:color="auto" w:fill="F7F7F8"/>
        </w:rPr>
        <w:t xml:space="preserve">To handle data with errors in the marginal plane, adjustments should be made to the equation. This can involve reducing the marginal plane distance and incorporating </w:t>
      </w:r>
      <w:r w:rsidR="00F90BB6" w:rsidRPr="008967F9">
        <w:rPr>
          <w:rFonts w:ascii="Century Gothic" w:hAnsi="Century Gothic" w:cs="Segoe UI"/>
          <w:color w:val="374151"/>
          <w:sz w:val="16"/>
          <w:szCs w:val="20"/>
          <w:shd w:val="clear" w:color="auto" w:fill="F7F7F8"/>
        </w:rPr>
        <w:t>hyperparameter</w:t>
      </w:r>
      <w:r w:rsidR="007C1C72" w:rsidRPr="008967F9">
        <w:rPr>
          <w:rFonts w:ascii="Century Gothic" w:hAnsi="Century Gothic" w:cs="Segoe UI"/>
          <w:color w:val="374151"/>
          <w:sz w:val="16"/>
          <w:szCs w:val="20"/>
          <w:shd w:val="clear" w:color="auto" w:fill="F7F7F8"/>
        </w:rPr>
        <w:t xml:space="preserve"> </w:t>
      </w:r>
      <w:r w:rsidRPr="008967F9">
        <w:rPr>
          <w:rFonts w:ascii="Century Gothic" w:hAnsi="Century Gothic" w:cs="Segoe UI"/>
          <w:color w:val="374151"/>
          <w:sz w:val="16"/>
          <w:szCs w:val="20"/>
          <w:shd w:val="clear" w:color="auto" w:fill="F7F7F8"/>
        </w:rPr>
        <w:t xml:space="preserve">techniques, </w:t>
      </w:r>
    </w:p>
    <w:p w:rsidR="007C1C72" w:rsidRPr="008967F9" w:rsidRDefault="00BD72A3" w:rsidP="00A1544A">
      <w:pPr>
        <w:pStyle w:val="ListParagraph"/>
        <w:numPr>
          <w:ilvl w:val="0"/>
          <w:numId w:val="8"/>
        </w:numPr>
        <w:rPr>
          <w:rFonts w:ascii="Century Gothic" w:hAnsi="Century Gothic" w:cs="Segoe UI"/>
          <w:color w:val="374151"/>
          <w:sz w:val="16"/>
          <w:szCs w:val="20"/>
          <w:shd w:val="clear" w:color="auto" w:fill="F7F7F8"/>
        </w:rPr>
      </w:pPr>
      <w:r w:rsidRPr="008967F9">
        <w:rPr>
          <w:rFonts w:ascii="Century Gothic" w:hAnsi="Century Gothic" w:cs="Segoe UI"/>
          <w:color w:val="374151"/>
          <w:sz w:val="16"/>
          <w:szCs w:val="20"/>
          <w:shd w:val="clear" w:color="auto" w:fill="F7F7F8"/>
        </w:rPr>
        <w:t>reducing the marginal plane</w:t>
      </w:r>
      <w:r w:rsidR="007C1C72" w:rsidRPr="008967F9">
        <w:rPr>
          <w:rFonts w:ascii="Century Gothic" w:hAnsi="Century Gothic" w:cs="Segoe UI"/>
          <w:color w:val="374151"/>
          <w:sz w:val="16"/>
          <w:szCs w:val="20"/>
          <w:shd w:val="clear" w:color="auto" w:fill="F7F7F8"/>
        </w:rPr>
        <w:t xml:space="preserve"> can be achieved by using </w:t>
      </w:r>
      <m:oMath>
        <m:f>
          <m:fPr>
            <m:ctrlPr>
              <w:rPr>
                <w:rFonts w:ascii="Cambria Math" w:eastAsia="Cambria Math" w:hAnsi="Cambria Math"/>
                <w:i/>
                <w:iCs/>
                <w:color w:val="000000" w:themeColor="text1"/>
                <w:kern w:val="24"/>
                <w:szCs w:val="20"/>
              </w:rPr>
            </m:ctrlPr>
          </m:fPr>
          <m:num>
            <m:r>
              <w:rPr>
                <w:rFonts w:ascii="Cambria Math" w:eastAsia="Cambria Math" w:hAnsi="Cambria Math"/>
                <w:color w:val="000000" w:themeColor="text1"/>
                <w:kern w:val="24"/>
                <w:szCs w:val="20"/>
                <w:lang w:val="en-US"/>
              </w:rPr>
              <m:t>||W||</m:t>
            </m:r>
          </m:num>
          <m:den>
            <m:r>
              <w:rPr>
                <w:rFonts w:ascii="Cambria Math" w:eastAsia="Cambria Math" w:hAnsi="Cambria Math"/>
                <w:color w:val="000000" w:themeColor="text1"/>
                <w:kern w:val="24"/>
                <w:szCs w:val="20"/>
              </w:rPr>
              <m:t>2</m:t>
            </m:r>
          </m:den>
        </m:f>
      </m:oMath>
      <w:r w:rsidR="00F90BB6" w:rsidRPr="008967F9">
        <w:rPr>
          <w:rFonts w:ascii="Century Gothic" w:hAnsi="Century Gothic" w:cs="Segoe UI"/>
          <w:color w:val="374151"/>
          <w:sz w:val="16"/>
          <w:szCs w:val="20"/>
          <w:shd w:val="clear" w:color="auto" w:fill="F7F7F8"/>
        </w:rPr>
        <w:t>,</w:t>
      </w:r>
      <w:r w:rsidRPr="008967F9">
        <w:rPr>
          <w:rFonts w:ascii="Century Gothic" w:hAnsi="Century Gothic" w:cs="Segoe UI"/>
          <w:color w:val="374151"/>
          <w:sz w:val="16"/>
          <w:szCs w:val="20"/>
          <w:shd w:val="clear" w:color="auto" w:fill="F7F7F8"/>
        </w:rPr>
        <w:t xml:space="preserve"> Instead of </w:t>
      </w:r>
      <m:oMath>
        <m:f>
          <m:fPr>
            <m:ctrlPr>
              <w:rPr>
                <w:rFonts w:ascii="Cambria Math" w:eastAsia="Cambria Math" w:hAnsi="Cambria Math"/>
                <w:i/>
                <w:iCs/>
                <w:color w:val="000000" w:themeColor="text1"/>
                <w:kern w:val="24"/>
                <w:szCs w:val="20"/>
              </w:rPr>
            </m:ctrlPr>
          </m:fPr>
          <m:num>
            <m:r>
              <w:rPr>
                <w:rFonts w:ascii="Cambria Math" w:eastAsia="Cambria Math" w:hAnsi="Cambria Math"/>
                <w:color w:val="000000" w:themeColor="text1"/>
                <w:kern w:val="24"/>
                <w:szCs w:val="20"/>
                <w:lang w:val="en-US"/>
              </w:rPr>
              <m:t>2</m:t>
            </m:r>
          </m:num>
          <m:den>
            <m:r>
              <w:rPr>
                <w:rFonts w:ascii="Cambria Math" w:eastAsia="Cambria Math" w:hAnsi="Cambria Math"/>
                <w:color w:val="000000" w:themeColor="text1"/>
                <w:kern w:val="24"/>
                <w:szCs w:val="20"/>
                <w:lang w:val="en-US"/>
              </w:rPr>
              <m:t>||W||</m:t>
            </m:r>
          </m:den>
        </m:f>
      </m:oMath>
      <w:r w:rsidR="007C1C72" w:rsidRPr="008967F9">
        <w:rPr>
          <w:rFonts w:ascii="Century Gothic" w:eastAsiaTheme="minorEastAsia" w:hAnsi="Century Gothic" w:cs="Segoe UI"/>
          <w:iCs/>
          <w:color w:val="000000" w:themeColor="text1"/>
          <w:kern w:val="24"/>
          <w:sz w:val="20"/>
          <w:szCs w:val="20"/>
        </w:rPr>
        <w:t>.</w:t>
      </w:r>
    </w:p>
    <w:p w:rsidR="00BD72A3" w:rsidRPr="008967F9" w:rsidRDefault="00F90BB6" w:rsidP="00A1544A">
      <w:pPr>
        <w:pStyle w:val="ListParagraph"/>
        <w:numPr>
          <w:ilvl w:val="0"/>
          <w:numId w:val="8"/>
        </w:numPr>
        <w:rPr>
          <w:rFonts w:ascii="Century Gothic" w:hAnsi="Century Gothic" w:cs="Segoe UI"/>
          <w:color w:val="374151"/>
          <w:sz w:val="16"/>
          <w:szCs w:val="20"/>
          <w:shd w:val="clear" w:color="auto" w:fill="F7F7F8"/>
        </w:rPr>
      </w:pPr>
      <w:r w:rsidRPr="008967F9">
        <w:rPr>
          <w:rFonts w:ascii="Century Gothic" w:hAnsi="Century Gothic" w:cs="Segoe UI"/>
          <w:color w:val="374151"/>
          <w:sz w:val="16"/>
          <w:szCs w:val="20"/>
          <w:shd w:val="clear" w:color="auto" w:fill="F7F7F8"/>
        </w:rPr>
        <w:t>Here hyperparameter</w:t>
      </w:r>
      <w:r w:rsidR="007C1C72" w:rsidRPr="008967F9">
        <w:rPr>
          <w:rFonts w:ascii="Century Gothic" w:hAnsi="Century Gothic" w:cs="Segoe UI"/>
          <w:color w:val="374151"/>
          <w:sz w:val="16"/>
          <w:szCs w:val="20"/>
          <w:shd w:val="clear" w:color="auto" w:fill="F7F7F8"/>
        </w:rPr>
        <w:t xml:space="preserve"> </w:t>
      </w:r>
      <w:r w:rsidRPr="008967F9">
        <w:rPr>
          <w:rFonts w:ascii="Century Gothic" w:hAnsi="Century Gothic" w:cs="Segoe UI"/>
          <w:color w:val="374151"/>
          <w:sz w:val="16"/>
          <w:szCs w:val="20"/>
          <w:shd w:val="clear" w:color="auto" w:fill="F7F7F8"/>
        </w:rPr>
        <w:t>techniques</w:t>
      </w:r>
      <w:r w:rsidR="00BD72A3" w:rsidRPr="008967F9">
        <w:rPr>
          <w:rFonts w:ascii="Century Gothic" w:hAnsi="Century Gothic" w:cs="Segoe UI"/>
          <w:color w:val="374151"/>
          <w:sz w:val="16"/>
          <w:szCs w:val="20"/>
          <w:shd w:val="clear" w:color="auto" w:fill="F7F7F8"/>
        </w:rPr>
        <w:t>, such as</w:t>
      </w:r>
      <w:r w:rsidR="007C1C72" w:rsidRPr="008967F9">
        <w:rPr>
          <w:rFonts w:ascii="Century Gothic" w:hAnsi="Century Gothic" w:cs="Segoe UI"/>
          <w:color w:val="374151"/>
          <w:sz w:val="16"/>
          <w:szCs w:val="20"/>
          <w:shd w:val="clear" w:color="auto" w:fill="F7F7F8"/>
        </w:rPr>
        <w:t xml:space="preserve"> addition</w:t>
      </w:r>
      <w:r w:rsidR="00BD72A3" w:rsidRPr="008967F9">
        <w:rPr>
          <w:rFonts w:ascii="Century Gothic" w:hAnsi="Century Gothic" w:cs="Segoe UI"/>
          <w:color w:val="374151"/>
          <w:sz w:val="16"/>
          <w:szCs w:val="20"/>
          <w:shd w:val="clear" w:color="auto" w:fill="F7F7F8"/>
        </w:rPr>
        <w:t xml:space="preserve"> </w:t>
      </w:r>
      <m:oMath>
        <m:sSub>
          <m:sSubPr>
            <m:ctrlPr>
              <w:rPr>
                <w:rFonts w:ascii="Cambria Math" w:eastAsia="Cambria Math" w:hAnsi="Cambria Math"/>
                <w:i/>
                <w:iCs/>
                <w:color w:val="000000" w:themeColor="text1"/>
                <w:kern w:val="24"/>
                <w:sz w:val="20"/>
                <w:szCs w:val="20"/>
              </w:rPr>
            </m:ctrlPr>
          </m:sSubPr>
          <m:e>
            <m:r>
              <w:rPr>
                <w:rFonts w:ascii="Cambria Math" w:eastAsia="Cambria Math" w:hAnsi="Cambria Math"/>
                <w:color w:val="000000" w:themeColor="text1"/>
                <w:kern w:val="24"/>
                <w:sz w:val="20"/>
                <w:szCs w:val="20"/>
              </w:rPr>
              <m:t>C</m:t>
            </m:r>
          </m:e>
          <m:sub>
            <m:r>
              <w:rPr>
                <w:rFonts w:ascii="Cambria Math" w:eastAsia="Cambria Math" w:hAnsi="Cambria Math"/>
                <w:color w:val="000000" w:themeColor="text1"/>
                <w:kern w:val="24"/>
                <w:sz w:val="20"/>
                <w:szCs w:val="20"/>
              </w:rPr>
              <m:t>i</m:t>
            </m:r>
          </m:sub>
        </m:sSub>
      </m:oMath>
      <w:r w:rsidR="00BD72A3" w:rsidRPr="008967F9">
        <w:rPr>
          <w:rFonts w:ascii="Century Gothic" w:hAnsi="Century Gothic" w:cs="Segoe UI"/>
          <w:color w:val="374151"/>
          <w:sz w:val="16"/>
          <w:szCs w:val="20"/>
          <w:shd w:val="clear" w:color="auto" w:fill="F7F7F8"/>
        </w:rPr>
        <w:t xml:space="preserve"> </w:t>
      </w:r>
      <w:r w:rsidRPr="008967F9">
        <w:rPr>
          <w:rFonts w:ascii="Century Gothic" w:hAnsi="Century Gothic" w:cs="Segoe UI"/>
          <w:color w:val="374151"/>
          <w:sz w:val="16"/>
          <w:szCs w:val="20"/>
          <w:shd w:val="clear" w:color="auto" w:fill="F7F7F8"/>
        </w:rPr>
        <w:t xml:space="preserve">and regularization </w:t>
      </w:r>
      <w:r w:rsidR="00EC608E">
        <w:rPr>
          <w:rFonts w:ascii="Century Gothic" w:hAnsi="Century Gothic" w:cs="Segoe UI"/>
          <w:color w:val="374151"/>
          <w:sz w:val="16"/>
          <w:szCs w:val="20"/>
          <w:shd w:val="clear" w:color="auto" w:fill="F7F7F8"/>
        </w:rPr>
        <w:t>techniques</w:t>
      </w:r>
      <w:r w:rsidRPr="008967F9">
        <w:rPr>
          <w:rFonts w:ascii="Century Gothic" w:hAnsi="Century Gothic" w:cs="Segoe UI"/>
          <w:color w:val="374151"/>
          <w:sz w:val="16"/>
          <w:szCs w:val="20"/>
          <w:shd w:val="clear" w:color="auto" w:fill="F7F7F8"/>
        </w:rPr>
        <w:t xml:space="preserve"> such as the addition of </w:t>
      </w:r>
      <m:oMath>
        <m:sSub>
          <m:sSubPr>
            <m:ctrlPr>
              <w:rPr>
                <w:rFonts w:ascii="Cambria Math" w:hAnsi="Cambria Math" w:cs="Arial"/>
                <w:color w:val="4D5156"/>
                <w:sz w:val="20"/>
                <w:szCs w:val="20"/>
                <w:shd w:val="clear" w:color="auto" w:fill="FFFFFF"/>
              </w:rPr>
            </m:ctrlPr>
          </m:sSubPr>
          <m:e>
            <m:r>
              <m:rPr>
                <m:sty m:val="p"/>
              </m:rPr>
              <w:rPr>
                <w:rFonts w:ascii="Cambria Math" w:hAnsi="Cambria Math" w:cs="Arial"/>
                <w:color w:val="4D5156"/>
                <w:sz w:val="20"/>
                <w:szCs w:val="20"/>
                <w:shd w:val="clear" w:color="auto" w:fill="FFFFFF"/>
              </w:rPr>
              <m:t>ζ </m:t>
            </m:r>
          </m:e>
          <m:sub>
            <m:r>
              <w:rPr>
                <w:rFonts w:ascii="Cambria Math" w:hAnsi="Cambria Math" w:cs="Arial"/>
                <w:color w:val="4D5156"/>
                <w:sz w:val="20"/>
                <w:szCs w:val="20"/>
                <w:shd w:val="clear" w:color="auto" w:fill="FFFFFF"/>
              </w:rPr>
              <m:t>i</m:t>
            </m:r>
          </m:sub>
        </m:sSub>
      </m:oMath>
      <w:r w:rsidR="00BD72A3" w:rsidRPr="008967F9">
        <w:rPr>
          <w:rFonts w:ascii="Century Gothic" w:hAnsi="Century Gothic" w:cs="Segoe UI"/>
          <w:color w:val="374151"/>
          <w:sz w:val="16"/>
          <w:szCs w:val="20"/>
          <w:shd w:val="clear" w:color="auto" w:fill="F7F7F8"/>
        </w:rPr>
        <w:t xml:space="preserve"> can be employed to penalize </w:t>
      </w:r>
      <w:r w:rsidR="00506AC6">
        <w:rPr>
          <w:rFonts w:ascii="Century Gothic" w:hAnsi="Century Gothic" w:cs="Segoe UI"/>
          <w:color w:val="374151"/>
          <w:sz w:val="16"/>
          <w:szCs w:val="20"/>
          <w:shd w:val="clear" w:color="auto" w:fill="F7F7F8"/>
        </w:rPr>
        <w:t xml:space="preserve">to reduce </w:t>
      </w:r>
      <w:r w:rsidR="00BD72A3" w:rsidRPr="008967F9">
        <w:rPr>
          <w:rFonts w:ascii="Century Gothic" w:hAnsi="Century Gothic" w:cs="Segoe UI"/>
          <w:color w:val="374151"/>
          <w:sz w:val="16"/>
          <w:szCs w:val="20"/>
          <w:shd w:val="clear" w:color="auto" w:fill="F7F7F8"/>
        </w:rPr>
        <w:t>excessive incorrect classifications.</w:t>
      </w:r>
    </w:p>
    <w:p w:rsidR="00C36307" w:rsidRPr="008967F9" w:rsidRDefault="00BD72A3" w:rsidP="00BD72A3">
      <w:pPr>
        <w:ind w:firstLine="720"/>
        <w:rPr>
          <w:rFonts w:ascii="Century Gothic" w:hAnsi="Century Gothic"/>
          <w:sz w:val="16"/>
        </w:rPr>
      </w:pPr>
      <w:r w:rsidRPr="008967F9">
        <w:rPr>
          <w:rFonts w:ascii="Century Gothic" w:hAnsi="Century Gothic" w:cs="Segoe UI"/>
          <w:color w:val="374151"/>
          <w:sz w:val="16"/>
          <w:szCs w:val="20"/>
          <w:shd w:val="clear" w:color="auto" w:fill="F7F7F8"/>
        </w:rPr>
        <w:t xml:space="preserve">In summary, to tackle data with errors in the marginal plane and create a more accurate model, modifications to the equation, such as incorporating regularization techniques, are essential. This enables the model to strike a balance between </w:t>
      </w:r>
      <w:r w:rsidR="00F90BB6" w:rsidRPr="008967F9">
        <w:rPr>
          <w:rFonts w:ascii="Century Gothic" w:hAnsi="Century Gothic" w:cs="Segoe UI"/>
          <w:color w:val="374151"/>
          <w:sz w:val="16"/>
          <w:szCs w:val="20"/>
          <w:shd w:val="clear" w:color="auto" w:fill="F7F7F8"/>
        </w:rPr>
        <w:t>maximizing</w:t>
      </w:r>
      <w:r w:rsidRPr="008967F9">
        <w:rPr>
          <w:rFonts w:ascii="Century Gothic" w:hAnsi="Century Gothic" w:cs="Segoe UI"/>
          <w:color w:val="374151"/>
          <w:sz w:val="16"/>
          <w:szCs w:val="20"/>
          <w:shd w:val="clear" w:color="auto" w:fill="F7F7F8"/>
        </w:rPr>
        <w:t xml:space="preserve"> the margin and reducing errors, resulting in improved performance.</w:t>
      </w:r>
    </w:p>
    <w:p w:rsidR="00BD72A3" w:rsidRPr="008967F9" w:rsidRDefault="00BD72A3" w:rsidP="00BD72A3">
      <w:pPr>
        <w:rPr>
          <w:rFonts w:ascii="Century Gothic" w:hAnsi="Century Gothic" w:cs="Segoe UI"/>
          <w:color w:val="374151"/>
          <w:sz w:val="16"/>
          <w:szCs w:val="20"/>
          <w:shd w:val="clear" w:color="auto" w:fill="F7F7F8"/>
        </w:rPr>
      </w:pPr>
      <w:r w:rsidRPr="008967F9">
        <w:rPr>
          <w:rFonts w:ascii="Century Gothic" w:hAnsi="Century Gothic" w:cs="Segoe UI"/>
          <w:color w:val="374151"/>
          <w:sz w:val="16"/>
          <w:szCs w:val="20"/>
          <w:shd w:val="clear" w:color="auto" w:fill="F7F7F8"/>
        </w:rPr>
        <w:t>The updated equation is as below.</w:t>
      </w:r>
    </w:p>
    <w:p w:rsidR="00BD72A3" w:rsidRPr="008967F9" w:rsidRDefault="001009B3" w:rsidP="00BD72A3">
      <w:pPr>
        <w:rPr>
          <w:rFonts w:ascii="Century Gothic" w:eastAsiaTheme="minorEastAsia" w:hAnsi="Century Gothic"/>
          <w:color w:val="000000" w:themeColor="text1"/>
          <w:szCs w:val="28"/>
        </w:rPr>
      </w:pPr>
      <m:oMathPara>
        <m:oMathParaPr>
          <m:jc m:val="left"/>
        </m:oMathParaPr>
        <m:oMath>
          <m:d>
            <m:dPr>
              <m:ctrlPr>
                <w:rPr>
                  <w:rFonts w:ascii="Cambria Math" w:eastAsia="Cambria Math" w:hAnsi="Cambria Math"/>
                  <w:i/>
                  <w:iCs/>
                  <w:color w:val="000000" w:themeColor="text1"/>
                  <w:kern w:val="24"/>
                  <w:sz w:val="24"/>
                  <w:szCs w:val="28"/>
                </w:rPr>
              </m:ctrlPr>
            </m:dPr>
            <m:e>
              <m:r>
                <w:rPr>
                  <w:rFonts w:ascii="Cambria Math" w:eastAsia="Cambria Math" w:hAnsi="Cambria Math"/>
                  <w:color w:val="000000" w:themeColor="text1"/>
                  <w:kern w:val="24"/>
                  <w:sz w:val="24"/>
                  <w:szCs w:val="28"/>
                </w:rPr>
                <m:t>w,b</m:t>
              </m:r>
            </m:e>
          </m:d>
          <m:r>
            <w:rPr>
              <w:rFonts w:ascii="Cambria Math" w:eastAsia="Cambria Math" w:hAnsi="Cambria Math"/>
              <w:color w:val="000000" w:themeColor="text1"/>
              <w:kern w:val="24"/>
              <w:sz w:val="24"/>
              <w:szCs w:val="28"/>
            </w:rPr>
            <m:t>=</m:t>
          </m:r>
          <m:f>
            <m:fPr>
              <m:ctrlPr>
                <w:rPr>
                  <w:rFonts w:ascii="Cambria Math" w:eastAsia="Cambria Math" w:hAnsi="Cambria Math"/>
                  <w:i/>
                  <w:iCs/>
                  <w:color w:val="000000" w:themeColor="text1"/>
                  <w:kern w:val="24"/>
                  <w:sz w:val="24"/>
                  <w:szCs w:val="28"/>
                </w:rPr>
              </m:ctrlPr>
            </m:fPr>
            <m:num>
              <m:r>
                <w:rPr>
                  <w:rFonts w:ascii="Cambria Math" w:eastAsia="Cambria Math" w:hAnsi="Cambria Math"/>
                  <w:color w:val="000000" w:themeColor="text1"/>
                  <w:kern w:val="24"/>
                  <w:sz w:val="24"/>
                  <w:szCs w:val="28"/>
                  <w:lang w:val="en-US"/>
                </w:rPr>
                <m:t>||W||</m:t>
              </m:r>
            </m:num>
            <m:den>
              <m:r>
                <w:rPr>
                  <w:rFonts w:ascii="Cambria Math" w:eastAsia="Cambria Math" w:hAnsi="Cambria Math"/>
                  <w:color w:val="000000" w:themeColor="text1"/>
                  <w:kern w:val="24"/>
                  <w:sz w:val="24"/>
                  <w:szCs w:val="28"/>
                </w:rPr>
                <m:t>2</m:t>
              </m:r>
            </m:den>
          </m:f>
          <m:r>
            <w:rPr>
              <w:rFonts w:ascii="Cambria Math" w:eastAsia="Cambria Math" w:hAnsi="Cambria Math"/>
              <w:color w:val="000000" w:themeColor="text1"/>
              <w:kern w:val="24"/>
              <w:sz w:val="24"/>
              <w:szCs w:val="28"/>
            </w:rPr>
            <m:t xml:space="preserve">+ </m:t>
          </m:r>
          <m:sSub>
            <m:sSubPr>
              <m:ctrlPr>
                <w:rPr>
                  <w:rFonts w:ascii="Cambria Math" w:eastAsia="Cambria Math" w:hAnsi="Cambria Math"/>
                  <w:i/>
                  <w:iCs/>
                  <w:color w:val="000000" w:themeColor="text1"/>
                  <w:kern w:val="24"/>
                  <w:sz w:val="24"/>
                  <w:szCs w:val="28"/>
                </w:rPr>
              </m:ctrlPr>
            </m:sSubPr>
            <m:e>
              <m:r>
                <w:rPr>
                  <w:rFonts w:ascii="Cambria Math" w:eastAsia="Cambria Math" w:hAnsi="Cambria Math"/>
                  <w:color w:val="000000" w:themeColor="text1"/>
                  <w:kern w:val="24"/>
                  <w:sz w:val="24"/>
                  <w:szCs w:val="28"/>
                </w:rPr>
                <m:t>C</m:t>
              </m:r>
            </m:e>
            <m:sub>
              <m:r>
                <w:rPr>
                  <w:rFonts w:ascii="Cambria Math" w:eastAsia="Cambria Math" w:hAnsi="Cambria Math"/>
                  <w:color w:val="000000" w:themeColor="text1"/>
                  <w:kern w:val="24"/>
                  <w:sz w:val="24"/>
                  <w:szCs w:val="28"/>
                </w:rPr>
                <m:t>i</m:t>
              </m:r>
            </m:sub>
          </m:sSub>
          <m:r>
            <w:rPr>
              <w:rFonts w:ascii="Cambria Math" w:eastAsia="Cambria Math" w:hAnsi="Cambria Math"/>
              <w:color w:val="000000" w:themeColor="text1"/>
              <w:kern w:val="24"/>
              <w:sz w:val="24"/>
              <w:szCs w:val="28"/>
            </w:rPr>
            <m:t xml:space="preserve"> </m:t>
          </m:r>
          <m:nary>
            <m:naryPr>
              <m:chr m:val="∑"/>
              <m:limLoc m:val="undOvr"/>
              <m:ctrlPr>
                <w:rPr>
                  <w:rFonts w:ascii="Cambria Math" w:eastAsia="Cambria Math" w:hAnsi="Cambria Math"/>
                  <w:i/>
                  <w:iCs/>
                  <w:color w:val="000000" w:themeColor="text1"/>
                  <w:kern w:val="24"/>
                  <w:sz w:val="24"/>
                  <w:szCs w:val="28"/>
                </w:rPr>
              </m:ctrlPr>
            </m:naryPr>
            <m:sub>
              <m:r>
                <w:rPr>
                  <w:rFonts w:ascii="Cambria Math" w:eastAsia="Cambria Math" w:hAnsi="Cambria Math"/>
                  <w:color w:val="000000" w:themeColor="text1"/>
                  <w:kern w:val="24"/>
                  <w:sz w:val="24"/>
                  <w:szCs w:val="28"/>
                </w:rPr>
                <m:t>i=1</m:t>
              </m:r>
            </m:sub>
            <m:sup>
              <m:r>
                <w:rPr>
                  <w:rFonts w:ascii="Cambria Math" w:eastAsia="Cambria Math" w:hAnsi="Cambria Math"/>
                  <w:color w:val="000000" w:themeColor="text1"/>
                  <w:kern w:val="24"/>
                  <w:sz w:val="24"/>
                  <w:szCs w:val="28"/>
                </w:rPr>
                <m:t>w</m:t>
              </m:r>
            </m:sup>
            <m:e>
              <m:sSub>
                <m:sSubPr>
                  <m:ctrlPr>
                    <w:rPr>
                      <w:rFonts w:ascii="Cambria Math" w:hAnsi="Cambria Math" w:cs="Arial"/>
                      <w:color w:val="4D5156"/>
                      <w:sz w:val="24"/>
                      <w:szCs w:val="28"/>
                      <w:shd w:val="clear" w:color="auto" w:fill="FFFFFF"/>
                    </w:rPr>
                  </m:ctrlPr>
                </m:sSubPr>
                <m:e>
                  <m:r>
                    <m:rPr>
                      <m:sty m:val="p"/>
                    </m:rPr>
                    <w:rPr>
                      <w:rFonts w:ascii="Cambria Math" w:hAnsi="Cambria Math" w:cs="Arial"/>
                      <w:color w:val="4D5156"/>
                      <w:sz w:val="24"/>
                      <w:szCs w:val="28"/>
                      <w:shd w:val="clear" w:color="auto" w:fill="FFFFFF"/>
                    </w:rPr>
                    <m:t>ζ </m:t>
                  </m:r>
                </m:e>
                <m:sub>
                  <m:r>
                    <w:rPr>
                      <w:rFonts w:ascii="Cambria Math" w:hAnsi="Cambria Math" w:cs="Arial"/>
                      <w:color w:val="4D5156"/>
                      <w:sz w:val="24"/>
                      <w:szCs w:val="28"/>
                      <w:shd w:val="clear" w:color="auto" w:fill="FFFFFF"/>
                    </w:rPr>
                    <m:t>i</m:t>
                  </m:r>
                </m:sub>
              </m:sSub>
            </m:e>
          </m:nary>
        </m:oMath>
      </m:oMathPara>
    </w:p>
    <w:p w:rsidR="00BD72A3" w:rsidRPr="004C2223" w:rsidRDefault="001009B3" w:rsidP="00BD72A3">
      <w:pPr>
        <w:rPr>
          <w:rFonts w:ascii="Cambria Math" w:eastAsiaTheme="minorEastAsia" w:hAnsi="Cambria Math"/>
          <w:iCs/>
          <w:color w:val="000000" w:themeColor="text1"/>
          <w:kern w:val="24"/>
          <w:sz w:val="20"/>
          <w:szCs w:val="28"/>
        </w:rPr>
      </w:pPr>
      <m:oMathPara>
        <m:oMathParaPr>
          <m:jc m:val="left"/>
        </m:oMathParaPr>
        <m:oMath>
          <m:sSub>
            <m:sSubPr>
              <m:ctrlPr>
                <w:rPr>
                  <w:rFonts w:ascii="Cambria Math" w:eastAsia="Cambria Math" w:hAnsi="Cambria Math"/>
                  <w:i/>
                  <w:iCs/>
                  <w:color w:val="000000" w:themeColor="text1"/>
                  <w:kern w:val="24"/>
                  <w:sz w:val="20"/>
                  <w:szCs w:val="28"/>
                </w:rPr>
              </m:ctrlPr>
            </m:sSubPr>
            <m:e>
              <m:r>
                <w:rPr>
                  <w:rFonts w:ascii="Cambria Math" w:eastAsia="Cambria Math" w:hAnsi="Cambria Math"/>
                  <w:color w:val="000000" w:themeColor="text1"/>
                  <w:kern w:val="24"/>
                  <w:sz w:val="20"/>
                  <w:szCs w:val="28"/>
                </w:rPr>
                <m:t>C</m:t>
              </m:r>
            </m:e>
            <m:sub>
              <m:r>
                <w:rPr>
                  <w:rFonts w:ascii="Cambria Math" w:eastAsia="Cambria Math" w:hAnsi="Cambria Math"/>
                  <w:color w:val="000000" w:themeColor="text1"/>
                  <w:kern w:val="24"/>
                  <w:sz w:val="20"/>
                  <w:szCs w:val="28"/>
                </w:rPr>
                <m:t>i</m:t>
              </m:r>
            </m:sub>
          </m:sSub>
          <m:r>
            <w:rPr>
              <w:rFonts w:ascii="Cambria Math" w:eastAsia="Cambria Math" w:hAnsi="Cambria Math"/>
              <w:color w:val="000000" w:themeColor="text1"/>
              <w:kern w:val="24"/>
              <w:sz w:val="20"/>
              <w:szCs w:val="28"/>
            </w:rPr>
            <m:t>:Sum of all incorreclty classified points</m:t>
          </m:r>
        </m:oMath>
      </m:oMathPara>
    </w:p>
    <w:p w:rsidR="00BD72A3" w:rsidRPr="004C2223" w:rsidRDefault="001009B3" w:rsidP="00BD72A3">
      <w:pPr>
        <w:rPr>
          <w:rFonts w:ascii="Cambria Math" w:eastAsiaTheme="minorEastAsia" w:hAnsi="Cambria Math"/>
          <w:color w:val="000000" w:themeColor="text1"/>
          <w:sz w:val="24"/>
          <w:szCs w:val="20"/>
        </w:rPr>
      </w:pPr>
      <m:oMath>
        <m:sSub>
          <m:sSubPr>
            <m:ctrlPr>
              <w:rPr>
                <w:rFonts w:ascii="Cambria Math" w:hAnsi="Cambria Math" w:cs="Arial"/>
                <w:color w:val="4D5156"/>
                <w:sz w:val="20"/>
                <w:szCs w:val="28"/>
                <w:shd w:val="clear" w:color="auto" w:fill="FFFFFF"/>
              </w:rPr>
            </m:ctrlPr>
          </m:sSubPr>
          <m:e>
            <m:r>
              <m:rPr>
                <m:sty m:val="p"/>
              </m:rPr>
              <w:rPr>
                <w:rFonts w:ascii="Cambria Math" w:hAnsi="Cambria Math" w:cs="Arial"/>
                <w:color w:val="4D5156"/>
                <w:sz w:val="20"/>
                <w:szCs w:val="28"/>
                <w:shd w:val="clear" w:color="auto" w:fill="FFFFFF"/>
              </w:rPr>
              <m:t>ζ </m:t>
            </m:r>
          </m:e>
          <m:sub>
            <m:r>
              <w:rPr>
                <w:rFonts w:ascii="Cambria Math" w:hAnsi="Cambria Math" w:cs="Arial"/>
                <w:color w:val="4D5156"/>
                <w:sz w:val="20"/>
                <w:szCs w:val="28"/>
                <w:shd w:val="clear" w:color="auto" w:fill="FFFFFF"/>
              </w:rPr>
              <m:t>i</m:t>
            </m:r>
          </m:sub>
        </m:sSub>
        <m:r>
          <w:rPr>
            <w:rFonts w:ascii="Cambria Math" w:hAnsi="Cambria Math" w:cs="Arial"/>
            <w:color w:val="4D5156"/>
            <w:sz w:val="20"/>
            <w:szCs w:val="28"/>
            <w:shd w:val="clear" w:color="auto" w:fill="FFFFFF"/>
          </w:rPr>
          <m:t>:</m:t>
        </m:r>
      </m:oMath>
      <w:r w:rsidR="00BD72A3" w:rsidRPr="004C2223">
        <w:rPr>
          <w:rFonts w:ascii="Cambria Math" w:eastAsiaTheme="minorEastAsia" w:hAnsi="Cambria Math"/>
          <w:color w:val="4D5156"/>
          <w:sz w:val="20"/>
          <w:szCs w:val="28"/>
          <w:shd w:val="clear" w:color="auto" w:fill="FFFFFF"/>
        </w:rPr>
        <w:t xml:space="preserve"> Sum of the distance of all incorrectly classified points. Here the distance will be taken from the </w:t>
      </w:r>
      <w:r w:rsidR="00F47779" w:rsidRPr="004C2223">
        <w:rPr>
          <w:rFonts w:ascii="Cambria Math" w:eastAsiaTheme="minorEastAsia" w:hAnsi="Cambria Math"/>
          <w:color w:val="4D5156"/>
          <w:sz w:val="20"/>
          <w:szCs w:val="28"/>
          <w:shd w:val="clear" w:color="auto" w:fill="FFFFFF"/>
        </w:rPr>
        <w:t>marginal plane</w:t>
      </w:r>
      <w:r w:rsidR="00BD72A3" w:rsidRPr="004C2223">
        <w:rPr>
          <w:rFonts w:ascii="Cambria Math" w:eastAsiaTheme="minorEastAsia" w:hAnsi="Cambria Math"/>
          <w:color w:val="4D5156"/>
          <w:sz w:val="20"/>
          <w:szCs w:val="28"/>
          <w:shd w:val="clear" w:color="auto" w:fill="FFFFFF"/>
        </w:rPr>
        <w:t>.</w:t>
      </w:r>
    </w:p>
    <w:p w:rsidR="00BD72A3" w:rsidRPr="008967F9" w:rsidRDefault="001009B3" w:rsidP="00BD72A3">
      <w:pPr>
        <w:rPr>
          <w:rFonts w:ascii="Century Gothic" w:hAnsi="Century Gothic"/>
          <w:szCs w:val="28"/>
        </w:rPr>
      </w:pPr>
      <m:oMathPara>
        <m:oMathParaPr>
          <m:jc m:val="left"/>
        </m:oMathParaPr>
        <m:oMath>
          <m:sSub>
            <m:sSubPr>
              <m:ctrlPr>
                <w:rPr>
                  <w:rFonts w:ascii="Cambria Math" w:eastAsia="Cambria Math" w:hAnsi="Cambria Math"/>
                  <w:i/>
                  <w:iCs/>
                  <w:color w:val="000000" w:themeColor="text1"/>
                  <w:kern w:val="24"/>
                  <w:szCs w:val="28"/>
                </w:rPr>
              </m:ctrlPr>
            </m:sSubPr>
            <m:e>
              <m:r>
                <w:rPr>
                  <w:rFonts w:ascii="Cambria Math" w:eastAsia="Cambria Math" w:hAnsi="Cambria Math"/>
                  <w:color w:val="000000" w:themeColor="text1"/>
                  <w:kern w:val="24"/>
                  <w:szCs w:val="28"/>
                </w:rPr>
                <m:t>Hinge Loss=C</m:t>
              </m:r>
            </m:e>
            <m:sub>
              <m:r>
                <w:rPr>
                  <w:rFonts w:ascii="Cambria Math" w:eastAsia="Cambria Math" w:hAnsi="Cambria Math"/>
                  <w:color w:val="000000" w:themeColor="text1"/>
                  <w:kern w:val="24"/>
                  <w:szCs w:val="28"/>
                </w:rPr>
                <m:t>i</m:t>
              </m:r>
            </m:sub>
          </m:sSub>
          <m:r>
            <w:rPr>
              <w:rFonts w:ascii="Cambria Math" w:eastAsia="Cambria Math" w:hAnsi="Cambria Math"/>
              <w:color w:val="000000" w:themeColor="text1"/>
              <w:kern w:val="24"/>
              <w:szCs w:val="28"/>
            </w:rPr>
            <m:t xml:space="preserve"> </m:t>
          </m:r>
          <m:nary>
            <m:naryPr>
              <m:chr m:val="∑"/>
              <m:limLoc m:val="undOvr"/>
              <m:ctrlPr>
                <w:rPr>
                  <w:rFonts w:ascii="Cambria Math" w:eastAsia="Cambria Math" w:hAnsi="Cambria Math"/>
                  <w:i/>
                  <w:iCs/>
                  <w:color w:val="000000" w:themeColor="text1"/>
                  <w:kern w:val="24"/>
                  <w:szCs w:val="28"/>
                </w:rPr>
              </m:ctrlPr>
            </m:naryPr>
            <m:sub>
              <m:r>
                <w:rPr>
                  <w:rFonts w:ascii="Cambria Math" w:eastAsia="Cambria Math" w:hAnsi="Cambria Math"/>
                  <w:color w:val="000000" w:themeColor="text1"/>
                  <w:kern w:val="24"/>
                  <w:szCs w:val="28"/>
                </w:rPr>
                <m:t>i=1</m:t>
              </m:r>
            </m:sub>
            <m:sup>
              <m:r>
                <w:rPr>
                  <w:rFonts w:ascii="Cambria Math" w:eastAsia="Cambria Math" w:hAnsi="Cambria Math"/>
                  <w:color w:val="000000" w:themeColor="text1"/>
                  <w:kern w:val="24"/>
                  <w:szCs w:val="28"/>
                </w:rPr>
                <m:t>w</m:t>
              </m:r>
            </m:sup>
            <m:e>
              <m:sSub>
                <m:sSubPr>
                  <m:ctrlPr>
                    <w:rPr>
                      <w:rFonts w:ascii="Cambria Math" w:hAnsi="Cambria Math" w:cs="Arial"/>
                      <w:color w:val="4D5156"/>
                      <w:szCs w:val="28"/>
                      <w:shd w:val="clear" w:color="auto" w:fill="FFFFFF"/>
                    </w:rPr>
                  </m:ctrlPr>
                </m:sSubPr>
                <m:e>
                  <m:r>
                    <m:rPr>
                      <m:sty m:val="p"/>
                    </m:rPr>
                    <w:rPr>
                      <w:rFonts w:ascii="Cambria Math" w:hAnsi="Cambria Math" w:cs="Arial"/>
                      <w:color w:val="4D5156"/>
                      <w:szCs w:val="28"/>
                      <w:shd w:val="clear" w:color="auto" w:fill="FFFFFF"/>
                    </w:rPr>
                    <m:t>ζ </m:t>
                  </m:r>
                </m:e>
                <m:sub>
                  <m:r>
                    <w:rPr>
                      <w:rFonts w:ascii="Cambria Math" w:hAnsi="Cambria Math" w:cs="Arial"/>
                      <w:color w:val="4D5156"/>
                      <w:szCs w:val="28"/>
                      <w:shd w:val="clear" w:color="auto" w:fill="FFFFFF"/>
                    </w:rPr>
                    <m:t>i</m:t>
                  </m:r>
                </m:sub>
              </m:sSub>
            </m:e>
          </m:nary>
        </m:oMath>
      </m:oMathPara>
    </w:p>
    <w:p w:rsidR="000A71F0" w:rsidRPr="008967F9" w:rsidRDefault="000A71F0" w:rsidP="005A2661">
      <w:pPr>
        <w:rPr>
          <w:rFonts w:ascii="Century Gothic" w:hAnsi="Century Gothic"/>
          <w:b/>
          <w:sz w:val="16"/>
        </w:rPr>
      </w:pPr>
      <w:r w:rsidRPr="008967F9">
        <w:rPr>
          <w:rFonts w:ascii="Century Gothic" w:hAnsi="Century Gothic"/>
          <w:b/>
          <w:sz w:val="16"/>
        </w:rPr>
        <w:t>Hinge Loss:</w:t>
      </w:r>
      <w:r w:rsidR="005A2661" w:rsidRPr="008967F9">
        <w:rPr>
          <w:rFonts w:ascii="Century Gothic" w:hAnsi="Century Gothic"/>
          <w:b/>
          <w:sz w:val="16"/>
        </w:rPr>
        <w:t xml:space="preserve"> </w:t>
      </w:r>
      <w:r w:rsidRPr="008967F9">
        <w:rPr>
          <w:rFonts w:ascii="Century Gothic" w:hAnsi="Century Gothic"/>
          <w:sz w:val="16"/>
        </w:rPr>
        <w:t>In machine learning, hinge loss is a loss function used for training classifiers. The hinge loss is used for "maximum margin" in support vector classification,.</w:t>
      </w:r>
    </w:p>
    <w:p w:rsidR="008B6D9A" w:rsidRDefault="008B6D9A" w:rsidP="006C4DC7">
      <w:pPr>
        <w:rPr>
          <w:rFonts w:ascii="Century Gothic" w:hAnsi="Century Gothic"/>
          <w:b/>
          <w:sz w:val="16"/>
        </w:rPr>
      </w:pPr>
    </w:p>
    <w:p w:rsidR="008B6D9A" w:rsidRDefault="008B6D9A" w:rsidP="006C4DC7">
      <w:pPr>
        <w:rPr>
          <w:rFonts w:ascii="Century Gothic" w:hAnsi="Century Gothic"/>
          <w:b/>
          <w:sz w:val="16"/>
        </w:rPr>
      </w:pPr>
    </w:p>
    <w:p w:rsidR="008B6D9A" w:rsidRDefault="008B6D9A" w:rsidP="006C4DC7">
      <w:pPr>
        <w:rPr>
          <w:rFonts w:ascii="Century Gothic" w:hAnsi="Century Gothic"/>
          <w:b/>
          <w:sz w:val="16"/>
        </w:rPr>
      </w:pPr>
    </w:p>
    <w:p w:rsidR="008967F9" w:rsidRDefault="004A2AB4" w:rsidP="006C4DC7">
      <w:pPr>
        <w:rPr>
          <w:rFonts w:ascii="Century Gothic" w:hAnsi="Century Gothic"/>
          <w:b/>
          <w:sz w:val="16"/>
        </w:rPr>
      </w:pPr>
      <w:r>
        <w:rPr>
          <w:rFonts w:ascii="Century Gothic" w:hAnsi="Century Gothic"/>
          <w:b/>
          <w:sz w:val="16"/>
        </w:rPr>
        <w:t>What is SVM Kernal?</w:t>
      </w:r>
    </w:p>
    <w:p w:rsidR="004A2AB4" w:rsidRDefault="004A2AB4" w:rsidP="004A2AB4">
      <w:pPr>
        <w:ind w:firstLine="720"/>
        <w:rPr>
          <w:rFonts w:ascii="Century Gothic" w:hAnsi="Century Gothic"/>
          <w:sz w:val="16"/>
        </w:rPr>
      </w:pPr>
      <w:r w:rsidRPr="004A2AB4">
        <w:rPr>
          <w:rFonts w:ascii="Century Gothic" w:hAnsi="Century Gothic"/>
          <w:sz w:val="16"/>
        </w:rPr>
        <w:t xml:space="preserve">This allows SVM to effectively handle data that cannot </w:t>
      </w:r>
      <w:r>
        <w:rPr>
          <w:rFonts w:ascii="Century Gothic" w:hAnsi="Century Gothic"/>
          <w:sz w:val="16"/>
        </w:rPr>
        <w:t xml:space="preserve">be separated by a straight line. </w:t>
      </w:r>
    </w:p>
    <w:p w:rsidR="00E9309C" w:rsidRDefault="00B63708" w:rsidP="00B63708">
      <w:pPr>
        <w:ind w:firstLine="720"/>
        <w:rPr>
          <w:rFonts w:ascii="Century Gothic" w:hAnsi="Century Gothic"/>
          <w:sz w:val="16"/>
        </w:rPr>
      </w:pPr>
      <w:r w:rsidRPr="00B63708">
        <w:rPr>
          <w:rFonts w:ascii="Century Gothic" w:hAnsi="Century Gothic"/>
          <w:sz w:val="16"/>
        </w:rPr>
        <w:t xml:space="preserve">In short, the SVM kernel is a mathematical function that allows SVM to handle complex, </w:t>
      </w:r>
      <w:r w:rsidRPr="00E9309C">
        <w:rPr>
          <w:rFonts w:ascii="Century Gothic" w:hAnsi="Century Gothic"/>
          <w:b/>
          <w:sz w:val="16"/>
        </w:rPr>
        <w:t>non-linear data</w:t>
      </w:r>
      <w:r w:rsidRPr="00B63708">
        <w:rPr>
          <w:rFonts w:ascii="Century Gothic" w:hAnsi="Century Gothic"/>
          <w:sz w:val="16"/>
        </w:rPr>
        <w:t xml:space="preserve"> by implicitly transforming it into a higher-dimensional space. It enables SVM to find an </w:t>
      </w:r>
      <w:r w:rsidRPr="00E9309C">
        <w:rPr>
          <w:rFonts w:ascii="Century Gothic" w:hAnsi="Century Gothic"/>
          <w:b/>
          <w:sz w:val="16"/>
        </w:rPr>
        <w:t>optimal hyperplane</w:t>
      </w:r>
      <w:r w:rsidRPr="00B63708">
        <w:rPr>
          <w:rFonts w:ascii="Century Gothic" w:hAnsi="Century Gothic"/>
          <w:sz w:val="16"/>
        </w:rPr>
        <w:t xml:space="preserve"> that can effectively separate different classes in the transformed space, even when they </w:t>
      </w:r>
      <w:r w:rsidRPr="00E9309C">
        <w:rPr>
          <w:rFonts w:ascii="Century Gothic" w:hAnsi="Century Gothic"/>
          <w:b/>
          <w:sz w:val="16"/>
        </w:rPr>
        <w:t>are not linearly separable</w:t>
      </w:r>
      <w:r w:rsidRPr="00B63708">
        <w:rPr>
          <w:rFonts w:ascii="Century Gothic" w:hAnsi="Century Gothic"/>
          <w:sz w:val="16"/>
        </w:rPr>
        <w:t xml:space="preserve"> in the original feature space. Popular kernels </w:t>
      </w:r>
      <w:r w:rsidR="00A27EEF">
        <w:rPr>
          <w:rFonts w:ascii="Century Gothic" w:hAnsi="Century Gothic"/>
          <w:sz w:val="16"/>
        </w:rPr>
        <w:t>include</w:t>
      </w:r>
      <w:r w:rsidRPr="00B63708">
        <w:rPr>
          <w:rFonts w:ascii="Century Gothic" w:hAnsi="Century Gothic"/>
          <w:sz w:val="16"/>
        </w:rPr>
        <w:t xml:space="preserve">, </w:t>
      </w:r>
    </w:p>
    <w:p w:rsidR="00E9309C" w:rsidRPr="00E9309C" w:rsidRDefault="00E9309C" w:rsidP="00E9309C">
      <w:pPr>
        <w:pStyle w:val="ListParagraph"/>
        <w:numPr>
          <w:ilvl w:val="0"/>
          <w:numId w:val="10"/>
        </w:numPr>
        <w:rPr>
          <w:rFonts w:ascii="Century Gothic" w:hAnsi="Century Gothic"/>
          <w:b/>
          <w:sz w:val="16"/>
        </w:rPr>
      </w:pPr>
      <w:r>
        <w:rPr>
          <w:rFonts w:ascii="Century Gothic" w:hAnsi="Century Gothic"/>
          <w:b/>
          <w:sz w:val="16"/>
        </w:rPr>
        <w:t>P</w:t>
      </w:r>
      <w:r w:rsidR="00B63708" w:rsidRPr="00E9309C">
        <w:rPr>
          <w:rFonts w:ascii="Century Gothic" w:hAnsi="Century Gothic"/>
          <w:b/>
          <w:sz w:val="16"/>
        </w:rPr>
        <w:t xml:space="preserve">olynomial, </w:t>
      </w:r>
    </w:p>
    <w:p w:rsidR="00E9309C" w:rsidRPr="00E9309C" w:rsidRDefault="00E9309C" w:rsidP="00E9309C">
      <w:pPr>
        <w:pStyle w:val="ListParagraph"/>
        <w:numPr>
          <w:ilvl w:val="0"/>
          <w:numId w:val="10"/>
        </w:numPr>
        <w:rPr>
          <w:rFonts w:ascii="Century Gothic" w:hAnsi="Century Gothic"/>
          <w:b/>
          <w:sz w:val="16"/>
        </w:rPr>
      </w:pPr>
      <w:r>
        <w:rPr>
          <w:rFonts w:ascii="Century Gothic" w:hAnsi="Century Gothic"/>
          <w:b/>
          <w:sz w:val="16"/>
        </w:rPr>
        <w:t>R</w:t>
      </w:r>
      <w:r w:rsidR="00B63708" w:rsidRPr="00E9309C">
        <w:rPr>
          <w:rFonts w:ascii="Century Gothic" w:hAnsi="Century Gothic"/>
          <w:b/>
          <w:sz w:val="16"/>
        </w:rPr>
        <w:t xml:space="preserve">adial basis function (RBF), </w:t>
      </w:r>
    </w:p>
    <w:p w:rsidR="00E9309C" w:rsidRPr="00E9309C" w:rsidRDefault="00E9309C" w:rsidP="00E9309C">
      <w:pPr>
        <w:pStyle w:val="ListParagraph"/>
        <w:numPr>
          <w:ilvl w:val="0"/>
          <w:numId w:val="10"/>
        </w:numPr>
        <w:rPr>
          <w:rFonts w:ascii="Century Gothic" w:hAnsi="Century Gothic"/>
          <w:b/>
          <w:sz w:val="16"/>
        </w:rPr>
      </w:pPr>
      <w:r>
        <w:rPr>
          <w:rFonts w:ascii="Century Gothic" w:hAnsi="Century Gothic"/>
          <w:b/>
          <w:sz w:val="16"/>
        </w:rPr>
        <w:t>S</w:t>
      </w:r>
      <w:r w:rsidR="00B63708" w:rsidRPr="00E9309C">
        <w:rPr>
          <w:rFonts w:ascii="Century Gothic" w:hAnsi="Century Gothic"/>
          <w:b/>
          <w:sz w:val="16"/>
        </w:rPr>
        <w:t xml:space="preserve">igmoid kernels, </w:t>
      </w:r>
    </w:p>
    <w:p w:rsidR="004A2AB4" w:rsidRDefault="00E9309C" w:rsidP="00B67742">
      <w:pPr>
        <w:ind w:firstLine="360"/>
        <w:rPr>
          <w:rFonts w:ascii="Century Gothic" w:hAnsi="Century Gothic"/>
          <w:sz w:val="16"/>
        </w:rPr>
      </w:pPr>
      <w:r>
        <w:rPr>
          <w:rFonts w:ascii="Century Gothic" w:hAnsi="Century Gothic"/>
          <w:sz w:val="16"/>
        </w:rPr>
        <w:t>E</w:t>
      </w:r>
      <w:r w:rsidR="00B63708" w:rsidRPr="00E9309C">
        <w:rPr>
          <w:rFonts w:ascii="Century Gothic" w:hAnsi="Century Gothic"/>
          <w:sz w:val="16"/>
        </w:rPr>
        <w:t xml:space="preserve">ach </w:t>
      </w:r>
      <w:r w:rsidR="00BA173A">
        <w:rPr>
          <w:rFonts w:ascii="Century Gothic" w:hAnsi="Century Gothic"/>
          <w:sz w:val="16"/>
        </w:rPr>
        <w:t xml:space="preserve">is </w:t>
      </w:r>
      <w:r w:rsidR="00B63708" w:rsidRPr="00E9309C">
        <w:rPr>
          <w:rFonts w:ascii="Century Gothic" w:hAnsi="Century Gothic"/>
          <w:sz w:val="16"/>
        </w:rPr>
        <w:t>suited for different types of data patterns. The choice of the kernel is crucial for SVM's performance, and it plays a key role in extending SVM's application to various classification problems.</w:t>
      </w:r>
    </w:p>
    <w:p w:rsidR="004A2AB4" w:rsidRPr="004A2AB4" w:rsidRDefault="004A2AB4" w:rsidP="004A2AB4">
      <w:pPr>
        <w:rPr>
          <w:rFonts w:ascii="Century Gothic" w:hAnsi="Century Gothic"/>
          <w:sz w:val="16"/>
        </w:rPr>
      </w:pPr>
      <w:r>
        <w:rPr>
          <w:noProof/>
          <w:lang w:eastAsia="en-IN"/>
        </w:rPr>
        <w:drawing>
          <wp:inline distT="0" distB="0" distL="0" distR="0" wp14:anchorId="7232370C" wp14:editId="0B76ACAA">
            <wp:extent cx="2978150" cy="2161309"/>
            <wp:effectExtent l="19050" t="19050" r="12700" b="10795"/>
            <wp:docPr id="1" name="Picture 1" descr="An Adaptive Gaussian Kernel for Support Vector Machin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daptive Gaussian Kernel for Support Vector Machine | SpringerLink"/>
                    <pic:cNvPicPr>
                      <a:picLocks noChangeAspect="1" noChangeArrowheads="1"/>
                    </pic:cNvPicPr>
                  </pic:nvPicPr>
                  <pic:blipFill rotWithShape="1">
                    <a:blip r:embed="rId17">
                      <a:extLst>
                        <a:ext uri="{28A0092B-C50C-407E-A947-70E740481C1C}">
                          <a14:useLocalDpi xmlns:a14="http://schemas.microsoft.com/office/drawing/2010/main" val="0"/>
                        </a:ext>
                      </a:extLst>
                    </a:blip>
                    <a:srcRect l="32651" r="33890" b="7325"/>
                    <a:stretch/>
                  </pic:blipFill>
                  <pic:spPr bwMode="auto">
                    <a:xfrm>
                      <a:off x="0" y="0"/>
                      <a:ext cx="3117978" cy="2262785"/>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p>
    <w:p w:rsidR="008967F9" w:rsidRDefault="008967F9" w:rsidP="006C4DC7">
      <w:pPr>
        <w:rPr>
          <w:rFonts w:ascii="Century Gothic" w:hAnsi="Century Gothic"/>
          <w:b/>
          <w:sz w:val="16"/>
        </w:rPr>
      </w:pPr>
    </w:p>
    <w:p w:rsidR="008967F9" w:rsidRDefault="004A2AB4" w:rsidP="006C4DC7">
      <w:pPr>
        <w:rPr>
          <w:rFonts w:ascii="Century Gothic" w:hAnsi="Century Gothic"/>
          <w:b/>
          <w:sz w:val="16"/>
        </w:rPr>
      </w:pPr>
      <w:r>
        <w:rPr>
          <w:noProof/>
          <w:lang w:eastAsia="en-IN"/>
        </w:rPr>
        <w:drawing>
          <wp:inline distT="0" distB="0" distL="0" distR="0" wp14:anchorId="7232370C" wp14:editId="0B76ACAA">
            <wp:extent cx="2971800" cy="2562225"/>
            <wp:effectExtent l="19050" t="19050" r="19050" b="28575"/>
            <wp:docPr id="3" name="Picture 3" descr="An Adaptive Gaussian Kernel for Support Vector Machin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daptive Gaussian Kernel for Support Vector Machine | SpringerLink"/>
                    <pic:cNvPicPr>
                      <a:picLocks noChangeAspect="1" noChangeArrowheads="1"/>
                    </pic:cNvPicPr>
                  </pic:nvPicPr>
                  <pic:blipFill rotWithShape="1">
                    <a:blip r:embed="rId17">
                      <a:extLst>
                        <a:ext uri="{28A0092B-C50C-407E-A947-70E740481C1C}">
                          <a14:useLocalDpi xmlns:a14="http://schemas.microsoft.com/office/drawing/2010/main" val="0"/>
                        </a:ext>
                      </a:extLst>
                    </a:blip>
                    <a:srcRect l="65750"/>
                    <a:stretch/>
                  </pic:blipFill>
                  <pic:spPr bwMode="auto">
                    <a:xfrm>
                      <a:off x="0" y="0"/>
                      <a:ext cx="3051027" cy="2630533"/>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p>
    <w:p w:rsidR="004A2AB4" w:rsidRPr="004A2AB4" w:rsidRDefault="004A2AB4" w:rsidP="004A2AB4">
      <w:pPr>
        <w:rPr>
          <w:rFonts w:ascii="Century Gothic" w:hAnsi="Century Gothic"/>
          <w:b/>
          <w:sz w:val="16"/>
        </w:rPr>
      </w:pPr>
      <w:r w:rsidRPr="004A2AB4">
        <w:rPr>
          <w:rFonts w:ascii="Century Gothic" w:hAnsi="Century Gothic"/>
          <w:b/>
          <w:sz w:val="16"/>
        </w:rPr>
        <w:t xml:space="preserve">Polynomial Kernel: </w:t>
      </w:r>
      <w:r w:rsidRPr="004A2AB4">
        <w:rPr>
          <w:rFonts w:ascii="Century Gothic" w:hAnsi="Century Gothic"/>
          <w:sz w:val="16"/>
        </w:rPr>
        <w:t>The polynomial kernel computes the dot product after raising it to a certain power "d", making it suitable for data that can be separated by polynomial decision boundaries.</w:t>
      </w:r>
    </w:p>
    <w:p w:rsidR="004A2AB4" w:rsidRPr="004A2AB4" w:rsidRDefault="004A2AB4" w:rsidP="004A2AB4">
      <w:pPr>
        <w:rPr>
          <w:rFonts w:ascii="Century Gothic" w:hAnsi="Century Gothic"/>
          <w:b/>
          <w:sz w:val="16"/>
        </w:rPr>
      </w:pPr>
      <w:r w:rsidRPr="004A2AB4">
        <w:rPr>
          <w:rFonts w:ascii="Century Gothic" w:hAnsi="Century Gothic"/>
          <w:b/>
          <w:sz w:val="16"/>
        </w:rPr>
        <w:t>K(x, y) = (x · y + c)^d</w:t>
      </w:r>
    </w:p>
    <w:p w:rsidR="004A2AB4" w:rsidRPr="004A2AB4" w:rsidRDefault="004A2AB4" w:rsidP="004A2AB4">
      <w:pPr>
        <w:rPr>
          <w:rFonts w:ascii="Century Gothic" w:hAnsi="Century Gothic"/>
          <w:sz w:val="16"/>
        </w:rPr>
      </w:pPr>
      <w:r w:rsidRPr="004A2AB4">
        <w:rPr>
          <w:rFonts w:ascii="Century Gothic" w:hAnsi="Century Gothic"/>
          <w:b/>
          <w:sz w:val="16"/>
        </w:rPr>
        <w:t xml:space="preserve">Radial Basis Function (RBF) Kernel: </w:t>
      </w:r>
      <w:r w:rsidRPr="004A2AB4">
        <w:rPr>
          <w:rFonts w:ascii="Century Gothic" w:hAnsi="Century Gothic"/>
          <w:sz w:val="16"/>
        </w:rPr>
        <w:t>The RBF kernel, also known as the Gaussian kernel, is commonly used for non-linearly separable data. It transforms the data into an infinite-dimensional feature space.</w:t>
      </w:r>
    </w:p>
    <w:p w:rsidR="004A2AB4" w:rsidRPr="004A2AB4" w:rsidRDefault="004A2AB4" w:rsidP="004A2AB4">
      <w:pPr>
        <w:rPr>
          <w:rFonts w:ascii="Century Gothic" w:hAnsi="Century Gothic"/>
          <w:sz w:val="16"/>
        </w:rPr>
      </w:pPr>
      <w:r w:rsidRPr="004A2AB4">
        <w:rPr>
          <w:rFonts w:ascii="Century Gothic" w:hAnsi="Century Gothic"/>
          <w:sz w:val="16"/>
        </w:rPr>
        <w:t>K(x, y) = exp(-γ * ||x - y||^2)</w:t>
      </w:r>
    </w:p>
    <w:p w:rsidR="004A2AB4" w:rsidRPr="004A2AB4" w:rsidRDefault="004A2AB4" w:rsidP="004A2AB4">
      <w:pPr>
        <w:rPr>
          <w:rFonts w:ascii="Century Gothic" w:hAnsi="Century Gothic"/>
          <w:sz w:val="16"/>
        </w:rPr>
      </w:pPr>
      <w:r w:rsidRPr="004A2AB4">
        <w:rPr>
          <w:rFonts w:ascii="Century Gothic" w:hAnsi="Century Gothic"/>
          <w:sz w:val="16"/>
        </w:rPr>
        <w:lastRenderedPageBreak/>
        <w:t>Here, "γ" is a hyperparameter that controls the smoothness of the decision boundary.</w:t>
      </w:r>
    </w:p>
    <w:p w:rsidR="004A2AB4" w:rsidRPr="004A2AB4" w:rsidRDefault="004A2AB4" w:rsidP="004A2AB4">
      <w:pPr>
        <w:rPr>
          <w:rFonts w:ascii="Century Gothic" w:hAnsi="Century Gothic"/>
          <w:sz w:val="16"/>
        </w:rPr>
      </w:pPr>
      <w:r w:rsidRPr="004A2AB4">
        <w:rPr>
          <w:rFonts w:ascii="Century Gothic" w:hAnsi="Century Gothic"/>
          <w:b/>
          <w:sz w:val="16"/>
        </w:rPr>
        <w:t xml:space="preserve">Sigmoid Kernel: </w:t>
      </w:r>
      <w:r w:rsidRPr="004A2AB4">
        <w:rPr>
          <w:rFonts w:ascii="Century Gothic" w:hAnsi="Century Gothic"/>
          <w:sz w:val="16"/>
        </w:rPr>
        <w:t xml:space="preserve">The sigmoid kernel is another option, but it is less commonly used. It is useful when dealing with neural networks and </w:t>
      </w:r>
      <w:r>
        <w:rPr>
          <w:rFonts w:ascii="Century Gothic" w:hAnsi="Century Gothic"/>
          <w:sz w:val="16"/>
        </w:rPr>
        <w:t>binary classification problems.</w:t>
      </w:r>
    </w:p>
    <w:p w:rsidR="008967F9" w:rsidRPr="004A2AB4" w:rsidRDefault="004A2AB4" w:rsidP="004A2AB4">
      <w:pPr>
        <w:rPr>
          <w:rFonts w:ascii="Century Gothic" w:hAnsi="Century Gothic"/>
          <w:sz w:val="16"/>
        </w:rPr>
      </w:pPr>
      <w:r w:rsidRPr="004A2AB4">
        <w:rPr>
          <w:rFonts w:ascii="Century Gothic" w:hAnsi="Century Gothic"/>
          <w:sz w:val="16"/>
        </w:rPr>
        <w:t>K(x, y) = tanh(α * x · y + c)</w:t>
      </w: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8967F9" w:rsidRDefault="008967F9" w:rsidP="006C4DC7">
      <w:pPr>
        <w:rPr>
          <w:rFonts w:ascii="Century Gothic" w:hAnsi="Century Gothic"/>
          <w:b/>
          <w:sz w:val="16"/>
        </w:rPr>
      </w:pPr>
    </w:p>
    <w:p w:rsidR="00E0770C" w:rsidRDefault="00E0770C" w:rsidP="006C4DC7">
      <w:pPr>
        <w:rPr>
          <w:rFonts w:ascii="Century Gothic" w:hAnsi="Century Gothic"/>
          <w:b/>
          <w:sz w:val="16"/>
        </w:rPr>
        <w:sectPr w:rsidR="00E0770C" w:rsidSect="008967F9">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pPr>
    </w:p>
    <w:p w:rsidR="00E0770C" w:rsidRDefault="00E0770C" w:rsidP="006C4DC7">
      <w:pPr>
        <w:rPr>
          <w:rFonts w:ascii="Century Gothic" w:hAnsi="Century Gothic"/>
          <w:b/>
          <w:sz w:val="16"/>
        </w:rPr>
      </w:pPr>
    </w:p>
    <w:p w:rsidR="002F4F59" w:rsidRDefault="002F4F59" w:rsidP="006C4DC7">
      <w:pPr>
        <w:rPr>
          <w:rFonts w:ascii="Century Gothic" w:hAnsi="Century Gothic"/>
          <w:b/>
          <w:sz w:val="16"/>
        </w:rPr>
      </w:pPr>
    </w:p>
    <w:p w:rsidR="00BA5658" w:rsidRPr="008967F9" w:rsidRDefault="00BA5658" w:rsidP="00BA5658">
      <w:pPr>
        <w:rPr>
          <w:rFonts w:ascii="Century Gothic" w:hAnsi="Century Gothic"/>
          <w:sz w:val="16"/>
        </w:rPr>
      </w:pPr>
      <w:bookmarkStart w:id="0" w:name="_GoBack"/>
      <w:bookmarkEnd w:id="0"/>
    </w:p>
    <w:sectPr w:rsidR="00BA5658" w:rsidRPr="008967F9" w:rsidSect="00E0770C">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7F3C"/>
    <w:multiLevelType w:val="hybridMultilevel"/>
    <w:tmpl w:val="98940D92"/>
    <w:lvl w:ilvl="0" w:tplc="14CA0ED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E33C80"/>
    <w:multiLevelType w:val="hybridMultilevel"/>
    <w:tmpl w:val="584836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6F0846"/>
    <w:multiLevelType w:val="hybridMultilevel"/>
    <w:tmpl w:val="49B03AD0"/>
    <w:lvl w:ilvl="0" w:tplc="62A6D8AE">
      <w:start w:val="3"/>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5B6D97"/>
    <w:multiLevelType w:val="hybridMultilevel"/>
    <w:tmpl w:val="66DA24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1C413D"/>
    <w:multiLevelType w:val="hybridMultilevel"/>
    <w:tmpl w:val="349A69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A660F"/>
    <w:multiLevelType w:val="hybridMultilevel"/>
    <w:tmpl w:val="DBCA62E8"/>
    <w:lvl w:ilvl="0" w:tplc="0F4C1B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4D468ED"/>
    <w:multiLevelType w:val="hybridMultilevel"/>
    <w:tmpl w:val="0214F3D6"/>
    <w:lvl w:ilvl="0" w:tplc="94EE129A">
      <w:start w:val="3"/>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07200B"/>
    <w:multiLevelType w:val="hybridMultilevel"/>
    <w:tmpl w:val="86D2BA88"/>
    <w:lvl w:ilvl="0" w:tplc="58C02BA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A354F1"/>
    <w:multiLevelType w:val="hybridMultilevel"/>
    <w:tmpl w:val="BCC081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E44E41"/>
    <w:multiLevelType w:val="hybridMultilevel"/>
    <w:tmpl w:val="09EC0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0673C7"/>
    <w:multiLevelType w:val="hybridMultilevel"/>
    <w:tmpl w:val="C082BF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85532D"/>
    <w:multiLevelType w:val="hybridMultilevel"/>
    <w:tmpl w:val="9D881B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E2601"/>
    <w:multiLevelType w:val="hybridMultilevel"/>
    <w:tmpl w:val="599405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F62CFC"/>
    <w:multiLevelType w:val="hybridMultilevel"/>
    <w:tmpl w:val="7F5C5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6"/>
  </w:num>
  <w:num w:numId="5">
    <w:abstractNumId w:val="13"/>
  </w:num>
  <w:num w:numId="6">
    <w:abstractNumId w:val="4"/>
  </w:num>
  <w:num w:numId="7">
    <w:abstractNumId w:val="1"/>
  </w:num>
  <w:num w:numId="8">
    <w:abstractNumId w:val="5"/>
  </w:num>
  <w:num w:numId="9">
    <w:abstractNumId w:val="11"/>
  </w:num>
  <w:num w:numId="10">
    <w:abstractNumId w:val="0"/>
  </w:num>
  <w:num w:numId="11">
    <w:abstractNumId w:val="2"/>
  </w:num>
  <w:num w:numId="12">
    <w:abstractNumId w:val="1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17"/>
    <w:rsid w:val="00006CD9"/>
    <w:rsid w:val="000224B1"/>
    <w:rsid w:val="00040ADC"/>
    <w:rsid w:val="00044CCF"/>
    <w:rsid w:val="0006176A"/>
    <w:rsid w:val="00070B5E"/>
    <w:rsid w:val="0007199D"/>
    <w:rsid w:val="00081B2D"/>
    <w:rsid w:val="0009462A"/>
    <w:rsid w:val="000A71F0"/>
    <w:rsid w:val="000A7E29"/>
    <w:rsid w:val="000B1D7E"/>
    <w:rsid w:val="000C4A80"/>
    <w:rsid w:val="000D60C2"/>
    <w:rsid w:val="000E5817"/>
    <w:rsid w:val="000F22A5"/>
    <w:rsid w:val="001009B3"/>
    <w:rsid w:val="00116939"/>
    <w:rsid w:val="00122B0A"/>
    <w:rsid w:val="00125913"/>
    <w:rsid w:val="00125DB9"/>
    <w:rsid w:val="001431DF"/>
    <w:rsid w:val="00156BCA"/>
    <w:rsid w:val="00171D93"/>
    <w:rsid w:val="00176B06"/>
    <w:rsid w:val="001822D3"/>
    <w:rsid w:val="00182A46"/>
    <w:rsid w:val="00185D31"/>
    <w:rsid w:val="001A083A"/>
    <w:rsid w:val="001A4411"/>
    <w:rsid w:val="001A5C8E"/>
    <w:rsid w:val="001D4295"/>
    <w:rsid w:val="0020390D"/>
    <w:rsid w:val="00204769"/>
    <w:rsid w:val="0022217E"/>
    <w:rsid w:val="00230566"/>
    <w:rsid w:val="002307F1"/>
    <w:rsid w:val="002331EA"/>
    <w:rsid w:val="002412F5"/>
    <w:rsid w:val="002437C6"/>
    <w:rsid w:val="00271996"/>
    <w:rsid w:val="00283B4E"/>
    <w:rsid w:val="00293F26"/>
    <w:rsid w:val="002A1916"/>
    <w:rsid w:val="002B1358"/>
    <w:rsid w:val="002D0EA6"/>
    <w:rsid w:val="002D6A64"/>
    <w:rsid w:val="002D7183"/>
    <w:rsid w:val="002E02C0"/>
    <w:rsid w:val="002E7D4A"/>
    <w:rsid w:val="002F2359"/>
    <w:rsid w:val="002F4C9B"/>
    <w:rsid w:val="002F4F59"/>
    <w:rsid w:val="00301352"/>
    <w:rsid w:val="003051C0"/>
    <w:rsid w:val="0030732F"/>
    <w:rsid w:val="00310586"/>
    <w:rsid w:val="00312871"/>
    <w:rsid w:val="0033441E"/>
    <w:rsid w:val="00336F9F"/>
    <w:rsid w:val="00343307"/>
    <w:rsid w:val="003472EF"/>
    <w:rsid w:val="003532FF"/>
    <w:rsid w:val="003707A1"/>
    <w:rsid w:val="00385F46"/>
    <w:rsid w:val="003908C7"/>
    <w:rsid w:val="003A2A5E"/>
    <w:rsid w:val="003B2834"/>
    <w:rsid w:val="003B6D87"/>
    <w:rsid w:val="003C0828"/>
    <w:rsid w:val="003C2482"/>
    <w:rsid w:val="003E1370"/>
    <w:rsid w:val="003E37D2"/>
    <w:rsid w:val="003E3AED"/>
    <w:rsid w:val="00406A91"/>
    <w:rsid w:val="00412C01"/>
    <w:rsid w:val="00421661"/>
    <w:rsid w:val="0042453E"/>
    <w:rsid w:val="00444EA2"/>
    <w:rsid w:val="004458EB"/>
    <w:rsid w:val="00451ACF"/>
    <w:rsid w:val="00455150"/>
    <w:rsid w:val="0046581A"/>
    <w:rsid w:val="00465F07"/>
    <w:rsid w:val="00473071"/>
    <w:rsid w:val="00473B6E"/>
    <w:rsid w:val="00477D38"/>
    <w:rsid w:val="0048135D"/>
    <w:rsid w:val="004A2AB4"/>
    <w:rsid w:val="004B0CC4"/>
    <w:rsid w:val="004C2223"/>
    <w:rsid w:val="004D20DC"/>
    <w:rsid w:val="004D2843"/>
    <w:rsid w:val="004D3D01"/>
    <w:rsid w:val="004F7637"/>
    <w:rsid w:val="00506AC6"/>
    <w:rsid w:val="00506BE4"/>
    <w:rsid w:val="00531727"/>
    <w:rsid w:val="0053190B"/>
    <w:rsid w:val="00533CFA"/>
    <w:rsid w:val="00562E44"/>
    <w:rsid w:val="005655A1"/>
    <w:rsid w:val="00566572"/>
    <w:rsid w:val="00583F0C"/>
    <w:rsid w:val="005A2661"/>
    <w:rsid w:val="005A620C"/>
    <w:rsid w:val="005B5532"/>
    <w:rsid w:val="005C4533"/>
    <w:rsid w:val="005C56CB"/>
    <w:rsid w:val="005E26D4"/>
    <w:rsid w:val="006124FB"/>
    <w:rsid w:val="00621205"/>
    <w:rsid w:val="00632786"/>
    <w:rsid w:val="006401F7"/>
    <w:rsid w:val="00640F27"/>
    <w:rsid w:val="006434CB"/>
    <w:rsid w:val="00650A3A"/>
    <w:rsid w:val="00650A49"/>
    <w:rsid w:val="006515E3"/>
    <w:rsid w:val="00653C39"/>
    <w:rsid w:val="00653DF2"/>
    <w:rsid w:val="006643AA"/>
    <w:rsid w:val="00671E69"/>
    <w:rsid w:val="00674183"/>
    <w:rsid w:val="00675BAB"/>
    <w:rsid w:val="006C00CA"/>
    <w:rsid w:val="006C4DC7"/>
    <w:rsid w:val="006D6EB9"/>
    <w:rsid w:val="006F7394"/>
    <w:rsid w:val="00702D4E"/>
    <w:rsid w:val="00703E1E"/>
    <w:rsid w:val="00723C0B"/>
    <w:rsid w:val="00732098"/>
    <w:rsid w:val="00737232"/>
    <w:rsid w:val="007473A9"/>
    <w:rsid w:val="007534EA"/>
    <w:rsid w:val="00755FA5"/>
    <w:rsid w:val="00756E36"/>
    <w:rsid w:val="00772217"/>
    <w:rsid w:val="007728FD"/>
    <w:rsid w:val="00781B16"/>
    <w:rsid w:val="00791B59"/>
    <w:rsid w:val="00794D95"/>
    <w:rsid w:val="007B09F0"/>
    <w:rsid w:val="007B4923"/>
    <w:rsid w:val="007B4B09"/>
    <w:rsid w:val="007C1C72"/>
    <w:rsid w:val="007C7D77"/>
    <w:rsid w:val="007D32BF"/>
    <w:rsid w:val="007D5245"/>
    <w:rsid w:val="007D5E3C"/>
    <w:rsid w:val="007E3115"/>
    <w:rsid w:val="007F2C23"/>
    <w:rsid w:val="00816019"/>
    <w:rsid w:val="00816275"/>
    <w:rsid w:val="008166EF"/>
    <w:rsid w:val="00827CEA"/>
    <w:rsid w:val="00832B86"/>
    <w:rsid w:val="0083689D"/>
    <w:rsid w:val="00836B1F"/>
    <w:rsid w:val="00846042"/>
    <w:rsid w:val="00847277"/>
    <w:rsid w:val="00852FF2"/>
    <w:rsid w:val="00867C55"/>
    <w:rsid w:val="008746F0"/>
    <w:rsid w:val="008823AB"/>
    <w:rsid w:val="00894C1F"/>
    <w:rsid w:val="008967F9"/>
    <w:rsid w:val="008A4A44"/>
    <w:rsid w:val="008B0D21"/>
    <w:rsid w:val="008B6D9A"/>
    <w:rsid w:val="008C0499"/>
    <w:rsid w:val="008C0EB7"/>
    <w:rsid w:val="008E0F15"/>
    <w:rsid w:val="008F1A4D"/>
    <w:rsid w:val="008F4485"/>
    <w:rsid w:val="009154D6"/>
    <w:rsid w:val="00923407"/>
    <w:rsid w:val="00926382"/>
    <w:rsid w:val="00932C1F"/>
    <w:rsid w:val="0095679E"/>
    <w:rsid w:val="00962F73"/>
    <w:rsid w:val="00971015"/>
    <w:rsid w:val="009734F5"/>
    <w:rsid w:val="00975452"/>
    <w:rsid w:val="009924F2"/>
    <w:rsid w:val="00992CA0"/>
    <w:rsid w:val="009B4C41"/>
    <w:rsid w:val="009D40EE"/>
    <w:rsid w:val="009E6C2A"/>
    <w:rsid w:val="009F54A3"/>
    <w:rsid w:val="00A014B7"/>
    <w:rsid w:val="00A1544A"/>
    <w:rsid w:val="00A173B3"/>
    <w:rsid w:val="00A27EEF"/>
    <w:rsid w:val="00A3440F"/>
    <w:rsid w:val="00A37828"/>
    <w:rsid w:val="00A55EEB"/>
    <w:rsid w:val="00A60B1D"/>
    <w:rsid w:val="00A71C92"/>
    <w:rsid w:val="00A77C33"/>
    <w:rsid w:val="00A82960"/>
    <w:rsid w:val="00A8459E"/>
    <w:rsid w:val="00A85206"/>
    <w:rsid w:val="00A9594F"/>
    <w:rsid w:val="00AA3227"/>
    <w:rsid w:val="00AB412F"/>
    <w:rsid w:val="00AB736B"/>
    <w:rsid w:val="00AC3EEE"/>
    <w:rsid w:val="00AC60DF"/>
    <w:rsid w:val="00AD11BE"/>
    <w:rsid w:val="00AE37DA"/>
    <w:rsid w:val="00AE6CE8"/>
    <w:rsid w:val="00B17908"/>
    <w:rsid w:val="00B2665B"/>
    <w:rsid w:val="00B359ED"/>
    <w:rsid w:val="00B46EF3"/>
    <w:rsid w:val="00B54111"/>
    <w:rsid w:val="00B6036F"/>
    <w:rsid w:val="00B63708"/>
    <w:rsid w:val="00B643B4"/>
    <w:rsid w:val="00B663FB"/>
    <w:rsid w:val="00B66944"/>
    <w:rsid w:val="00B67742"/>
    <w:rsid w:val="00B67C9A"/>
    <w:rsid w:val="00B72AFE"/>
    <w:rsid w:val="00B751FA"/>
    <w:rsid w:val="00B90183"/>
    <w:rsid w:val="00BA173A"/>
    <w:rsid w:val="00BA2CD1"/>
    <w:rsid w:val="00BA5658"/>
    <w:rsid w:val="00BB2F42"/>
    <w:rsid w:val="00BB426A"/>
    <w:rsid w:val="00BB5968"/>
    <w:rsid w:val="00BC2A0A"/>
    <w:rsid w:val="00BD207F"/>
    <w:rsid w:val="00BD72A3"/>
    <w:rsid w:val="00BE0E26"/>
    <w:rsid w:val="00BF60EC"/>
    <w:rsid w:val="00BF66E8"/>
    <w:rsid w:val="00C07620"/>
    <w:rsid w:val="00C12440"/>
    <w:rsid w:val="00C1437F"/>
    <w:rsid w:val="00C178A1"/>
    <w:rsid w:val="00C30A6E"/>
    <w:rsid w:val="00C36307"/>
    <w:rsid w:val="00C44C11"/>
    <w:rsid w:val="00C564DB"/>
    <w:rsid w:val="00C56FE5"/>
    <w:rsid w:val="00C572ED"/>
    <w:rsid w:val="00C57EAF"/>
    <w:rsid w:val="00C905F7"/>
    <w:rsid w:val="00C925D1"/>
    <w:rsid w:val="00CB0481"/>
    <w:rsid w:val="00CB7E22"/>
    <w:rsid w:val="00CC68E6"/>
    <w:rsid w:val="00CD2670"/>
    <w:rsid w:val="00CD4B43"/>
    <w:rsid w:val="00CD7422"/>
    <w:rsid w:val="00CE652B"/>
    <w:rsid w:val="00CF2AB9"/>
    <w:rsid w:val="00D02F05"/>
    <w:rsid w:val="00D04F8A"/>
    <w:rsid w:val="00D10DF6"/>
    <w:rsid w:val="00D216EC"/>
    <w:rsid w:val="00D234C3"/>
    <w:rsid w:val="00D2414E"/>
    <w:rsid w:val="00D32105"/>
    <w:rsid w:val="00D36D74"/>
    <w:rsid w:val="00D37C73"/>
    <w:rsid w:val="00D44D37"/>
    <w:rsid w:val="00D614BF"/>
    <w:rsid w:val="00D65521"/>
    <w:rsid w:val="00D70286"/>
    <w:rsid w:val="00D72436"/>
    <w:rsid w:val="00D77B7D"/>
    <w:rsid w:val="00D81487"/>
    <w:rsid w:val="00DA2AEA"/>
    <w:rsid w:val="00DA2E44"/>
    <w:rsid w:val="00DB6DF4"/>
    <w:rsid w:val="00DD601C"/>
    <w:rsid w:val="00DF1A00"/>
    <w:rsid w:val="00E01D4C"/>
    <w:rsid w:val="00E0272B"/>
    <w:rsid w:val="00E034A6"/>
    <w:rsid w:val="00E0770C"/>
    <w:rsid w:val="00E24296"/>
    <w:rsid w:val="00E30A86"/>
    <w:rsid w:val="00E32EA6"/>
    <w:rsid w:val="00E3619F"/>
    <w:rsid w:val="00E3786A"/>
    <w:rsid w:val="00E44C84"/>
    <w:rsid w:val="00E571EB"/>
    <w:rsid w:val="00E64553"/>
    <w:rsid w:val="00E71E55"/>
    <w:rsid w:val="00E84253"/>
    <w:rsid w:val="00E86484"/>
    <w:rsid w:val="00E86531"/>
    <w:rsid w:val="00E9309C"/>
    <w:rsid w:val="00EB0AB3"/>
    <w:rsid w:val="00EB732A"/>
    <w:rsid w:val="00EC5499"/>
    <w:rsid w:val="00EC608E"/>
    <w:rsid w:val="00ED409E"/>
    <w:rsid w:val="00ED6587"/>
    <w:rsid w:val="00EE5DAD"/>
    <w:rsid w:val="00EE61C7"/>
    <w:rsid w:val="00EF0941"/>
    <w:rsid w:val="00EF2A6C"/>
    <w:rsid w:val="00EF67FB"/>
    <w:rsid w:val="00F20E4C"/>
    <w:rsid w:val="00F47779"/>
    <w:rsid w:val="00F60015"/>
    <w:rsid w:val="00F90BB6"/>
    <w:rsid w:val="00F92148"/>
    <w:rsid w:val="00F94DB4"/>
    <w:rsid w:val="00F952C9"/>
    <w:rsid w:val="00FA66AC"/>
    <w:rsid w:val="00FA7C67"/>
    <w:rsid w:val="00FB3BD0"/>
    <w:rsid w:val="00FD1244"/>
    <w:rsid w:val="00FD6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A6C298-5295-4F1A-9321-CA303B89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F3"/>
    <w:pPr>
      <w:ind w:left="720"/>
      <w:contextualSpacing/>
    </w:pPr>
  </w:style>
  <w:style w:type="character" w:styleId="Strong">
    <w:name w:val="Strong"/>
    <w:basedOn w:val="DefaultParagraphFont"/>
    <w:uiPriority w:val="22"/>
    <w:qFormat/>
    <w:rsid w:val="00E3786A"/>
    <w:rPr>
      <w:b/>
      <w:bCs/>
    </w:rPr>
  </w:style>
  <w:style w:type="character" w:styleId="PlaceholderText">
    <w:name w:val="Placeholder Text"/>
    <w:basedOn w:val="DefaultParagraphFont"/>
    <w:uiPriority w:val="99"/>
    <w:semiHidden/>
    <w:rsid w:val="004D3D01"/>
    <w:rPr>
      <w:color w:val="808080"/>
    </w:rPr>
  </w:style>
  <w:style w:type="character" w:styleId="Hyperlink">
    <w:name w:val="Hyperlink"/>
    <w:basedOn w:val="DefaultParagraphFont"/>
    <w:uiPriority w:val="99"/>
    <w:unhideWhenUsed/>
    <w:rsid w:val="00723C0B"/>
    <w:rPr>
      <w:color w:val="0563C1" w:themeColor="hyperlink"/>
      <w:u w:val="single"/>
    </w:rPr>
  </w:style>
  <w:style w:type="table" w:styleId="TableGrid">
    <w:name w:val="Table Grid"/>
    <w:basedOn w:val="TableNormal"/>
    <w:uiPriority w:val="39"/>
    <w:rsid w:val="0007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3F26"/>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48867">
      <w:bodyDiv w:val="1"/>
      <w:marLeft w:val="0"/>
      <w:marRight w:val="0"/>
      <w:marTop w:val="0"/>
      <w:marBottom w:val="0"/>
      <w:divBdr>
        <w:top w:val="none" w:sz="0" w:space="0" w:color="auto"/>
        <w:left w:val="none" w:sz="0" w:space="0" w:color="auto"/>
        <w:bottom w:val="none" w:sz="0" w:space="0" w:color="auto"/>
        <w:right w:val="none" w:sz="0" w:space="0" w:color="auto"/>
      </w:divBdr>
    </w:div>
    <w:div w:id="169293730">
      <w:bodyDiv w:val="1"/>
      <w:marLeft w:val="0"/>
      <w:marRight w:val="0"/>
      <w:marTop w:val="0"/>
      <w:marBottom w:val="0"/>
      <w:divBdr>
        <w:top w:val="none" w:sz="0" w:space="0" w:color="auto"/>
        <w:left w:val="none" w:sz="0" w:space="0" w:color="auto"/>
        <w:bottom w:val="none" w:sz="0" w:space="0" w:color="auto"/>
        <w:right w:val="none" w:sz="0" w:space="0" w:color="auto"/>
      </w:divBdr>
      <w:divsChild>
        <w:div w:id="645283971">
          <w:marLeft w:val="0"/>
          <w:marRight w:val="0"/>
          <w:marTop w:val="0"/>
          <w:marBottom w:val="0"/>
          <w:divBdr>
            <w:top w:val="single" w:sz="2" w:space="0" w:color="auto"/>
            <w:left w:val="single" w:sz="2" w:space="0" w:color="auto"/>
            <w:bottom w:val="single" w:sz="6" w:space="0" w:color="auto"/>
            <w:right w:val="single" w:sz="2" w:space="0" w:color="auto"/>
          </w:divBdr>
          <w:divsChild>
            <w:div w:id="952636588">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40561">
                  <w:marLeft w:val="0"/>
                  <w:marRight w:val="0"/>
                  <w:marTop w:val="0"/>
                  <w:marBottom w:val="0"/>
                  <w:divBdr>
                    <w:top w:val="single" w:sz="2" w:space="0" w:color="D9D9E3"/>
                    <w:left w:val="single" w:sz="2" w:space="0" w:color="D9D9E3"/>
                    <w:bottom w:val="single" w:sz="2" w:space="0" w:color="D9D9E3"/>
                    <w:right w:val="single" w:sz="2" w:space="0" w:color="D9D9E3"/>
                  </w:divBdr>
                  <w:divsChild>
                    <w:div w:id="1244950901">
                      <w:marLeft w:val="0"/>
                      <w:marRight w:val="0"/>
                      <w:marTop w:val="0"/>
                      <w:marBottom w:val="0"/>
                      <w:divBdr>
                        <w:top w:val="single" w:sz="2" w:space="0" w:color="D9D9E3"/>
                        <w:left w:val="single" w:sz="2" w:space="0" w:color="D9D9E3"/>
                        <w:bottom w:val="single" w:sz="2" w:space="0" w:color="D9D9E3"/>
                        <w:right w:val="single" w:sz="2" w:space="0" w:color="D9D9E3"/>
                      </w:divBdr>
                      <w:divsChild>
                        <w:div w:id="980885401">
                          <w:marLeft w:val="0"/>
                          <w:marRight w:val="0"/>
                          <w:marTop w:val="0"/>
                          <w:marBottom w:val="0"/>
                          <w:divBdr>
                            <w:top w:val="single" w:sz="2" w:space="0" w:color="D9D9E3"/>
                            <w:left w:val="single" w:sz="2" w:space="0" w:color="D9D9E3"/>
                            <w:bottom w:val="single" w:sz="2" w:space="0" w:color="D9D9E3"/>
                            <w:right w:val="single" w:sz="2" w:space="0" w:color="D9D9E3"/>
                          </w:divBdr>
                          <w:divsChild>
                            <w:div w:id="593588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28039">
      <w:bodyDiv w:val="1"/>
      <w:marLeft w:val="0"/>
      <w:marRight w:val="0"/>
      <w:marTop w:val="0"/>
      <w:marBottom w:val="0"/>
      <w:divBdr>
        <w:top w:val="none" w:sz="0" w:space="0" w:color="auto"/>
        <w:left w:val="none" w:sz="0" w:space="0" w:color="auto"/>
        <w:bottom w:val="none" w:sz="0" w:space="0" w:color="auto"/>
        <w:right w:val="none" w:sz="0" w:space="0" w:color="auto"/>
      </w:divBdr>
    </w:div>
    <w:div w:id="232006368">
      <w:bodyDiv w:val="1"/>
      <w:marLeft w:val="0"/>
      <w:marRight w:val="0"/>
      <w:marTop w:val="0"/>
      <w:marBottom w:val="0"/>
      <w:divBdr>
        <w:top w:val="none" w:sz="0" w:space="0" w:color="auto"/>
        <w:left w:val="none" w:sz="0" w:space="0" w:color="auto"/>
        <w:bottom w:val="none" w:sz="0" w:space="0" w:color="auto"/>
        <w:right w:val="none" w:sz="0" w:space="0" w:color="auto"/>
      </w:divBdr>
      <w:divsChild>
        <w:div w:id="1429110279">
          <w:marLeft w:val="0"/>
          <w:marRight w:val="0"/>
          <w:marTop w:val="0"/>
          <w:marBottom w:val="0"/>
          <w:divBdr>
            <w:top w:val="single" w:sz="2" w:space="0" w:color="auto"/>
            <w:left w:val="single" w:sz="2" w:space="0" w:color="auto"/>
            <w:bottom w:val="single" w:sz="6" w:space="0" w:color="auto"/>
            <w:right w:val="single" w:sz="2" w:space="0" w:color="auto"/>
          </w:divBdr>
          <w:divsChild>
            <w:div w:id="492526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71709">
                  <w:marLeft w:val="0"/>
                  <w:marRight w:val="0"/>
                  <w:marTop w:val="0"/>
                  <w:marBottom w:val="0"/>
                  <w:divBdr>
                    <w:top w:val="single" w:sz="2" w:space="0" w:color="D9D9E3"/>
                    <w:left w:val="single" w:sz="2" w:space="0" w:color="D9D9E3"/>
                    <w:bottom w:val="single" w:sz="2" w:space="0" w:color="D9D9E3"/>
                    <w:right w:val="single" w:sz="2" w:space="0" w:color="D9D9E3"/>
                  </w:divBdr>
                  <w:divsChild>
                    <w:div w:id="1427379725">
                      <w:marLeft w:val="0"/>
                      <w:marRight w:val="0"/>
                      <w:marTop w:val="0"/>
                      <w:marBottom w:val="0"/>
                      <w:divBdr>
                        <w:top w:val="single" w:sz="2" w:space="0" w:color="D9D9E3"/>
                        <w:left w:val="single" w:sz="2" w:space="0" w:color="D9D9E3"/>
                        <w:bottom w:val="single" w:sz="2" w:space="0" w:color="D9D9E3"/>
                        <w:right w:val="single" w:sz="2" w:space="0" w:color="D9D9E3"/>
                      </w:divBdr>
                      <w:divsChild>
                        <w:div w:id="84965610">
                          <w:marLeft w:val="0"/>
                          <w:marRight w:val="0"/>
                          <w:marTop w:val="0"/>
                          <w:marBottom w:val="0"/>
                          <w:divBdr>
                            <w:top w:val="single" w:sz="2" w:space="0" w:color="D9D9E3"/>
                            <w:left w:val="single" w:sz="2" w:space="0" w:color="D9D9E3"/>
                            <w:bottom w:val="single" w:sz="2" w:space="0" w:color="D9D9E3"/>
                            <w:right w:val="single" w:sz="2" w:space="0" w:color="D9D9E3"/>
                          </w:divBdr>
                          <w:divsChild>
                            <w:div w:id="79136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4698466">
      <w:bodyDiv w:val="1"/>
      <w:marLeft w:val="0"/>
      <w:marRight w:val="0"/>
      <w:marTop w:val="0"/>
      <w:marBottom w:val="0"/>
      <w:divBdr>
        <w:top w:val="none" w:sz="0" w:space="0" w:color="auto"/>
        <w:left w:val="none" w:sz="0" w:space="0" w:color="auto"/>
        <w:bottom w:val="none" w:sz="0" w:space="0" w:color="auto"/>
        <w:right w:val="none" w:sz="0" w:space="0" w:color="auto"/>
      </w:divBdr>
      <w:divsChild>
        <w:div w:id="298607079">
          <w:marLeft w:val="0"/>
          <w:marRight w:val="0"/>
          <w:marTop w:val="0"/>
          <w:marBottom w:val="0"/>
          <w:divBdr>
            <w:top w:val="single" w:sz="2" w:space="0" w:color="auto"/>
            <w:left w:val="single" w:sz="2" w:space="0" w:color="auto"/>
            <w:bottom w:val="single" w:sz="6" w:space="0" w:color="auto"/>
            <w:right w:val="single" w:sz="2" w:space="0" w:color="auto"/>
          </w:divBdr>
          <w:divsChild>
            <w:div w:id="16613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26190">
                  <w:marLeft w:val="0"/>
                  <w:marRight w:val="0"/>
                  <w:marTop w:val="0"/>
                  <w:marBottom w:val="0"/>
                  <w:divBdr>
                    <w:top w:val="single" w:sz="2" w:space="0" w:color="D9D9E3"/>
                    <w:left w:val="single" w:sz="2" w:space="0" w:color="D9D9E3"/>
                    <w:bottom w:val="single" w:sz="2" w:space="0" w:color="D9D9E3"/>
                    <w:right w:val="single" w:sz="2" w:space="0" w:color="D9D9E3"/>
                  </w:divBdr>
                  <w:divsChild>
                    <w:div w:id="872040220">
                      <w:marLeft w:val="0"/>
                      <w:marRight w:val="0"/>
                      <w:marTop w:val="0"/>
                      <w:marBottom w:val="0"/>
                      <w:divBdr>
                        <w:top w:val="single" w:sz="2" w:space="0" w:color="D9D9E3"/>
                        <w:left w:val="single" w:sz="2" w:space="0" w:color="D9D9E3"/>
                        <w:bottom w:val="single" w:sz="2" w:space="0" w:color="D9D9E3"/>
                        <w:right w:val="single" w:sz="2" w:space="0" w:color="D9D9E3"/>
                      </w:divBdr>
                      <w:divsChild>
                        <w:div w:id="1331563806">
                          <w:marLeft w:val="0"/>
                          <w:marRight w:val="0"/>
                          <w:marTop w:val="0"/>
                          <w:marBottom w:val="0"/>
                          <w:divBdr>
                            <w:top w:val="single" w:sz="2" w:space="0" w:color="D9D9E3"/>
                            <w:left w:val="single" w:sz="2" w:space="0" w:color="D9D9E3"/>
                            <w:bottom w:val="single" w:sz="2" w:space="0" w:color="D9D9E3"/>
                            <w:right w:val="single" w:sz="2" w:space="0" w:color="D9D9E3"/>
                          </w:divBdr>
                          <w:divsChild>
                            <w:div w:id="28531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8125206">
      <w:bodyDiv w:val="1"/>
      <w:marLeft w:val="0"/>
      <w:marRight w:val="0"/>
      <w:marTop w:val="0"/>
      <w:marBottom w:val="0"/>
      <w:divBdr>
        <w:top w:val="none" w:sz="0" w:space="0" w:color="auto"/>
        <w:left w:val="none" w:sz="0" w:space="0" w:color="auto"/>
        <w:bottom w:val="none" w:sz="0" w:space="0" w:color="auto"/>
        <w:right w:val="none" w:sz="0" w:space="0" w:color="auto"/>
      </w:divBdr>
    </w:div>
    <w:div w:id="338243255">
      <w:bodyDiv w:val="1"/>
      <w:marLeft w:val="0"/>
      <w:marRight w:val="0"/>
      <w:marTop w:val="0"/>
      <w:marBottom w:val="0"/>
      <w:divBdr>
        <w:top w:val="none" w:sz="0" w:space="0" w:color="auto"/>
        <w:left w:val="none" w:sz="0" w:space="0" w:color="auto"/>
        <w:bottom w:val="none" w:sz="0" w:space="0" w:color="auto"/>
        <w:right w:val="none" w:sz="0" w:space="0" w:color="auto"/>
      </w:divBdr>
    </w:div>
    <w:div w:id="366444022">
      <w:bodyDiv w:val="1"/>
      <w:marLeft w:val="0"/>
      <w:marRight w:val="0"/>
      <w:marTop w:val="0"/>
      <w:marBottom w:val="0"/>
      <w:divBdr>
        <w:top w:val="none" w:sz="0" w:space="0" w:color="auto"/>
        <w:left w:val="none" w:sz="0" w:space="0" w:color="auto"/>
        <w:bottom w:val="none" w:sz="0" w:space="0" w:color="auto"/>
        <w:right w:val="none" w:sz="0" w:space="0" w:color="auto"/>
      </w:divBdr>
    </w:div>
    <w:div w:id="533277272">
      <w:bodyDiv w:val="1"/>
      <w:marLeft w:val="0"/>
      <w:marRight w:val="0"/>
      <w:marTop w:val="0"/>
      <w:marBottom w:val="0"/>
      <w:divBdr>
        <w:top w:val="none" w:sz="0" w:space="0" w:color="auto"/>
        <w:left w:val="none" w:sz="0" w:space="0" w:color="auto"/>
        <w:bottom w:val="none" w:sz="0" w:space="0" w:color="auto"/>
        <w:right w:val="none" w:sz="0" w:space="0" w:color="auto"/>
      </w:divBdr>
    </w:div>
    <w:div w:id="679240606">
      <w:bodyDiv w:val="1"/>
      <w:marLeft w:val="0"/>
      <w:marRight w:val="0"/>
      <w:marTop w:val="0"/>
      <w:marBottom w:val="0"/>
      <w:divBdr>
        <w:top w:val="none" w:sz="0" w:space="0" w:color="auto"/>
        <w:left w:val="none" w:sz="0" w:space="0" w:color="auto"/>
        <w:bottom w:val="none" w:sz="0" w:space="0" w:color="auto"/>
        <w:right w:val="none" w:sz="0" w:space="0" w:color="auto"/>
      </w:divBdr>
      <w:divsChild>
        <w:div w:id="706025178">
          <w:marLeft w:val="0"/>
          <w:marRight w:val="0"/>
          <w:marTop w:val="0"/>
          <w:marBottom w:val="0"/>
          <w:divBdr>
            <w:top w:val="single" w:sz="2" w:space="0" w:color="auto"/>
            <w:left w:val="single" w:sz="2" w:space="0" w:color="auto"/>
            <w:bottom w:val="single" w:sz="6" w:space="0" w:color="auto"/>
            <w:right w:val="single" w:sz="2" w:space="0" w:color="auto"/>
          </w:divBdr>
          <w:divsChild>
            <w:div w:id="451482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4670">
                  <w:marLeft w:val="0"/>
                  <w:marRight w:val="0"/>
                  <w:marTop w:val="0"/>
                  <w:marBottom w:val="0"/>
                  <w:divBdr>
                    <w:top w:val="single" w:sz="2" w:space="0" w:color="D9D9E3"/>
                    <w:left w:val="single" w:sz="2" w:space="0" w:color="D9D9E3"/>
                    <w:bottom w:val="single" w:sz="2" w:space="0" w:color="D9D9E3"/>
                    <w:right w:val="single" w:sz="2" w:space="0" w:color="D9D9E3"/>
                  </w:divBdr>
                  <w:divsChild>
                    <w:div w:id="603465851">
                      <w:marLeft w:val="0"/>
                      <w:marRight w:val="0"/>
                      <w:marTop w:val="0"/>
                      <w:marBottom w:val="0"/>
                      <w:divBdr>
                        <w:top w:val="single" w:sz="2" w:space="0" w:color="D9D9E3"/>
                        <w:left w:val="single" w:sz="2" w:space="0" w:color="D9D9E3"/>
                        <w:bottom w:val="single" w:sz="2" w:space="0" w:color="D9D9E3"/>
                        <w:right w:val="single" w:sz="2" w:space="0" w:color="D9D9E3"/>
                      </w:divBdr>
                      <w:divsChild>
                        <w:div w:id="451247704">
                          <w:marLeft w:val="0"/>
                          <w:marRight w:val="0"/>
                          <w:marTop w:val="0"/>
                          <w:marBottom w:val="0"/>
                          <w:divBdr>
                            <w:top w:val="single" w:sz="2" w:space="0" w:color="D9D9E3"/>
                            <w:left w:val="single" w:sz="2" w:space="0" w:color="D9D9E3"/>
                            <w:bottom w:val="single" w:sz="2" w:space="0" w:color="D9D9E3"/>
                            <w:right w:val="single" w:sz="2" w:space="0" w:color="D9D9E3"/>
                          </w:divBdr>
                          <w:divsChild>
                            <w:div w:id="161482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2554264">
      <w:bodyDiv w:val="1"/>
      <w:marLeft w:val="0"/>
      <w:marRight w:val="0"/>
      <w:marTop w:val="0"/>
      <w:marBottom w:val="0"/>
      <w:divBdr>
        <w:top w:val="none" w:sz="0" w:space="0" w:color="auto"/>
        <w:left w:val="none" w:sz="0" w:space="0" w:color="auto"/>
        <w:bottom w:val="none" w:sz="0" w:space="0" w:color="auto"/>
        <w:right w:val="none" w:sz="0" w:space="0" w:color="auto"/>
      </w:divBdr>
    </w:div>
    <w:div w:id="764300343">
      <w:bodyDiv w:val="1"/>
      <w:marLeft w:val="0"/>
      <w:marRight w:val="0"/>
      <w:marTop w:val="0"/>
      <w:marBottom w:val="0"/>
      <w:divBdr>
        <w:top w:val="none" w:sz="0" w:space="0" w:color="auto"/>
        <w:left w:val="none" w:sz="0" w:space="0" w:color="auto"/>
        <w:bottom w:val="none" w:sz="0" w:space="0" w:color="auto"/>
        <w:right w:val="none" w:sz="0" w:space="0" w:color="auto"/>
      </w:divBdr>
      <w:divsChild>
        <w:div w:id="1359156271">
          <w:marLeft w:val="0"/>
          <w:marRight w:val="0"/>
          <w:marTop w:val="0"/>
          <w:marBottom w:val="0"/>
          <w:divBdr>
            <w:top w:val="none" w:sz="0" w:space="0" w:color="auto"/>
            <w:left w:val="none" w:sz="0" w:space="0" w:color="auto"/>
            <w:bottom w:val="none" w:sz="0" w:space="0" w:color="auto"/>
            <w:right w:val="none" w:sz="0" w:space="0" w:color="auto"/>
          </w:divBdr>
        </w:div>
      </w:divsChild>
    </w:div>
    <w:div w:id="782577843">
      <w:bodyDiv w:val="1"/>
      <w:marLeft w:val="0"/>
      <w:marRight w:val="0"/>
      <w:marTop w:val="0"/>
      <w:marBottom w:val="0"/>
      <w:divBdr>
        <w:top w:val="none" w:sz="0" w:space="0" w:color="auto"/>
        <w:left w:val="none" w:sz="0" w:space="0" w:color="auto"/>
        <w:bottom w:val="none" w:sz="0" w:space="0" w:color="auto"/>
        <w:right w:val="none" w:sz="0" w:space="0" w:color="auto"/>
      </w:divBdr>
    </w:div>
    <w:div w:id="852113930">
      <w:bodyDiv w:val="1"/>
      <w:marLeft w:val="0"/>
      <w:marRight w:val="0"/>
      <w:marTop w:val="0"/>
      <w:marBottom w:val="0"/>
      <w:divBdr>
        <w:top w:val="none" w:sz="0" w:space="0" w:color="auto"/>
        <w:left w:val="none" w:sz="0" w:space="0" w:color="auto"/>
        <w:bottom w:val="none" w:sz="0" w:space="0" w:color="auto"/>
        <w:right w:val="none" w:sz="0" w:space="0" w:color="auto"/>
      </w:divBdr>
    </w:div>
    <w:div w:id="899049765">
      <w:bodyDiv w:val="1"/>
      <w:marLeft w:val="0"/>
      <w:marRight w:val="0"/>
      <w:marTop w:val="0"/>
      <w:marBottom w:val="0"/>
      <w:divBdr>
        <w:top w:val="none" w:sz="0" w:space="0" w:color="auto"/>
        <w:left w:val="none" w:sz="0" w:space="0" w:color="auto"/>
        <w:bottom w:val="none" w:sz="0" w:space="0" w:color="auto"/>
        <w:right w:val="none" w:sz="0" w:space="0" w:color="auto"/>
      </w:divBdr>
    </w:div>
    <w:div w:id="933440076">
      <w:bodyDiv w:val="1"/>
      <w:marLeft w:val="0"/>
      <w:marRight w:val="0"/>
      <w:marTop w:val="0"/>
      <w:marBottom w:val="0"/>
      <w:divBdr>
        <w:top w:val="none" w:sz="0" w:space="0" w:color="auto"/>
        <w:left w:val="none" w:sz="0" w:space="0" w:color="auto"/>
        <w:bottom w:val="none" w:sz="0" w:space="0" w:color="auto"/>
        <w:right w:val="none" w:sz="0" w:space="0" w:color="auto"/>
      </w:divBdr>
      <w:divsChild>
        <w:div w:id="666203669">
          <w:marLeft w:val="0"/>
          <w:marRight w:val="0"/>
          <w:marTop w:val="0"/>
          <w:marBottom w:val="0"/>
          <w:divBdr>
            <w:top w:val="single" w:sz="2" w:space="0" w:color="auto"/>
            <w:left w:val="single" w:sz="2" w:space="0" w:color="auto"/>
            <w:bottom w:val="single" w:sz="6" w:space="0" w:color="auto"/>
            <w:right w:val="single" w:sz="2" w:space="0" w:color="auto"/>
          </w:divBdr>
          <w:divsChild>
            <w:div w:id="1022976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930924">
                  <w:marLeft w:val="0"/>
                  <w:marRight w:val="0"/>
                  <w:marTop w:val="0"/>
                  <w:marBottom w:val="0"/>
                  <w:divBdr>
                    <w:top w:val="single" w:sz="2" w:space="0" w:color="D9D9E3"/>
                    <w:left w:val="single" w:sz="2" w:space="0" w:color="D9D9E3"/>
                    <w:bottom w:val="single" w:sz="2" w:space="0" w:color="D9D9E3"/>
                    <w:right w:val="single" w:sz="2" w:space="0" w:color="D9D9E3"/>
                  </w:divBdr>
                  <w:divsChild>
                    <w:div w:id="679628777">
                      <w:marLeft w:val="0"/>
                      <w:marRight w:val="0"/>
                      <w:marTop w:val="0"/>
                      <w:marBottom w:val="0"/>
                      <w:divBdr>
                        <w:top w:val="single" w:sz="2" w:space="0" w:color="D9D9E3"/>
                        <w:left w:val="single" w:sz="2" w:space="0" w:color="D9D9E3"/>
                        <w:bottom w:val="single" w:sz="2" w:space="0" w:color="D9D9E3"/>
                        <w:right w:val="single" w:sz="2" w:space="0" w:color="D9D9E3"/>
                      </w:divBdr>
                      <w:divsChild>
                        <w:div w:id="1300459709">
                          <w:marLeft w:val="0"/>
                          <w:marRight w:val="0"/>
                          <w:marTop w:val="0"/>
                          <w:marBottom w:val="0"/>
                          <w:divBdr>
                            <w:top w:val="single" w:sz="2" w:space="0" w:color="D9D9E3"/>
                            <w:left w:val="single" w:sz="2" w:space="0" w:color="D9D9E3"/>
                            <w:bottom w:val="single" w:sz="2" w:space="0" w:color="D9D9E3"/>
                            <w:right w:val="single" w:sz="2" w:space="0" w:color="D9D9E3"/>
                          </w:divBdr>
                          <w:divsChild>
                            <w:div w:id="23004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7021387">
      <w:bodyDiv w:val="1"/>
      <w:marLeft w:val="0"/>
      <w:marRight w:val="0"/>
      <w:marTop w:val="0"/>
      <w:marBottom w:val="0"/>
      <w:divBdr>
        <w:top w:val="none" w:sz="0" w:space="0" w:color="auto"/>
        <w:left w:val="none" w:sz="0" w:space="0" w:color="auto"/>
        <w:bottom w:val="none" w:sz="0" w:space="0" w:color="auto"/>
        <w:right w:val="none" w:sz="0" w:space="0" w:color="auto"/>
      </w:divBdr>
    </w:div>
    <w:div w:id="1195193140">
      <w:bodyDiv w:val="1"/>
      <w:marLeft w:val="0"/>
      <w:marRight w:val="0"/>
      <w:marTop w:val="0"/>
      <w:marBottom w:val="0"/>
      <w:divBdr>
        <w:top w:val="none" w:sz="0" w:space="0" w:color="auto"/>
        <w:left w:val="none" w:sz="0" w:space="0" w:color="auto"/>
        <w:bottom w:val="none" w:sz="0" w:space="0" w:color="auto"/>
        <w:right w:val="none" w:sz="0" w:space="0" w:color="auto"/>
      </w:divBdr>
      <w:divsChild>
        <w:div w:id="1091389614">
          <w:marLeft w:val="0"/>
          <w:marRight w:val="0"/>
          <w:marTop w:val="0"/>
          <w:marBottom w:val="0"/>
          <w:divBdr>
            <w:top w:val="single" w:sz="2" w:space="0" w:color="auto"/>
            <w:left w:val="single" w:sz="2" w:space="0" w:color="auto"/>
            <w:bottom w:val="single" w:sz="6" w:space="0" w:color="auto"/>
            <w:right w:val="single" w:sz="2" w:space="0" w:color="auto"/>
          </w:divBdr>
          <w:divsChild>
            <w:div w:id="568080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764866">
                  <w:marLeft w:val="0"/>
                  <w:marRight w:val="0"/>
                  <w:marTop w:val="0"/>
                  <w:marBottom w:val="0"/>
                  <w:divBdr>
                    <w:top w:val="single" w:sz="2" w:space="0" w:color="D9D9E3"/>
                    <w:left w:val="single" w:sz="2" w:space="0" w:color="D9D9E3"/>
                    <w:bottom w:val="single" w:sz="2" w:space="0" w:color="D9D9E3"/>
                    <w:right w:val="single" w:sz="2" w:space="0" w:color="D9D9E3"/>
                  </w:divBdr>
                  <w:divsChild>
                    <w:div w:id="1670131538">
                      <w:marLeft w:val="0"/>
                      <w:marRight w:val="0"/>
                      <w:marTop w:val="0"/>
                      <w:marBottom w:val="0"/>
                      <w:divBdr>
                        <w:top w:val="single" w:sz="2" w:space="0" w:color="D9D9E3"/>
                        <w:left w:val="single" w:sz="2" w:space="0" w:color="D9D9E3"/>
                        <w:bottom w:val="single" w:sz="2" w:space="0" w:color="D9D9E3"/>
                        <w:right w:val="single" w:sz="2" w:space="0" w:color="D9D9E3"/>
                      </w:divBdr>
                      <w:divsChild>
                        <w:div w:id="323748246">
                          <w:marLeft w:val="0"/>
                          <w:marRight w:val="0"/>
                          <w:marTop w:val="0"/>
                          <w:marBottom w:val="0"/>
                          <w:divBdr>
                            <w:top w:val="single" w:sz="2" w:space="0" w:color="D9D9E3"/>
                            <w:left w:val="single" w:sz="2" w:space="0" w:color="D9D9E3"/>
                            <w:bottom w:val="single" w:sz="2" w:space="0" w:color="D9D9E3"/>
                            <w:right w:val="single" w:sz="2" w:space="0" w:color="D9D9E3"/>
                          </w:divBdr>
                          <w:divsChild>
                            <w:div w:id="2003270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0121420">
      <w:bodyDiv w:val="1"/>
      <w:marLeft w:val="0"/>
      <w:marRight w:val="0"/>
      <w:marTop w:val="0"/>
      <w:marBottom w:val="0"/>
      <w:divBdr>
        <w:top w:val="none" w:sz="0" w:space="0" w:color="auto"/>
        <w:left w:val="none" w:sz="0" w:space="0" w:color="auto"/>
        <w:bottom w:val="none" w:sz="0" w:space="0" w:color="auto"/>
        <w:right w:val="none" w:sz="0" w:space="0" w:color="auto"/>
      </w:divBdr>
    </w:div>
    <w:div w:id="1472821853">
      <w:bodyDiv w:val="1"/>
      <w:marLeft w:val="0"/>
      <w:marRight w:val="0"/>
      <w:marTop w:val="0"/>
      <w:marBottom w:val="0"/>
      <w:divBdr>
        <w:top w:val="none" w:sz="0" w:space="0" w:color="auto"/>
        <w:left w:val="none" w:sz="0" w:space="0" w:color="auto"/>
        <w:bottom w:val="none" w:sz="0" w:space="0" w:color="auto"/>
        <w:right w:val="none" w:sz="0" w:space="0" w:color="auto"/>
      </w:divBdr>
      <w:divsChild>
        <w:div w:id="767117562">
          <w:marLeft w:val="0"/>
          <w:marRight w:val="0"/>
          <w:marTop w:val="150"/>
          <w:marBottom w:val="0"/>
          <w:divBdr>
            <w:top w:val="none" w:sz="0" w:space="0" w:color="auto"/>
            <w:left w:val="none" w:sz="0" w:space="0" w:color="auto"/>
            <w:bottom w:val="none" w:sz="0" w:space="0" w:color="auto"/>
            <w:right w:val="none" w:sz="0" w:space="0" w:color="auto"/>
          </w:divBdr>
        </w:div>
      </w:divsChild>
    </w:div>
    <w:div w:id="1558661067">
      <w:bodyDiv w:val="1"/>
      <w:marLeft w:val="0"/>
      <w:marRight w:val="0"/>
      <w:marTop w:val="0"/>
      <w:marBottom w:val="0"/>
      <w:divBdr>
        <w:top w:val="none" w:sz="0" w:space="0" w:color="auto"/>
        <w:left w:val="none" w:sz="0" w:space="0" w:color="auto"/>
        <w:bottom w:val="none" w:sz="0" w:space="0" w:color="auto"/>
        <w:right w:val="none" w:sz="0" w:space="0" w:color="auto"/>
      </w:divBdr>
    </w:div>
    <w:div w:id="1575897733">
      <w:bodyDiv w:val="1"/>
      <w:marLeft w:val="0"/>
      <w:marRight w:val="0"/>
      <w:marTop w:val="0"/>
      <w:marBottom w:val="0"/>
      <w:divBdr>
        <w:top w:val="none" w:sz="0" w:space="0" w:color="auto"/>
        <w:left w:val="none" w:sz="0" w:space="0" w:color="auto"/>
        <w:bottom w:val="none" w:sz="0" w:space="0" w:color="auto"/>
        <w:right w:val="none" w:sz="0" w:space="0" w:color="auto"/>
      </w:divBdr>
    </w:div>
    <w:div w:id="1674994230">
      <w:bodyDiv w:val="1"/>
      <w:marLeft w:val="0"/>
      <w:marRight w:val="0"/>
      <w:marTop w:val="0"/>
      <w:marBottom w:val="0"/>
      <w:divBdr>
        <w:top w:val="none" w:sz="0" w:space="0" w:color="auto"/>
        <w:left w:val="none" w:sz="0" w:space="0" w:color="auto"/>
        <w:bottom w:val="none" w:sz="0" w:space="0" w:color="auto"/>
        <w:right w:val="none" w:sz="0" w:space="0" w:color="auto"/>
      </w:divBdr>
    </w:div>
    <w:div w:id="1724786687">
      <w:bodyDiv w:val="1"/>
      <w:marLeft w:val="0"/>
      <w:marRight w:val="0"/>
      <w:marTop w:val="0"/>
      <w:marBottom w:val="0"/>
      <w:divBdr>
        <w:top w:val="none" w:sz="0" w:space="0" w:color="auto"/>
        <w:left w:val="none" w:sz="0" w:space="0" w:color="auto"/>
        <w:bottom w:val="none" w:sz="0" w:space="0" w:color="auto"/>
        <w:right w:val="none" w:sz="0" w:space="0" w:color="auto"/>
      </w:divBdr>
    </w:div>
    <w:div w:id="1759788947">
      <w:bodyDiv w:val="1"/>
      <w:marLeft w:val="0"/>
      <w:marRight w:val="0"/>
      <w:marTop w:val="0"/>
      <w:marBottom w:val="0"/>
      <w:divBdr>
        <w:top w:val="none" w:sz="0" w:space="0" w:color="auto"/>
        <w:left w:val="none" w:sz="0" w:space="0" w:color="auto"/>
        <w:bottom w:val="none" w:sz="0" w:space="0" w:color="auto"/>
        <w:right w:val="none" w:sz="0" w:space="0" w:color="auto"/>
      </w:divBdr>
    </w:div>
    <w:div w:id="1796485273">
      <w:bodyDiv w:val="1"/>
      <w:marLeft w:val="0"/>
      <w:marRight w:val="0"/>
      <w:marTop w:val="0"/>
      <w:marBottom w:val="0"/>
      <w:divBdr>
        <w:top w:val="none" w:sz="0" w:space="0" w:color="auto"/>
        <w:left w:val="none" w:sz="0" w:space="0" w:color="auto"/>
        <w:bottom w:val="none" w:sz="0" w:space="0" w:color="auto"/>
        <w:right w:val="none" w:sz="0" w:space="0" w:color="auto"/>
      </w:divBdr>
    </w:div>
    <w:div w:id="1900359149">
      <w:bodyDiv w:val="1"/>
      <w:marLeft w:val="0"/>
      <w:marRight w:val="0"/>
      <w:marTop w:val="0"/>
      <w:marBottom w:val="0"/>
      <w:divBdr>
        <w:top w:val="none" w:sz="0" w:space="0" w:color="auto"/>
        <w:left w:val="none" w:sz="0" w:space="0" w:color="auto"/>
        <w:bottom w:val="none" w:sz="0" w:space="0" w:color="auto"/>
        <w:right w:val="none" w:sz="0" w:space="0" w:color="auto"/>
      </w:divBdr>
    </w:div>
    <w:div w:id="1996370767">
      <w:bodyDiv w:val="1"/>
      <w:marLeft w:val="0"/>
      <w:marRight w:val="0"/>
      <w:marTop w:val="0"/>
      <w:marBottom w:val="0"/>
      <w:divBdr>
        <w:top w:val="none" w:sz="0" w:space="0" w:color="auto"/>
        <w:left w:val="none" w:sz="0" w:space="0" w:color="auto"/>
        <w:bottom w:val="none" w:sz="0" w:space="0" w:color="auto"/>
        <w:right w:val="none" w:sz="0" w:space="0" w:color="auto"/>
      </w:divBdr>
      <w:divsChild>
        <w:div w:id="601651035">
          <w:marLeft w:val="0"/>
          <w:marRight w:val="0"/>
          <w:marTop w:val="0"/>
          <w:marBottom w:val="0"/>
          <w:divBdr>
            <w:top w:val="single" w:sz="2" w:space="0" w:color="auto"/>
            <w:left w:val="single" w:sz="2" w:space="0" w:color="auto"/>
            <w:bottom w:val="single" w:sz="6" w:space="0" w:color="auto"/>
            <w:right w:val="single" w:sz="2" w:space="0" w:color="auto"/>
          </w:divBdr>
          <w:divsChild>
            <w:div w:id="1770349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443963">
                  <w:marLeft w:val="0"/>
                  <w:marRight w:val="0"/>
                  <w:marTop w:val="0"/>
                  <w:marBottom w:val="0"/>
                  <w:divBdr>
                    <w:top w:val="single" w:sz="2" w:space="0" w:color="D9D9E3"/>
                    <w:left w:val="single" w:sz="2" w:space="0" w:color="D9D9E3"/>
                    <w:bottom w:val="single" w:sz="2" w:space="0" w:color="D9D9E3"/>
                    <w:right w:val="single" w:sz="2" w:space="0" w:color="D9D9E3"/>
                  </w:divBdr>
                  <w:divsChild>
                    <w:div w:id="191572794">
                      <w:marLeft w:val="0"/>
                      <w:marRight w:val="0"/>
                      <w:marTop w:val="0"/>
                      <w:marBottom w:val="0"/>
                      <w:divBdr>
                        <w:top w:val="single" w:sz="2" w:space="0" w:color="D9D9E3"/>
                        <w:left w:val="single" w:sz="2" w:space="0" w:color="D9D9E3"/>
                        <w:bottom w:val="single" w:sz="2" w:space="0" w:color="D9D9E3"/>
                        <w:right w:val="single" w:sz="2" w:space="0" w:color="D9D9E3"/>
                      </w:divBdr>
                      <w:divsChild>
                        <w:div w:id="72508540">
                          <w:marLeft w:val="0"/>
                          <w:marRight w:val="0"/>
                          <w:marTop w:val="0"/>
                          <w:marBottom w:val="0"/>
                          <w:divBdr>
                            <w:top w:val="single" w:sz="2" w:space="0" w:color="D9D9E3"/>
                            <w:left w:val="single" w:sz="2" w:space="0" w:color="D9D9E3"/>
                            <w:bottom w:val="single" w:sz="2" w:space="0" w:color="D9D9E3"/>
                            <w:right w:val="single" w:sz="2" w:space="0" w:color="D9D9E3"/>
                          </w:divBdr>
                          <w:divsChild>
                            <w:div w:id="213517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023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00934-43C2-40D1-AB77-5C4A71D13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6851</TotalTime>
  <Pages>5</Pages>
  <Words>1940</Words>
  <Characters>9837</Characters>
  <Application>Microsoft Office Word</Application>
  <DocSecurity>0</DocSecurity>
  <Lines>378</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239</cp:revision>
  <dcterms:created xsi:type="dcterms:W3CDTF">2022-10-10T05:29:00Z</dcterms:created>
  <dcterms:modified xsi:type="dcterms:W3CDTF">2024-01-19T07:00:00Z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4f1837bb7c0f4b9a191f4bb43b23523fdfa7d01cc47ea4cdc023d21ce36b1b4f</vt:lpwstr>
  </property>
</Properties>
</file>