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D0" w:rsidRDefault="005576D0" w:rsidP="006A6608"/>
    <w:p w:rsidR="006A6608" w:rsidRDefault="006A6608" w:rsidP="006A6608"/>
    <w:tbl>
      <w:tblPr>
        <w:tblW w:w="5000" w:type="pct"/>
        <w:tblLook w:val="04A0" w:firstRow="1" w:lastRow="0" w:firstColumn="1" w:lastColumn="0" w:noHBand="0" w:noVBand="1"/>
      </w:tblPr>
      <w:tblGrid>
        <w:gridCol w:w="1408"/>
        <w:gridCol w:w="3217"/>
        <w:gridCol w:w="6057"/>
      </w:tblGrid>
      <w:tr w:rsidR="006A6608" w:rsidRPr="006A6608" w:rsidTr="006A6608">
        <w:trPr>
          <w:trHeight w:val="216"/>
        </w:trPr>
        <w:tc>
          <w:tcPr>
            <w:tcW w:w="65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000000" w:fill="44546A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44546A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44546A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FFFFFF"/>
                <w:sz w:val="16"/>
                <w:szCs w:val="16"/>
                <w:lang w:val="en-IN" w:eastAsia="en-IN"/>
              </w:rPr>
              <w:t>Set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Creation</w:t>
            </w:r>
          </w:p>
        </w:tc>
        <w:tc>
          <w:tcPr>
            <w:tcW w:w="1506" w:type="pct"/>
            <w:tcBorders>
              <w:top w:val="single" w:sz="8" w:space="0" w:color="0070C0"/>
              <w:left w:val="nil"/>
              <w:bottom w:val="single" w:sz="4" w:space="0" w:color="0070C0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Simple Method</w:t>
            </w:r>
          </w:p>
        </w:tc>
        <w:tc>
          <w:tcPr>
            <w:tcW w:w="2835" w:type="pct"/>
            <w:tcBorders>
              <w:top w:val="single" w:sz="8" w:space="0" w:color="0070C0"/>
              <w:left w:val="nil"/>
              <w:bottom w:val="single" w:sz="4" w:space="0" w:color="0070C0"/>
              <w:right w:val="single" w:sz="4" w:space="0" w:color="2F75B5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 = {"apple", "banana", "cherry", "orange"}</w:t>
            </w:r>
          </w:p>
        </w:tc>
      </w:tr>
      <w:tr w:rsidR="006A6608" w:rsidRPr="006A6608" w:rsidTr="006A6608">
        <w:trPr>
          <w:trHeight w:val="216"/>
        </w:trPr>
        <w:tc>
          <w:tcPr>
            <w:tcW w:w="659" w:type="pct"/>
            <w:tcBorders>
              <w:top w:val="nil"/>
              <w:left w:val="single" w:sz="8" w:space="0" w:color="0070C0"/>
              <w:bottom w:val="single" w:sz="4" w:space="0" w:color="0070C0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by USING Constructor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 = Set(("apple", "banana", "cherry", "orange"))</w:t>
            </w:r>
          </w:p>
        </w:tc>
      </w:tr>
      <w:tr w:rsidR="006A6608" w:rsidRPr="006A6608" w:rsidTr="006A6608">
        <w:trPr>
          <w:trHeight w:val="828"/>
        </w:trPr>
        <w:tc>
          <w:tcPr>
            <w:tcW w:w="659" w:type="pct"/>
            <w:tcBorders>
              <w:top w:val="single" w:sz="8" w:space="0" w:color="2F75B5"/>
              <w:left w:val="single" w:sz="8" w:space="0" w:color="2F75B5"/>
              <w:bottom w:val="nil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Access / Slicing Items</w:t>
            </w:r>
          </w:p>
        </w:tc>
        <w:tc>
          <w:tcPr>
            <w:tcW w:w="1506" w:type="pct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>You cannot access items in a Set by referring to an index, since Sets are unordered the items has no index.</w:t>
            </w: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br/>
            </w: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br/>
              <w:t>But you can loop through the Set items using a for loop,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vMerge w:val="restart"/>
            <w:tcBorders>
              <w:top w:val="single" w:sz="8" w:space="0" w:color="0070C0"/>
              <w:left w:val="single" w:sz="8" w:space="0" w:color="0070C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jc w:val="center"/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Loop Through</w:t>
            </w:r>
          </w:p>
        </w:tc>
        <w:tc>
          <w:tcPr>
            <w:tcW w:w="1506" w:type="pct"/>
            <w:vMerge w:val="restart"/>
            <w:tcBorders>
              <w:top w:val="single" w:sz="8" w:space="0" w:color="0070C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single" w:sz="8" w:space="0" w:color="0070C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B05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B050"/>
                <w:sz w:val="16"/>
                <w:szCs w:val="16"/>
                <w:lang w:val="en-IN" w:eastAsia="en-IN"/>
              </w:rPr>
              <w:t>#To print all value:-</w:t>
            </w:r>
          </w:p>
        </w:tc>
      </w:tr>
      <w:tr w:rsidR="006A6608" w:rsidRPr="006A6608" w:rsidTr="006A6608">
        <w:trPr>
          <w:trHeight w:val="408"/>
        </w:trPr>
        <w:tc>
          <w:tcPr>
            <w:tcW w:w="659" w:type="pct"/>
            <w:vMerge/>
            <w:tcBorders>
              <w:top w:val="single" w:sz="8" w:space="0" w:color="0070C0"/>
              <w:left w:val="single" w:sz="8" w:space="0" w:color="0070C0"/>
              <w:bottom w:val="single" w:sz="4" w:space="0" w:color="000000"/>
              <w:right w:val="nil"/>
            </w:tcBorders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06" w:type="pct"/>
            <w:vMerge/>
            <w:tcBorders>
              <w:top w:val="single" w:sz="8" w:space="0" w:color="0070C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70C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70C0"/>
                <w:sz w:val="16"/>
                <w:szCs w:val="16"/>
                <w:lang w:val="en-IN" w:eastAsia="en-IN"/>
              </w:rPr>
              <w:t xml:space="preserve">for x in </w:t>
            </w:r>
            <w:proofErr w:type="spellStart"/>
            <w:r w:rsidRPr="006A6608">
              <w:rPr>
                <w:rFonts w:ascii="Candara" w:eastAsia="Times New Roman" w:hAnsi="Candara" w:cs="Calibri"/>
                <w:color w:val="0070C0"/>
                <w:sz w:val="16"/>
                <w:szCs w:val="16"/>
                <w:lang w:val="en-IN" w:eastAsia="en-IN"/>
              </w:rPr>
              <w:t>thisSet</w:t>
            </w:r>
            <w:proofErr w:type="spellEnd"/>
            <w:r w:rsidRPr="006A6608">
              <w:rPr>
                <w:rFonts w:ascii="Candara" w:eastAsia="Times New Roman" w:hAnsi="Candara" w:cs="Calibri"/>
                <w:color w:val="0070C0"/>
                <w:sz w:val="16"/>
                <w:szCs w:val="16"/>
                <w:lang w:val="en-IN" w:eastAsia="en-IN"/>
              </w:rPr>
              <w:t>:</w:t>
            </w:r>
            <w:r w:rsidRPr="006A6608">
              <w:rPr>
                <w:rFonts w:ascii="Candara" w:eastAsia="Times New Roman" w:hAnsi="Candara" w:cs="Calibri"/>
                <w:color w:val="0070C0"/>
                <w:sz w:val="16"/>
                <w:szCs w:val="16"/>
                <w:lang w:val="en-IN" w:eastAsia="en-IN"/>
              </w:rPr>
              <w:br/>
              <w:t xml:space="preserve">  print(x)</w:t>
            </w:r>
          </w:p>
        </w:tc>
      </w:tr>
      <w:tr w:rsidR="006A6608" w:rsidRPr="006A6608" w:rsidTr="006A6608">
        <w:trPr>
          <w:trHeight w:val="1428"/>
        </w:trPr>
        <w:tc>
          <w:tcPr>
            <w:tcW w:w="659" w:type="pct"/>
            <w:vMerge/>
            <w:tcBorders>
              <w:top w:val="single" w:sz="8" w:space="0" w:color="0070C0"/>
              <w:left w:val="single" w:sz="8" w:space="0" w:color="0070C0"/>
              <w:bottom w:val="single" w:sz="4" w:space="0" w:color="000000"/>
              <w:right w:val="nil"/>
            </w:tcBorders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1506" w:type="pct"/>
            <w:vMerge/>
            <w:tcBorders>
              <w:top w:val="single" w:sz="8" w:space="0" w:color="0070C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t>apple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banana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cherry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orange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kiwi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melon</w:t>
            </w:r>
            <w:r w:rsidRPr="006A6608">
              <w:rPr>
                <w:rFonts w:ascii="Candara" w:eastAsia="Times New Roman" w:hAnsi="Candara" w:cs="Calibri"/>
                <w:color w:val="002060"/>
                <w:sz w:val="16"/>
                <w:szCs w:val="16"/>
                <w:lang w:val="en-IN" w:eastAsia="en-IN"/>
              </w:rPr>
              <w:br/>
              <w:t>mango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Length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len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abc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)</w:t>
            </w:r>
          </w:p>
        </w:tc>
      </w:tr>
      <w:tr w:rsidR="006A6608" w:rsidRPr="006A6608" w:rsidTr="006A6608">
        <w:trPr>
          <w:trHeight w:val="408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Check if Item Exists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print("banana" in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)</w:t>
            </w:r>
          </w:p>
        </w:tc>
      </w:tr>
      <w:tr w:rsidR="006A6608" w:rsidRPr="006A6608" w:rsidTr="006A6608">
        <w:trPr>
          <w:trHeight w:val="408"/>
        </w:trPr>
        <w:tc>
          <w:tcPr>
            <w:tcW w:w="6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Changing the item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>Once a Set is created, you cannot change its items, but you can add new items.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Adding an Item</w:t>
            </w:r>
          </w:p>
        </w:tc>
        <w:tc>
          <w:tcPr>
            <w:tcW w:w="150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add an item at the Last index</w:t>
            </w:r>
          </w:p>
        </w:tc>
        <w:tc>
          <w:tcPr>
            <w:tcW w:w="2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thisSet.add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("orange")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thisSet.update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(["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Litchies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", "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Kaju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", "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Angoor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"])</w:t>
            </w:r>
          </w:p>
        </w:tc>
      </w:tr>
      <w:tr w:rsidR="006A6608" w:rsidRPr="006A6608" w:rsidTr="006A6608">
        <w:trPr>
          <w:trHeight w:val="42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add an item at the specified index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 xml:space="preserve">Since tuple is </w:t>
            </w:r>
            <w:proofErr w:type="spellStart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>unidexed</w:t>
            </w:r>
            <w:proofErr w:type="spellEnd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 xml:space="preserve"> hence element </w:t>
            </w:r>
            <w:proofErr w:type="spellStart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>can not</w:t>
            </w:r>
            <w:proofErr w:type="spellEnd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 xml:space="preserve"> be added at specific index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single" w:sz="8" w:space="0" w:color="0070C0"/>
              <w:left w:val="single" w:sz="8" w:space="0" w:color="0070C0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Remove</w:t>
            </w:r>
          </w:p>
        </w:tc>
        <w:tc>
          <w:tcPr>
            <w:tcW w:w="1506" w:type="pct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removes the specified item:</w:t>
            </w:r>
          </w:p>
        </w:tc>
        <w:tc>
          <w:tcPr>
            <w:tcW w:w="2835" w:type="pct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thisSet.remove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("banana")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thisSet.discard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("banana")</w:t>
            </w:r>
          </w:p>
        </w:tc>
      </w:tr>
      <w:tr w:rsidR="006A6608" w:rsidRPr="006A6608" w:rsidTr="006A6608">
        <w:trPr>
          <w:trHeight w:val="216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removes the Last item:</w:t>
            </w:r>
          </w:p>
        </w:tc>
        <w:tc>
          <w:tcPr>
            <w:tcW w:w="2835" w:type="pc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thisSet.pop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()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single" w:sz="8" w:space="0" w:color="0070C0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Clear</w:t>
            </w:r>
          </w:p>
        </w:tc>
        <w:tc>
          <w:tcPr>
            <w:tcW w:w="1506" w:type="pct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empty the Set:</w:t>
            </w:r>
          </w:p>
        </w:tc>
        <w:tc>
          <w:tcPr>
            <w:tcW w:w="2835" w:type="pct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thisSet.clear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()</w:t>
            </w:r>
          </w:p>
        </w:tc>
      </w:tr>
      <w:tr w:rsidR="006A6608" w:rsidRPr="006A6608" w:rsidTr="006A6608">
        <w:trPr>
          <w:trHeight w:val="216"/>
        </w:trPr>
        <w:tc>
          <w:tcPr>
            <w:tcW w:w="659" w:type="pct"/>
            <w:tcBorders>
              <w:top w:val="nil"/>
              <w:left w:val="single" w:sz="8" w:space="0" w:color="0070C0"/>
              <w:bottom w:val="single" w:sz="8" w:space="0" w:color="2F75B5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Delete</w:t>
            </w:r>
          </w:p>
        </w:tc>
        <w:tc>
          <w:tcPr>
            <w:tcW w:w="1506" w:type="pct"/>
            <w:tcBorders>
              <w:top w:val="nil"/>
              <w:left w:val="single" w:sz="4" w:space="0" w:color="auto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To delete the Data Completely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del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thisSet</w:t>
            </w:r>
            <w:proofErr w:type="spellEnd"/>
          </w:p>
        </w:tc>
      </w:tr>
      <w:tr w:rsidR="006A6608" w:rsidRPr="006A6608" w:rsidTr="006A6608">
        <w:trPr>
          <w:trHeight w:val="420"/>
        </w:trPr>
        <w:tc>
          <w:tcPr>
            <w:tcW w:w="659" w:type="pct"/>
            <w:tcBorders>
              <w:top w:val="nil"/>
              <w:left w:val="single" w:sz="8" w:space="0" w:color="2F75B5"/>
              <w:bottom w:val="nil"/>
              <w:right w:val="single" w:sz="4" w:space="0" w:color="2F75B5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Copy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x =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fruits.</w:t>
            </w:r>
            <w:r w:rsidRPr="006A6608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copy</w:t>
            </w:r>
            <w:proofErr w:type="spellEnd"/>
            <w:r w:rsidRPr="006A6608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()</w:t>
            </w:r>
            <w:r w:rsidRPr="006A6608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br/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print(x)</w:t>
            </w:r>
          </w:p>
        </w:tc>
      </w:tr>
      <w:tr w:rsidR="006A6608" w:rsidRPr="006A6608" w:rsidTr="006A6608">
        <w:trPr>
          <w:trHeight w:val="612"/>
        </w:trPr>
        <w:tc>
          <w:tcPr>
            <w:tcW w:w="659" w:type="pct"/>
            <w:tcBorders>
              <w:top w:val="single" w:sz="8" w:space="0" w:color="0070C0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Join</w:t>
            </w:r>
          </w:p>
        </w:tc>
        <w:tc>
          <w:tcPr>
            <w:tcW w:w="1506" w:type="pct"/>
            <w:tcBorders>
              <w:top w:val="single" w:sz="8" w:space="0" w:color="0070C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single" w:sz="8" w:space="0" w:color="0070C0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Set Example</w:t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br/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abc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 = {"a", "b" , "c"}</w:t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br/>
              <w:t>xyz = {1, 2, 3}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by + operator</w:t>
            </w:r>
          </w:p>
        </w:tc>
        <w:tc>
          <w:tcPr>
            <w:tcW w:w="28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 xml:space="preserve">Set </w:t>
            </w:r>
            <w:proofErr w:type="spellStart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>can not</w:t>
            </w:r>
            <w:proofErr w:type="spellEnd"/>
            <w:r w:rsidRPr="006A6608">
              <w:rPr>
                <w:rFonts w:ascii="Candara" w:eastAsia="Times New Roman" w:hAnsi="Candara" w:cs="Calibri"/>
                <w:color w:val="C00000"/>
                <w:sz w:val="16"/>
                <w:szCs w:val="16"/>
                <w:lang w:val="en-IN" w:eastAsia="en-IN"/>
              </w:rPr>
              <w:t xml:space="preserve"> be joined</w:t>
            </w:r>
          </w:p>
        </w:tc>
      </w:tr>
      <w:tr w:rsidR="006A6608" w:rsidRPr="006A6608" w:rsidTr="006A6608">
        <w:trPr>
          <w:trHeight w:val="828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Method 01</w:t>
            </w:r>
          </w:p>
        </w:tc>
        <w:tc>
          <w:tcPr>
            <w:tcW w:w="28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for x in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abc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:</w:t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br/>
              <w:t xml:space="preserve">   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xyz.</w:t>
            </w:r>
            <w:r w:rsidRPr="006A6608">
              <w:rPr>
                <w:rFonts w:ascii="Candara" w:eastAsia="Times New Roman" w:hAnsi="Candara" w:cs="Calibri"/>
                <w:b/>
                <w:bCs/>
                <w:color w:val="000000"/>
                <w:sz w:val="16"/>
                <w:szCs w:val="16"/>
                <w:lang w:val="en-IN" w:eastAsia="en-IN"/>
              </w:rPr>
              <w:t>add</w:t>
            </w:r>
            <w:proofErr w:type="spellEnd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(x)</w:t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br/>
            </w: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br/>
              <w:t>print(xyz)</w:t>
            </w:r>
          </w:p>
        </w:tc>
      </w:tr>
      <w:tr w:rsidR="006A6608" w:rsidRPr="006A6608" w:rsidTr="006A6608">
        <w:trPr>
          <w:trHeight w:val="612"/>
        </w:trPr>
        <w:tc>
          <w:tcPr>
            <w:tcW w:w="659" w:type="pct"/>
            <w:tcBorders>
              <w:top w:val="single" w:sz="8" w:space="0" w:color="0070C0"/>
              <w:left w:val="single" w:sz="8" w:space="0" w:color="0070C0"/>
              <w:bottom w:val="single" w:sz="4" w:space="0" w:color="0070C0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 xml:space="preserve">Number of elements in </w:t>
            </w:r>
            <w:proofErr w:type="spellStart"/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dataSet</w:t>
            </w:r>
            <w:proofErr w:type="spellEnd"/>
          </w:p>
        </w:tc>
        <w:tc>
          <w:tcPr>
            <w:tcW w:w="1506" w:type="pct"/>
            <w:tcBorders>
              <w:top w:val="single" w:sz="8" w:space="0" w:color="0070C0"/>
              <w:left w:val="nil"/>
              <w:bottom w:val="single" w:sz="4" w:space="0" w:color="0070C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single" w:sz="8" w:space="0" w:color="0070C0"/>
              <w:left w:val="single" w:sz="4" w:space="0" w:color="auto"/>
              <w:bottom w:val="single" w:sz="4" w:space="0" w:color="0070C0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  <w:t>---</w:t>
            </w:r>
          </w:p>
        </w:tc>
      </w:tr>
      <w:tr w:rsidR="006A6608" w:rsidRPr="006A6608" w:rsidTr="006A6608">
        <w:trPr>
          <w:trHeight w:val="816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Index of the first element with the specified value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  <w:t>---</w:t>
            </w:r>
          </w:p>
        </w:tc>
      </w:tr>
      <w:tr w:rsidR="006A6608" w:rsidRPr="006A6608" w:rsidTr="006A6608">
        <w:trPr>
          <w:trHeight w:val="408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Reverses the order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  <w:t>---</w:t>
            </w:r>
          </w:p>
        </w:tc>
      </w:tr>
      <w:tr w:rsidR="006A6608" w:rsidRPr="006A6608" w:rsidTr="006A6608">
        <w:trPr>
          <w:trHeight w:val="204"/>
        </w:trPr>
        <w:tc>
          <w:tcPr>
            <w:tcW w:w="659" w:type="pct"/>
            <w:tcBorders>
              <w:top w:val="nil"/>
              <w:left w:val="single" w:sz="8" w:space="0" w:color="0070C0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Sorts the Set</w:t>
            </w: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28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A6608" w:rsidRPr="006A6608" w:rsidRDefault="006A6608" w:rsidP="006A6608">
            <w:pPr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</w:pPr>
            <w:r w:rsidRPr="006A6608">
              <w:rPr>
                <w:rFonts w:ascii="Candara" w:eastAsia="Times New Roman" w:hAnsi="Candara" w:cs="Calibri"/>
                <w:b/>
                <w:bCs/>
                <w:i/>
                <w:iCs/>
                <w:color w:val="C00000"/>
                <w:sz w:val="16"/>
                <w:szCs w:val="16"/>
                <w:lang w:val="en-IN" w:eastAsia="en-IN"/>
              </w:rPr>
              <w:t>---</w:t>
            </w:r>
          </w:p>
        </w:tc>
      </w:tr>
    </w:tbl>
    <w:p w:rsidR="006A6608" w:rsidRPr="006A6608" w:rsidRDefault="006A6608" w:rsidP="006A6608">
      <w:bookmarkStart w:id="0" w:name="_GoBack"/>
      <w:bookmarkEnd w:id="0"/>
    </w:p>
    <w:sectPr w:rsidR="006A6608" w:rsidRPr="006A6608" w:rsidSect="00F017A3">
      <w:pgSz w:w="11906" w:h="16838"/>
      <w:pgMar w:top="720" w:right="720" w:bottom="720" w:left="72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EDC"/>
    <w:multiLevelType w:val="hybridMultilevel"/>
    <w:tmpl w:val="9142F97A"/>
    <w:lvl w:ilvl="0" w:tplc="3604C4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045A9"/>
    <w:multiLevelType w:val="hybridMultilevel"/>
    <w:tmpl w:val="FFD644EE"/>
    <w:lvl w:ilvl="0" w:tplc="E3C20C7A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6F70E8"/>
    <w:multiLevelType w:val="hybridMultilevel"/>
    <w:tmpl w:val="5360EC76"/>
    <w:lvl w:ilvl="0" w:tplc="7904F2C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  <w:color w:val="0D0D0D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5086A"/>
    <w:multiLevelType w:val="hybridMultilevel"/>
    <w:tmpl w:val="1F5204DA"/>
    <w:lvl w:ilvl="0" w:tplc="DF4631DC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Century Gothic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66B0B"/>
    <w:multiLevelType w:val="hybridMultilevel"/>
    <w:tmpl w:val="032620BC"/>
    <w:lvl w:ilvl="0" w:tplc="FCDE8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7DDB"/>
    <w:rsid w:val="00014594"/>
    <w:rsid w:val="000764AA"/>
    <w:rsid w:val="00082CD5"/>
    <w:rsid w:val="000B2449"/>
    <w:rsid w:val="000C7C8F"/>
    <w:rsid w:val="000D1603"/>
    <w:rsid w:val="000E4034"/>
    <w:rsid w:val="0013514B"/>
    <w:rsid w:val="0013757D"/>
    <w:rsid w:val="001415B5"/>
    <w:rsid w:val="00194A69"/>
    <w:rsid w:val="001C4CD7"/>
    <w:rsid w:val="001E3387"/>
    <w:rsid w:val="00220F79"/>
    <w:rsid w:val="0025441E"/>
    <w:rsid w:val="002C4F2C"/>
    <w:rsid w:val="002F6562"/>
    <w:rsid w:val="0031756D"/>
    <w:rsid w:val="00370C6E"/>
    <w:rsid w:val="003957EF"/>
    <w:rsid w:val="003B2D4D"/>
    <w:rsid w:val="003B7184"/>
    <w:rsid w:val="003C3AAA"/>
    <w:rsid w:val="003D0F95"/>
    <w:rsid w:val="003F0F88"/>
    <w:rsid w:val="004A3F2D"/>
    <w:rsid w:val="004B52F6"/>
    <w:rsid w:val="004B61A0"/>
    <w:rsid w:val="004C328C"/>
    <w:rsid w:val="00502608"/>
    <w:rsid w:val="00505CBC"/>
    <w:rsid w:val="0051322E"/>
    <w:rsid w:val="00540436"/>
    <w:rsid w:val="005576D0"/>
    <w:rsid w:val="005A7361"/>
    <w:rsid w:val="005F7CCD"/>
    <w:rsid w:val="00624959"/>
    <w:rsid w:val="006257E8"/>
    <w:rsid w:val="00645CF8"/>
    <w:rsid w:val="00657FE5"/>
    <w:rsid w:val="006659F4"/>
    <w:rsid w:val="006909C0"/>
    <w:rsid w:val="00691F34"/>
    <w:rsid w:val="006A54D5"/>
    <w:rsid w:val="006A6608"/>
    <w:rsid w:val="006B73C5"/>
    <w:rsid w:val="007112CD"/>
    <w:rsid w:val="0071139E"/>
    <w:rsid w:val="00742E53"/>
    <w:rsid w:val="00761687"/>
    <w:rsid w:val="007B78E9"/>
    <w:rsid w:val="007D0CE9"/>
    <w:rsid w:val="00812627"/>
    <w:rsid w:val="00812A87"/>
    <w:rsid w:val="0087713A"/>
    <w:rsid w:val="00892B6E"/>
    <w:rsid w:val="00971885"/>
    <w:rsid w:val="00971C0A"/>
    <w:rsid w:val="009A47DA"/>
    <w:rsid w:val="009C55F2"/>
    <w:rsid w:val="009E5817"/>
    <w:rsid w:val="009F5886"/>
    <w:rsid w:val="009F736B"/>
    <w:rsid w:val="00A0379B"/>
    <w:rsid w:val="00A229B9"/>
    <w:rsid w:val="00A404F5"/>
    <w:rsid w:val="00A73430"/>
    <w:rsid w:val="00AD342F"/>
    <w:rsid w:val="00AF3FF9"/>
    <w:rsid w:val="00B074C4"/>
    <w:rsid w:val="00B330B6"/>
    <w:rsid w:val="00B35B53"/>
    <w:rsid w:val="00B66509"/>
    <w:rsid w:val="00BE5E76"/>
    <w:rsid w:val="00C1510D"/>
    <w:rsid w:val="00C53D0A"/>
    <w:rsid w:val="00C62DE4"/>
    <w:rsid w:val="00C73A57"/>
    <w:rsid w:val="00C75096"/>
    <w:rsid w:val="00C7541C"/>
    <w:rsid w:val="00CC4361"/>
    <w:rsid w:val="00CE0947"/>
    <w:rsid w:val="00CF7D65"/>
    <w:rsid w:val="00D02EB8"/>
    <w:rsid w:val="00D048B7"/>
    <w:rsid w:val="00DB7A2F"/>
    <w:rsid w:val="00DC5B89"/>
    <w:rsid w:val="00E02F45"/>
    <w:rsid w:val="00E16463"/>
    <w:rsid w:val="00E20846"/>
    <w:rsid w:val="00E571F6"/>
    <w:rsid w:val="00E61534"/>
    <w:rsid w:val="00E90E60"/>
    <w:rsid w:val="00EA1A81"/>
    <w:rsid w:val="00EA78E7"/>
    <w:rsid w:val="00F017A3"/>
    <w:rsid w:val="00F1265B"/>
    <w:rsid w:val="00F24F9F"/>
    <w:rsid w:val="00F3038A"/>
    <w:rsid w:val="00F86DB9"/>
    <w:rsid w:val="00FF3E7F"/>
    <w:rsid w:val="09010D96"/>
    <w:rsid w:val="0B3072BD"/>
    <w:rsid w:val="12E65A64"/>
    <w:rsid w:val="1B9F07C7"/>
    <w:rsid w:val="20F37DDB"/>
    <w:rsid w:val="21261620"/>
    <w:rsid w:val="292E5B57"/>
    <w:rsid w:val="318075DC"/>
    <w:rsid w:val="33041368"/>
    <w:rsid w:val="380123B6"/>
    <w:rsid w:val="38567F57"/>
    <w:rsid w:val="46546C46"/>
    <w:rsid w:val="52EA13D5"/>
    <w:rsid w:val="5F6829E4"/>
    <w:rsid w:val="663F7EFE"/>
    <w:rsid w:val="66AF0D67"/>
    <w:rsid w:val="74551C6E"/>
    <w:rsid w:val="75C6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9ABC56"/>
  <w15:docId w15:val="{F6F6B816-755F-4B91-981A-F105D1C8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C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98</cp:revision>
  <dcterms:created xsi:type="dcterms:W3CDTF">2021-03-11T10:53:00Z</dcterms:created>
  <dcterms:modified xsi:type="dcterms:W3CDTF">2024-05-25T08:48:00Z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6FCAD5E3CF7B424A900B9DF9646E9AC7</vt:lpwstr>
  </property>
  <property fmtid="{D5CDD505-2E9C-101B-9397-08002B2CF9AE}" pid="4" name="GrammarlyDocumentId">
    <vt:lpwstr>1d529383d4d0a704d9aec4ee5713b9387a370303737927a8e81b59618ab5b85f</vt:lpwstr>
  </property>
</Properties>
</file>