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7A3" w:rsidRDefault="005576D0" w:rsidP="005576D0">
      <w:r>
        <w:t>Tuples:</w:t>
      </w:r>
    </w:p>
    <w:p w:rsidR="005576D0" w:rsidRDefault="005576D0" w:rsidP="005576D0">
      <w:pPr>
        <w:ind w:firstLine="720"/>
      </w:pPr>
      <w:r w:rsidRPr="005576D0">
        <w:t xml:space="preserve">Tuples in Python are ordered collections of elements, similar to lists, but with the key difference that tuples are </w:t>
      </w:r>
      <w:r w:rsidRPr="00C7541C">
        <w:rPr>
          <w:b/>
        </w:rPr>
        <w:t>immutable</w:t>
      </w:r>
      <w:r w:rsidRPr="005576D0">
        <w:t>. This means that once a tuple is created, its elements cannot be changed, added, or removed. Tuples are defined by enclosing comma-separated elements within parentheses ().</w:t>
      </w:r>
      <w:bookmarkStart w:id="0" w:name="_GoBack"/>
      <w:bookmarkEnd w:id="0"/>
    </w:p>
    <w:p w:rsidR="005576D0" w:rsidRDefault="005576D0" w:rsidP="005576D0"/>
    <w:p w:rsidR="005576D0" w:rsidRDefault="005576D0" w:rsidP="005576D0"/>
    <w:tbl>
      <w:tblPr>
        <w:tblW w:w="10277" w:type="dxa"/>
        <w:tblInd w:w="113" w:type="dxa"/>
        <w:tblLook w:val="04A0" w:firstRow="1" w:lastRow="0" w:firstColumn="1" w:lastColumn="0" w:noHBand="0" w:noVBand="1"/>
      </w:tblPr>
      <w:tblGrid>
        <w:gridCol w:w="1147"/>
        <w:gridCol w:w="2165"/>
        <w:gridCol w:w="6965"/>
      </w:tblGrid>
      <w:tr w:rsidR="005576D0" w:rsidRPr="005576D0" w:rsidTr="00DC5B89">
        <w:trPr>
          <w:trHeight w:val="23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16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44546A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44546A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FFFFFF"/>
                <w:sz w:val="18"/>
                <w:szCs w:val="18"/>
                <w:lang w:val="en-IN" w:eastAsia="en-IN"/>
              </w:rPr>
              <w:t>Tuple</w:t>
            </w: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single" w:sz="8" w:space="0" w:color="2F75B5"/>
              <w:left w:val="single" w:sz="8" w:space="0" w:color="2F75B5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165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Creation</w:t>
            </w:r>
          </w:p>
        </w:tc>
        <w:tc>
          <w:tcPr>
            <w:tcW w:w="2165" w:type="dxa"/>
            <w:vMerge w:val="restart"/>
            <w:tcBorders>
              <w:top w:val="single" w:sz="8" w:space="0" w:color="0070C0"/>
              <w:left w:val="nil"/>
              <w:bottom w:val="single" w:sz="4" w:space="0" w:color="0070C0"/>
              <w:right w:val="single" w:sz="4" w:space="0" w:color="2F75B5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Simple Method</w:t>
            </w:r>
          </w:p>
        </w:tc>
        <w:tc>
          <w:tcPr>
            <w:tcW w:w="6965" w:type="dxa"/>
            <w:vMerge w:val="restart"/>
            <w:tcBorders>
              <w:top w:val="single" w:sz="8" w:space="0" w:color="0070C0"/>
              <w:left w:val="single" w:sz="4" w:space="0" w:color="2F75B5"/>
              <w:bottom w:val="single" w:sz="4" w:space="0" w:color="0070C0"/>
              <w:right w:val="single" w:sz="4" w:space="0" w:color="2F75B5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thistple = ("apple", "banana", "cherry", "orange")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nil"/>
              <w:bottom w:val="single" w:sz="4" w:space="0" w:color="0070C0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2F75B5"/>
              <w:bottom w:val="single" w:sz="4" w:space="0" w:color="0070C0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 w:val="restart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by USING Constructor</w:t>
            </w: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thistple = tuple(("apple", "banana", "cherry", "orange"))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nil"/>
              <w:left w:val="nil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nil"/>
              <w:left w:val="nil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Access / Slicing Items</w:t>
            </w:r>
          </w:p>
        </w:tc>
        <w:tc>
          <w:tcPr>
            <w:tcW w:w="6965" w:type="dxa"/>
            <w:vMerge w:val="restart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print(thistple[1]) </w:t>
            </w: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br/>
              <w:t>ans= [apple]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2F75B5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2F75B5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 xml:space="preserve">print(thistple[-1]) </w:t>
            </w: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br/>
              <w:t>ans= [mango]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print(thistple[2:5])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ans=[cherry, orange, kiwi]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print(thistple[:4])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ans=[apple, banana, cherry, orange]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print(thistple[2:])</w:t>
            </w: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br/>
              <w:t>[cherry, orange, kiwi, melon, mango]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print(thistple[-4:-1])</w:t>
            </w: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br/>
              <w:t>[orange, kiwi, melon]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3312" w:type="dxa"/>
            <w:gridSpan w:val="2"/>
            <w:vMerge/>
            <w:tcBorders>
              <w:top w:val="single" w:sz="8" w:space="0" w:color="2F75B5"/>
              <w:left w:val="single" w:sz="8" w:space="0" w:color="2F75B5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nil"/>
              <w:bottom w:val="single" w:sz="8" w:space="0" w:color="2F75B5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3312" w:type="dxa"/>
            <w:gridSpan w:val="2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Loop Through</w:t>
            </w:r>
          </w:p>
        </w:tc>
        <w:tc>
          <w:tcPr>
            <w:tcW w:w="6965" w:type="dxa"/>
            <w:tcBorders>
              <w:top w:val="single" w:sz="8" w:space="0" w:color="007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B050"/>
                <w:sz w:val="18"/>
                <w:szCs w:val="18"/>
                <w:lang w:val="en-IN" w:eastAsia="en-IN"/>
              </w:rPr>
              <w:t>#To print all value:-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t>for x in thistple:</w:t>
            </w:r>
            <w:r w:rsidRPr="005576D0"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  <w:br/>
              <w:t xml:space="preserve">  print(x)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70C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t>apple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banana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cherry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orange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kiwi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melon</w:t>
            </w:r>
            <w:r w:rsidRPr="005576D0"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  <w:br/>
              <w:t>mango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206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Length</w:t>
            </w:r>
          </w:p>
        </w:tc>
        <w:tc>
          <w:tcPr>
            <w:tcW w:w="6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len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(abc)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Check if Item Exists</w:t>
            </w:r>
          </w:p>
        </w:tc>
        <w:tc>
          <w:tcPr>
            <w:tcW w:w="6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t>if "apple" in thistple:</w:t>
            </w:r>
            <w:r w:rsidRPr="005576D0"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  <w:br/>
              <w:t xml:space="preserve">  print("Yes, apple is in the fruits list")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CD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Changing the item</w:t>
            </w:r>
          </w:p>
        </w:tc>
        <w:tc>
          <w:tcPr>
            <w:tcW w:w="6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Since Tuple is immutable, if you need to add or change any item, then 1st convert Tuple into a list and then you can change or add the item in tuple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33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Adding an Item</w:t>
            </w: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add an item at the Last index</w:t>
            </w:r>
          </w:p>
        </w:tc>
        <w:tc>
          <w:tcPr>
            <w:tcW w:w="6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Convert Tuple to List then you can add An Item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  <w:p w:rsidR="001E3387" w:rsidRPr="005576D0" w:rsidRDefault="001E3387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add an item at the specified index</w:t>
            </w: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single" w:sz="8" w:space="0" w:color="2F75B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Convert Tuple to List then you can add An Item at specific index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2F75B5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Remove</w:t>
            </w:r>
          </w:p>
        </w:tc>
        <w:tc>
          <w:tcPr>
            <w:tcW w:w="2165" w:type="dxa"/>
            <w:vMerge w:val="restart"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vMerge w:val="restart"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Tupple is Immutable, Hence you cannot remove items in a tuple.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0070C0"/>
              <w:bottom w:val="single" w:sz="8" w:space="0" w:color="0070C0"/>
              <w:right w:val="single" w:sz="4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19"/>
        </w:trPr>
        <w:tc>
          <w:tcPr>
            <w:tcW w:w="0" w:type="auto"/>
            <w:tcBorders>
              <w:top w:val="single" w:sz="8" w:space="0" w:color="0070C0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Clear</w:t>
            </w:r>
          </w:p>
        </w:tc>
        <w:tc>
          <w:tcPr>
            <w:tcW w:w="2165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empty the list:</w:t>
            </w:r>
          </w:p>
        </w:tc>
        <w:tc>
          <w:tcPr>
            <w:tcW w:w="6965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Tuples cannot be emptied, since they are immutable.</w:t>
            </w: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single" w:sz="8" w:space="0" w:color="0070C0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Delete</w:t>
            </w:r>
          </w:p>
        </w:tc>
        <w:tc>
          <w:tcPr>
            <w:tcW w:w="2165" w:type="dxa"/>
            <w:tcBorders>
              <w:top w:val="nil"/>
              <w:left w:val="single" w:sz="4" w:space="0" w:color="auto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To delete the Data Completely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del abc</w:t>
            </w: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single" w:sz="8" w:space="0" w:color="2F75B5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2F75B5"/>
              <w:left w:val="single" w:sz="8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Copy</w:t>
            </w:r>
          </w:p>
        </w:tc>
        <w:tc>
          <w:tcPr>
            <w:tcW w:w="2165" w:type="dxa"/>
            <w:vMerge w:val="restart"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vMerge w:val="restart"/>
            <w:tcBorders>
              <w:top w:val="single" w:sz="8" w:space="0" w:color="2F75B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  <w:t>Tuples cannot be copied since they are immutable.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nil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2F75B5"/>
              <w:left w:val="single" w:sz="4" w:space="0" w:color="2F75B5"/>
              <w:bottom w:val="nil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2F75B5"/>
              <w:left w:val="single" w:sz="8" w:space="0" w:color="2F75B5"/>
              <w:bottom w:val="nil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2F75B5"/>
              <w:left w:val="single" w:sz="4" w:space="0" w:color="2F75B5"/>
              <w:bottom w:val="single" w:sz="4" w:space="0" w:color="auto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2F75B5"/>
              <w:left w:val="single" w:sz="4" w:space="0" w:color="2F75B5"/>
              <w:bottom w:val="nil"/>
              <w:right w:val="single" w:sz="4" w:space="0" w:color="2F75B5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C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Join</w:t>
            </w:r>
          </w:p>
        </w:tc>
        <w:tc>
          <w:tcPr>
            <w:tcW w:w="2165" w:type="dxa"/>
            <w:vMerge w:val="restart"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6965" w:type="dxa"/>
            <w:vMerge w:val="restart"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Tupple Example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abc = ("a", "b" , "c")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xyz = (1, 2, 3)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auto"/>
              <w:bottom w:val="nil"/>
              <w:right w:val="single" w:sz="8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by + operator</w:t>
            </w: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 xml:space="preserve">ddd = abc + xyz </w:t>
            </w: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br/>
              <w:t>print(ddd)</w:t>
            </w:r>
          </w:p>
        </w:tc>
      </w:tr>
      <w:tr w:rsidR="005576D0" w:rsidRPr="005576D0" w:rsidTr="00DC5B89">
        <w:trPr>
          <w:trHeight w:val="22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Number of elements in dataset</w:t>
            </w:r>
          </w:p>
        </w:tc>
        <w:tc>
          <w:tcPr>
            <w:tcW w:w="6965" w:type="dxa"/>
            <w:vMerge w:val="restart"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xyz.count(2)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single" w:sz="4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Index of the first element with the specified value</w:t>
            </w: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index()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nil"/>
              <w:left w:val="single" w:sz="8" w:space="0" w:color="0070C0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Reverses the order</w:t>
            </w: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/>
            <w:tcBorders>
              <w:top w:val="nil"/>
              <w:left w:val="single" w:sz="8" w:space="0" w:color="0070C0"/>
              <w:bottom w:val="nil"/>
              <w:right w:val="single" w:sz="4" w:space="0" w:color="000000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  <w:tr w:rsidR="005576D0" w:rsidRPr="005576D0" w:rsidTr="00DC5B89">
        <w:trPr>
          <w:trHeight w:val="220"/>
        </w:trPr>
        <w:tc>
          <w:tcPr>
            <w:tcW w:w="3312" w:type="dxa"/>
            <w:gridSpan w:val="2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  <w:t>Sorts the list</w:t>
            </w:r>
          </w:p>
        </w:tc>
        <w:tc>
          <w:tcPr>
            <w:tcW w:w="696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  <w:r w:rsidRPr="005576D0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  <w:t>---</w:t>
            </w:r>
          </w:p>
        </w:tc>
      </w:tr>
      <w:tr w:rsidR="005576D0" w:rsidRPr="005576D0" w:rsidTr="00DC5B89">
        <w:trPr>
          <w:trHeight w:val="230"/>
        </w:trPr>
        <w:tc>
          <w:tcPr>
            <w:tcW w:w="3312" w:type="dxa"/>
            <w:gridSpan w:val="2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576D0" w:rsidRPr="005576D0" w:rsidRDefault="005576D0" w:rsidP="005576D0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8"/>
                <w:szCs w:val="18"/>
                <w:lang w:val="en-IN" w:eastAsia="en-IN"/>
              </w:rPr>
            </w:pPr>
          </w:p>
        </w:tc>
      </w:tr>
    </w:tbl>
    <w:p w:rsidR="005576D0" w:rsidRPr="005576D0" w:rsidRDefault="005576D0" w:rsidP="005576D0"/>
    <w:sectPr w:rsidR="005576D0" w:rsidRPr="005576D0" w:rsidSect="00F017A3">
      <w:pgSz w:w="11906" w:h="16838"/>
      <w:pgMar w:top="720" w:right="720" w:bottom="720" w:left="7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EDC"/>
    <w:multiLevelType w:val="hybridMultilevel"/>
    <w:tmpl w:val="9142F97A"/>
    <w:lvl w:ilvl="0" w:tplc="3604C4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045A9"/>
    <w:multiLevelType w:val="hybridMultilevel"/>
    <w:tmpl w:val="FFD644EE"/>
    <w:lvl w:ilvl="0" w:tplc="E3C20C7A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6F70E8"/>
    <w:multiLevelType w:val="hybridMultilevel"/>
    <w:tmpl w:val="5360EC76"/>
    <w:lvl w:ilvl="0" w:tplc="7904F2C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  <w:color w:val="0D0D0D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5086A"/>
    <w:multiLevelType w:val="hybridMultilevel"/>
    <w:tmpl w:val="1F5204DA"/>
    <w:lvl w:ilvl="0" w:tplc="DF4631DC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Century Gothic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66B0B"/>
    <w:multiLevelType w:val="hybridMultilevel"/>
    <w:tmpl w:val="032620BC"/>
    <w:lvl w:ilvl="0" w:tplc="FCDE8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7DDB"/>
    <w:rsid w:val="00014594"/>
    <w:rsid w:val="000764AA"/>
    <w:rsid w:val="00082CD5"/>
    <w:rsid w:val="000B2449"/>
    <w:rsid w:val="000C7C8F"/>
    <w:rsid w:val="000D1603"/>
    <w:rsid w:val="000E4034"/>
    <w:rsid w:val="0013514B"/>
    <w:rsid w:val="0013757D"/>
    <w:rsid w:val="001415B5"/>
    <w:rsid w:val="00194A69"/>
    <w:rsid w:val="001C4CD7"/>
    <w:rsid w:val="001E3387"/>
    <w:rsid w:val="00220F79"/>
    <w:rsid w:val="0025441E"/>
    <w:rsid w:val="002C4F2C"/>
    <w:rsid w:val="002F6562"/>
    <w:rsid w:val="0031756D"/>
    <w:rsid w:val="00370C6E"/>
    <w:rsid w:val="003957EF"/>
    <w:rsid w:val="003B2D4D"/>
    <w:rsid w:val="003B7184"/>
    <w:rsid w:val="003C3AAA"/>
    <w:rsid w:val="003D0F95"/>
    <w:rsid w:val="003F0F88"/>
    <w:rsid w:val="004A3F2D"/>
    <w:rsid w:val="004B52F6"/>
    <w:rsid w:val="004B61A0"/>
    <w:rsid w:val="004C328C"/>
    <w:rsid w:val="00502608"/>
    <w:rsid w:val="00505CBC"/>
    <w:rsid w:val="0051322E"/>
    <w:rsid w:val="00540436"/>
    <w:rsid w:val="005576D0"/>
    <w:rsid w:val="005A7361"/>
    <w:rsid w:val="005F7CCD"/>
    <w:rsid w:val="00624959"/>
    <w:rsid w:val="006257E8"/>
    <w:rsid w:val="00645CF8"/>
    <w:rsid w:val="00657FE5"/>
    <w:rsid w:val="006659F4"/>
    <w:rsid w:val="006909C0"/>
    <w:rsid w:val="00691F34"/>
    <w:rsid w:val="006A54D5"/>
    <w:rsid w:val="006B73C5"/>
    <w:rsid w:val="007112CD"/>
    <w:rsid w:val="0071139E"/>
    <w:rsid w:val="00742E53"/>
    <w:rsid w:val="00761687"/>
    <w:rsid w:val="007B78E9"/>
    <w:rsid w:val="007D0CE9"/>
    <w:rsid w:val="00812627"/>
    <w:rsid w:val="00812A87"/>
    <w:rsid w:val="0087713A"/>
    <w:rsid w:val="00892B6E"/>
    <w:rsid w:val="00971885"/>
    <w:rsid w:val="00971C0A"/>
    <w:rsid w:val="009A47DA"/>
    <w:rsid w:val="009C55F2"/>
    <w:rsid w:val="009E5817"/>
    <w:rsid w:val="009F5886"/>
    <w:rsid w:val="009F736B"/>
    <w:rsid w:val="00A0379B"/>
    <w:rsid w:val="00A229B9"/>
    <w:rsid w:val="00A404F5"/>
    <w:rsid w:val="00A73430"/>
    <w:rsid w:val="00AD342F"/>
    <w:rsid w:val="00AF3FF9"/>
    <w:rsid w:val="00B074C4"/>
    <w:rsid w:val="00B330B6"/>
    <w:rsid w:val="00B35B53"/>
    <w:rsid w:val="00B66509"/>
    <w:rsid w:val="00BE5E76"/>
    <w:rsid w:val="00C1510D"/>
    <w:rsid w:val="00C53D0A"/>
    <w:rsid w:val="00C62DE4"/>
    <w:rsid w:val="00C73A57"/>
    <w:rsid w:val="00C75096"/>
    <w:rsid w:val="00C7541C"/>
    <w:rsid w:val="00CC4361"/>
    <w:rsid w:val="00CE0947"/>
    <w:rsid w:val="00CF7D65"/>
    <w:rsid w:val="00D02EB8"/>
    <w:rsid w:val="00D048B7"/>
    <w:rsid w:val="00DB7A2F"/>
    <w:rsid w:val="00DC5B89"/>
    <w:rsid w:val="00E02F45"/>
    <w:rsid w:val="00E16463"/>
    <w:rsid w:val="00E20846"/>
    <w:rsid w:val="00E571F6"/>
    <w:rsid w:val="00E61534"/>
    <w:rsid w:val="00E90E60"/>
    <w:rsid w:val="00EA1A81"/>
    <w:rsid w:val="00EA78E7"/>
    <w:rsid w:val="00F017A3"/>
    <w:rsid w:val="00F1265B"/>
    <w:rsid w:val="00F24F9F"/>
    <w:rsid w:val="00F3038A"/>
    <w:rsid w:val="00F86DB9"/>
    <w:rsid w:val="00FF3E7F"/>
    <w:rsid w:val="09010D96"/>
    <w:rsid w:val="0B3072BD"/>
    <w:rsid w:val="12E65A64"/>
    <w:rsid w:val="1B9F07C7"/>
    <w:rsid w:val="20F37DDB"/>
    <w:rsid w:val="21261620"/>
    <w:rsid w:val="292E5B57"/>
    <w:rsid w:val="318075DC"/>
    <w:rsid w:val="33041368"/>
    <w:rsid w:val="380123B6"/>
    <w:rsid w:val="38567F57"/>
    <w:rsid w:val="46546C46"/>
    <w:rsid w:val="52EA13D5"/>
    <w:rsid w:val="5F6829E4"/>
    <w:rsid w:val="663F7EFE"/>
    <w:rsid w:val="66AF0D67"/>
    <w:rsid w:val="74551C6E"/>
    <w:rsid w:val="75C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6F6B816-755F-4B91-981A-F105D1C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C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97</cp:revision>
  <dcterms:created xsi:type="dcterms:W3CDTF">2021-03-11T10:53:00Z</dcterms:created>
  <dcterms:modified xsi:type="dcterms:W3CDTF">2024-03-10T07:18:00Z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6FCAD5E3CF7B424A900B9DF9646E9AC7</vt:lpwstr>
  </property>
  <property fmtid="{D5CDD505-2E9C-101B-9397-08002B2CF9AE}" pid="4" name="GrammarlyDocumentId">
    <vt:lpwstr>1d529383d4d0a704d9aec4ee5713b9387a370303737927a8e81b59618ab5b85f</vt:lpwstr>
  </property>
</Properties>
</file>