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9EC35B1" wp14:paraId="7A1873C5" wp14:textId="6E98C56B">
      <w:pPr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9EC35B1" w:rsidR="1DEBEE26">
        <w:rPr>
          <w:rFonts w:ascii="Aptos" w:hAnsi="Aptos" w:eastAsia="Aptos" w:cs="Aptos"/>
          <w:b w:val="1"/>
          <w:bCs w:val="1"/>
          <w:i w:val="0"/>
          <w:iCs w:val="0"/>
          <w:noProof w:val="0"/>
          <w:sz w:val="36"/>
          <w:szCs w:val="36"/>
          <w:lang w:val="en-US"/>
        </w:rPr>
        <w:t>Setting Up Environment Variable</w:t>
      </w:r>
    </w:p>
    <w:p xmlns:wp14="http://schemas.microsoft.com/office/word/2010/wordml" w:rsidP="59EC35B1" wp14:paraId="5F3D8758" wp14:textId="360B6861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9EC35B1" w:rsidR="1DEBEE26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n-US"/>
        </w:rPr>
        <w:t>Please Configure the any USER ID , the user should have configured the outgoing mail  for their account</w:t>
      </w:r>
    </w:p>
    <w:p xmlns:wp14="http://schemas.microsoft.com/office/word/2010/wordml" w:rsidP="59EC35B1" wp14:paraId="2C078E63" wp14:textId="016B25A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EC35B1" w:rsidR="1DEBEE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="1DEBEE26">
        <w:drawing>
          <wp:inline xmlns:wp14="http://schemas.microsoft.com/office/word/2010/wordprocessingDrawing" wp14:editId="6B7512F7" wp14:anchorId="574ACE3E">
            <wp:extent cx="3390900" cy="5943600"/>
            <wp:effectExtent l="0" t="0" r="0" b="0"/>
            <wp:docPr id="160675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ae12e533ef44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39CD6F"/>
    <w:rsid w:val="1DEBEE26"/>
    <w:rsid w:val="5439CD6F"/>
    <w:rsid w:val="59EC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CD6F"/>
  <w15:chartTrackingRefBased/>
  <w15:docId w15:val="{E982589E-1E18-4AD3-A705-75304A44EE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ae12e533ef44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2024-11-03T15:40:13.6424253Z</dcterms:created>
  <dcterms:modified xsi:type="dcterms:W3CDTF">2024-11-03T15:40:36.4037364Z</dcterms:modified>
  <dc:creator>Shivakumar Patil</dc:creator>
  <lastModifiedBy>Shivakumar Patil</lastModifiedBy>
</coreProperties>
</file>