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kbq0y2ib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🕵️ Linux Incident Investigation &amp; Troubleshooting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036thayhip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Scenario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first major testing phase of </w:t>
      </w:r>
      <w:r w:rsidDel="00000000" w:rsidR="00000000" w:rsidRPr="00000000">
        <w:rPr>
          <w:b w:val="1"/>
          <w:bCs w:val="1"/>
          <w:rtl w:val="0"/>
        </w:rPr>
        <w:t xml:space="preserve">Project Phoenix</w:t>
      </w:r>
      <w:r w:rsidDel="00000000" w:rsidR="00000000" w:rsidRPr="00000000">
        <w:rPr>
          <w:rtl w:val="0"/>
        </w:rPr>
        <w:t xml:space="preserve">, the application experienced critical failures. With the senior DevOps engineer unavailable, the responsibility fell on me to investigate system logs, configuration files, and environment discrepancies using Linux command-line tools.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simulates a </w:t>
      </w:r>
      <w:r w:rsidDel="00000000" w:rsidR="00000000" w:rsidRPr="00000000">
        <w:rPr>
          <w:b w:val="1"/>
          <w:bCs w:val="1"/>
          <w:rtl w:val="0"/>
        </w:rPr>
        <w:t xml:space="preserve">real-world incident response scenario</w:t>
      </w:r>
      <w:r w:rsidDel="00000000" w:rsidR="00000000" w:rsidRPr="00000000">
        <w:rPr>
          <w:rtl w:val="0"/>
        </w:rPr>
        <w:t xml:space="preserve">, requiring structured analysis, evidence collection, and configuration comparison to identify root causes and restore system stability.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kl9xtuvbw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Investigation Objectives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critical application errors from log files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possible system-level issues from kernel messages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web server configuration for performance bottlenecks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staging vs. production configurations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missing files between server environments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e04awl7b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Step 1: Analyze Application Logs for Errors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k0h99k9mv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the application log file to extract all error messages.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e1ddbyzx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Used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"ERROR" ~/project/logs/app.log &gt; ~/project/error_report.txt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7lwnvmlj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error_report.txt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contains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log entries with the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focused troubleshooting without noise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laak23yv0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Step 2: Investigate Kernel Boot Messages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qb6tbsoa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errors can stem from underlying system or hardware issues.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r7nfk5ukn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Used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dmesg | grep -iE "fail|error" &gt; ~/project/boot_issues.txt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5xnzshmzh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Techniques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dmesg</w:t>
      </w:r>
      <w:r w:rsidDel="00000000" w:rsidR="00000000" w:rsidRPr="00000000">
        <w:rPr>
          <w:rtl w:val="0"/>
        </w:rPr>
        <w:t xml:space="preserve"> to read kernel ring buffer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 search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pattern matching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redirection to preserve evidence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95rm79p07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boot_issues.txt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kernel-level warnings and errors for review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hmd9n1a4i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Step 3: Examine Web Server Configuration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01wcr50bo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possible misconfiguration in the Nginx setup that could impact performance.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yniwk3kwl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Used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"worker_processes" ~/project/config/nginx.conf &gt;&gt; ~/project/error_report.txt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pp7hk0un9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Appended (not overwritten) configuration data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application errors and relevant configuration in one report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correlation between errors and server settings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wupcwl3pw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Step 4: Compare Staging vs Production Configuration Files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txuj3hgcx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drift between environments is a common cause of production failures.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xsratiuj7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Used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 ~/project/config/staging/app.conf ~/project/config/production/app.conf &gt; ~/project/config_diff.txt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ervblg3wd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config_diff.txt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configuration mismatches impacting production behavior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ycv9gyb9f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Step 5: Verify Directory Consistency Between Servers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kndvmvmaj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server may be missing files present in staging due to a failed deployment.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9aqymuys9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Used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 /home/labex/project/server1_files /home/labex/project/server2_files &gt; /home/labex/project/missing_files.txt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zy9331g3s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missing_files.txt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Revealed files present in staging but missing in production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incomplete deployment as a contributing factor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c57nkdki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Skills Demonstrated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 methodology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diagnostics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dmesg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auditing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comparison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pipelines and output redirection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preservation and reporting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