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ED1C7" w14:textId="77777777" w:rsidR="008E6A56" w:rsidRPr="008E6A56" w:rsidRDefault="008E6A56" w:rsidP="008E6A56">
      <w:proofErr w:type="spellStart"/>
      <w:r w:rsidRPr="008E6A56">
        <w:rPr>
          <w:b/>
          <w:bCs/>
        </w:rPr>
        <w:t>NiftySensex</w:t>
      </w:r>
      <w:proofErr w:type="spellEnd"/>
      <w:r w:rsidRPr="008E6A56">
        <w:rPr>
          <w:b/>
          <w:bCs/>
        </w:rPr>
        <w:t xml:space="preserve"> Weekly Options Buyer Bot</w:t>
      </w:r>
      <w:r w:rsidRPr="008E6A56">
        <w:t xml:space="preserve"> </w:t>
      </w:r>
      <w:r w:rsidRPr="008E6A56">
        <w:rPr>
          <w:b/>
          <w:bCs/>
        </w:rPr>
        <w:t>Detailed Improvement Report &amp; Action Plan</w:t>
      </w:r>
    </w:p>
    <w:p w14:paraId="1E327219" w14:textId="77777777" w:rsidR="008E6A56" w:rsidRPr="008E6A56" w:rsidRDefault="008E6A56" w:rsidP="008E6A56">
      <w:r w:rsidRPr="008E6A56">
        <w:rPr>
          <w:b/>
          <w:bCs/>
        </w:rPr>
        <w:t>Prepared by:</w:t>
      </w:r>
      <w:r w:rsidRPr="008E6A56">
        <w:t xml:space="preserve"> Grok (Senior Options Trader + Production Architect) </w:t>
      </w:r>
      <w:r w:rsidRPr="008E6A56">
        <w:rPr>
          <w:b/>
          <w:bCs/>
        </w:rPr>
        <w:t>Date:</w:t>
      </w:r>
      <w:r w:rsidRPr="008E6A56">
        <w:t xml:space="preserve"> 08 April 2026 </w:t>
      </w:r>
      <w:r w:rsidRPr="008E6A56">
        <w:rPr>
          <w:b/>
          <w:bCs/>
        </w:rPr>
        <w:t>Reviewed Against:</w:t>
      </w:r>
      <w:r w:rsidRPr="008E6A56">
        <w:t xml:space="preserve"> Full conversation + Final JSON Specification v1.1 </w:t>
      </w:r>
      <w:r w:rsidRPr="008E6A56">
        <w:rPr>
          <w:b/>
          <w:bCs/>
        </w:rPr>
        <w:t>Overall Score:</w:t>
      </w:r>
      <w:r w:rsidRPr="008E6A56">
        <w:t xml:space="preserve"> 6.8 / 10</w:t>
      </w:r>
    </w:p>
    <w:p w14:paraId="104FE268" w14:textId="77777777" w:rsidR="008E6A56" w:rsidRPr="008E6A56" w:rsidRDefault="008E6A56" w:rsidP="008E6A56">
      <w:r w:rsidRPr="008E6A56">
        <w:rPr>
          <w:b/>
          <w:bCs/>
        </w:rPr>
        <w:t>Executive Summary</w:t>
      </w:r>
      <w:r w:rsidRPr="008E6A56">
        <w:t xml:space="preserve"> The current codebase has a strong foundation (excellent authentication, Max Pain calculation, focus-zone logic, debit-spread hedging, and safety guardrails). However, there are </w:t>
      </w:r>
      <w:r w:rsidRPr="008E6A56">
        <w:rPr>
          <w:b/>
          <w:bCs/>
        </w:rPr>
        <w:t>4 critical trading-logic gaps</w:t>
      </w:r>
      <w:r w:rsidRPr="008E6A56">
        <w:t xml:space="preserve"> and </w:t>
      </w:r>
      <w:r w:rsidRPr="008E6A56">
        <w:rPr>
          <w:b/>
          <w:bCs/>
        </w:rPr>
        <w:t>6 high-severity architectural issues</w:t>
      </w:r>
      <w:r w:rsidRPr="008E6A56">
        <w:t xml:space="preserve"> that prevent the bot from fully matching the professional options-buying system we designed together.</w:t>
      </w:r>
    </w:p>
    <w:p w14:paraId="63AD6188" w14:textId="77777777" w:rsidR="008E6A56" w:rsidRPr="008E6A56" w:rsidRDefault="008E6A56" w:rsidP="008E6A56">
      <w:r w:rsidRPr="008E6A56">
        <w:t>These gaps will cause unnecessary theta decay losses, missed high-gamma setups, false signals, and potential silent failures during weekly expiries.</w:t>
      </w:r>
    </w:p>
    <w:p w14:paraId="0D838FA0" w14:textId="77777777" w:rsidR="008E6A56" w:rsidRPr="008E6A56" w:rsidRDefault="008E6A56" w:rsidP="008E6A56">
      <w:r w:rsidRPr="008E6A56">
        <w:t xml:space="preserve">The bot is suitable for </w:t>
      </w:r>
      <w:r w:rsidRPr="008E6A56">
        <w:rPr>
          <w:b/>
          <w:bCs/>
        </w:rPr>
        <w:t>basic paper trading</w:t>
      </w:r>
      <w:r w:rsidRPr="008E6A56">
        <w:t xml:space="preserve"> today but </w:t>
      </w:r>
      <w:r w:rsidRPr="008E6A56">
        <w:rPr>
          <w:b/>
          <w:bCs/>
        </w:rPr>
        <w:t xml:space="preserve">not </w:t>
      </w:r>
      <w:proofErr w:type="gramStart"/>
      <w:r w:rsidRPr="008E6A56">
        <w:rPr>
          <w:b/>
          <w:bCs/>
        </w:rPr>
        <w:t>production-ready</w:t>
      </w:r>
      <w:proofErr w:type="gramEnd"/>
      <w:r w:rsidRPr="008E6A56">
        <w:t>. The developer must address the items below before live deployment.</w:t>
      </w:r>
    </w:p>
    <w:p w14:paraId="0B29B236" w14:textId="77777777" w:rsidR="008E6A56" w:rsidRPr="008E6A56" w:rsidRDefault="008E6A56" w:rsidP="008E6A56">
      <w:pPr>
        <w:rPr>
          <w:b/>
          <w:bCs/>
        </w:rPr>
      </w:pPr>
      <w:r w:rsidRPr="008E6A56">
        <w:rPr>
          <w:b/>
          <w:bCs/>
        </w:rPr>
        <w:t>1. Critical Trading Logic Gaps (Must-Fix – Highest Priority)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1848"/>
        <w:gridCol w:w="1199"/>
        <w:gridCol w:w="1870"/>
        <w:gridCol w:w="3242"/>
      </w:tblGrid>
      <w:tr w:rsidR="008E6A56" w:rsidRPr="008E6A56" w14:paraId="396F3B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68739" w14:textId="77777777" w:rsidR="008E6A56" w:rsidRPr="008E6A56" w:rsidRDefault="008E6A56" w:rsidP="008E6A56">
            <w:pPr>
              <w:rPr>
                <w:b/>
                <w:bCs/>
              </w:rPr>
            </w:pPr>
            <w:r w:rsidRPr="008E6A56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49E8C18" w14:textId="77777777" w:rsidR="008E6A56" w:rsidRPr="008E6A56" w:rsidRDefault="008E6A56" w:rsidP="008E6A56">
            <w:pPr>
              <w:rPr>
                <w:b/>
                <w:bCs/>
              </w:rPr>
            </w:pPr>
            <w:r w:rsidRPr="008E6A56">
              <w:rPr>
                <w:b/>
                <w:bCs/>
              </w:rPr>
              <w:t>Gap vs JSON Spec</w:t>
            </w:r>
          </w:p>
        </w:tc>
        <w:tc>
          <w:tcPr>
            <w:tcW w:w="0" w:type="auto"/>
            <w:vAlign w:val="center"/>
            <w:hideMark/>
          </w:tcPr>
          <w:p w14:paraId="31714E42" w14:textId="77777777" w:rsidR="008E6A56" w:rsidRPr="008E6A56" w:rsidRDefault="008E6A56" w:rsidP="008E6A56">
            <w:pPr>
              <w:rPr>
                <w:b/>
                <w:bCs/>
              </w:rPr>
            </w:pPr>
            <w:r w:rsidRPr="008E6A56">
              <w:rPr>
                <w:b/>
                <w:bCs/>
              </w:rPr>
              <w:t>Current Code Status</w:t>
            </w:r>
          </w:p>
        </w:tc>
        <w:tc>
          <w:tcPr>
            <w:tcW w:w="0" w:type="auto"/>
            <w:vAlign w:val="center"/>
            <w:hideMark/>
          </w:tcPr>
          <w:p w14:paraId="62D41623" w14:textId="77777777" w:rsidR="008E6A56" w:rsidRPr="008E6A56" w:rsidRDefault="008E6A56" w:rsidP="008E6A56">
            <w:pPr>
              <w:rPr>
                <w:b/>
                <w:bCs/>
              </w:rPr>
            </w:pPr>
            <w:r w:rsidRPr="008E6A56">
              <w:rPr>
                <w:b/>
                <w:bCs/>
              </w:rPr>
              <w:t>Business Impact</w:t>
            </w:r>
          </w:p>
        </w:tc>
        <w:tc>
          <w:tcPr>
            <w:tcW w:w="0" w:type="auto"/>
            <w:vAlign w:val="center"/>
            <w:hideMark/>
          </w:tcPr>
          <w:p w14:paraId="7D622696" w14:textId="77777777" w:rsidR="008E6A56" w:rsidRPr="008E6A56" w:rsidRDefault="008E6A56" w:rsidP="008E6A56">
            <w:pPr>
              <w:rPr>
                <w:b/>
                <w:bCs/>
              </w:rPr>
            </w:pPr>
            <w:r w:rsidRPr="008E6A56">
              <w:rPr>
                <w:b/>
                <w:bCs/>
              </w:rPr>
              <w:t>Fix Required</w:t>
            </w:r>
          </w:p>
        </w:tc>
      </w:tr>
      <w:tr w:rsidR="008E6A56" w:rsidRPr="008E6A56" w14:paraId="20EB7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D9CF7" w14:textId="77777777" w:rsidR="008E6A56" w:rsidRPr="008E6A56" w:rsidRDefault="008E6A56" w:rsidP="008E6A56">
            <w:r w:rsidRPr="008E6A56">
              <w:t>1</w:t>
            </w:r>
          </w:p>
        </w:tc>
        <w:tc>
          <w:tcPr>
            <w:tcW w:w="0" w:type="auto"/>
            <w:vAlign w:val="center"/>
            <w:hideMark/>
          </w:tcPr>
          <w:p w14:paraId="6B8BA7C3" w14:textId="77777777" w:rsidR="008E6A56" w:rsidRPr="008E6A56" w:rsidRDefault="008E6A56" w:rsidP="008E6A56">
            <w:r w:rsidRPr="008E6A56">
              <w:t>Quantitative Chart Analysis (spot + premium chart rules)</w:t>
            </w:r>
          </w:p>
        </w:tc>
        <w:tc>
          <w:tcPr>
            <w:tcW w:w="0" w:type="auto"/>
            <w:vAlign w:val="center"/>
            <w:hideMark/>
          </w:tcPr>
          <w:p w14:paraId="67AFE3BE" w14:textId="77777777" w:rsidR="008E6A56" w:rsidRPr="008E6A56" w:rsidRDefault="008E6A56" w:rsidP="008E6A56">
            <w:r w:rsidRPr="008E6A56">
              <w:t>Only EMA9/21 + single S/R proximity</w:t>
            </w:r>
          </w:p>
        </w:tc>
        <w:tc>
          <w:tcPr>
            <w:tcW w:w="0" w:type="auto"/>
            <w:vAlign w:val="center"/>
            <w:hideMark/>
          </w:tcPr>
          <w:p w14:paraId="61C0CC42" w14:textId="77777777" w:rsidR="008E6A56" w:rsidRPr="008E6A56" w:rsidRDefault="008E6A56" w:rsidP="008E6A56">
            <w:r w:rsidRPr="008E6A56">
              <w:t>No gamma/theta proxy, no volume breakout → enters decaying premiums</w:t>
            </w:r>
          </w:p>
        </w:tc>
        <w:tc>
          <w:tcPr>
            <w:tcW w:w="0" w:type="auto"/>
            <w:vAlign w:val="center"/>
            <w:hideMark/>
          </w:tcPr>
          <w:p w14:paraId="3C68F0D2" w14:textId="77777777" w:rsidR="008E6A56" w:rsidRPr="008E6A56" w:rsidRDefault="008E6A56" w:rsidP="008E6A56">
            <w:r w:rsidRPr="008E6A56">
              <w:t xml:space="preserve">Implement full </w:t>
            </w:r>
            <w:proofErr w:type="spellStart"/>
            <w:r w:rsidRPr="008E6A56">
              <w:t>quantitativeChartAnalysis</w:t>
            </w:r>
            <w:proofErr w:type="spellEnd"/>
            <w:r w:rsidRPr="008E6A56">
              <w:t xml:space="preserve"> module with % change, volume &gt;1.5×, swing detection</w:t>
            </w:r>
          </w:p>
        </w:tc>
      </w:tr>
      <w:tr w:rsidR="008E6A56" w:rsidRPr="008E6A56" w14:paraId="0F0DE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6DB69" w14:textId="77777777" w:rsidR="008E6A56" w:rsidRPr="008E6A56" w:rsidRDefault="008E6A56" w:rsidP="008E6A56">
            <w:r w:rsidRPr="008E6A56">
              <w:t>2</w:t>
            </w:r>
          </w:p>
        </w:tc>
        <w:tc>
          <w:tcPr>
            <w:tcW w:w="0" w:type="auto"/>
            <w:vAlign w:val="center"/>
            <w:hideMark/>
          </w:tcPr>
          <w:p w14:paraId="362BF2EF" w14:textId="77777777" w:rsidR="008E6A56" w:rsidRPr="008E6A56" w:rsidRDefault="008E6A56" w:rsidP="008E6A56">
            <w:r w:rsidRPr="008E6A56">
              <w:t>IV Percentile + DTE proxies not enforced</w:t>
            </w:r>
          </w:p>
        </w:tc>
        <w:tc>
          <w:tcPr>
            <w:tcW w:w="0" w:type="auto"/>
            <w:vAlign w:val="center"/>
            <w:hideMark/>
          </w:tcPr>
          <w:p w14:paraId="4F137F9C" w14:textId="77777777" w:rsidR="008E6A56" w:rsidRPr="008E6A56" w:rsidRDefault="008E6A56" w:rsidP="008E6A56">
            <w:r w:rsidRPr="008E6A56">
              <w:t>Config exists but never checked</w:t>
            </w:r>
          </w:p>
        </w:tc>
        <w:tc>
          <w:tcPr>
            <w:tcW w:w="0" w:type="auto"/>
            <w:vAlign w:val="center"/>
            <w:hideMark/>
          </w:tcPr>
          <w:p w14:paraId="3A1353C5" w14:textId="77777777" w:rsidR="008E6A56" w:rsidRPr="008E6A56" w:rsidRDefault="008E6A56" w:rsidP="008E6A56">
            <w:r w:rsidRPr="008E6A56">
              <w:t>Buys expensive volatility → IV crush</w:t>
            </w:r>
          </w:p>
        </w:tc>
        <w:tc>
          <w:tcPr>
            <w:tcW w:w="0" w:type="auto"/>
            <w:vAlign w:val="center"/>
            <w:hideMark/>
          </w:tcPr>
          <w:p w14:paraId="12818D14" w14:textId="77777777" w:rsidR="008E6A56" w:rsidRPr="008E6A56" w:rsidRDefault="008E6A56" w:rsidP="008E6A56">
            <w:r w:rsidRPr="008E6A56">
              <w:t xml:space="preserve">Enforce in </w:t>
            </w:r>
            <w:proofErr w:type="spellStart"/>
            <w:r w:rsidRPr="008E6A56">
              <w:t>SignalEngine.evaluate</w:t>
            </w:r>
            <w:proofErr w:type="spellEnd"/>
            <w:r w:rsidRPr="008E6A56">
              <w:t>() before any direction</w:t>
            </w:r>
          </w:p>
        </w:tc>
      </w:tr>
      <w:tr w:rsidR="008E6A56" w:rsidRPr="008E6A56" w14:paraId="4B7D6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4ACCD" w14:textId="77777777" w:rsidR="008E6A56" w:rsidRPr="008E6A56" w:rsidRDefault="008E6A56" w:rsidP="008E6A56">
            <w:r w:rsidRPr="008E6A56">
              <w:t>3</w:t>
            </w:r>
          </w:p>
        </w:tc>
        <w:tc>
          <w:tcPr>
            <w:tcW w:w="0" w:type="auto"/>
            <w:vAlign w:val="center"/>
            <w:hideMark/>
          </w:tcPr>
          <w:p w14:paraId="30F5FDAE" w14:textId="77777777" w:rsidR="008E6A56" w:rsidRPr="008E6A56" w:rsidRDefault="008E6A56" w:rsidP="008E6A56">
            <w:r w:rsidRPr="008E6A56">
              <w:t>Gamma/Theta proxies missing fallback</w:t>
            </w:r>
          </w:p>
        </w:tc>
        <w:tc>
          <w:tcPr>
            <w:tcW w:w="0" w:type="auto"/>
            <w:vAlign w:val="center"/>
            <w:hideMark/>
          </w:tcPr>
          <w:p w14:paraId="6811C171" w14:textId="77777777" w:rsidR="008E6A56" w:rsidRPr="008E6A56" w:rsidRDefault="008E6A56" w:rsidP="008E6A56">
            <w:r w:rsidRPr="008E6A56">
              <w:t>Uses real Greeks only</w:t>
            </w:r>
          </w:p>
        </w:tc>
        <w:tc>
          <w:tcPr>
            <w:tcW w:w="0" w:type="auto"/>
            <w:vAlign w:val="center"/>
            <w:hideMark/>
          </w:tcPr>
          <w:p w14:paraId="0C3705F6" w14:textId="77777777" w:rsidR="008E6A56" w:rsidRPr="008E6A56" w:rsidRDefault="008E6A56" w:rsidP="008E6A56">
            <w:r w:rsidRPr="008E6A56">
              <w:t>No decay warning in paper mode or API failure</w:t>
            </w:r>
          </w:p>
        </w:tc>
        <w:tc>
          <w:tcPr>
            <w:tcW w:w="0" w:type="auto"/>
            <w:vAlign w:val="center"/>
            <w:hideMark/>
          </w:tcPr>
          <w:p w14:paraId="35EC7626" w14:textId="77777777" w:rsidR="008E6A56" w:rsidRPr="008E6A56" w:rsidRDefault="008E6A56" w:rsidP="008E6A56">
            <w:r w:rsidRPr="008E6A56">
              <w:t>Add premium % change vs spot % change proxy</w:t>
            </w:r>
          </w:p>
        </w:tc>
      </w:tr>
      <w:tr w:rsidR="008E6A56" w:rsidRPr="008E6A56" w14:paraId="321DE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BEFD7" w14:textId="77777777" w:rsidR="008E6A56" w:rsidRPr="008E6A56" w:rsidRDefault="008E6A56" w:rsidP="008E6A56">
            <w:r w:rsidRPr="008E6A56">
              <w:t>4</w:t>
            </w:r>
          </w:p>
        </w:tc>
        <w:tc>
          <w:tcPr>
            <w:tcW w:w="0" w:type="auto"/>
            <w:vAlign w:val="center"/>
            <w:hideMark/>
          </w:tcPr>
          <w:p w14:paraId="530CCBC5" w14:textId="77777777" w:rsidR="008E6A56" w:rsidRPr="008E6A56" w:rsidRDefault="008E6A56" w:rsidP="008E6A56">
            <w:r w:rsidRPr="008E6A56">
              <w:t>Volume breakout &amp; swing detection absent</w:t>
            </w:r>
          </w:p>
        </w:tc>
        <w:tc>
          <w:tcPr>
            <w:tcW w:w="0" w:type="auto"/>
            <w:vAlign w:val="center"/>
            <w:hideMark/>
          </w:tcPr>
          <w:p w14:paraId="2CF2150A" w14:textId="77777777" w:rsidR="008E6A56" w:rsidRPr="008E6A56" w:rsidRDefault="008E6A56" w:rsidP="008E6A56">
            <w:r w:rsidRPr="008E6A56">
              <w:t>Not present</w:t>
            </w:r>
          </w:p>
        </w:tc>
        <w:tc>
          <w:tcPr>
            <w:tcW w:w="0" w:type="auto"/>
            <w:vAlign w:val="center"/>
            <w:hideMark/>
          </w:tcPr>
          <w:p w14:paraId="5E1DFD9E" w14:textId="77777777" w:rsidR="008E6A56" w:rsidRPr="008E6A56" w:rsidRDefault="008E6A56" w:rsidP="008E6A56">
            <w:r w:rsidRPr="008E6A56">
              <w:t>False breakouts from OI walls</w:t>
            </w:r>
          </w:p>
        </w:tc>
        <w:tc>
          <w:tcPr>
            <w:tcW w:w="0" w:type="auto"/>
            <w:vAlign w:val="center"/>
            <w:hideMark/>
          </w:tcPr>
          <w:p w14:paraId="3F978033" w14:textId="77777777" w:rsidR="008E6A56" w:rsidRPr="008E6A56" w:rsidRDefault="008E6A56" w:rsidP="008E6A56">
            <w:r w:rsidRPr="008E6A56">
              <w:t xml:space="preserve">Add to </w:t>
            </w:r>
            <w:proofErr w:type="spellStart"/>
            <w:r w:rsidRPr="008E6A56">
              <w:t>spotChartRules</w:t>
            </w:r>
            <w:proofErr w:type="spellEnd"/>
          </w:p>
        </w:tc>
      </w:tr>
    </w:tbl>
    <w:p w14:paraId="40B1D07B" w14:textId="77777777" w:rsidR="008E6A56" w:rsidRPr="008E6A56" w:rsidRDefault="008E6A56" w:rsidP="008E6A56">
      <w:pPr>
        <w:rPr>
          <w:b/>
          <w:bCs/>
        </w:rPr>
      </w:pPr>
      <w:r w:rsidRPr="008E6A56">
        <w:rPr>
          <w:b/>
          <w:bCs/>
        </w:rPr>
        <w:t>2. High-Severity Architectural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1142"/>
        <w:gridCol w:w="2125"/>
        <w:gridCol w:w="3504"/>
      </w:tblGrid>
      <w:tr w:rsidR="008E6A56" w:rsidRPr="008E6A56" w14:paraId="2641E2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7CFFC" w14:textId="77777777" w:rsidR="008E6A56" w:rsidRPr="008E6A56" w:rsidRDefault="008E6A56" w:rsidP="008E6A56">
            <w:pPr>
              <w:rPr>
                <w:b/>
                <w:bCs/>
              </w:rPr>
            </w:pPr>
            <w:r w:rsidRPr="008E6A56">
              <w:rPr>
                <w:b/>
                <w:bCs/>
              </w:rPr>
              <w:lastRenderedPageBreak/>
              <w:t>Issue</w:t>
            </w:r>
          </w:p>
        </w:tc>
        <w:tc>
          <w:tcPr>
            <w:tcW w:w="0" w:type="auto"/>
            <w:vAlign w:val="center"/>
            <w:hideMark/>
          </w:tcPr>
          <w:p w14:paraId="5B12AD18" w14:textId="77777777" w:rsidR="008E6A56" w:rsidRPr="008E6A56" w:rsidRDefault="008E6A56" w:rsidP="008E6A56">
            <w:pPr>
              <w:rPr>
                <w:b/>
                <w:bCs/>
              </w:rPr>
            </w:pPr>
            <w:r w:rsidRPr="008E6A56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687548C" w14:textId="77777777" w:rsidR="008E6A56" w:rsidRPr="008E6A56" w:rsidRDefault="008E6A56" w:rsidP="008E6A56">
            <w:pPr>
              <w:rPr>
                <w:b/>
                <w:bCs/>
              </w:rPr>
            </w:pPr>
            <w:r w:rsidRPr="008E6A56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40C37A91" w14:textId="77777777" w:rsidR="008E6A56" w:rsidRPr="008E6A56" w:rsidRDefault="008E6A56" w:rsidP="008E6A56">
            <w:pPr>
              <w:rPr>
                <w:b/>
                <w:bCs/>
              </w:rPr>
            </w:pPr>
            <w:r w:rsidRPr="008E6A56">
              <w:rPr>
                <w:b/>
                <w:bCs/>
              </w:rPr>
              <w:t>Recommended Fix</w:t>
            </w:r>
          </w:p>
        </w:tc>
      </w:tr>
      <w:tr w:rsidR="008E6A56" w:rsidRPr="008E6A56" w14:paraId="0900A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42EDE" w14:textId="77777777" w:rsidR="008E6A56" w:rsidRPr="008E6A56" w:rsidRDefault="008E6A56" w:rsidP="008E6A56">
            <w:r w:rsidRPr="008E6A56">
              <w:t>Real-time data too slow (60s REST polling)</w:t>
            </w:r>
          </w:p>
        </w:tc>
        <w:tc>
          <w:tcPr>
            <w:tcW w:w="0" w:type="auto"/>
            <w:vAlign w:val="center"/>
            <w:hideMark/>
          </w:tcPr>
          <w:p w14:paraId="77D6D4A2" w14:textId="77777777" w:rsidR="008E6A56" w:rsidRPr="008E6A56" w:rsidRDefault="008E6A56" w:rsidP="008E6A56">
            <w:r w:rsidRPr="008E6A56">
              <w:t>Critical</w:t>
            </w:r>
          </w:p>
        </w:tc>
        <w:tc>
          <w:tcPr>
            <w:tcW w:w="0" w:type="auto"/>
            <w:vAlign w:val="center"/>
            <w:hideMark/>
          </w:tcPr>
          <w:p w14:paraId="07A850D4" w14:textId="77777777" w:rsidR="008E6A56" w:rsidRPr="008E6A56" w:rsidRDefault="008E6A56" w:rsidP="008E6A56">
            <w:r w:rsidRPr="008E6A56">
              <w:t>data_fetcher.py</w:t>
            </w:r>
          </w:p>
        </w:tc>
        <w:tc>
          <w:tcPr>
            <w:tcW w:w="0" w:type="auto"/>
            <w:vAlign w:val="center"/>
            <w:hideMark/>
          </w:tcPr>
          <w:p w14:paraId="5F317FCC" w14:textId="77777777" w:rsidR="008E6A56" w:rsidRPr="008E6A56" w:rsidRDefault="008E6A56" w:rsidP="008E6A56">
            <w:r w:rsidRPr="008E6A56">
              <w:t xml:space="preserve">Replace with </w:t>
            </w:r>
            <w:proofErr w:type="spellStart"/>
            <w:r w:rsidRPr="008E6A56">
              <w:t>Upstox</w:t>
            </w:r>
            <w:proofErr w:type="spellEnd"/>
            <w:r w:rsidRPr="008E6A56">
              <w:t xml:space="preserve"> WebSocket for spot + option LTP</w:t>
            </w:r>
          </w:p>
        </w:tc>
      </w:tr>
      <w:tr w:rsidR="008E6A56" w:rsidRPr="008E6A56" w14:paraId="429EA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7C27C" w14:textId="77777777" w:rsidR="008E6A56" w:rsidRPr="008E6A56" w:rsidRDefault="008E6A56" w:rsidP="008E6A56">
            <w:r w:rsidRPr="008E6A56">
              <w:t>Config not fully enforced</w:t>
            </w:r>
          </w:p>
        </w:tc>
        <w:tc>
          <w:tcPr>
            <w:tcW w:w="0" w:type="auto"/>
            <w:vAlign w:val="center"/>
            <w:hideMark/>
          </w:tcPr>
          <w:p w14:paraId="4E0CFE8A" w14:textId="77777777" w:rsidR="008E6A56" w:rsidRPr="008E6A56" w:rsidRDefault="008E6A56" w:rsidP="008E6A56">
            <w:r w:rsidRPr="008E6A56">
              <w:t>High</w:t>
            </w:r>
          </w:p>
        </w:tc>
        <w:tc>
          <w:tcPr>
            <w:tcW w:w="0" w:type="auto"/>
            <w:vAlign w:val="center"/>
            <w:hideMark/>
          </w:tcPr>
          <w:p w14:paraId="638DD8C2" w14:textId="77777777" w:rsidR="008E6A56" w:rsidRPr="008E6A56" w:rsidRDefault="008E6A56" w:rsidP="008E6A56">
            <w:r w:rsidRPr="008E6A56">
              <w:t>Multiple files</w:t>
            </w:r>
          </w:p>
        </w:tc>
        <w:tc>
          <w:tcPr>
            <w:tcW w:w="0" w:type="auto"/>
            <w:vAlign w:val="center"/>
            <w:hideMark/>
          </w:tcPr>
          <w:p w14:paraId="53C18881" w14:textId="77777777" w:rsidR="008E6A56" w:rsidRPr="008E6A56" w:rsidRDefault="008E6A56" w:rsidP="008E6A56">
            <w:r w:rsidRPr="008E6A56">
              <w:t xml:space="preserve">Use </w:t>
            </w:r>
            <w:proofErr w:type="spellStart"/>
            <w:r w:rsidRPr="008E6A56">
              <w:t>Pydantic</w:t>
            </w:r>
            <w:proofErr w:type="spellEnd"/>
            <w:r w:rsidRPr="008E6A56">
              <w:t>/</w:t>
            </w:r>
            <w:proofErr w:type="spellStart"/>
            <w:r w:rsidRPr="008E6A56">
              <w:t>dataclass</w:t>
            </w:r>
            <w:proofErr w:type="spellEnd"/>
            <w:r w:rsidRPr="008E6A56">
              <w:t xml:space="preserve"> to load </w:t>
            </w:r>
            <w:proofErr w:type="spellStart"/>
            <w:r w:rsidRPr="008E6A56">
              <w:t>project_</w:t>
            </w:r>
            <w:proofErr w:type="gramStart"/>
            <w:r w:rsidRPr="008E6A56">
              <w:t>config.json</w:t>
            </w:r>
            <w:proofErr w:type="spellEnd"/>
            <w:proofErr w:type="gramEnd"/>
            <w:r w:rsidRPr="008E6A56">
              <w:t xml:space="preserve"> everywhere</w:t>
            </w:r>
          </w:p>
        </w:tc>
      </w:tr>
      <w:tr w:rsidR="008E6A56" w:rsidRPr="008E6A56" w14:paraId="5D732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4E6A9" w14:textId="77777777" w:rsidR="008E6A56" w:rsidRPr="008E6A56" w:rsidRDefault="008E6A56" w:rsidP="008E6A56">
            <w:r w:rsidRPr="008E6A56">
              <w:t>No retry / resilience on API errors</w:t>
            </w:r>
          </w:p>
        </w:tc>
        <w:tc>
          <w:tcPr>
            <w:tcW w:w="0" w:type="auto"/>
            <w:vAlign w:val="center"/>
            <w:hideMark/>
          </w:tcPr>
          <w:p w14:paraId="4311CB1E" w14:textId="77777777" w:rsidR="008E6A56" w:rsidRPr="008E6A56" w:rsidRDefault="008E6A56" w:rsidP="008E6A56">
            <w:r w:rsidRPr="008E6A56">
              <w:t>High</w:t>
            </w:r>
          </w:p>
        </w:tc>
        <w:tc>
          <w:tcPr>
            <w:tcW w:w="0" w:type="auto"/>
            <w:vAlign w:val="center"/>
            <w:hideMark/>
          </w:tcPr>
          <w:p w14:paraId="1CAA230E" w14:textId="77777777" w:rsidR="008E6A56" w:rsidRPr="008E6A56" w:rsidRDefault="008E6A56" w:rsidP="008E6A56">
            <w:proofErr w:type="spellStart"/>
            <w:r w:rsidRPr="008E6A56">
              <w:t>DataFetcher</w:t>
            </w:r>
            <w:proofErr w:type="spellEnd"/>
            <w:r w:rsidRPr="008E6A56">
              <w:t xml:space="preserve"> &amp; </w:t>
            </w:r>
            <w:proofErr w:type="spellStart"/>
            <w:r w:rsidRPr="008E6A56">
              <w:t>OrderExecutor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F8BCE" w14:textId="77777777" w:rsidR="008E6A56" w:rsidRPr="008E6A56" w:rsidRDefault="008E6A56" w:rsidP="008E6A56">
            <w:r w:rsidRPr="008E6A56">
              <w:t>Add exponential backoff + automatic token refresh</w:t>
            </w:r>
          </w:p>
        </w:tc>
      </w:tr>
      <w:tr w:rsidR="008E6A56" w:rsidRPr="008E6A56" w14:paraId="1AF95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5A8E9" w14:textId="77777777" w:rsidR="008E6A56" w:rsidRPr="008E6A56" w:rsidRDefault="008E6A56" w:rsidP="008E6A56">
            <w:r w:rsidRPr="008E6A56">
              <w:t>No Sensex support</w:t>
            </w:r>
          </w:p>
        </w:tc>
        <w:tc>
          <w:tcPr>
            <w:tcW w:w="0" w:type="auto"/>
            <w:vAlign w:val="center"/>
            <w:hideMark/>
          </w:tcPr>
          <w:p w14:paraId="6DBDC3B7" w14:textId="77777777" w:rsidR="008E6A56" w:rsidRPr="008E6A56" w:rsidRDefault="008E6A56" w:rsidP="008E6A56">
            <w:r w:rsidRPr="008E6A56">
              <w:t>High</w:t>
            </w:r>
          </w:p>
        </w:tc>
        <w:tc>
          <w:tcPr>
            <w:tcW w:w="0" w:type="auto"/>
            <w:vAlign w:val="center"/>
            <w:hideMark/>
          </w:tcPr>
          <w:p w14:paraId="240A31DA" w14:textId="77777777" w:rsidR="008E6A56" w:rsidRPr="008E6A56" w:rsidRDefault="008E6A56" w:rsidP="008E6A56">
            <w:r w:rsidRPr="008E6A56">
              <w:t>Everywhere</w:t>
            </w:r>
          </w:p>
        </w:tc>
        <w:tc>
          <w:tcPr>
            <w:tcW w:w="0" w:type="auto"/>
            <w:vAlign w:val="center"/>
            <w:hideMark/>
          </w:tcPr>
          <w:p w14:paraId="3627411A" w14:textId="77777777" w:rsidR="008E6A56" w:rsidRPr="008E6A56" w:rsidRDefault="008E6A56" w:rsidP="008E6A56">
            <w:r w:rsidRPr="008E6A56">
              <w:t xml:space="preserve">Parameterize </w:t>
            </w:r>
            <w:proofErr w:type="spellStart"/>
            <w:r w:rsidRPr="008E6A56">
              <w:t>lot_size</w:t>
            </w:r>
            <w:proofErr w:type="spellEnd"/>
            <w:r w:rsidRPr="008E6A56">
              <w:t xml:space="preserve"> and </w:t>
            </w:r>
            <w:proofErr w:type="spellStart"/>
            <w:r w:rsidRPr="008E6A56">
              <w:t>strike_step</w:t>
            </w:r>
            <w:proofErr w:type="spellEnd"/>
            <w:r w:rsidRPr="008E6A56">
              <w:t xml:space="preserve"> from config</w:t>
            </w:r>
          </w:p>
        </w:tc>
      </w:tr>
      <w:tr w:rsidR="008E6A56" w:rsidRPr="008E6A56" w14:paraId="0AACB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21FA6" w14:textId="77777777" w:rsidR="008E6A56" w:rsidRPr="008E6A56" w:rsidRDefault="008E6A56" w:rsidP="008E6A56">
            <w:r w:rsidRPr="008E6A56">
              <w:t>O(n²) Max Pain calculation</w:t>
            </w:r>
          </w:p>
        </w:tc>
        <w:tc>
          <w:tcPr>
            <w:tcW w:w="0" w:type="auto"/>
            <w:vAlign w:val="center"/>
            <w:hideMark/>
          </w:tcPr>
          <w:p w14:paraId="3D150FF4" w14:textId="77777777" w:rsidR="008E6A56" w:rsidRPr="008E6A56" w:rsidRDefault="008E6A56" w:rsidP="008E6A56">
            <w:r w:rsidRPr="008E6A56">
              <w:t>Medium-High</w:t>
            </w:r>
          </w:p>
        </w:tc>
        <w:tc>
          <w:tcPr>
            <w:tcW w:w="0" w:type="auto"/>
            <w:vAlign w:val="center"/>
            <w:hideMark/>
          </w:tcPr>
          <w:p w14:paraId="6C11C5A6" w14:textId="77777777" w:rsidR="008E6A56" w:rsidRPr="008E6A56" w:rsidRDefault="008E6A56" w:rsidP="008E6A56">
            <w:r w:rsidRPr="008E6A56">
              <w:t>data_fetcher.py</w:t>
            </w:r>
          </w:p>
        </w:tc>
        <w:tc>
          <w:tcPr>
            <w:tcW w:w="0" w:type="auto"/>
            <w:vAlign w:val="center"/>
            <w:hideMark/>
          </w:tcPr>
          <w:p w14:paraId="00D8727C" w14:textId="77777777" w:rsidR="008E6A56" w:rsidRPr="008E6A56" w:rsidRDefault="008E6A56" w:rsidP="008E6A56">
            <w:r w:rsidRPr="008E6A56">
              <w:t>Cache or limit to focus zone only</w:t>
            </w:r>
          </w:p>
        </w:tc>
      </w:tr>
      <w:tr w:rsidR="008E6A56" w:rsidRPr="008E6A56" w14:paraId="28082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40687" w14:textId="77777777" w:rsidR="008E6A56" w:rsidRPr="008E6A56" w:rsidRDefault="008E6A56" w:rsidP="008E6A56">
            <w:r w:rsidRPr="008E6A56">
              <w:t xml:space="preserve">Missing tests &amp; </w:t>
            </w:r>
            <w:proofErr w:type="spellStart"/>
            <w:r w:rsidRPr="008E6A56">
              <w:t>backtest</w:t>
            </w:r>
            <w:proofErr w:type="spellEnd"/>
            <w:r w:rsidRPr="008E6A56">
              <w:t xml:space="preserve"> integration</w:t>
            </w:r>
          </w:p>
        </w:tc>
        <w:tc>
          <w:tcPr>
            <w:tcW w:w="0" w:type="auto"/>
            <w:vAlign w:val="center"/>
            <w:hideMark/>
          </w:tcPr>
          <w:p w14:paraId="441B2147" w14:textId="77777777" w:rsidR="008E6A56" w:rsidRPr="008E6A56" w:rsidRDefault="008E6A56" w:rsidP="008E6A56">
            <w:r w:rsidRPr="008E6A56">
              <w:t>High</w:t>
            </w:r>
          </w:p>
        </w:tc>
        <w:tc>
          <w:tcPr>
            <w:tcW w:w="0" w:type="auto"/>
            <w:vAlign w:val="center"/>
            <w:hideMark/>
          </w:tcPr>
          <w:p w14:paraId="5FD873C6" w14:textId="77777777" w:rsidR="008E6A56" w:rsidRPr="008E6A56" w:rsidRDefault="008E6A56" w:rsidP="008E6A56">
            <w:r w:rsidRPr="008E6A56">
              <w:t>Whole project</w:t>
            </w:r>
          </w:p>
        </w:tc>
        <w:tc>
          <w:tcPr>
            <w:tcW w:w="0" w:type="auto"/>
            <w:vAlign w:val="center"/>
            <w:hideMark/>
          </w:tcPr>
          <w:p w14:paraId="0DDE6653" w14:textId="77777777" w:rsidR="008E6A56" w:rsidRPr="008E6A56" w:rsidRDefault="008E6A56" w:rsidP="008E6A56">
            <w:r w:rsidRPr="008E6A56">
              <w:t xml:space="preserve">Add </w:t>
            </w:r>
            <w:proofErr w:type="spellStart"/>
            <w:r w:rsidRPr="008E6A56">
              <w:t>pytest</w:t>
            </w:r>
            <w:proofErr w:type="spellEnd"/>
            <w:r w:rsidRPr="008E6A56">
              <w:t xml:space="preserve"> + integrate spread P&amp;L simulation</w:t>
            </w:r>
          </w:p>
        </w:tc>
      </w:tr>
    </w:tbl>
    <w:p w14:paraId="5BD25144" w14:textId="77777777" w:rsidR="008E6A56" w:rsidRPr="008E6A56" w:rsidRDefault="008E6A56" w:rsidP="008E6A56">
      <w:pPr>
        <w:rPr>
          <w:b/>
          <w:bCs/>
        </w:rPr>
      </w:pPr>
      <w:r w:rsidRPr="008E6A56">
        <w:rPr>
          <w:b/>
          <w:bCs/>
        </w:rPr>
        <w:t>3. File-by-File Action Items for Developer</w:t>
      </w:r>
    </w:p>
    <w:p w14:paraId="2E847898" w14:textId="77777777" w:rsidR="008E6A56" w:rsidRPr="008E6A56" w:rsidRDefault="008E6A56" w:rsidP="008E6A56">
      <w:r w:rsidRPr="008E6A56">
        <w:rPr>
          <w:b/>
          <w:bCs/>
        </w:rPr>
        <w:t>data_fetcher.py</w:t>
      </w:r>
    </w:p>
    <w:p w14:paraId="2B131F5C" w14:textId="77777777" w:rsidR="008E6A56" w:rsidRPr="008E6A56" w:rsidRDefault="008E6A56" w:rsidP="008E6A56">
      <w:pPr>
        <w:numPr>
          <w:ilvl w:val="0"/>
          <w:numId w:val="1"/>
        </w:numPr>
      </w:pPr>
      <w:r w:rsidRPr="008E6A56">
        <w:t xml:space="preserve">Add </w:t>
      </w:r>
      <w:proofErr w:type="spellStart"/>
      <w:r w:rsidRPr="008E6A56">
        <w:t>Upstox</w:t>
      </w:r>
      <w:proofErr w:type="spellEnd"/>
      <w:r w:rsidRPr="008E6A56">
        <w:t xml:space="preserve"> WebSocket handler</w:t>
      </w:r>
    </w:p>
    <w:p w14:paraId="17A6D27C" w14:textId="77777777" w:rsidR="008E6A56" w:rsidRPr="008E6A56" w:rsidRDefault="008E6A56" w:rsidP="008E6A56">
      <w:pPr>
        <w:numPr>
          <w:ilvl w:val="0"/>
          <w:numId w:val="1"/>
        </w:numPr>
      </w:pPr>
      <w:r w:rsidRPr="008E6A56">
        <w:t xml:space="preserve">Make support/resistance </w:t>
      </w:r>
      <w:r w:rsidRPr="008E6A56">
        <w:rPr>
          <w:b/>
          <w:bCs/>
        </w:rPr>
        <w:t>cluster-aware</w:t>
      </w:r>
      <w:r w:rsidRPr="008E6A56">
        <w:t xml:space="preserve"> (sum OI in 3-strike bands)</w:t>
      </w:r>
    </w:p>
    <w:p w14:paraId="75E58C27" w14:textId="77777777" w:rsidR="008E6A56" w:rsidRPr="008E6A56" w:rsidRDefault="008E6A56" w:rsidP="008E6A56">
      <w:pPr>
        <w:numPr>
          <w:ilvl w:val="0"/>
          <w:numId w:val="1"/>
        </w:numPr>
      </w:pPr>
      <w:r w:rsidRPr="008E6A56">
        <w:t xml:space="preserve">Expose </w:t>
      </w:r>
      <w:proofErr w:type="spellStart"/>
      <w:r w:rsidRPr="008E6A56">
        <w:t>get_iv_</w:t>
      </w:r>
      <w:proofErr w:type="gramStart"/>
      <w:r w:rsidRPr="008E6A56">
        <w:t>percentile</w:t>
      </w:r>
      <w:proofErr w:type="spellEnd"/>
      <w:r w:rsidRPr="008E6A56">
        <w:t>(</w:t>
      </w:r>
      <w:proofErr w:type="gramEnd"/>
      <w:r w:rsidRPr="008E6A56">
        <w:t>)</w:t>
      </w:r>
    </w:p>
    <w:p w14:paraId="023E9B59" w14:textId="77777777" w:rsidR="008E6A56" w:rsidRPr="008E6A56" w:rsidRDefault="008E6A56" w:rsidP="008E6A56">
      <w:pPr>
        <w:numPr>
          <w:ilvl w:val="0"/>
          <w:numId w:val="1"/>
        </w:numPr>
      </w:pPr>
      <w:r w:rsidRPr="008E6A56">
        <w:t>Cache focus-zone only</w:t>
      </w:r>
    </w:p>
    <w:p w14:paraId="36DA5D74" w14:textId="77777777" w:rsidR="008E6A56" w:rsidRPr="008E6A56" w:rsidRDefault="008E6A56" w:rsidP="008E6A56">
      <w:r w:rsidRPr="008E6A56">
        <w:rPr>
          <w:b/>
          <w:bCs/>
        </w:rPr>
        <w:t>signal_engine.py</w:t>
      </w:r>
    </w:p>
    <w:p w14:paraId="724006DA" w14:textId="77777777" w:rsidR="008E6A56" w:rsidRPr="008E6A56" w:rsidRDefault="008E6A56" w:rsidP="008E6A56">
      <w:pPr>
        <w:numPr>
          <w:ilvl w:val="0"/>
          <w:numId w:val="2"/>
        </w:numPr>
      </w:pPr>
      <w:r w:rsidRPr="008E6A56">
        <w:t>Replace EMA logic with full quantitative rules from JSON</w:t>
      </w:r>
    </w:p>
    <w:p w14:paraId="1D53D6A1" w14:textId="77777777" w:rsidR="008E6A56" w:rsidRPr="008E6A56" w:rsidRDefault="008E6A56" w:rsidP="008E6A56">
      <w:pPr>
        <w:numPr>
          <w:ilvl w:val="0"/>
          <w:numId w:val="2"/>
        </w:numPr>
      </w:pPr>
      <w:r w:rsidRPr="008E6A56">
        <w:t xml:space="preserve">Add gamma proxy: </w:t>
      </w:r>
      <w:proofErr w:type="gramStart"/>
      <w:r w:rsidRPr="008E6A56">
        <w:t>abs(</w:t>
      </w:r>
      <w:proofErr w:type="spellStart"/>
      <w:proofErr w:type="gramEnd"/>
      <w:r w:rsidRPr="008E6A56">
        <w:t>premium_pct_change</w:t>
      </w:r>
      <w:proofErr w:type="spellEnd"/>
      <w:r w:rsidRPr="008E6A56">
        <w:t xml:space="preserve"> / </w:t>
      </w:r>
      <w:proofErr w:type="spellStart"/>
      <w:r w:rsidRPr="008E6A56">
        <w:t>spot_pct_change</w:t>
      </w:r>
      <w:proofErr w:type="spellEnd"/>
      <w:r w:rsidRPr="008E6A56">
        <w:t>) &gt; 0.6</w:t>
      </w:r>
    </w:p>
    <w:p w14:paraId="345D94AA" w14:textId="77777777" w:rsidR="008E6A56" w:rsidRPr="008E6A56" w:rsidRDefault="008E6A56" w:rsidP="008E6A56">
      <w:pPr>
        <w:numPr>
          <w:ilvl w:val="0"/>
          <w:numId w:val="2"/>
        </w:numPr>
      </w:pPr>
      <w:r w:rsidRPr="008E6A56">
        <w:t>Add theta proxy: flat spot + falling premium</w:t>
      </w:r>
    </w:p>
    <w:p w14:paraId="051CFDC0" w14:textId="77777777" w:rsidR="008E6A56" w:rsidRPr="008E6A56" w:rsidRDefault="008E6A56" w:rsidP="008E6A56">
      <w:pPr>
        <w:numPr>
          <w:ilvl w:val="0"/>
          <w:numId w:val="2"/>
        </w:numPr>
      </w:pPr>
      <w:r w:rsidRPr="008E6A56">
        <w:t xml:space="preserve">Enforce </w:t>
      </w:r>
      <w:proofErr w:type="spellStart"/>
      <w:r w:rsidRPr="008E6A56">
        <w:t>chartRulesMinScore</w:t>
      </w:r>
      <w:proofErr w:type="spellEnd"/>
      <w:r w:rsidRPr="008E6A56">
        <w:t xml:space="preserve"> ≥ 3 and IV </w:t>
      </w:r>
      <w:proofErr w:type="gramStart"/>
      <w:r w:rsidRPr="008E6A56">
        <w:t>percentile</w:t>
      </w:r>
      <w:proofErr w:type="gramEnd"/>
    </w:p>
    <w:p w14:paraId="443F66DF" w14:textId="77777777" w:rsidR="008E6A56" w:rsidRPr="008E6A56" w:rsidRDefault="008E6A56" w:rsidP="008E6A56">
      <w:proofErr w:type="spellStart"/>
      <w:r w:rsidRPr="008E6A56">
        <w:rPr>
          <w:b/>
          <w:bCs/>
        </w:rPr>
        <w:t>project_</w:t>
      </w:r>
      <w:proofErr w:type="gramStart"/>
      <w:r w:rsidRPr="008E6A56">
        <w:rPr>
          <w:b/>
          <w:bCs/>
        </w:rPr>
        <w:t>config.json</w:t>
      </w:r>
      <w:proofErr w:type="spellEnd"/>
      <w:proofErr w:type="gramEnd"/>
    </w:p>
    <w:p w14:paraId="4F5A54B9" w14:textId="77777777" w:rsidR="008E6A56" w:rsidRPr="008E6A56" w:rsidRDefault="008E6A56" w:rsidP="008E6A56">
      <w:pPr>
        <w:numPr>
          <w:ilvl w:val="0"/>
          <w:numId w:val="3"/>
        </w:numPr>
      </w:pPr>
      <w:r w:rsidRPr="008E6A56">
        <w:t>Sync version to “1.1”</w:t>
      </w:r>
    </w:p>
    <w:p w14:paraId="577123A2" w14:textId="77777777" w:rsidR="008E6A56" w:rsidRPr="008E6A56" w:rsidRDefault="008E6A56" w:rsidP="008E6A56">
      <w:pPr>
        <w:numPr>
          <w:ilvl w:val="0"/>
          <w:numId w:val="3"/>
        </w:numPr>
      </w:pPr>
      <w:r w:rsidRPr="008E6A56">
        <w:t>Add missing fields from final JSON spec</w:t>
      </w:r>
    </w:p>
    <w:p w14:paraId="2A70E34E" w14:textId="77777777" w:rsidR="008E6A56" w:rsidRPr="008E6A56" w:rsidRDefault="008E6A56" w:rsidP="008E6A56">
      <w:r w:rsidRPr="008E6A56">
        <w:rPr>
          <w:b/>
          <w:bCs/>
        </w:rPr>
        <w:t>spread_executor.py</w:t>
      </w:r>
    </w:p>
    <w:p w14:paraId="47CCFEED" w14:textId="77777777" w:rsidR="008E6A56" w:rsidRPr="008E6A56" w:rsidRDefault="008E6A56" w:rsidP="008E6A56">
      <w:pPr>
        <w:numPr>
          <w:ilvl w:val="0"/>
          <w:numId w:val="4"/>
        </w:numPr>
      </w:pPr>
      <w:r w:rsidRPr="008E6A56">
        <w:lastRenderedPageBreak/>
        <w:t xml:space="preserve">Pull </w:t>
      </w:r>
      <w:proofErr w:type="spellStart"/>
      <w:r w:rsidRPr="008E6A56">
        <w:t>spread_strike_gap</w:t>
      </w:r>
      <w:proofErr w:type="spellEnd"/>
      <w:r w:rsidRPr="008E6A56">
        <w:t xml:space="preserve"> from config (currently hard-coded)</w:t>
      </w:r>
    </w:p>
    <w:p w14:paraId="1E5CB0E7" w14:textId="77777777" w:rsidR="008E6A56" w:rsidRPr="008E6A56" w:rsidRDefault="008E6A56" w:rsidP="008E6A56">
      <w:r w:rsidRPr="008E6A56">
        <w:rPr>
          <w:b/>
          <w:bCs/>
        </w:rPr>
        <w:t>order_executor.py</w:t>
      </w:r>
    </w:p>
    <w:p w14:paraId="64FB497C" w14:textId="77777777" w:rsidR="008E6A56" w:rsidRPr="008E6A56" w:rsidRDefault="008E6A56" w:rsidP="008E6A56">
      <w:pPr>
        <w:numPr>
          <w:ilvl w:val="0"/>
          <w:numId w:val="5"/>
        </w:numPr>
      </w:pPr>
      <w:r w:rsidRPr="008E6A56">
        <w:t>Implement _</w:t>
      </w:r>
      <w:proofErr w:type="spellStart"/>
      <w:r w:rsidRPr="008E6A56">
        <w:t>squareoff_position</w:t>
      </w:r>
      <w:proofErr w:type="spellEnd"/>
      <w:r w:rsidRPr="008E6A56">
        <w:t xml:space="preserve"> stub</w:t>
      </w:r>
    </w:p>
    <w:p w14:paraId="173F0366" w14:textId="77777777" w:rsidR="008E6A56" w:rsidRPr="008E6A56" w:rsidRDefault="008E6A56" w:rsidP="008E6A56">
      <w:pPr>
        <w:numPr>
          <w:ilvl w:val="0"/>
          <w:numId w:val="5"/>
        </w:numPr>
      </w:pPr>
      <w:r w:rsidRPr="008E6A56">
        <w:t>Add pre-trade delta &gt; 0.40 filter</w:t>
      </w:r>
    </w:p>
    <w:p w14:paraId="6772225D" w14:textId="77777777" w:rsidR="008E6A56" w:rsidRPr="008E6A56" w:rsidRDefault="008E6A56" w:rsidP="008E6A56">
      <w:r w:rsidRPr="008E6A56">
        <w:rPr>
          <w:b/>
          <w:bCs/>
        </w:rPr>
        <w:t>upstox_auth.py</w:t>
      </w:r>
    </w:p>
    <w:p w14:paraId="209D4079" w14:textId="77777777" w:rsidR="008E6A56" w:rsidRPr="008E6A56" w:rsidRDefault="008E6A56" w:rsidP="008E6A56">
      <w:pPr>
        <w:numPr>
          <w:ilvl w:val="0"/>
          <w:numId w:val="6"/>
        </w:numPr>
      </w:pPr>
      <w:r w:rsidRPr="008E6A56">
        <w:t>No major changes (already excellent)</w:t>
      </w:r>
    </w:p>
    <w:p w14:paraId="4BBF3102" w14:textId="77777777" w:rsidR="008E6A56" w:rsidRPr="008E6A56" w:rsidRDefault="008E6A56" w:rsidP="008E6A56">
      <w:pPr>
        <w:rPr>
          <w:b/>
          <w:bCs/>
        </w:rPr>
      </w:pPr>
      <w:r w:rsidRPr="008E6A56">
        <w:rPr>
          <w:b/>
          <w:bCs/>
        </w:rPr>
        <w:t>4. Recommended Development Phases</w:t>
      </w:r>
    </w:p>
    <w:p w14:paraId="00C7E569" w14:textId="77777777" w:rsidR="008E6A56" w:rsidRPr="008E6A56" w:rsidRDefault="008E6A56" w:rsidP="008E6A56">
      <w:r w:rsidRPr="008E6A56">
        <w:rPr>
          <w:b/>
          <w:bCs/>
        </w:rPr>
        <w:t>Phase 1 (2–3 days – Must-Fix before any live/paper trading)</w:t>
      </w:r>
    </w:p>
    <w:p w14:paraId="0FB88BCB" w14:textId="77777777" w:rsidR="008E6A56" w:rsidRPr="008E6A56" w:rsidRDefault="008E6A56" w:rsidP="008E6A56">
      <w:pPr>
        <w:numPr>
          <w:ilvl w:val="0"/>
          <w:numId w:val="7"/>
        </w:numPr>
      </w:pPr>
      <w:r w:rsidRPr="008E6A56">
        <w:t>Quantitative chart analysis module</w:t>
      </w:r>
    </w:p>
    <w:p w14:paraId="35D7A963" w14:textId="77777777" w:rsidR="008E6A56" w:rsidRPr="008E6A56" w:rsidRDefault="008E6A56" w:rsidP="008E6A56">
      <w:pPr>
        <w:numPr>
          <w:ilvl w:val="0"/>
          <w:numId w:val="7"/>
        </w:numPr>
      </w:pPr>
      <w:proofErr w:type="spellStart"/>
      <w:r w:rsidRPr="008E6A56">
        <w:t>Upstox</w:t>
      </w:r>
      <w:proofErr w:type="spellEnd"/>
      <w:r w:rsidRPr="008E6A56">
        <w:t xml:space="preserve"> WebSocket integration</w:t>
      </w:r>
    </w:p>
    <w:p w14:paraId="2D8A1A9D" w14:textId="77777777" w:rsidR="008E6A56" w:rsidRPr="008E6A56" w:rsidRDefault="008E6A56" w:rsidP="008E6A56">
      <w:pPr>
        <w:numPr>
          <w:ilvl w:val="0"/>
          <w:numId w:val="7"/>
        </w:numPr>
      </w:pPr>
      <w:r w:rsidRPr="008E6A56">
        <w:t>IV percentile + DTE enforcement</w:t>
      </w:r>
    </w:p>
    <w:p w14:paraId="262BBA86" w14:textId="77777777" w:rsidR="008E6A56" w:rsidRPr="008E6A56" w:rsidRDefault="008E6A56" w:rsidP="008E6A56">
      <w:pPr>
        <w:numPr>
          <w:ilvl w:val="0"/>
          <w:numId w:val="7"/>
        </w:numPr>
      </w:pPr>
      <w:r w:rsidRPr="008E6A56">
        <w:t>Cluster-based OI analysis</w:t>
      </w:r>
    </w:p>
    <w:p w14:paraId="769F7713" w14:textId="77777777" w:rsidR="008E6A56" w:rsidRPr="008E6A56" w:rsidRDefault="008E6A56" w:rsidP="008E6A56">
      <w:pPr>
        <w:numPr>
          <w:ilvl w:val="0"/>
          <w:numId w:val="7"/>
        </w:numPr>
      </w:pPr>
      <w:r w:rsidRPr="008E6A56">
        <w:t>Full config loading + Sensex support</w:t>
      </w:r>
    </w:p>
    <w:p w14:paraId="5EA81048" w14:textId="77777777" w:rsidR="008E6A56" w:rsidRPr="008E6A56" w:rsidRDefault="008E6A56" w:rsidP="008E6A56">
      <w:r w:rsidRPr="008E6A56">
        <w:rPr>
          <w:b/>
          <w:bCs/>
        </w:rPr>
        <w:t>Phase 2 (Next 5–7 days)</w:t>
      </w:r>
    </w:p>
    <w:p w14:paraId="70858813" w14:textId="77777777" w:rsidR="008E6A56" w:rsidRPr="008E6A56" w:rsidRDefault="008E6A56" w:rsidP="008E6A56">
      <w:pPr>
        <w:numPr>
          <w:ilvl w:val="0"/>
          <w:numId w:val="8"/>
        </w:numPr>
      </w:pPr>
      <w:r w:rsidRPr="008E6A56">
        <w:t>Retry logic &amp; error handling</w:t>
      </w:r>
    </w:p>
    <w:p w14:paraId="4DC22CA6" w14:textId="77777777" w:rsidR="008E6A56" w:rsidRPr="008E6A56" w:rsidRDefault="008E6A56" w:rsidP="008E6A56">
      <w:pPr>
        <w:numPr>
          <w:ilvl w:val="0"/>
          <w:numId w:val="8"/>
        </w:numPr>
      </w:pPr>
      <w:r w:rsidRPr="008E6A56">
        <w:t>Optimized Max Pain</w:t>
      </w:r>
    </w:p>
    <w:p w14:paraId="2D37BDF0" w14:textId="77777777" w:rsidR="008E6A56" w:rsidRPr="008E6A56" w:rsidRDefault="008E6A56" w:rsidP="008E6A56">
      <w:pPr>
        <w:numPr>
          <w:ilvl w:val="0"/>
          <w:numId w:val="8"/>
        </w:numPr>
      </w:pPr>
      <w:r w:rsidRPr="008E6A56">
        <w:t>Telegram alerts with full reasoning</w:t>
      </w:r>
    </w:p>
    <w:p w14:paraId="4E7E6DAA" w14:textId="77777777" w:rsidR="008E6A56" w:rsidRPr="008E6A56" w:rsidRDefault="008E6A56" w:rsidP="008E6A56">
      <w:pPr>
        <w:numPr>
          <w:ilvl w:val="0"/>
          <w:numId w:val="8"/>
        </w:numPr>
      </w:pPr>
      <w:r w:rsidRPr="008E6A56">
        <w:t>Unit tests</w:t>
      </w:r>
    </w:p>
    <w:p w14:paraId="6341E58D" w14:textId="77777777" w:rsidR="008E6A56" w:rsidRPr="008E6A56" w:rsidRDefault="008E6A56" w:rsidP="008E6A56">
      <w:r w:rsidRPr="008E6A56">
        <w:rPr>
          <w:b/>
          <w:bCs/>
        </w:rPr>
        <w:t>Phase 3 (Optional polish)</w:t>
      </w:r>
    </w:p>
    <w:p w14:paraId="72104768" w14:textId="77777777" w:rsidR="008E6A56" w:rsidRPr="008E6A56" w:rsidRDefault="008E6A56" w:rsidP="008E6A56">
      <w:pPr>
        <w:numPr>
          <w:ilvl w:val="0"/>
          <w:numId w:val="9"/>
        </w:numPr>
      </w:pPr>
      <w:r w:rsidRPr="008E6A56">
        <w:t>Historical chain downloader</w:t>
      </w:r>
    </w:p>
    <w:p w14:paraId="75906447" w14:textId="77777777" w:rsidR="008E6A56" w:rsidRPr="008E6A56" w:rsidRDefault="008E6A56" w:rsidP="008E6A56">
      <w:pPr>
        <w:numPr>
          <w:ilvl w:val="0"/>
          <w:numId w:val="9"/>
        </w:numPr>
      </w:pPr>
      <w:r w:rsidRPr="008E6A56">
        <w:t>Configurable naked vs spread modes</w:t>
      </w:r>
    </w:p>
    <w:p w14:paraId="3F63EF9B" w14:textId="77777777" w:rsidR="008E6A56" w:rsidRPr="008E6A56" w:rsidRDefault="008E6A56" w:rsidP="008E6A56">
      <w:r w:rsidRPr="008E6A56">
        <w:rPr>
          <w:b/>
          <w:bCs/>
        </w:rPr>
        <w:t>Key Message to Developer</w:t>
      </w:r>
    </w:p>
    <w:p w14:paraId="77EBD1DD" w14:textId="77777777" w:rsidR="008E6A56" w:rsidRPr="008E6A56" w:rsidRDefault="008E6A56" w:rsidP="008E6A56">
      <w:r w:rsidRPr="008E6A56">
        <w:t xml:space="preserve">“The current code is a solid prototype. To match the exact professional </w:t>
      </w:r>
      <w:proofErr w:type="gramStart"/>
      <w:r w:rsidRPr="008E6A56">
        <w:t>strategy</w:t>
      </w:r>
      <w:proofErr w:type="gramEnd"/>
      <w:r w:rsidRPr="008E6A56">
        <w:t xml:space="preserve"> we designed (OI clusters, quantitative chart proxies, theta/gamma protection, debit-spread hedging on expiry), the above gaps must be closed. These are non-negotiable for avoiding theta traps and capturing </w:t>
      </w:r>
      <w:proofErr w:type="gramStart"/>
      <w:r w:rsidRPr="008E6A56">
        <w:t>high-gamma</w:t>
      </w:r>
      <w:proofErr w:type="gramEnd"/>
      <w:r w:rsidRPr="008E6A56">
        <w:t xml:space="preserve"> moves on Nifty/Sensex weeklies.”</w:t>
      </w:r>
    </w:p>
    <w:p w14:paraId="2BCAFE68" w14:textId="77777777" w:rsidR="00B909E7" w:rsidRDefault="00B909E7"/>
    <w:sectPr w:rsidR="00B90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101A"/>
    <w:multiLevelType w:val="multilevel"/>
    <w:tmpl w:val="DD02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031A2"/>
    <w:multiLevelType w:val="multilevel"/>
    <w:tmpl w:val="8FF0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97255"/>
    <w:multiLevelType w:val="multilevel"/>
    <w:tmpl w:val="F2C0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F21F9"/>
    <w:multiLevelType w:val="multilevel"/>
    <w:tmpl w:val="FC28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B1A33"/>
    <w:multiLevelType w:val="multilevel"/>
    <w:tmpl w:val="B972F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7A6AAA"/>
    <w:multiLevelType w:val="multilevel"/>
    <w:tmpl w:val="9804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63255"/>
    <w:multiLevelType w:val="multilevel"/>
    <w:tmpl w:val="69CC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451F8F"/>
    <w:multiLevelType w:val="multilevel"/>
    <w:tmpl w:val="B27E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7A6819"/>
    <w:multiLevelType w:val="multilevel"/>
    <w:tmpl w:val="B706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007595">
    <w:abstractNumId w:val="1"/>
  </w:num>
  <w:num w:numId="2" w16cid:durableId="1752854037">
    <w:abstractNumId w:val="0"/>
  </w:num>
  <w:num w:numId="3" w16cid:durableId="119762450">
    <w:abstractNumId w:val="7"/>
  </w:num>
  <w:num w:numId="4" w16cid:durableId="1410880688">
    <w:abstractNumId w:val="8"/>
  </w:num>
  <w:num w:numId="5" w16cid:durableId="16856415">
    <w:abstractNumId w:val="5"/>
  </w:num>
  <w:num w:numId="6" w16cid:durableId="974718056">
    <w:abstractNumId w:val="3"/>
  </w:num>
  <w:num w:numId="7" w16cid:durableId="106043369">
    <w:abstractNumId w:val="4"/>
  </w:num>
  <w:num w:numId="8" w16cid:durableId="599871594">
    <w:abstractNumId w:val="2"/>
  </w:num>
  <w:num w:numId="9" w16cid:durableId="2710569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9E7"/>
    <w:rsid w:val="00482521"/>
    <w:rsid w:val="008E6A56"/>
    <w:rsid w:val="00B9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0E6FE7-FAF9-424B-A89A-F3B9008D8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9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9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9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9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9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596</Words>
  <Characters>3400</Characters>
  <Application>Microsoft Office Word</Application>
  <DocSecurity>0</DocSecurity>
  <Lines>28</Lines>
  <Paragraphs>7</Paragraphs>
  <ScaleCrop>false</ScaleCrop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shabaaz</dc:creator>
  <cp:keywords/>
  <dc:description/>
  <cp:lastModifiedBy>shaik shabaaz</cp:lastModifiedBy>
  <cp:revision>2</cp:revision>
  <dcterms:created xsi:type="dcterms:W3CDTF">2026-04-08T17:09:00Z</dcterms:created>
  <dcterms:modified xsi:type="dcterms:W3CDTF">2026-04-08T17:09:00Z</dcterms:modified>
</cp:coreProperties>
</file>