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Grapes are sour</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 xml:space="preserve">To make your document look professionally produced, Word provides header, footer, cover page, and text box designs that complement each other. For example, you can add a matching </w:t>
      </w:r>
      <w:r>
        <w:lastRenderedPageBreak/>
        <w:t>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lastRenderedPageBreak/>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 xml:space="preserve">Save time in Word with new buttons that show up where you need them. To change the way a picture fits in your document, click it and a button for layout options appears next to it. When </w:t>
      </w:r>
      <w:r>
        <w:lastRenderedPageBreak/>
        <w:t>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 xml:space="preserve">To make your document look professionally produced, Word provides header, footer, cover page, and text box designs that complement each other. For example, you can add a matching </w:t>
      </w:r>
      <w:r>
        <w:lastRenderedPageBreak/>
        <w:t>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bookmarkStart w:id="0" w:name="_GoBack"/>
      <w:bookmarkEnd w:id="0"/>
    </w:p>
    <w:p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p w:rsidR="00905C1F" w:rsidRDefault="00A772B6">
      <w:r>
        <w:t>Reading is easier, too, in the new Reading view. You can collapse parts of the document and focus on the text you want. If you need to stop reading before you reach the end, Word remembers where you left off - even on another device.</w:t>
      </w:r>
    </w:p>
    <w:p w:rsidR="00A772B6" w:rsidRDefault="00A772B6"/>
    <w:sectPr w:rsidR="00A772B6" w:rsidSect="002A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B6"/>
    <w:rsid w:val="002A1C6A"/>
    <w:rsid w:val="00383EF7"/>
    <w:rsid w:val="00A772B6"/>
    <w:rsid w:val="00B0773A"/>
    <w:rsid w:val="00BD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835CB"/>
  <w14:defaultImageDpi w14:val="32767"/>
  <w15:chartTrackingRefBased/>
  <w15:docId w15:val="{16B958CD-8704-2249-A6F0-B3AF11DC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4472</Words>
  <Characters>25493</Characters>
  <Application>Microsoft Office Word</Application>
  <DocSecurity>0</DocSecurity>
  <Lines>212</Lines>
  <Paragraphs>59</Paragraphs>
  <ScaleCrop>false</ScaleCrop>
  <Company/>
  <LinksUpToDate>false</LinksUpToDate>
  <CharactersWithSpaces>29906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Vidisha</dc:creator>
  <cp:keywords/>
  <dc:description/>
  <cp:lastModifiedBy>Aggarwal, Vidisha</cp:lastModifiedBy>
  <cp:revision>1</cp:revision>
  <dcterms:created xsi:type="dcterms:W3CDTF">2019-05-28T10:24:00Z</dcterms:created>
  <dcterms:modified xsi:type="dcterms:W3CDTF">2019-05-28T10:25:00Z</dcterms:modified>
</cp:coreProperties>
</file>