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52B92" w14:textId="537B161C" w:rsidR="000B56C2" w:rsidRDefault="000B56C2" w:rsidP="00570C69">
      <w:pPr>
        <w:tabs>
          <w:tab w:val="left" w:pos="1440"/>
          <w:tab w:val="left" w:pos="6660"/>
          <w:tab w:val="left" w:pos="7560"/>
          <w:tab w:val="right" w:pos="9000"/>
        </w:tabs>
        <w:rPr>
          <w:b/>
        </w:rPr>
      </w:pPr>
      <w:r>
        <w:rPr>
          <w:rFonts w:ascii="Georgia" w:hAnsi="Georgia"/>
          <w:b/>
        </w:rPr>
        <w:t xml:space="preserve">                           CNG Tuning and Kit Conversion Management System</w:t>
      </w:r>
      <w:r>
        <w:rPr>
          <w:b/>
        </w:rPr>
        <w:t xml:space="preserve"> </w:t>
      </w:r>
    </w:p>
    <w:p w14:paraId="340C061E" w14:textId="77777777" w:rsidR="000E5D87" w:rsidRDefault="000E5D87" w:rsidP="00570C69">
      <w:pPr>
        <w:tabs>
          <w:tab w:val="left" w:pos="1440"/>
          <w:tab w:val="left" w:pos="6660"/>
          <w:tab w:val="left" w:pos="7560"/>
          <w:tab w:val="right" w:pos="9000"/>
        </w:tabs>
      </w:pPr>
    </w:p>
    <w:p w14:paraId="5782E43E" w14:textId="7EF5DAF7" w:rsidR="000E5D87" w:rsidRPr="00A51902" w:rsidRDefault="000E5D87" w:rsidP="000E5D87">
      <w:pPr>
        <w:tabs>
          <w:tab w:val="left" w:pos="1440"/>
          <w:tab w:val="left" w:pos="6660"/>
          <w:tab w:val="left" w:pos="7560"/>
          <w:tab w:val="right" w:pos="9000"/>
        </w:tabs>
        <w:rPr>
          <w:b/>
          <w:u w:val="single"/>
        </w:rPr>
      </w:pPr>
      <w:r>
        <w:rPr>
          <w:b/>
        </w:rPr>
        <w:t>Author (s):</w:t>
      </w:r>
      <w:r>
        <w:rPr>
          <w:b/>
        </w:rPr>
        <w:tab/>
      </w:r>
      <w:r w:rsidR="00BF5030">
        <w:rPr>
          <w:b/>
          <w:u w:val="single"/>
        </w:rPr>
        <w:t>SHOAIB AHMED</w:t>
      </w:r>
      <w:r>
        <w:rPr>
          <w:b/>
          <w:u w:val="single"/>
        </w:rPr>
        <w:t xml:space="preserve"> </w:t>
      </w:r>
      <w:r>
        <w:rPr>
          <w:b/>
        </w:rPr>
        <w:tab/>
        <w:t>Date:</w:t>
      </w:r>
      <w:r>
        <w:rPr>
          <w:b/>
          <w:u w:val="single"/>
        </w:rPr>
        <w:t>09/05/2019_______</w:t>
      </w:r>
      <w:r>
        <w:rPr>
          <w:b/>
        </w:rPr>
        <w:tab/>
      </w:r>
      <w:r>
        <w:rPr>
          <w:b/>
        </w:rPr>
        <w:tab/>
        <w:t xml:space="preserve">                                                                                     Version:</w:t>
      </w:r>
      <w:r>
        <w:rPr>
          <w:b/>
          <w:u w:val="single"/>
        </w:rPr>
        <w:t>1.00</w:t>
      </w:r>
    </w:p>
    <w:tbl>
      <w:tblPr>
        <w:tblW w:w="11070" w:type="dxa"/>
        <w:tblInd w:w="-55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83"/>
        <w:gridCol w:w="3240"/>
        <w:gridCol w:w="720"/>
        <w:gridCol w:w="3927"/>
      </w:tblGrid>
      <w:tr w:rsidR="00570C69" w14:paraId="49ADD11F" w14:textId="77777777" w:rsidTr="0011432D">
        <w:tc>
          <w:tcPr>
            <w:tcW w:w="3183" w:type="dxa"/>
            <w:tcBorders>
              <w:top w:val="single" w:sz="12" w:space="0" w:color="auto"/>
              <w:left w:val="single" w:sz="12" w:space="0" w:color="auto"/>
              <w:bottom w:val="single" w:sz="12" w:space="0" w:color="auto"/>
              <w:right w:val="single" w:sz="6" w:space="0" w:color="auto"/>
            </w:tcBorders>
            <w:shd w:val="solid" w:color="CCFFCC" w:fill="CCFFCC"/>
          </w:tcPr>
          <w:p w14:paraId="59CBC0B5" w14:textId="77777777" w:rsidR="00570C69" w:rsidRDefault="00570C69" w:rsidP="00FB5778">
            <w:pPr>
              <w:rPr>
                <w:b/>
                <w:sz w:val="20"/>
              </w:rPr>
            </w:pPr>
            <w:r>
              <w:rPr>
                <w:b/>
                <w:sz w:val="20"/>
              </w:rPr>
              <w:t xml:space="preserve">USE CASE NAME:  </w:t>
            </w:r>
          </w:p>
        </w:tc>
        <w:tc>
          <w:tcPr>
            <w:tcW w:w="3960" w:type="dxa"/>
            <w:gridSpan w:val="2"/>
            <w:tcBorders>
              <w:top w:val="single" w:sz="12" w:space="0" w:color="auto"/>
              <w:left w:val="single" w:sz="6" w:space="0" w:color="auto"/>
              <w:bottom w:val="single" w:sz="12" w:space="0" w:color="auto"/>
              <w:right w:val="single" w:sz="12" w:space="0" w:color="auto"/>
            </w:tcBorders>
          </w:tcPr>
          <w:p w14:paraId="78ACC1FB" w14:textId="0C26FA61" w:rsidR="00570C69" w:rsidRDefault="000E5D87" w:rsidP="00FB5778">
            <w:pPr>
              <w:rPr>
                <w:rFonts w:ascii="Arial" w:hAnsi="Arial" w:cs="Arial"/>
                <w:sz w:val="20"/>
              </w:rPr>
            </w:pPr>
            <w:r>
              <w:rPr>
                <w:rFonts w:ascii="Arial" w:hAnsi="Arial" w:cs="Arial"/>
                <w:sz w:val="20"/>
              </w:rPr>
              <w:t>VENDOR ORDER</w:t>
            </w:r>
          </w:p>
        </w:tc>
        <w:tc>
          <w:tcPr>
            <w:tcW w:w="3927" w:type="dxa"/>
            <w:tcBorders>
              <w:top w:val="single" w:sz="12" w:space="0" w:color="auto"/>
              <w:left w:val="single" w:sz="12" w:space="0" w:color="auto"/>
              <w:bottom w:val="nil"/>
              <w:right w:val="single" w:sz="12" w:space="0" w:color="auto"/>
            </w:tcBorders>
          </w:tcPr>
          <w:p w14:paraId="169ABF69" w14:textId="77777777" w:rsidR="00570C69" w:rsidRDefault="00570C69" w:rsidP="00FB5778">
            <w:pPr>
              <w:ind w:firstLine="162"/>
              <w:jc w:val="center"/>
              <w:rPr>
                <w:rFonts w:ascii="Arial" w:hAnsi="Arial" w:cs="Arial"/>
                <w:b/>
                <w:bCs/>
                <w:sz w:val="20"/>
              </w:rPr>
            </w:pPr>
            <w:r>
              <w:rPr>
                <w:rFonts w:ascii="Arial" w:hAnsi="Arial" w:cs="Arial"/>
                <w:b/>
                <w:bCs/>
                <w:sz w:val="20"/>
              </w:rPr>
              <w:t>USE CASE TYPE</w:t>
            </w:r>
          </w:p>
        </w:tc>
      </w:tr>
      <w:tr w:rsidR="00570C69" w14:paraId="3DCA6821" w14:textId="77777777" w:rsidTr="0011432D">
        <w:tc>
          <w:tcPr>
            <w:tcW w:w="3183" w:type="dxa"/>
            <w:tcBorders>
              <w:top w:val="single" w:sz="12" w:space="0" w:color="auto"/>
              <w:left w:val="single" w:sz="12" w:space="0" w:color="auto"/>
              <w:bottom w:val="single" w:sz="12" w:space="0" w:color="auto"/>
              <w:right w:val="single" w:sz="6" w:space="0" w:color="auto"/>
            </w:tcBorders>
            <w:shd w:val="solid" w:color="CCFFCC" w:fill="CCFFCC"/>
          </w:tcPr>
          <w:p w14:paraId="2C3C7206" w14:textId="77777777" w:rsidR="00570C69" w:rsidRDefault="00570C69" w:rsidP="00FB5778">
            <w:pPr>
              <w:rPr>
                <w:b/>
                <w:sz w:val="20"/>
              </w:rPr>
            </w:pPr>
            <w:r>
              <w:rPr>
                <w:b/>
                <w:sz w:val="20"/>
              </w:rPr>
              <w:t>USE CASE ID:</w:t>
            </w:r>
          </w:p>
        </w:tc>
        <w:tc>
          <w:tcPr>
            <w:tcW w:w="3960" w:type="dxa"/>
            <w:gridSpan w:val="2"/>
            <w:tcBorders>
              <w:top w:val="single" w:sz="12" w:space="0" w:color="auto"/>
              <w:left w:val="single" w:sz="6" w:space="0" w:color="auto"/>
              <w:bottom w:val="single" w:sz="12" w:space="0" w:color="auto"/>
              <w:right w:val="single" w:sz="12" w:space="0" w:color="auto"/>
            </w:tcBorders>
          </w:tcPr>
          <w:p w14:paraId="25EF08E7" w14:textId="45035FE5" w:rsidR="00570C69" w:rsidRDefault="00570C69" w:rsidP="00FB5778">
            <w:pPr>
              <w:rPr>
                <w:rFonts w:ascii="Arial" w:hAnsi="Arial" w:cs="Arial"/>
                <w:sz w:val="20"/>
              </w:rPr>
            </w:pPr>
            <w:r>
              <w:rPr>
                <w:rFonts w:ascii="Arial" w:hAnsi="Arial" w:cs="Arial"/>
                <w:sz w:val="20"/>
              </w:rPr>
              <w:t>VO</w:t>
            </w:r>
            <w:r w:rsidR="000E5D87">
              <w:rPr>
                <w:rFonts w:ascii="Arial" w:hAnsi="Arial" w:cs="Arial"/>
                <w:sz w:val="20"/>
              </w:rPr>
              <w:t>-</w:t>
            </w:r>
            <w:r>
              <w:rPr>
                <w:rFonts w:ascii="Arial" w:hAnsi="Arial" w:cs="Arial"/>
                <w:sz w:val="20"/>
              </w:rPr>
              <w:t>01</w:t>
            </w:r>
            <w:r w:rsidR="000E5D87">
              <w:rPr>
                <w:rFonts w:ascii="Arial" w:hAnsi="Arial" w:cs="Arial"/>
                <w:sz w:val="20"/>
              </w:rPr>
              <w:t>7</w:t>
            </w:r>
          </w:p>
        </w:tc>
        <w:tc>
          <w:tcPr>
            <w:tcW w:w="3927" w:type="dxa"/>
            <w:tcBorders>
              <w:top w:val="nil"/>
              <w:left w:val="single" w:sz="12" w:space="0" w:color="auto"/>
              <w:bottom w:val="nil"/>
              <w:right w:val="single" w:sz="12" w:space="0" w:color="auto"/>
            </w:tcBorders>
          </w:tcPr>
          <w:p w14:paraId="5E354CA6" w14:textId="77777777" w:rsidR="00570C69" w:rsidRDefault="00570C69" w:rsidP="00FB5778">
            <w:pPr>
              <w:pStyle w:val="Header"/>
              <w:tabs>
                <w:tab w:val="clear" w:pos="4320"/>
                <w:tab w:val="clear" w:pos="8640"/>
                <w:tab w:val="left" w:pos="594"/>
                <w:tab w:val="left" w:pos="2772"/>
              </w:tabs>
              <w:ind w:firstLine="162"/>
              <w:rPr>
                <w:rFonts w:ascii="Arial" w:hAnsi="Arial" w:cs="Arial"/>
                <w:bCs/>
                <w:sz w:val="20"/>
                <w:szCs w:val="20"/>
              </w:rPr>
            </w:pPr>
            <w:r>
              <w:rPr>
                <w:rFonts w:ascii="Arial" w:hAnsi="Arial" w:cs="Arial"/>
                <w:bCs/>
                <w:sz w:val="20"/>
                <w:szCs w:val="20"/>
              </w:rPr>
              <w:t>Business Requirements:</w:t>
            </w:r>
            <w:r>
              <w:rPr>
                <w:rFonts w:ascii="Arial" w:hAnsi="Arial" w:cs="Arial"/>
                <w:bCs/>
                <w:sz w:val="20"/>
                <w:szCs w:val="20"/>
              </w:rPr>
              <w:tab/>
            </w:r>
            <w:r>
              <w:rPr>
                <w:b/>
                <w:bCs/>
                <w:sz w:val="20"/>
              </w:rPr>
              <w:sym w:font="Wingdings" w:char="F06F"/>
            </w:r>
          </w:p>
        </w:tc>
      </w:tr>
      <w:tr w:rsidR="00570C69" w14:paraId="01176E78" w14:textId="77777777" w:rsidTr="0011432D">
        <w:tc>
          <w:tcPr>
            <w:tcW w:w="3183" w:type="dxa"/>
            <w:tcBorders>
              <w:top w:val="single" w:sz="12" w:space="0" w:color="auto"/>
              <w:left w:val="single" w:sz="12" w:space="0" w:color="auto"/>
              <w:bottom w:val="single" w:sz="12" w:space="0" w:color="auto"/>
              <w:right w:val="single" w:sz="6" w:space="0" w:color="auto"/>
            </w:tcBorders>
            <w:shd w:val="solid" w:color="CCFFCC" w:fill="CCFFCC"/>
          </w:tcPr>
          <w:p w14:paraId="19097C14" w14:textId="77777777" w:rsidR="00570C69" w:rsidRDefault="00570C69" w:rsidP="00FB5778">
            <w:pPr>
              <w:rPr>
                <w:b/>
                <w:sz w:val="20"/>
              </w:rPr>
            </w:pPr>
            <w:r>
              <w:rPr>
                <w:b/>
                <w:sz w:val="20"/>
              </w:rPr>
              <w:t>PRIORITY:</w:t>
            </w:r>
          </w:p>
        </w:tc>
        <w:tc>
          <w:tcPr>
            <w:tcW w:w="3960" w:type="dxa"/>
            <w:gridSpan w:val="2"/>
            <w:tcBorders>
              <w:top w:val="single" w:sz="12" w:space="0" w:color="auto"/>
              <w:left w:val="single" w:sz="6" w:space="0" w:color="auto"/>
              <w:bottom w:val="single" w:sz="12" w:space="0" w:color="auto"/>
              <w:right w:val="single" w:sz="12" w:space="0" w:color="auto"/>
            </w:tcBorders>
          </w:tcPr>
          <w:p w14:paraId="1BE9C6B0" w14:textId="77777777" w:rsidR="00570C69" w:rsidRDefault="00570C69" w:rsidP="00FB5778">
            <w:pPr>
              <w:rPr>
                <w:rFonts w:ascii="Arial" w:hAnsi="Arial" w:cs="Arial"/>
                <w:sz w:val="20"/>
              </w:rPr>
            </w:pPr>
            <w:r>
              <w:rPr>
                <w:rFonts w:ascii="Arial" w:hAnsi="Arial" w:cs="Arial"/>
                <w:sz w:val="20"/>
              </w:rPr>
              <w:t>HIGH</w:t>
            </w:r>
          </w:p>
        </w:tc>
        <w:tc>
          <w:tcPr>
            <w:tcW w:w="3927" w:type="dxa"/>
            <w:tcBorders>
              <w:top w:val="nil"/>
              <w:left w:val="single" w:sz="12" w:space="0" w:color="auto"/>
              <w:bottom w:val="nil"/>
              <w:right w:val="single" w:sz="12" w:space="0" w:color="auto"/>
            </w:tcBorders>
          </w:tcPr>
          <w:p w14:paraId="727802FC" w14:textId="77777777" w:rsidR="00570C69" w:rsidRDefault="00570C69" w:rsidP="00FB5778">
            <w:pPr>
              <w:pStyle w:val="Heading5"/>
              <w:tabs>
                <w:tab w:val="clear" w:pos="2340"/>
                <w:tab w:val="left" w:pos="2772"/>
                <w:tab w:val="left" w:pos="3294"/>
                <w:tab w:val="left" w:pos="3492"/>
              </w:tabs>
              <w:ind w:firstLine="162"/>
              <w:rPr>
                <w:rFonts w:ascii="Arial" w:hAnsi="Arial" w:cs="Arial"/>
              </w:rPr>
            </w:pPr>
            <w:r>
              <w:rPr>
                <w:rFonts w:ascii="Arial" w:hAnsi="Arial" w:cs="Arial"/>
                <w:b w:val="0"/>
                <w:szCs w:val="20"/>
              </w:rPr>
              <w:t>System Analysis:</w:t>
            </w:r>
            <w:r>
              <w:rPr>
                <w:rFonts w:ascii="Arial" w:hAnsi="Arial" w:cs="Arial"/>
                <w:bCs w:val="0"/>
                <w:szCs w:val="20"/>
              </w:rPr>
              <w:t xml:space="preserve"> </w:t>
            </w:r>
            <w:r>
              <w:rPr>
                <w:rFonts w:ascii="Arial" w:hAnsi="Arial" w:cs="Arial"/>
                <w:bCs w:val="0"/>
                <w:szCs w:val="20"/>
              </w:rPr>
              <w:tab/>
            </w:r>
            <w:r>
              <w:sym w:font="Wingdings" w:char="F0FE"/>
            </w:r>
          </w:p>
        </w:tc>
      </w:tr>
      <w:tr w:rsidR="00570C69" w14:paraId="4CF59575" w14:textId="77777777" w:rsidTr="0011432D">
        <w:tc>
          <w:tcPr>
            <w:tcW w:w="3183" w:type="dxa"/>
            <w:tcBorders>
              <w:top w:val="single" w:sz="12" w:space="0" w:color="auto"/>
              <w:left w:val="single" w:sz="12" w:space="0" w:color="auto"/>
              <w:bottom w:val="single" w:sz="12" w:space="0" w:color="auto"/>
              <w:right w:val="single" w:sz="6" w:space="0" w:color="auto"/>
            </w:tcBorders>
            <w:shd w:val="solid" w:color="CCFFCC" w:fill="CCFFCC"/>
          </w:tcPr>
          <w:p w14:paraId="7AF59AE0" w14:textId="77777777" w:rsidR="00570C69" w:rsidRDefault="00570C69" w:rsidP="00FB5778">
            <w:pPr>
              <w:rPr>
                <w:b/>
                <w:sz w:val="20"/>
              </w:rPr>
            </w:pPr>
            <w:r>
              <w:rPr>
                <w:b/>
                <w:sz w:val="20"/>
              </w:rPr>
              <w:t>SOURCE:</w:t>
            </w:r>
          </w:p>
        </w:tc>
        <w:tc>
          <w:tcPr>
            <w:tcW w:w="3960" w:type="dxa"/>
            <w:gridSpan w:val="2"/>
            <w:tcBorders>
              <w:top w:val="single" w:sz="12" w:space="0" w:color="auto"/>
              <w:left w:val="single" w:sz="6" w:space="0" w:color="auto"/>
              <w:bottom w:val="single" w:sz="12" w:space="0" w:color="auto"/>
              <w:right w:val="single" w:sz="12" w:space="0" w:color="auto"/>
            </w:tcBorders>
          </w:tcPr>
          <w:p w14:paraId="3B4386CD" w14:textId="77777777" w:rsidR="00570C69" w:rsidRDefault="00570C69" w:rsidP="00FB5778">
            <w:pPr>
              <w:rPr>
                <w:rFonts w:ascii="Arial" w:hAnsi="Arial" w:cs="Arial"/>
                <w:sz w:val="20"/>
              </w:rPr>
            </w:pPr>
          </w:p>
        </w:tc>
        <w:tc>
          <w:tcPr>
            <w:tcW w:w="3927" w:type="dxa"/>
            <w:tcBorders>
              <w:top w:val="nil"/>
              <w:left w:val="single" w:sz="12" w:space="0" w:color="auto"/>
              <w:bottom w:val="single" w:sz="12" w:space="0" w:color="auto"/>
              <w:right w:val="single" w:sz="12" w:space="0" w:color="auto"/>
            </w:tcBorders>
          </w:tcPr>
          <w:p w14:paraId="28973C6B" w14:textId="77777777" w:rsidR="00570C69" w:rsidRDefault="00570C69" w:rsidP="00FB5778">
            <w:pPr>
              <w:tabs>
                <w:tab w:val="left" w:pos="954"/>
                <w:tab w:val="left" w:pos="2412"/>
              </w:tabs>
              <w:ind w:firstLine="162"/>
              <w:jc w:val="both"/>
              <w:rPr>
                <w:rFonts w:ascii="Arial" w:hAnsi="Arial" w:cs="Arial"/>
                <w:b/>
                <w:bCs/>
                <w:sz w:val="20"/>
              </w:rPr>
            </w:pPr>
          </w:p>
        </w:tc>
      </w:tr>
      <w:tr w:rsidR="00570C69" w14:paraId="780440D2" w14:textId="77777777" w:rsidTr="0011432D">
        <w:tc>
          <w:tcPr>
            <w:tcW w:w="3183" w:type="dxa"/>
            <w:tcBorders>
              <w:top w:val="single" w:sz="12" w:space="0" w:color="auto"/>
              <w:left w:val="single" w:sz="12" w:space="0" w:color="auto"/>
              <w:bottom w:val="single" w:sz="12" w:space="0" w:color="auto"/>
              <w:right w:val="single" w:sz="8" w:space="0" w:color="auto"/>
            </w:tcBorders>
            <w:shd w:val="solid" w:color="CCFFCC" w:fill="CCFFCC"/>
          </w:tcPr>
          <w:p w14:paraId="04739960" w14:textId="77777777" w:rsidR="00570C69" w:rsidRDefault="00570C69" w:rsidP="00FB5778">
            <w:pPr>
              <w:rPr>
                <w:b/>
                <w:sz w:val="20"/>
              </w:rPr>
            </w:pPr>
            <w:r>
              <w:rPr>
                <w:b/>
                <w:sz w:val="20"/>
              </w:rPr>
              <w:t>PRIMARY BUSINESS ACTOR</w:t>
            </w:r>
          </w:p>
        </w:tc>
        <w:tc>
          <w:tcPr>
            <w:tcW w:w="7887" w:type="dxa"/>
            <w:gridSpan w:val="3"/>
            <w:tcBorders>
              <w:top w:val="single" w:sz="12" w:space="0" w:color="auto"/>
              <w:left w:val="single" w:sz="8" w:space="0" w:color="auto"/>
              <w:bottom w:val="single" w:sz="12" w:space="0" w:color="auto"/>
              <w:right w:val="single" w:sz="12" w:space="0" w:color="auto"/>
            </w:tcBorders>
          </w:tcPr>
          <w:p w14:paraId="61CFB29E" w14:textId="77777777" w:rsidR="00570C69" w:rsidRDefault="00570C69" w:rsidP="00FB5778">
            <w:pPr>
              <w:rPr>
                <w:sz w:val="20"/>
              </w:rPr>
            </w:pPr>
            <w:r>
              <w:rPr>
                <w:sz w:val="20"/>
              </w:rPr>
              <w:t>OWNER</w:t>
            </w:r>
          </w:p>
        </w:tc>
      </w:tr>
      <w:tr w:rsidR="00570C69" w14:paraId="1407C3B6" w14:textId="77777777" w:rsidTr="0011432D">
        <w:tc>
          <w:tcPr>
            <w:tcW w:w="3183" w:type="dxa"/>
            <w:tcBorders>
              <w:top w:val="single" w:sz="12" w:space="0" w:color="auto"/>
              <w:left w:val="single" w:sz="12" w:space="0" w:color="auto"/>
              <w:bottom w:val="single" w:sz="12" w:space="0" w:color="auto"/>
              <w:right w:val="single" w:sz="8" w:space="0" w:color="auto"/>
            </w:tcBorders>
            <w:shd w:val="solid" w:color="CCFFCC" w:fill="CCFFCC"/>
          </w:tcPr>
          <w:p w14:paraId="5637A7EE" w14:textId="77777777" w:rsidR="00570C69" w:rsidRDefault="00570C69" w:rsidP="00FB5778">
            <w:pPr>
              <w:rPr>
                <w:b/>
                <w:sz w:val="20"/>
              </w:rPr>
            </w:pPr>
            <w:r>
              <w:rPr>
                <w:b/>
                <w:sz w:val="20"/>
              </w:rPr>
              <w:t>PRIMARY SYSTEM ACTOR</w:t>
            </w:r>
          </w:p>
        </w:tc>
        <w:tc>
          <w:tcPr>
            <w:tcW w:w="7887" w:type="dxa"/>
            <w:gridSpan w:val="3"/>
            <w:tcBorders>
              <w:top w:val="single" w:sz="12" w:space="0" w:color="auto"/>
              <w:left w:val="single" w:sz="8" w:space="0" w:color="auto"/>
              <w:bottom w:val="single" w:sz="12" w:space="0" w:color="auto"/>
              <w:right w:val="single" w:sz="12" w:space="0" w:color="auto"/>
            </w:tcBorders>
          </w:tcPr>
          <w:p w14:paraId="3032482D" w14:textId="77777777" w:rsidR="00570C69" w:rsidRDefault="00570C69" w:rsidP="00FB5778">
            <w:pPr>
              <w:rPr>
                <w:sz w:val="20"/>
              </w:rPr>
            </w:pPr>
            <w:r>
              <w:rPr>
                <w:sz w:val="20"/>
              </w:rPr>
              <w:t>OWNER</w:t>
            </w:r>
          </w:p>
        </w:tc>
      </w:tr>
      <w:tr w:rsidR="00570C69" w14:paraId="0B0C3612" w14:textId="77777777" w:rsidTr="0011432D">
        <w:tc>
          <w:tcPr>
            <w:tcW w:w="3183" w:type="dxa"/>
            <w:tcBorders>
              <w:top w:val="single" w:sz="12" w:space="0" w:color="auto"/>
              <w:left w:val="single" w:sz="12" w:space="0" w:color="auto"/>
              <w:bottom w:val="single" w:sz="12" w:space="0" w:color="auto"/>
              <w:right w:val="single" w:sz="8" w:space="0" w:color="auto"/>
            </w:tcBorders>
            <w:shd w:val="solid" w:color="CCFFCC" w:fill="CCFFCC"/>
          </w:tcPr>
          <w:p w14:paraId="08EBDD09" w14:textId="77777777" w:rsidR="00570C69" w:rsidRDefault="00570C69" w:rsidP="00FB5778">
            <w:pPr>
              <w:rPr>
                <w:b/>
                <w:sz w:val="20"/>
              </w:rPr>
            </w:pPr>
            <w:r>
              <w:rPr>
                <w:b/>
                <w:sz w:val="20"/>
              </w:rPr>
              <w:t>OTHER PARTICIPATING ACTORS:</w:t>
            </w:r>
          </w:p>
        </w:tc>
        <w:tc>
          <w:tcPr>
            <w:tcW w:w="7887" w:type="dxa"/>
            <w:gridSpan w:val="3"/>
            <w:tcBorders>
              <w:top w:val="single" w:sz="12" w:space="0" w:color="auto"/>
              <w:left w:val="single" w:sz="8" w:space="0" w:color="auto"/>
              <w:bottom w:val="single" w:sz="12" w:space="0" w:color="auto"/>
              <w:right w:val="single" w:sz="12" w:space="0" w:color="auto"/>
            </w:tcBorders>
          </w:tcPr>
          <w:p w14:paraId="5B8B536C" w14:textId="77777777" w:rsidR="00570C69" w:rsidRDefault="00570C69" w:rsidP="00FB5778">
            <w:pPr>
              <w:numPr>
                <w:ilvl w:val="0"/>
                <w:numId w:val="2"/>
              </w:numPr>
              <w:rPr>
                <w:sz w:val="20"/>
              </w:rPr>
            </w:pPr>
            <w:r>
              <w:rPr>
                <w:sz w:val="20"/>
              </w:rPr>
              <w:t>FINANCE</w:t>
            </w:r>
          </w:p>
        </w:tc>
      </w:tr>
      <w:tr w:rsidR="00570C69" w14:paraId="1E7B1445" w14:textId="77777777" w:rsidTr="0011432D">
        <w:tc>
          <w:tcPr>
            <w:tcW w:w="3183" w:type="dxa"/>
            <w:tcBorders>
              <w:top w:val="single" w:sz="12" w:space="0" w:color="auto"/>
              <w:left w:val="single" w:sz="12" w:space="0" w:color="auto"/>
              <w:bottom w:val="single" w:sz="12" w:space="0" w:color="auto"/>
              <w:right w:val="single" w:sz="8" w:space="0" w:color="auto"/>
            </w:tcBorders>
            <w:shd w:val="solid" w:color="CCFFCC" w:fill="CCFFCC"/>
          </w:tcPr>
          <w:p w14:paraId="6E83103A" w14:textId="77777777" w:rsidR="00570C69" w:rsidRDefault="00570C69" w:rsidP="00FB5778">
            <w:pPr>
              <w:rPr>
                <w:b/>
                <w:sz w:val="20"/>
              </w:rPr>
            </w:pPr>
            <w:r>
              <w:rPr>
                <w:b/>
                <w:sz w:val="20"/>
              </w:rPr>
              <w:t>OTHER INTERESTED STAKEHOLDERS:</w:t>
            </w:r>
          </w:p>
        </w:tc>
        <w:tc>
          <w:tcPr>
            <w:tcW w:w="7887" w:type="dxa"/>
            <w:gridSpan w:val="3"/>
            <w:tcBorders>
              <w:top w:val="single" w:sz="12" w:space="0" w:color="auto"/>
              <w:left w:val="single" w:sz="8" w:space="0" w:color="auto"/>
              <w:bottom w:val="single" w:sz="12" w:space="0" w:color="auto"/>
              <w:right w:val="single" w:sz="12" w:space="0" w:color="auto"/>
            </w:tcBorders>
          </w:tcPr>
          <w:p w14:paraId="35126A0C" w14:textId="77777777" w:rsidR="00570C69" w:rsidRDefault="00570C69" w:rsidP="00FB5778">
            <w:pPr>
              <w:numPr>
                <w:ilvl w:val="0"/>
                <w:numId w:val="1"/>
              </w:numPr>
              <w:rPr>
                <w:sz w:val="20"/>
              </w:rPr>
            </w:pPr>
            <w:r>
              <w:rPr>
                <w:sz w:val="20"/>
              </w:rPr>
              <w:t>SERVICE EMPLOYEE</w:t>
            </w:r>
          </w:p>
        </w:tc>
      </w:tr>
      <w:tr w:rsidR="00570C69" w14:paraId="3EBA86BC" w14:textId="77777777" w:rsidTr="0011432D">
        <w:tc>
          <w:tcPr>
            <w:tcW w:w="3183" w:type="dxa"/>
            <w:tcBorders>
              <w:top w:val="single" w:sz="12" w:space="0" w:color="auto"/>
              <w:left w:val="single" w:sz="12" w:space="0" w:color="auto"/>
              <w:bottom w:val="single" w:sz="12" w:space="0" w:color="auto"/>
              <w:right w:val="single" w:sz="6" w:space="0" w:color="auto"/>
            </w:tcBorders>
            <w:shd w:val="solid" w:color="CCFFCC" w:fill="CCFFCC"/>
          </w:tcPr>
          <w:p w14:paraId="72C56099" w14:textId="77777777" w:rsidR="00570C69" w:rsidRDefault="00570C69" w:rsidP="00FB5778">
            <w:pPr>
              <w:rPr>
                <w:b/>
                <w:sz w:val="20"/>
              </w:rPr>
            </w:pPr>
            <w:r>
              <w:rPr>
                <w:b/>
                <w:sz w:val="20"/>
              </w:rPr>
              <w:t>DESCRIPTION:</w:t>
            </w:r>
          </w:p>
        </w:tc>
        <w:tc>
          <w:tcPr>
            <w:tcW w:w="7887" w:type="dxa"/>
            <w:gridSpan w:val="3"/>
            <w:tcBorders>
              <w:top w:val="single" w:sz="12" w:space="0" w:color="auto"/>
              <w:left w:val="single" w:sz="6" w:space="0" w:color="auto"/>
              <w:bottom w:val="single" w:sz="12" w:space="0" w:color="auto"/>
              <w:right w:val="single" w:sz="12" w:space="0" w:color="auto"/>
            </w:tcBorders>
          </w:tcPr>
          <w:p w14:paraId="1917BD01" w14:textId="0098D38A" w:rsidR="00570C69" w:rsidRDefault="00570C69" w:rsidP="00490E24">
            <w:pPr>
              <w:pStyle w:val="Header"/>
              <w:tabs>
                <w:tab w:val="clear" w:pos="4320"/>
                <w:tab w:val="clear" w:pos="8640"/>
              </w:tabs>
              <w:jc w:val="both"/>
              <w:rPr>
                <w:sz w:val="20"/>
              </w:rPr>
            </w:pPr>
            <w:r>
              <w:rPr>
                <w:sz w:val="20"/>
              </w:rPr>
              <w:t>The use case evaluates the event</w:t>
            </w:r>
            <w:r w:rsidR="00332763">
              <w:rPr>
                <w:sz w:val="20"/>
              </w:rPr>
              <w:t xml:space="preserve"> when </w:t>
            </w:r>
            <w:r w:rsidR="00490E24">
              <w:rPr>
                <w:sz w:val="20"/>
              </w:rPr>
              <w:t>particular items in the stock is nearly finish which demand by the customer</w:t>
            </w:r>
            <w:r w:rsidR="00332763">
              <w:rPr>
                <w:sz w:val="20"/>
              </w:rPr>
              <w:t xml:space="preserve">, </w:t>
            </w:r>
            <w:r w:rsidR="00490E24">
              <w:rPr>
                <w:sz w:val="20"/>
              </w:rPr>
              <w:t>owner give</w:t>
            </w:r>
            <w:r w:rsidR="00332763">
              <w:rPr>
                <w:sz w:val="20"/>
              </w:rPr>
              <w:t xml:space="preserve"> the order to Vendor</w:t>
            </w:r>
            <w:r>
              <w:rPr>
                <w:sz w:val="20"/>
              </w:rPr>
              <w:t xml:space="preserve"> </w:t>
            </w:r>
            <w:r w:rsidR="00BF01EA">
              <w:rPr>
                <w:sz w:val="20"/>
              </w:rPr>
              <w:t>for</w:t>
            </w:r>
            <w:r w:rsidR="00332763">
              <w:rPr>
                <w:sz w:val="20"/>
              </w:rPr>
              <w:t xml:space="preserve"> purchase the different items </w:t>
            </w:r>
            <w:r w:rsidR="00490E24">
              <w:rPr>
                <w:sz w:val="20"/>
              </w:rPr>
              <w:t>due to which requirement in the stock completed. When the order is delivered, finance person give payment of purchasing and enter the purchasing data in the web base application to make purchasing bill.</w:t>
            </w:r>
          </w:p>
        </w:tc>
      </w:tr>
      <w:tr w:rsidR="00570C69" w14:paraId="5CBF0C57" w14:textId="77777777" w:rsidTr="0011432D">
        <w:tc>
          <w:tcPr>
            <w:tcW w:w="3183" w:type="dxa"/>
            <w:tcBorders>
              <w:top w:val="single" w:sz="12" w:space="0" w:color="auto"/>
              <w:left w:val="single" w:sz="12" w:space="0" w:color="auto"/>
              <w:bottom w:val="single" w:sz="12" w:space="0" w:color="auto"/>
              <w:right w:val="single" w:sz="6" w:space="0" w:color="auto"/>
            </w:tcBorders>
            <w:shd w:val="solid" w:color="CCFFCC" w:fill="CCFFCC"/>
          </w:tcPr>
          <w:p w14:paraId="14CFBD0E" w14:textId="77777777" w:rsidR="00570C69" w:rsidRDefault="00570C69" w:rsidP="00FB5778">
            <w:pPr>
              <w:rPr>
                <w:b/>
                <w:sz w:val="20"/>
              </w:rPr>
            </w:pPr>
            <w:r>
              <w:rPr>
                <w:b/>
                <w:sz w:val="20"/>
              </w:rPr>
              <w:t>PRE-CONDITION:</w:t>
            </w:r>
          </w:p>
        </w:tc>
        <w:tc>
          <w:tcPr>
            <w:tcW w:w="7887" w:type="dxa"/>
            <w:gridSpan w:val="3"/>
            <w:tcBorders>
              <w:top w:val="single" w:sz="12" w:space="0" w:color="auto"/>
              <w:left w:val="single" w:sz="6" w:space="0" w:color="auto"/>
              <w:bottom w:val="single" w:sz="12" w:space="0" w:color="auto"/>
              <w:right w:val="single" w:sz="12" w:space="0" w:color="auto"/>
            </w:tcBorders>
          </w:tcPr>
          <w:p w14:paraId="00948500" w14:textId="0E8C24E4" w:rsidR="00570C69" w:rsidRDefault="00570C69" w:rsidP="00490E24">
            <w:pPr>
              <w:jc w:val="both"/>
              <w:rPr>
                <w:sz w:val="20"/>
              </w:rPr>
            </w:pPr>
            <w:r>
              <w:rPr>
                <w:sz w:val="20"/>
              </w:rPr>
              <w:t xml:space="preserve">Owner </w:t>
            </w:r>
            <w:r w:rsidR="00490E24">
              <w:rPr>
                <w:sz w:val="20"/>
              </w:rPr>
              <w:t>has to order vendor for purchasing items.</w:t>
            </w:r>
          </w:p>
        </w:tc>
      </w:tr>
      <w:tr w:rsidR="00570C69" w14:paraId="25FA537D" w14:textId="77777777" w:rsidTr="0011432D">
        <w:tc>
          <w:tcPr>
            <w:tcW w:w="3183" w:type="dxa"/>
            <w:tcBorders>
              <w:top w:val="single" w:sz="12" w:space="0" w:color="auto"/>
              <w:left w:val="single" w:sz="12" w:space="0" w:color="auto"/>
              <w:bottom w:val="single" w:sz="12" w:space="0" w:color="auto"/>
              <w:right w:val="single" w:sz="6" w:space="0" w:color="auto"/>
            </w:tcBorders>
            <w:shd w:val="solid" w:color="CCFFCC" w:fill="CCFFCC"/>
          </w:tcPr>
          <w:p w14:paraId="2849606A" w14:textId="77777777" w:rsidR="00570C69" w:rsidRDefault="00570C69" w:rsidP="00FB5778">
            <w:pPr>
              <w:rPr>
                <w:b/>
                <w:sz w:val="20"/>
              </w:rPr>
            </w:pPr>
            <w:r>
              <w:rPr>
                <w:b/>
                <w:sz w:val="20"/>
              </w:rPr>
              <w:t>TRIGGER:</w:t>
            </w:r>
          </w:p>
        </w:tc>
        <w:tc>
          <w:tcPr>
            <w:tcW w:w="7887" w:type="dxa"/>
            <w:gridSpan w:val="3"/>
            <w:tcBorders>
              <w:top w:val="single" w:sz="12" w:space="0" w:color="auto"/>
              <w:left w:val="single" w:sz="6" w:space="0" w:color="auto"/>
              <w:bottom w:val="single" w:sz="12" w:space="0" w:color="auto"/>
              <w:right w:val="single" w:sz="12" w:space="0" w:color="auto"/>
            </w:tcBorders>
          </w:tcPr>
          <w:p w14:paraId="22049CA6" w14:textId="238483F5" w:rsidR="00570C69" w:rsidRDefault="00570C69" w:rsidP="00490E24">
            <w:pPr>
              <w:jc w:val="both"/>
              <w:rPr>
                <w:sz w:val="20"/>
              </w:rPr>
            </w:pPr>
            <w:r>
              <w:rPr>
                <w:sz w:val="20"/>
              </w:rPr>
              <w:t xml:space="preserve">This Use Case is initiated that </w:t>
            </w:r>
            <w:r w:rsidR="00490E24">
              <w:rPr>
                <w:sz w:val="20"/>
              </w:rPr>
              <w:t>when particular items in the stock is nearly finish which demand by the customer.</w:t>
            </w:r>
            <w:r>
              <w:rPr>
                <w:sz w:val="20"/>
              </w:rPr>
              <w:t xml:space="preserve"> </w:t>
            </w:r>
          </w:p>
        </w:tc>
      </w:tr>
      <w:tr w:rsidR="00570C69" w14:paraId="3D891B07" w14:textId="77777777" w:rsidTr="0011432D">
        <w:tc>
          <w:tcPr>
            <w:tcW w:w="3183" w:type="dxa"/>
            <w:tcBorders>
              <w:top w:val="single" w:sz="12" w:space="0" w:color="auto"/>
              <w:left w:val="single" w:sz="12" w:space="0" w:color="auto"/>
              <w:right w:val="single" w:sz="8" w:space="0" w:color="auto"/>
            </w:tcBorders>
            <w:shd w:val="solid" w:color="CCFFCC" w:fill="CCFFCC"/>
          </w:tcPr>
          <w:p w14:paraId="0F61AB52" w14:textId="77777777" w:rsidR="00570C69" w:rsidRDefault="00570C69" w:rsidP="00FB5778">
            <w:pPr>
              <w:rPr>
                <w:b/>
                <w:sz w:val="20"/>
              </w:rPr>
            </w:pPr>
            <w:r>
              <w:rPr>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30F61227" w14:textId="77777777" w:rsidR="00570C69" w:rsidRDefault="00570C69" w:rsidP="00490E24">
            <w:pPr>
              <w:pStyle w:val="Heading1"/>
              <w:jc w:val="both"/>
            </w:pPr>
            <w:r>
              <w:t>Actor Action</w:t>
            </w:r>
          </w:p>
        </w:tc>
        <w:tc>
          <w:tcPr>
            <w:tcW w:w="4647" w:type="dxa"/>
            <w:gridSpan w:val="2"/>
            <w:tcBorders>
              <w:top w:val="single" w:sz="12" w:space="0" w:color="auto"/>
              <w:left w:val="single" w:sz="6" w:space="0" w:color="auto"/>
              <w:bottom w:val="single" w:sz="6" w:space="0" w:color="auto"/>
              <w:right w:val="single" w:sz="12" w:space="0" w:color="auto"/>
            </w:tcBorders>
          </w:tcPr>
          <w:p w14:paraId="6B231FD5" w14:textId="77777777" w:rsidR="00570C69" w:rsidRDefault="00570C69" w:rsidP="00490E24">
            <w:pPr>
              <w:pStyle w:val="Heading1"/>
              <w:jc w:val="both"/>
            </w:pPr>
            <w:r>
              <w:t>System Response</w:t>
            </w:r>
          </w:p>
        </w:tc>
      </w:tr>
      <w:tr w:rsidR="00570C69" w14:paraId="68CE5670" w14:textId="77777777" w:rsidTr="0011432D">
        <w:tc>
          <w:tcPr>
            <w:tcW w:w="3183" w:type="dxa"/>
            <w:tcBorders>
              <w:left w:val="single" w:sz="12" w:space="0" w:color="auto"/>
              <w:right w:val="single" w:sz="8" w:space="0" w:color="auto"/>
            </w:tcBorders>
            <w:shd w:val="solid" w:color="CCFFCC" w:fill="CCFFCC"/>
          </w:tcPr>
          <w:p w14:paraId="4FDE9DB4" w14:textId="77777777" w:rsidR="00570C69" w:rsidRDefault="00570C69" w:rsidP="00FB5778">
            <w:pPr>
              <w:rPr>
                <w:b/>
                <w:sz w:val="20"/>
              </w:rPr>
            </w:pPr>
            <w:r>
              <w:rPr>
                <w:b/>
                <w:sz w:val="20"/>
              </w:rPr>
              <w:t>OF EVENTS:</w:t>
            </w:r>
          </w:p>
        </w:tc>
        <w:tc>
          <w:tcPr>
            <w:tcW w:w="3240" w:type="dxa"/>
            <w:tcBorders>
              <w:top w:val="single" w:sz="6" w:space="0" w:color="auto"/>
              <w:left w:val="single" w:sz="8" w:space="0" w:color="auto"/>
              <w:bottom w:val="single" w:sz="6" w:space="0" w:color="auto"/>
              <w:right w:val="single" w:sz="6" w:space="0" w:color="auto"/>
            </w:tcBorders>
          </w:tcPr>
          <w:p w14:paraId="2A54EB24" w14:textId="6F80F807" w:rsidR="00570C69" w:rsidRDefault="00570C69" w:rsidP="00490E24">
            <w:pPr>
              <w:jc w:val="both"/>
              <w:rPr>
                <w:sz w:val="20"/>
              </w:rPr>
            </w:pPr>
            <w:r>
              <w:rPr>
                <w:b/>
                <w:sz w:val="20"/>
              </w:rPr>
              <w:t>Step 1</w:t>
            </w:r>
            <w:r>
              <w:rPr>
                <w:sz w:val="20"/>
              </w:rPr>
              <w:t xml:space="preserve">: </w:t>
            </w:r>
            <w:r w:rsidR="00E47685">
              <w:rPr>
                <w:sz w:val="20"/>
              </w:rPr>
              <w:t>Owner creates the list of ordered purchased Goods which are require to complete the stock of the shop.</w:t>
            </w:r>
          </w:p>
        </w:tc>
        <w:tc>
          <w:tcPr>
            <w:tcW w:w="4647" w:type="dxa"/>
            <w:gridSpan w:val="2"/>
            <w:tcBorders>
              <w:top w:val="single" w:sz="6" w:space="0" w:color="auto"/>
              <w:left w:val="single" w:sz="6" w:space="0" w:color="auto"/>
              <w:bottom w:val="single" w:sz="6" w:space="0" w:color="auto"/>
              <w:right w:val="single" w:sz="12" w:space="0" w:color="auto"/>
            </w:tcBorders>
          </w:tcPr>
          <w:p w14:paraId="16CD9B5F" w14:textId="5D5F9EE1" w:rsidR="00570C69" w:rsidRDefault="00570C69" w:rsidP="00490E24">
            <w:pPr>
              <w:jc w:val="both"/>
              <w:rPr>
                <w:sz w:val="20"/>
              </w:rPr>
            </w:pPr>
            <w:r>
              <w:rPr>
                <w:b/>
                <w:sz w:val="20"/>
              </w:rPr>
              <w:t xml:space="preserve">Step </w:t>
            </w:r>
            <w:r w:rsidR="005E2B71">
              <w:rPr>
                <w:b/>
                <w:sz w:val="20"/>
              </w:rPr>
              <w:t>3</w:t>
            </w:r>
            <w:r>
              <w:rPr>
                <w:sz w:val="20"/>
              </w:rPr>
              <w:t xml:space="preserve">: </w:t>
            </w:r>
            <w:r w:rsidR="005E2B71">
              <w:rPr>
                <w:sz w:val="20"/>
              </w:rPr>
              <w:t xml:space="preserve">When the order delivered by vendor </w:t>
            </w:r>
            <w:r w:rsidR="00D356A8">
              <w:rPr>
                <w:sz w:val="20"/>
              </w:rPr>
              <w:t>owner</w:t>
            </w:r>
            <w:r w:rsidR="005E2B71">
              <w:rPr>
                <w:sz w:val="20"/>
              </w:rPr>
              <w:t xml:space="preserve"> add it in the stock. </w:t>
            </w:r>
          </w:p>
        </w:tc>
      </w:tr>
      <w:tr w:rsidR="005E2B71" w14:paraId="5CD4D8BE" w14:textId="77777777" w:rsidTr="0011432D">
        <w:tc>
          <w:tcPr>
            <w:tcW w:w="3183" w:type="dxa"/>
            <w:tcBorders>
              <w:left w:val="single" w:sz="12" w:space="0" w:color="auto"/>
              <w:right w:val="single" w:sz="8" w:space="0" w:color="auto"/>
            </w:tcBorders>
            <w:shd w:val="solid" w:color="CCFFCC" w:fill="CCFFCC"/>
          </w:tcPr>
          <w:p w14:paraId="4ED6F91A" w14:textId="77777777" w:rsidR="005E2B71" w:rsidRDefault="005E2B71" w:rsidP="00FB5778">
            <w:pPr>
              <w:rPr>
                <w:b/>
                <w:sz w:val="20"/>
              </w:rPr>
            </w:pPr>
          </w:p>
        </w:tc>
        <w:tc>
          <w:tcPr>
            <w:tcW w:w="3240" w:type="dxa"/>
            <w:tcBorders>
              <w:top w:val="single" w:sz="6" w:space="0" w:color="auto"/>
              <w:left w:val="single" w:sz="8" w:space="0" w:color="auto"/>
              <w:bottom w:val="single" w:sz="6" w:space="0" w:color="auto"/>
              <w:right w:val="single" w:sz="6" w:space="0" w:color="auto"/>
            </w:tcBorders>
          </w:tcPr>
          <w:p w14:paraId="281F424C" w14:textId="62FFDAB3" w:rsidR="005E2B71" w:rsidRPr="00047F5A" w:rsidRDefault="005E2B71" w:rsidP="00490E24">
            <w:pPr>
              <w:jc w:val="both"/>
              <w:rPr>
                <w:sz w:val="20"/>
              </w:rPr>
            </w:pPr>
            <w:r w:rsidRPr="00047F5A">
              <w:rPr>
                <w:b/>
                <w:bCs/>
                <w:sz w:val="20"/>
              </w:rPr>
              <w:t xml:space="preserve">Step </w:t>
            </w:r>
            <w:r>
              <w:rPr>
                <w:b/>
                <w:bCs/>
                <w:sz w:val="20"/>
              </w:rPr>
              <w:t>2</w:t>
            </w:r>
            <w:r w:rsidRPr="00047F5A">
              <w:rPr>
                <w:b/>
                <w:bCs/>
                <w:sz w:val="20"/>
              </w:rPr>
              <w:t>:</w:t>
            </w:r>
            <w:r>
              <w:rPr>
                <w:b/>
                <w:bCs/>
                <w:sz w:val="20"/>
              </w:rPr>
              <w:t xml:space="preserve"> </w:t>
            </w:r>
            <w:r>
              <w:rPr>
                <w:sz w:val="20"/>
              </w:rPr>
              <w:t xml:space="preserve">Owner give the order to vendor by checking the list of the required </w:t>
            </w:r>
            <w:r w:rsidR="00DA5920">
              <w:rPr>
                <w:sz w:val="20"/>
              </w:rPr>
              <w:t>items.</w:t>
            </w:r>
          </w:p>
        </w:tc>
        <w:tc>
          <w:tcPr>
            <w:tcW w:w="4647" w:type="dxa"/>
            <w:gridSpan w:val="2"/>
            <w:vMerge w:val="restart"/>
            <w:tcBorders>
              <w:top w:val="single" w:sz="6" w:space="0" w:color="auto"/>
              <w:left w:val="single" w:sz="6" w:space="0" w:color="auto"/>
              <w:right w:val="single" w:sz="12" w:space="0" w:color="auto"/>
            </w:tcBorders>
          </w:tcPr>
          <w:p w14:paraId="751D898A" w14:textId="242472E8" w:rsidR="00DA5920" w:rsidRPr="00047F5A" w:rsidRDefault="005E2B71" w:rsidP="00DA5920">
            <w:pPr>
              <w:jc w:val="both"/>
              <w:rPr>
                <w:sz w:val="20"/>
              </w:rPr>
            </w:pPr>
            <w:r w:rsidRPr="00DA5920">
              <w:rPr>
                <w:b/>
                <w:sz w:val="20"/>
              </w:rPr>
              <w:t xml:space="preserve">Step </w:t>
            </w:r>
            <w:r w:rsidRPr="00DA5920">
              <w:rPr>
                <w:b/>
                <w:bCs/>
                <w:sz w:val="20"/>
              </w:rPr>
              <w:t>5</w:t>
            </w:r>
            <w:r w:rsidRPr="00047F5A">
              <w:rPr>
                <w:b/>
                <w:bCs/>
                <w:sz w:val="20"/>
              </w:rPr>
              <w:t>:</w:t>
            </w:r>
            <w:r>
              <w:rPr>
                <w:b/>
                <w:bCs/>
                <w:sz w:val="20"/>
              </w:rPr>
              <w:t xml:space="preserve"> </w:t>
            </w:r>
            <w:r w:rsidR="00D356A8">
              <w:rPr>
                <w:sz w:val="20"/>
              </w:rPr>
              <w:t>Owner</w:t>
            </w:r>
            <w:r w:rsidR="00DA5920">
              <w:rPr>
                <w:sz w:val="20"/>
              </w:rPr>
              <w:t xml:space="preserve"> record the information of vendor order</w:t>
            </w:r>
            <w:r w:rsidR="00BB4CA7">
              <w:rPr>
                <w:sz w:val="20"/>
              </w:rPr>
              <w:t xml:space="preserve"> in the form of purchasing bill and give the payment.</w:t>
            </w:r>
            <w:bookmarkStart w:id="0" w:name="_GoBack"/>
            <w:bookmarkEnd w:id="0"/>
          </w:p>
          <w:p w14:paraId="523F2E02" w14:textId="0C75E0D1" w:rsidR="005E2B71" w:rsidRPr="00047F5A" w:rsidRDefault="005E2B71" w:rsidP="00490E24">
            <w:pPr>
              <w:jc w:val="both"/>
              <w:rPr>
                <w:sz w:val="20"/>
              </w:rPr>
            </w:pPr>
          </w:p>
        </w:tc>
      </w:tr>
      <w:tr w:rsidR="005E2B71" w14:paraId="2F759000" w14:textId="77777777" w:rsidTr="0011432D">
        <w:tc>
          <w:tcPr>
            <w:tcW w:w="3183" w:type="dxa"/>
            <w:tcBorders>
              <w:left w:val="single" w:sz="12" w:space="0" w:color="auto"/>
              <w:right w:val="single" w:sz="8" w:space="0" w:color="auto"/>
            </w:tcBorders>
            <w:shd w:val="solid" w:color="CCFFCC" w:fill="CCFFCC"/>
          </w:tcPr>
          <w:p w14:paraId="6C8BDEF1" w14:textId="77777777" w:rsidR="005E2B71" w:rsidRDefault="005E2B71" w:rsidP="00FB5778">
            <w:pPr>
              <w:rPr>
                <w:b/>
                <w:sz w:val="20"/>
              </w:rPr>
            </w:pPr>
          </w:p>
        </w:tc>
        <w:tc>
          <w:tcPr>
            <w:tcW w:w="3240" w:type="dxa"/>
            <w:tcBorders>
              <w:top w:val="single" w:sz="6" w:space="0" w:color="auto"/>
              <w:left w:val="single" w:sz="8" w:space="0" w:color="auto"/>
              <w:bottom w:val="single" w:sz="6" w:space="0" w:color="auto"/>
              <w:right w:val="single" w:sz="6" w:space="0" w:color="auto"/>
            </w:tcBorders>
          </w:tcPr>
          <w:p w14:paraId="4CF4AF4C" w14:textId="0B9304EE" w:rsidR="005E2B71" w:rsidRPr="00D53964" w:rsidRDefault="005E2B71" w:rsidP="00490E24">
            <w:pPr>
              <w:jc w:val="both"/>
              <w:rPr>
                <w:sz w:val="20"/>
              </w:rPr>
            </w:pPr>
            <w:r w:rsidRPr="00D53964">
              <w:rPr>
                <w:b/>
                <w:bCs/>
                <w:sz w:val="20"/>
              </w:rPr>
              <w:t xml:space="preserve">Step </w:t>
            </w:r>
            <w:r>
              <w:rPr>
                <w:b/>
                <w:bCs/>
                <w:sz w:val="20"/>
              </w:rPr>
              <w:t xml:space="preserve">4: </w:t>
            </w:r>
            <w:r>
              <w:rPr>
                <w:sz w:val="20"/>
              </w:rPr>
              <w:t>Owner Evaluates the purchased Goods to check every item are in good condition and working properly and finance person give the payment after this.</w:t>
            </w:r>
          </w:p>
        </w:tc>
        <w:tc>
          <w:tcPr>
            <w:tcW w:w="4647" w:type="dxa"/>
            <w:gridSpan w:val="2"/>
            <w:vMerge/>
            <w:tcBorders>
              <w:left w:val="single" w:sz="6" w:space="0" w:color="auto"/>
              <w:right w:val="single" w:sz="12" w:space="0" w:color="auto"/>
            </w:tcBorders>
          </w:tcPr>
          <w:p w14:paraId="61F5D83D" w14:textId="278D5C60" w:rsidR="005E2B71" w:rsidRPr="00D53964" w:rsidRDefault="005E2B71" w:rsidP="00490E24">
            <w:pPr>
              <w:jc w:val="both"/>
              <w:rPr>
                <w:sz w:val="20"/>
              </w:rPr>
            </w:pPr>
          </w:p>
        </w:tc>
      </w:tr>
      <w:tr w:rsidR="00E47685" w14:paraId="282DBA51" w14:textId="77777777" w:rsidTr="0011432D">
        <w:tc>
          <w:tcPr>
            <w:tcW w:w="3183" w:type="dxa"/>
            <w:vMerge w:val="restart"/>
            <w:tcBorders>
              <w:top w:val="single" w:sz="12" w:space="0" w:color="auto"/>
              <w:left w:val="single" w:sz="12" w:space="0" w:color="auto"/>
              <w:right w:val="single" w:sz="8" w:space="0" w:color="auto"/>
            </w:tcBorders>
            <w:shd w:val="solid" w:color="CCFFCC" w:fill="CCFFCC"/>
          </w:tcPr>
          <w:p w14:paraId="45771BA5" w14:textId="77777777" w:rsidR="00E47685" w:rsidRDefault="00E47685" w:rsidP="00FB5778">
            <w:pPr>
              <w:rPr>
                <w:b/>
                <w:sz w:val="20"/>
              </w:rPr>
            </w:pPr>
            <w:r>
              <w:rPr>
                <w:b/>
                <w:sz w:val="20"/>
              </w:rPr>
              <w:t>ALTERNATE COURSES:</w:t>
            </w:r>
          </w:p>
        </w:tc>
        <w:tc>
          <w:tcPr>
            <w:tcW w:w="7887" w:type="dxa"/>
            <w:gridSpan w:val="3"/>
            <w:tcBorders>
              <w:top w:val="single" w:sz="12" w:space="0" w:color="auto"/>
              <w:left w:val="single" w:sz="8" w:space="0" w:color="auto"/>
              <w:bottom w:val="single" w:sz="6" w:space="0" w:color="auto"/>
              <w:right w:val="single" w:sz="12" w:space="0" w:color="auto"/>
            </w:tcBorders>
          </w:tcPr>
          <w:p w14:paraId="056C560C" w14:textId="4009703C" w:rsidR="00E47685" w:rsidRPr="00E47685" w:rsidRDefault="00E47685" w:rsidP="00490E24">
            <w:pPr>
              <w:jc w:val="both"/>
              <w:rPr>
                <w:sz w:val="20"/>
              </w:rPr>
            </w:pPr>
            <w:r w:rsidRPr="004A7C58">
              <w:rPr>
                <w:b/>
                <w:bCs/>
                <w:sz w:val="20"/>
              </w:rPr>
              <w:t xml:space="preserve">Alt Step </w:t>
            </w:r>
            <w:r w:rsidR="0011432D">
              <w:rPr>
                <w:b/>
                <w:bCs/>
                <w:sz w:val="20"/>
              </w:rPr>
              <w:t>1:</w:t>
            </w:r>
            <w:r>
              <w:rPr>
                <w:b/>
                <w:bCs/>
                <w:sz w:val="20"/>
              </w:rPr>
              <w:t xml:space="preserve">  </w:t>
            </w:r>
            <w:r>
              <w:rPr>
                <w:sz w:val="20"/>
              </w:rPr>
              <w:t xml:space="preserve">Owner have the information of purchased Goods which are require to complete the stock of the shop and give the order on the bases of this information and go to </w:t>
            </w:r>
            <w:r>
              <w:rPr>
                <w:b/>
                <w:sz w:val="20"/>
              </w:rPr>
              <w:t>step 3</w:t>
            </w:r>
            <w:r>
              <w:rPr>
                <w:sz w:val="20"/>
              </w:rPr>
              <w:t>.</w:t>
            </w:r>
          </w:p>
        </w:tc>
      </w:tr>
      <w:tr w:rsidR="00E47685" w14:paraId="402B6EAB" w14:textId="77777777" w:rsidTr="0011432D">
        <w:tc>
          <w:tcPr>
            <w:tcW w:w="3183" w:type="dxa"/>
            <w:vMerge/>
            <w:tcBorders>
              <w:left w:val="single" w:sz="12" w:space="0" w:color="auto"/>
              <w:bottom w:val="nil"/>
              <w:right w:val="single" w:sz="8" w:space="0" w:color="auto"/>
            </w:tcBorders>
            <w:shd w:val="solid" w:color="CCFFCC" w:fill="CCFFCC"/>
          </w:tcPr>
          <w:p w14:paraId="52E46BC2" w14:textId="77777777" w:rsidR="00E47685" w:rsidRDefault="00E47685" w:rsidP="00FB5778">
            <w:pPr>
              <w:rPr>
                <w:b/>
                <w:sz w:val="20"/>
              </w:rPr>
            </w:pPr>
          </w:p>
        </w:tc>
        <w:tc>
          <w:tcPr>
            <w:tcW w:w="7887" w:type="dxa"/>
            <w:gridSpan w:val="3"/>
            <w:tcBorders>
              <w:top w:val="single" w:sz="12" w:space="0" w:color="auto"/>
              <w:left w:val="single" w:sz="8" w:space="0" w:color="auto"/>
              <w:bottom w:val="single" w:sz="6" w:space="0" w:color="auto"/>
              <w:right w:val="single" w:sz="12" w:space="0" w:color="auto"/>
            </w:tcBorders>
          </w:tcPr>
          <w:p w14:paraId="2006CE77" w14:textId="51A10CA3" w:rsidR="00E47685" w:rsidRPr="004A7C58" w:rsidRDefault="00E47685" w:rsidP="00490E24">
            <w:pPr>
              <w:jc w:val="both"/>
              <w:rPr>
                <w:b/>
                <w:bCs/>
                <w:sz w:val="20"/>
              </w:rPr>
            </w:pPr>
            <w:r w:rsidRPr="004A7C58">
              <w:rPr>
                <w:b/>
                <w:bCs/>
                <w:sz w:val="20"/>
              </w:rPr>
              <w:t>Alt Step 4:</w:t>
            </w:r>
            <w:r>
              <w:rPr>
                <w:b/>
                <w:bCs/>
                <w:sz w:val="20"/>
              </w:rPr>
              <w:t xml:space="preserve">  </w:t>
            </w:r>
            <w:r>
              <w:rPr>
                <w:sz w:val="20"/>
              </w:rPr>
              <w:t>If some items don’t work properly and in bad condition then purchasing return occur done by the owner.</w:t>
            </w:r>
          </w:p>
        </w:tc>
      </w:tr>
      <w:tr w:rsidR="00570C69" w14:paraId="4197F34C" w14:textId="77777777" w:rsidTr="0011432D">
        <w:tc>
          <w:tcPr>
            <w:tcW w:w="3183" w:type="dxa"/>
            <w:tcBorders>
              <w:top w:val="single" w:sz="12" w:space="0" w:color="auto"/>
              <w:left w:val="single" w:sz="12" w:space="0" w:color="auto"/>
              <w:right w:val="single" w:sz="8" w:space="0" w:color="auto"/>
            </w:tcBorders>
            <w:shd w:val="solid" w:color="CCFFCC" w:fill="CCFFCC"/>
          </w:tcPr>
          <w:p w14:paraId="575A4C2B" w14:textId="77777777" w:rsidR="00570C69" w:rsidRDefault="00570C69" w:rsidP="00FB5778">
            <w:pPr>
              <w:rPr>
                <w:b/>
                <w:sz w:val="20"/>
              </w:rPr>
            </w:pPr>
            <w:r>
              <w:rPr>
                <w:b/>
                <w:sz w:val="20"/>
              </w:rPr>
              <w:t>CONCLUSION:</w:t>
            </w:r>
          </w:p>
        </w:tc>
        <w:tc>
          <w:tcPr>
            <w:tcW w:w="7887" w:type="dxa"/>
            <w:gridSpan w:val="3"/>
            <w:tcBorders>
              <w:top w:val="single" w:sz="12" w:space="0" w:color="auto"/>
              <w:left w:val="single" w:sz="8" w:space="0" w:color="auto"/>
              <w:bottom w:val="single" w:sz="6" w:space="0" w:color="auto"/>
              <w:right w:val="single" w:sz="12" w:space="0" w:color="auto"/>
            </w:tcBorders>
          </w:tcPr>
          <w:p w14:paraId="3E28E2F7" w14:textId="4690AAFC" w:rsidR="00570C69" w:rsidRDefault="00570C69" w:rsidP="00490E24">
            <w:pPr>
              <w:jc w:val="both"/>
              <w:rPr>
                <w:sz w:val="20"/>
              </w:rPr>
            </w:pPr>
            <w:r>
              <w:rPr>
                <w:sz w:val="20"/>
              </w:rPr>
              <w:t xml:space="preserve">The Use Case Concludes that </w:t>
            </w:r>
            <w:r w:rsidR="00DA5920" w:rsidRPr="00F91280">
              <w:rPr>
                <w:sz w:val="20"/>
                <w:szCs w:val="20"/>
              </w:rPr>
              <w:t xml:space="preserve">the </w:t>
            </w:r>
            <w:r w:rsidR="00DA5920">
              <w:rPr>
                <w:sz w:val="20"/>
                <w:szCs w:val="20"/>
              </w:rPr>
              <w:t>owners</w:t>
            </w:r>
            <w:r w:rsidR="00DA5920" w:rsidRPr="00F91280">
              <w:rPr>
                <w:sz w:val="20"/>
                <w:szCs w:val="20"/>
              </w:rPr>
              <w:t xml:space="preserve"> gets the Order </w:t>
            </w:r>
            <w:r w:rsidR="00DA5920">
              <w:rPr>
                <w:sz w:val="20"/>
                <w:szCs w:val="20"/>
              </w:rPr>
              <w:t xml:space="preserve">to fulfill the requirement </w:t>
            </w:r>
            <w:r w:rsidR="00E47685">
              <w:rPr>
                <w:sz w:val="20"/>
                <w:szCs w:val="20"/>
              </w:rPr>
              <w:t>of</w:t>
            </w:r>
            <w:r w:rsidR="00DA5920">
              <w:rPr>
                <w:sz w:val="20"/>
                <w:szCs w:val="20"/>
              </w:rPr>
              <w:t xml:space="preserve"> the stock.</w:t>
            </w:r>
          </w:p>
        </w:tc>
      </w:tr>
      <w:tr w:rsidR="00570C69" w14:paraId="00E745E6" w14:textId="77777777" w:rsidTr="0011432D">
        <w:tc>
          <w:tcPr>
            <w:tcW w:w="3183" w:type="dxa"/>
            <w:tcBorders>
              <w:top w:val="single" w:sz="12" w:space="0" w:color="auto"/>
              <w:left w:val="single" w:sz="12" w:space="0" w:color="auto"/>
              <w:right w:val="single" w:sz="8" w:space="0" w:color="auto"/>
            </w:tcBorders>
            <w:shd w:val="solid" w:color="CCFFCC" w:fill="CCFFCC"/>
          </w:tcPr>
          <w:p w14:paraId="7D5D9514" w14:textId="77777777" w:rsidR="00570C69" w:rsidRDefault="00570C69" w:rsidP="00FB5778">
            <w:pPr>
              <w:rPr>
                <w:b/>
                <w:sz w:val="20"/>
              </w:rPr>
            </w:pPr>
            <w:r>
              <w:rPr>
                <w:b/>
                <w:sz w:val="20"/>
              </w:rPr>
              <w:t>POST-CONDITION:</w:t>
            </w:r>
          </w:p>
        </w:tc>
        <w:tc>
          <w:tcPr>
            <w:tcW w:w="7887" w:type="dxa"/>
            <w:gridSpan w:val="3"/>
            <w:tcBorders>
              <w:top w:val="single" w:sz="12" w:space="0" w:color="auto"/>
              <w:left w:val="single" w:sz="8" w:space="0" w:color="auto"/>
              <w:bottom w:val="single" w:sz="6" w:space="0" w:color="auto"/>
              <w:right w:val="single" w:sz="12" w:space="0" w:color="auto"/>
            </w:tcBorders>
          </w:tcPr>
          <w:p w14:paraId="0A2D24BE" w14:textId="24889040" w:rsidR="00570C69" w:rsidRDefault="00570C69" w:rsidP="00490E24">
            <w:pPr>
              <w:jc w:val="both"/>
              <w:rPr>
                <w:sz w:val="20"/>
              </w:rPr>
            </w:pPr>
            <w:r>
              <w:rPr>
                <w:sz w:val="20"/>
              </w:rPr>
              <w:t>Vendor Order Record is saved in the system</w:t>
            </w:r>
            <w:r w:rsidR="0011432D">
              <w:rPr>
                <w:sz w:val="20"/>
              </w:rPr>
              <w:t>.</w:t>
            </w:r>
          </w:p>
        </w:tc>
      </w:tr>
      <w:tr w:rsidR="00570C69" w14:paraId="22A8C60B" w14:textId="77777777" w:rsidTr="0011432D">
        <w:tc>
          <w:tcPr>
            <w:tcW w:w="3183" w:type="dxa"/>
            <w:tcBorders>
              <w:top w:val="single" w:sz="12" w:space="0" w:color="auto"/>
              <w:left w:val="single" w:sz="12" w:space="0" w:color="auto"/>
              <w:bottom w:val="single" w:sz="12" w:space="0" w:color="auto"/>
              <w:right w:val="single" w:sz="8" w:space="0" w:color="auto"/>
            </w:tcBorders>
            <w:shd w:val="solid" w:color="CCFFCC" w:fill="CCFFCC"/>
          </w:tcPr>
          <w:p w14:paraId="437136DC" w14:textId="77777777" w:rsidR="00570C69" w:rsidRDefault="00570C69" w:rsidP="00FB5778">
            <w:pPr>
              <w:rPr>
                <w:b/>
                <w:sz w:val="20"/>
              </w:rPr>
            </w:pPr>
            <w:r>
              <w:rPr>
                <w:b/>
                <w:sz w:val="20"/>
              </w:rPr>
              <w:t>BUSINESS RULES</w:t>
            </w:r>
          </w:p>
        </w:tc>
        <w:tc>
          <w:tcPr>
            <w:tcW w:w="7887" w:type="dxa"/>
            <w:gridSpan w:val="3"/>
            <w:tcBorders>
              <w:top w:val="single" w:sz="12" w:space="0" w:color="auto"/>
              <w:left w:val="single" w:sz="8" w:space="0" w:color="auto"/>
              <w:bottom w:val="single" w:sz="12" w:space="0" w:color="auto"/>
              <w:right w:val="single" w:sz="12" w:space="0" w:color="auto"/>
            </w:tcBorders>
          </w:tcPr>
          <w:p w14:paraId="69527980" w14:textId="3655D39C" w:rsidR="00570C69" w:rsidRDefault="00570C69" w:rsidP="00490E24">
            <w:pPr>
              <w:numPr>
                <w:ilvl w:val="0"/>
                <w:numId w:val="3"/>
              </w:numPr>
              <w:jc w:val="both"/>
              <w:rPr>
                <w:sz w:val="20"/>
              </w:rPr>
            </w:pPr>
            <w:r>
              <w:rPr>
                <w:sz w:val="20"/>
              </w:rPr>
              <w:t xml:space="preserve">Owner has to </w:t>
            </w:r>
            <w:r w:rsidR="0011432D">
              <w:rPr>
                <w:sz w:val="20"/>
              </w:rPr>
              <w:t>give</w:t>
            </w:r>
            <w:r>
              <w:rPr>
                <w:sz w:val="20"/>
              </w:rPr>
              <w:t xml:space="preserve"> correct Vendor Order</w:t>
            </w:r>
            <w:r w:rsidR="0011432D">
              <w:rPr>
                <w:sz w:val="20"/>
              </w:rPr>
              <w:t>.</w:t>
            </w:r>
          </w:p>
          <w:p w14:paraId="1C0C182A" w14:textId="43912B27" w:rsidR="00570C69" w:rsidRDefault="00570C69" w:rsidP="00490E24">
            <w:pPr>
              <w:numPr>
                <w:ilvl w:val="0"/>
                <w:numId w:val="3"/>
              </w:numPr>
              <w:jc w:val="both"/>
              <w:rPr>
                <w:sz w:val="20"/>
              </w:rPr>
            </w:pPr>
            <w:r>
              <w:rPr>
                <w:sz w:val="20"/>
              </w:rPr>
              <w:t xml:space="preserve">The Order should be Clear and </w:t>
            </w:r>
            <w:r w:rsidR="008A6DD6">
              <w:rPr>
                <w:sz w:val="20"/>
              </w:rPr>
              <w:t>labeled.</w:t>
            </w:r>
          </w:p>
          <w:p w14:paraId="1707D5FB" w14:textId="6D56585B" w:rsidR="00570C69" w:rsidRDefault="0011432D" w:rsidP="00490E24">
            <w:pPr>
              <w:numPr>
                <w:ilvl w:val="0"/>
                <w:numId w:val="3"/>
              </w:numPr>
              <w:jc w:val="both"/>
              <w:rPr>
                <w:sz w:val="20"/>
              </w:rPr>
            </w:pPr>
            <w:r>
              <w:rPr>
                <w:sz w:val="20"/>
              </w:rPr>
              <w:t>Owner</w:t>
            </w:r>
            <w:r w:rsidR="00570C69">
              <w:rPr>
                <w:sz w:val="20"/>
              </w:rPr>
              <w:t xml:space="preserve"> has to checkout it’s selected order</w:t>
            </w:r>
            <w:r>
              <w:rPr>
                <w:sz w:val="20"/>
              </w:rPr>
              <w:t>.</w:t>
            </w:r>
          </w:p>
        </w:tc>
      </w:tr>
      <w:tr w:rsidR="00570C69" w14:paraId="380D2D0A" w14:textId="77777777" w:rsidTr="0011432D">
        <w:tc>
          <w:tcPr>
            <w:tcW w:w="3183" w:type="dxa"/>
            <w:tcBorders>
              <w:top w:val="single" w:sz="12" w:space="0" w:color="auto"/>
              <w:left w:val="single" w:sz="12" w:space="0" w:color="auto"/>
              <w:bottom w:val="single" w:sz="12" w:space="0" w:color="auto"/>
              <w:right w:val="single" w:sz="8" w:space="0" w:color="auto"/>
            </w:tcBorders>
            <w:shd w:val="solid" w:color="CCFFCC" w:fill="CCFFCC"/>
          </w:tcPr>
          <w:p w14:paraId="3FC24EE4" w14:textId="77777777" w:rsidR="00570C69" w:rsidRDefault="00570C69" w:rsidP="00FB5778">
            <w:pPr>
              <w:rPr>
                <w:b/>
                <w:sz w:val="20"/>
              </w:rPr>
            </w:pPr>
            <w:r>
              <w:rPr>
                <w:b/>
                <w:sz w:val="20"/>
              </w:rPr>
              <w:t>IMPLEMENTATION CONTRAINTS AND SPECIFICATIONS</w:t>
            </w:r>
          </w:p>
        </w:tc>
        <w:tc>
          <w:tcPr>
            <w:tcW w:w="7887" w:type="dxa"/>
            <w:gridSpan w:val="3"/>
            <w:tcBorders>
              <w:top w:val="single" w:sz="12" w:space="0" w:color="auto"/>
              <w:left w:val="single" w:sz="8" w:space="0" w:color="auto"/>
              <w:bottom w:val="single" w:sz="12" w:space="0" w:color="auto"/>
              <w:right w:val="single" w:sz="12" w:space="0" w:color="auto"/>
            </w:tcBorders>
          </w:tcPr>
          <w:p w14:paraId="1C5951D4" w14:textId="036DB5AD" w:rsidR="00570C69" w:rsidRDefault="00570C69" w:rsidP="00490E24">
            <w:pPr>
              <w:numPr>
                <w:ilvl w:val="0"/>
                <w:numId w:val="3"/>
              </w:numPr>
              <w:jc w:val="both"/>
              <w:rPr>
                <w:sz w:val="20"/>
              </w:rPr>
            </w:pPr>
            <w:r>
              <w:rPr>
                <w:sz w:val="20"/>
              </w:rPr>
              <w:t>The use Case is available when the shop is open</w:t>
            </w:r>
            <w:r w:rsidR="008A6DD6">
              <w:rPr>
                <w:sz w:val="20"/>
              </w:rPr>
              <w:t>.</w:t>
            </w:r>
          </w:p>
          <w:p w14:paraId="29A4F30E" w14:textId="317440B6" w:rsidR="00570C69" w:rsidRDefault="00570C69" w:rsidP="00490E24">
            <w:pPr>
              <w:numPr>
                <w:ilvl w:val="0"/>
                <w:numId w:val="3"/>
              </w:numPr>
              <w:jc w:val="both"/>
              <w:rPr>
                <w:sz w:val="20"/>
              </w:rPr>
            </w:pPr>
            <w:r>
              <w:rPr>
                <w:sz w:val="20"/>
              </w:rPr>
              <w:t xml:space="preserve">It occurs when there is possibility of </w:t>
            </w:r>
            <w:r w:rsidR="008A6DD6">
              <w:rPr>
                <w:sz w:val="20"/>
              </w:rPr>
              <w:t>ordering.</w:t>
            </w:r>
          </w:p>
        </w:tc>
      </w:tr>
      <w:tr w:rsidR="00570C69" w14:paraId="66C1A26D" w14:textId="77777777" w:rsidTr="0011432D">
        <w:tc>
          <w:tcPr>
            <w:tcW w:w="3183" w:type="dxa"/>
            <w:tcBorders>
              <w:top w:val="single" w:sz="12" w:space="0" w:color="auto"/>
              <w:left w:val="single" w:sz="12" w:space="0" w:color="auto"/>
              <w:bottom w:val="single" w:sz="12" w:space="0" w:color="auto"/>
              <w:right w:val="single" w:sz="8" w:space="0" w:color="auto"/>
            </w:tcBorders>
            <w:shd w:val="solid" w:color="CCFFCC" w:fill="CCFFCC"/>
          </w:tcPr>
          <w:p w14:paraId="6C85A103" w14:textId="77777777" w:rsidR="00570C69" w:rsidRDefault="00570C69" w:rsidP="00FB5778">
            <w:pPr>
              <w:rPr>
                <w:b/>
                <w:sz w:val="20"/>
              </w:rPr>
            </w:pPr>
            <w:r>
              <w:rPr>
                <w:b/>
                <w:sz w:val="20"/>
              </w:rPr>
              <w:t>ASSUMPTIONS:</w:t>
            </w:r>
          </w:p>
        </w:tc>
        <w:tc>
          <w:tcPr>
            <w:tcW w:w="7887" w:type="dxa"/>
            <w:gridSpan w:val="3"/>
            <w:tcBorders>
              <w:top w:val="single" w:sz="12" w:space="0" w:color="auto"/>
              <w:left w:val="single" w:sz="8" w:space="0" w:color="auto"/>
              <w:bottom w:val="single" w:sz="12" w:space="0" w:color="auto"/>
              <w:right w:val="single" w:sz="12" w:space="0" w:color="auto"/>
            </w:tcBorders>
          </w:tcPr>
          <w:p w14:paraId="5D7EDBC3" w14:textId="1A1363F0" w:rsidR="00570C69" w:rsidRDefault="00570C69" w:rsidP="00490E24">
            <w:pPr>
              <w:numPr>
                <w:ilvl w:val="0"/>
                <w:numId w:val="3"/>
              </w:numPr>
              <w:jc w:val="both"/>
              <w:rPr>
                <w:sz w:val="20"/>
              </w:rPr>
            </w:pPr>
            <w:r>
              <w:rPr>
                <w:sz w:val="20"/>
              </w:rPr>
              <w:t xml:space="preserve">If there is missing of any order from selected list of order the charges will not considered </w:t>
            </w:r>
            <w:r w:rsidR="00BF5030">
              <w:rPr>
                <w:sz w:val="20"/>
              </w:rPr>
              <w:t>in Payment</w:t>
            </w:r>
            <w:r w:rsidR="00BB1E90">
              <w:rPr>
                <w:sz w:val="20"/>
              </w:rPr>
              <w:t xml:space="preserve"> of the purchasing goods.</w:t>
            </w:r>
          </w:p>
        </w:tc>
      </w:tr>
      <w:tr w:rsidR="00570C69" w14:paraId="29AA7607" w14:textId="77777777" w:rsidTr="0011432D">
        <w:tc>
          <w:tcPr>
            <w:tcW w:w="3183" w:type="dxa"/>
            <w:tcBorders>
              <w:top w:val="single" w:sz="12" w:space="0" w:color="auto"/>
              <w:left w:val="single" w:sz="12" w:space="0" w:color="auto"/>
              <w:bottom w:val="single" w:sz="12" w:space="0" w:color="auto"/>
              <w:right w:val="single" w:sz="8" w:space="0" w:color="auto"/>
            </w:tcBorders>
            <w:shd w:val="solid" w:color="CCFFCC" w:fill="CCFFCC"/>
          </w:tcPr>
          <w:p w14:paraId="2D812097" w14:textId="77777777" w:rsidR="00570C69" w:rsidRDefault="00570C69" w:rsidP="00FB5778">
            <w:pPr>
              <w:rPr>
                <w:b/>
                <w:sz w:val="20"/>
              </w:rPr>
            </w:pPr>
            <w:r>
              <w:rPr>
                <w:b/>
                <w:sz w:val="20"/>
              </w:rPr>
              <w:t>OPEN ISSUES:</w:t>
            </w:r>
          </w:p>
        </w:tc>
        <w:tc>
          <w:tcPr>
            <w:tcW w:w="7887" w:type="dxa"/>
            <w:gridSpan w:val="3"/>
            <w:tcBorders>
              <w:top w:val="single" w:sz="12" w:space="0" w:color="auto"/>
              <w:left w:val="single" w:sz="8" w:space="0" w:color="auto"/>
              <w:bottom w:val="single" w:sz="12" w:space="0" w:color="auto"/>
              <w:right w:val="single" w:sz="12" w:space="0" w:color="auto"/>
            </w:tcBorders>
          </w:tcPr>
          <w:p w14:paraId="4DCC1766" w14:textId="77777777" w:rsidR="00570C69" w:rsidRDefault="00570C69" w:rsidP="00490E24">
            <w:pPr>
              <w:jc w:val="both"/>
              <w:rPr>
                <w:sz w:val="20"/>
              </w:rPr>
            </w:pPr>
            <w:r>
              <w:rPr>
                <w:sz w:val="20"/>
              </w:rPr>
              <w:t>None</w:t>
            </w:r>
          </w:p>
        </w:tc>
      </w:tr>
    </w:tbl>
    <w:p w14:paraId="0B7EB972" w14:textId="77777777" w:rsidR="00570C69" w:rsidRDefault="00570C69" w:rsidP="00570C69"/>
    <w:p w14:paraId="179D0828" w14:textId="77777777" w:rsidR="006D5348" w:rsidRDefault="006D5348"/>
    <w:sectPr w:rsidR="006D5348">
      <w:pgSz w:w="12240" w:h="15840"/>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32F30"/>
    <w:multiLevelType w:val="hybridMultilevel"/>
    <w:tmpl w:val="FBBCF9CE"/>
    <w:lvl w:ilvl="0" w:tplc="04090001">
      <w:start w:val="1"/>
      <w:numFmt w:val="bullet"/>
      <w:lvlText w:val=""/>
      <w:lvlJc w:val="left"/>
      <w:pPr>
        <w:tabs>
          <w:tab w:val="num" w:pos="720"/>
        </w:tabs>
        <w:ind w:left="720" w:hanging="360"/>
      </w:pPr>
      <w:rPr>
        <w:rFonts w:ascii="Symbol" w:hAnsi="Symbol" w:hint="default"/>
      </w:rPr>
    </w:lvl>
    <w:lvl w:ilvl="1" w:tplc="9C527062">
      <w:start w:val="1"/>
      <w:numFmt w:val="decimal"/>
      <w:lvlText w:val="%2."/>
      <w:lvlJc w:val="left"/>
      <w:pPr>
        <w:tabs>
          <w:tab w:val="num" w:pos="1800"/>
        </w:tabs>
        <w:ind w:left="1800" w:hanging="72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F631CE8"/>
    <w:multiLevelType w:val="hybridMultilevel"/>
    <w:tmpl w:val="6504BA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C69"/>
    <w:rsid w:val="000B56C2"/>
    <w:rsid w:val="000E5D87"/>
    <w:rsid w:val="0011432D"/>
    <w:rsid w:val="00332763"/>
    <w:rsid w:val="00490E24"/>
    <w:rsid w:val="00570C69"/>
    <w:rsid w:val="005E2B71"/>
    <w:rsid w:val="006D5348"/>
    <w:rsid w:val="008A6DD6"/>
    <w:rsid w:val="009B2114"/>
    <w:rsid w:val="00BB1E90"/>
    <w:rsid w:val="00BB4CA7"/>
    <w:rsid w:val="00BF01EA"/>
    <w:rsid w:val="00BF5030"/>
    <w:rsid w:val="00C71A38"/>
    <w:rsid w:val="00D356A8"/>
    <w:rsid w:val="00DA5920"/>
    <w:rsid w:val="00E47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3E3E9"/>
  <w15:chartTrackingRefBased/>
  <w15:docId w15:val="{97E68083-2CC3-44E5-AAAB-E457398A4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C6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70C69"/>
    <w:pPr>
      <w:keepNext/>
      <w:outlineLvl w:val="0"/>
    </w:pPr>
    <w:rPr>
      <w:rFonts w:ascii="Arial" w:hAnsi="Arial"/>
      <w:b/>
      <w:bCs/>
    </w:rPr>
  </w:style>
  <w:style w:type="paragraph" w:styleId="Heading5">
    <w:name w:val="heading 5"/>
    <w:basedOn w:val="Normal"/>
    <w:next w:val="Normal"/>
    <w:link w:val="Heading5Char"/>
    <w:qFormat/>
    <w:rsid w:val="00570C69"/>
    <w:pPr>
      <w:keepNext/>
      <w:tabs>
        <w:tab w:val="left" w:pos="954"/>
        <w:tab w:val="left" w:pos="2340"/>
      </w:tabs>
      <w:outlineLvl w:val="4"/>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0C69"/>
    <w:rPr>
      <w:rFonts w:ascii="Arial" w:eastAsia="Times New Roman" w:hAnsi="Arial" w:cs="Times New Roman"/>
      <w:b/>
      <w:bCs/>
      <w:sz w:val="24"/>
      <w:szCs w:val="24"/>
    </w:rPr>
  </w:style>
  <w:style w:type="character" w:customStyle="1" w:styleId="Heading5Char">
    <w:name w:val="Heading 5 Char"/>
    <w:basedOn w:val="DefaultParagraphFont"/>
    <w:link w:val="Heading5"/>
    <w:rsid w:val="00570C69"/>
    <w:rPr>
      <w:rFonts w:ascii="Times New Roman" w:eastAsia="Times New Roman" w:hAnsi="Times New Roman" w:cs="Times New Roman"/>
      <w:b/>
      <w:bCs/>
      <w:sz w:val="20"/>
      <w:szCs w:val="24"/>
    </w:rPr>
  </w:style>
  <w:style w:type="paragraph" w:styleId="Header">
    <w:name w:val="header"/>
    <w:basedOn w:val="Normal"/>
    <w:link w:val="HeaderChar"/>
    <w:semiHidden/>
    <w:rsid w:val="00570C69"/>
    <w:pPr>
      <w:tabs>
        <w:tab w:val="center" w:pos="4320"/>
        <w:tab w:val="right" w:pos="8640"/>
      </w:tabs>
    </w:pPr>
  </w:style>
  <w:style w:type="character" w:customStyle="1" w:styleId="HeaderChar">
    <w:name w:val="Header Char"/>
    <w:basedOn w:val="DefaultParagraphFont"/>
    <w:link w:val="Header"/>
    <w:semiHidden/>
    <w:rsid w:val="00570C6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SHUAIB AHMED</dc:creator>
  <cp:keywords/>
  <dc:description/>
  <cp:lastModifiedBy>anas sheikh</cp:lastModifiedBy>
  <cp:revision>9</cp:revision>
  <dcterms:created xsi:type="dcterms:W3CDTF">2019-05-21T05:06:00Z</dcterms:created>
  <dcterms:modified xsi:type="dcterms:W3CDTF">2019-06-25T20:29:00Z</dcterms:modified>
</cp:coreProperties>
</file>