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11F90" w14:textId="1A56F815" w:rsidR="00265F5B" w:rsidRDefault="00265F5B" w:rsidP="00E413E1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rFonts w:ascii="Georgia" w:hAnsi="Georgia"/>
          <w:b/>
        </w:rPr>
        <w:t xml:space="preserve">                               CNG Tuning and Kit Conversion Management System</w:t>
      </w:r>
      <w:r>
        <w:rPr>
          <w:b/>
        </w:rPr>
        <w:t xml:space="preserve"> </w:t>
      </w:r>
    </w:p>
    <w:p w14:paraId="1577FBBF" w14:textId="77777777" w:rsidR="00E4687F" w:rsidRDefault="00E4687F" w:rsidP="00E413E1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bookmarkStart w:id="0" w:name="_Hlk9151539"/>
    </w:p>
    <w:p w14:paraId="0910868B" w14:textId="413473B5" w:rsidR="00804696" w:rsidRPr="00A51902" w:rsidRDefault="00804696" w:rsidP="00804696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bookmarkStart w:id="1" w:name="_Hlk9151335"/>
      <w:r>
        <w:rPr>
          <w:b/>
        </w:rPr>
        <w:t>Author (s</w:t>
      </w:r>
      <w:r w:rsidR="00B7685F">
        <w:rPr>
          <w:b/>
        </w:rPr>
        <w:t>):</w:t>
      </w:r>
      <w:r w:rsidR="00B7685F">
        <w:rPr>
          <w:b/>
          <w:u w:val="single"/>
        </w:rPr>
        <w:t xml:space="preserve"> </w:t>
      </w:r>
      <w:r w:rsidR="00EE2D8D">
        <w:rPr>
          <w:b/>
          <w:u w:val="single"/>
        </w:rPr>
        <w:t>SHOAIB AHMED</w:t>
      </w:r>
      <w:bookmarkStart w:id="2" w:name="_GoBack"/>
      <w:bookmarkEnd w:id="2"/>
      <w:r>
        <w:rPr>
          <w:b/>
          <w:u w:val="single"/>
        </w:rPr>
        <w:t xml:space="preserve"> </w:t>
      </w:r>
      <w:r>
        <w:rPr>
          <w:b/>
        </w:rPr>
        <w:tab/>
        <w:t>Date:</w:t>
      </w:r>
      <w:r>
        <w:rPr>
          <w:b/>
          <w:u w:val="single"/>
        </w:rPr>
        <w:t>09/05/2019_______</w:t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                      Version:</w:t>
      </w:r>
      <w:r>
        <w:rPr>
          <w:b/>
          <w:u w:val="single"/>
        </w:rPr>
        <w:t>1.00</w:t>
      </w:r>
    </w:p>
    <w:tbl>
      <w:tblPr>
        <w:tblW w:w="103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45"/>
        <w:gridCol w:w="3020"/>
        <w:gridCol w:w="744"/>
        <w:gridCol w:w="3536"/>
      </w:tblGrid>
      <w:tr w:rsidR="00E413E1" w14:paraId="24120E1D" w14:textId="77777777" w:rsidTr="00FC5F8B">
        <w:trPr>
          <w:trHeight w:val="23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bookmarkEnd w:id="0"/>
          <w:bookmarkEnd w:id="1"/>
          <w:p w14:paraId="2728F8B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37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9DA375B" w14:textId="5591C68C" w:rsidR="00E413E1" w:rsidRDefault="00804696" w:rsidP="00485D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PURCHASE ORDER</w:t>
            </w:r>
          </w:p>
        </w:tc>
        <w:tc>
          <w:tcPr>
            <w:tcW w:w="353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38A84B5" w14:textId="77777777" w:rsidR="00E413E1" w:rsidRDefault="00E413E1" w:rsidP="00485DD3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E413E1" w14:paraId="4888DE23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3B439D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37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41BB5A4" w14:textId="57203400" w:rsidR="00E413E1" w:rsidRDefault="001723ED" w:rsidP="00485D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</w:t>
            </w:r>
            <w:r w:rsidR="00485DD3">
              <w:rPr>
                <w:rFonts w:ascii="Arial" w:hAnsi="Arial" w:cs="Arial"/>
                <w:sz w:val="20"/>
              </w:rPr>
              <w:t>-</w:t>
            </w:r>
            <w:r w:rsidR="00A16F6C">
              <w:rPr>
                <w:rFonts w:ascii="Arial" w:hAnsi="Arial" w:cs="Arial"/>
                <w:sz w:val="20"/>
              </w:rPr>
              <w:t>0</w:t>
            </w:r>
            <w:r w:rsidR="00804696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3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6140177" w14:textId="77777777" w:rsidR="00E413E1" w:rsidRDefault="00E413E1" w:rsidP="00485DD3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ind w:firstLine="16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>
              <w:rPr>
                <w:rFonts w:ascii="Arial" w:hAnsi="Arial" w:cs="Arial"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</w:rPr>
              <w:sym w:font="Wingdings" w:char="F06F"/>
            </w:r>
          </w:p>
        </w:tc>
      </w:tr>
      <w:tr w:rsidR="00E413E1" w14:paraId="582EB233" w14:textId="77777777" w:rsidTr="00FC5F8B">
        <w:trPr>
          <w:trHeight w:val="23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5BECF7D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37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2AC208" w14:textId="6C1C656C" w:rsidR="00E413E1" w:rsidRDefault="00A16F6C" w:rsidP="00485D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7627BA8" w14:textId="77777777" w:rsidR="00E413E1" w:rsidRDefault="00E413E1" w:rsidP="00485DD3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>
              <w:rPr>
                <w:rFonts w:ascii="Arial" w:hAnsi="Arial" w:cs="Arial"/>
                <w:bCs w:val="0"/>
                <w:szCs w:val="20"/>
              </w:rPr>
              <w:tab/>
            </w:r>
            <w:r>
              <w:sym w:font="Wingdings" w:char="F0FE"/>
            </w:r>
          </w:p>
        </w:tc>
      </w:tr>
      <w:tr w:rsidR="00E413E1" w14:paraId="383A49C0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277240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37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ADB751" w14:textId="77777777" w:rsidR="00E413E1" w:rsidRDefault="00E413E1" w:rsidP="00485D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EA705" w14:textId="77777777" w:rsidR="00E413E1" w:rsidRDefault="00E413E1" w:rsidP="00485DD3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E413E1" w14:paraId="4BB120AB" w14:textId="77777777" w:rsidTr="00FC5F8B">
        <w:trPr>
          <w:trHeight w:val="393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2F2C29E9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C509D58" w14:textId="4035FC87" w:rsidR="00E413E1" w:rsidRPr="00F91280" w:rsidRDefault="001723ED" w:rsidP="00485DD3">
            <w:pPr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Customer</w:t>
            </w:r>
          </w:p>
        </w:tc>
      </w:tr>
      <w:tr w:rsidR="00E413E1" w14:paraId="3E174728" w14:textId="77777777" w:rsidTr="00FC5F8B">
        <w:trPr>
          <w:trHeight w:val="348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653F28F2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312AA2D" w14:textId="21273B2A" w:rsidR="00E413E1" w:rsidRPr="00F91280" w:rsidRDefault="001723ED" w:rsidP="00485DD3">
            <w:pPr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Customer</w:t>
            </w:r>
          </w:p>
        </w:tc>
      </w:tr>
      <w:tr w:rsidR="00E413E1" w14:paraId="1AEFEB0A" w14:textId="77777777" w:rsidTr="00975AA4">
        <w:trPr>
          <w:trHeight w:val="60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E1195F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CD0FB42" w14:textId="77777777" w:rsidR="00A16F6C" w:rsidRPr="00F91280" w:rsidRDefault="00A16F6C" w:rsidP="00975AA4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OWNER</w:t>
            </w:r>
          </w:p>
          <w:p w14:paraId="2843F882" w14:textId="77777777" w:rsidR="00975AA4" w:rsidRPr="00F91280" w:rsidRDefault="00975AA4" w:rsidP="00975AA4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FINANCE PERSON</w:t>
            </w:r>
          </w:p>
          <w:p w14:paraId="23B2BC56" w14:textId="0802C1C9" w:rsidR="00975AA4" w:rsidRPr="00F91280" w:rsidRDefault="00975AA4" w:rsidP="00975AA4">
            <w:pPr>
              <w:ind w:left="720"/>
              <w:rPr>
                <w:sz w:val="20"/>
                <w:szCs w:val="20"/>
              </w:rPr>
            </w:pPr>
          </w:p>
        </w:tc>
      </w:tr>
      <w:tr w:rsidR="00E413E1" w14:paraId="31BB2FB4" w14:textId="77777777" w:rsidTr="00FC5F8B">
        <w:trPr>
          <w:trHeight w:val="348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118902A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65F5135" w14:textId="77777777" w:rsidR="00A16F6C" w:rsidRPr="00F91280" w:rsidRDefault="00A16F6C" w:rsidP="00800872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E413E1" w14:paraId="1C457BB1" w14:textId="77777777" w:rsidTr="00975AA4">
        <w:trPr>
          <w:trHeight w:val="798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521DC60" w14:textId="2B95B363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F10381D" w14:textId="6AB8C52B" w:rsidR="00E413E1" w:rsidRPr="00F91280" w:rsidRDefault="00845F96" w:rsidP="00916A21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 xml:space="preserve">The use case </w:t>
            </w:r>
            <w:r w:rsidR="00E4687F" w:rsidRPr="00F91280">
              <w:rPr>
                <w:sz w:val="20"/>
                <w:szCs w:val="20"/>
              </w:rPr>
              <w:t>describes</w:t>
            </w:r>
            <w:r w:rsidRPr="00F91280">
              <w:rPr>
                <w:sz w:val="20"/>
                <w:szCs w:val="20"/>
              </w:rPr>
              <w:t xml:space="preserve"> the event when the </w:t>
            </w:r>
            <w:r w:rsidR="001723ED" w:rsidRPr="00F91280">
              <w:rPr>
                <w:sz w:val="20"/>
                <w:szCs w:val="20"/>
              </w:rPr>
              <w:t>Customer</w:t>
            </w:r>
            <w:r w:rsidRPr="00F91280">
              <w:rPr>
                <w:sz w:val="20"/>
                <w:szCs w:val="20"/>
              </w:rPr>
              <w:t xml:space="preserve"> arrives at the shop</w:t>
            </w:r>
            <w:r w:rsidR="00975AA4" w:rsidRPr="00F91280">
              <w:rPr>
                <w:sz w:val="20"/>
                <w:szCs w:val="20"/>
              </w:rPr>
              <w:t xml:space="preserve"> or calling the owner</w:t>
            </w:r>
            <w:r w:rsidRPr="00F91280">
              <w:rPr>
                <w:sz w:val="20"/>
                <w:szCs w:val="20"/>
              </w:rPr>
              <w:t xml:space="preserve"> </w:t>
            </w:r>
            <w:r w:rsidR="00975AA4" w:rsidRPr="00F91280">
              <w:rPr>
                <w:sz w:val="20"/>
                <w:szCs w:val="20"/>
              </w:rPr>
              <w:t>to give the purchasing order</w:t>
            </w:r>
            <w:r w:rsidR="00485DD3" w:rsidRPr="00F91280">
              <w:rPr>
                <w:sz w:val="20"/>
                <w:szCs w:val="20"/>
              </w:rPr>
              <w:t xml:space="preserve">. </w:t>
            </w:r>
            <w:r w:rsidRPr="00F91280">
              <w:rPr>
                <w:sz w:val="20"/>
                <w:szCs w:val="20"/>
              </w:rPr>
              <w:t xml:space="preserve">Once the </w:t>
            </w:r>
            <w:r w:rsidR="00800872" w:rsidRPr="00F91280">
              <w:rPr>
                <w:sz w:val="20"/>
                <w:szCs w:val="20"/>
              </w:rPr>
              <w:t>purchasing</w:t>
            </w:r>
            <w:r w:rsidR="00975AA4" w:rsidRPr="00F91280">
              <w:rPr>
                <w:sz w:val="20"/>
                <w:szCs w:val="20"/>
              </w:rPr>
              <w:t xml:space="preserve"> order</w:t>
            </w:r>
            <w:r w:rsidR="00800872" w:rsidRPr="00F91280">
              <w:rPr>
                <w:sz w:val="20"/>
                <w:szCs w:val="20"/>
              </w:rPr>
              <w:t xml:space="preserve"> is</w:t>
            </w:r>
            <w:r w:rsidRPr="00F91280">
              <w:rPr>
                <w:sz w:val="20"/>
                <w:szCs w:val="20"/>
              </w:rPr>
              <w:t xml:space="preserve"> </w:t>
            </w:r>
            <w:r w:rsidR="00975AA4" w:rsidRPr="00F91280">
              <w:rPr>
                <w:sz w:val="20"/>
                <w:szCs w:val="20"/>
              </w:rPr>
              <w:t>completed, finance person give the invoice bill to customer</w:t>
            </w:r>
            <w:r w:rsidR="001723ED" w:rsidRPr="00F91280">
              <w:rPr>
                <w:sz w:val="20"/>
                <w:szCs w:val="20"/>
              </w:rPr>
              <w:t xml:space="preserve"> </w:t>
            </w:r>
            <w:r w:rsidR="00975AA4" w:rsidRPr="00F91280">
              <w:rPr>
                <w:sz w:val="20"/>
                <w:szCs w:val="20"/>
              </w:rPr>
              <w:t>then payment is done.</w:t>
            </w:r>
          </w:p>
        </w:tc>
      </w:tr>
      <w:tr w:rsidR="00E413E1" w14:paraId="3E5687BC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0A6EFE5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4DFFAF" w14:textId="38DB0751" w:rsidR="00E413E1" w:rsidRPr="00F91280" w:rsidRDefault="00845F96" w:rsidP="00916A21">
            <w:pPr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 xml:space="preserve">The </w:t>
            </w:r>
            <w:r w:rsidR="001723ED" w:rsidRPr="00F91280">
              <w:rPr>
                <w:sz w:val="20"/>
                <w:szCs w:val="20"/>
              </w:rPr>
              <w:t>Customer</w:t>
            </w:r>
            <w:r w:rsidR="00CA3AD8" w:rsidRPr="00F91280">
              <w:rPr>
                <w:sz w:val="20"/>
                <w:szCs w:val="20"/>
              </w:rPr>
              <w:t xml:space="preserve"> has to </w:t>
            </w:r>
            <w:r w:rsidR="00975AA4" w:rsidRPr="00F91280">
              <w:rPr>
                <w:sz w:val="20"/>
                <w:szCs w:val="20"/>
              </w:rPr>
              <w:t>purchase</w:t>
            </w:r>
            <w:r w:rsidR="00CA3AD8" w:rsidRPr="00F91280">
              <w:rPr>
                <w:sz w:val="20"/>
                <w:szCs w:val="20"/>
              </w:rPr>
              <w:t xml:space="preserve"> the </w:t>
            </w:r>
            <w:r w:rsidR="001723ED" w:rsidRPr="00F91280">
              <w:rPr>
                <w:sz w:val="20"/>
                <w:szCs w:val="20"/>
              </w:rPr>
              <w:t>items he ordered</w:t>
            </w:r>
            <w:r w:rsidR="002831C4" w:rsidRPr="00F91280">
              <w:rPr>
                <w:sz w:val="20"/>
                <w:szCs w:val="20"/>
              </w:rPr>
              <w:t xml:space="preserve"> it</w:t>
            </w:r>
            <w:r w:rsidR="00CA3AD8" w:rsidRPr="00F91280">
              <w:rPr>
                <w:sz w:val="20"/>
                <w:szCs w:val="20"/>
              </w:rPr>
              <w:t>.</w:t>
            </w:r>
          </w:p>
        </w:tc>
      </w:tr>
      <w:tr w:rsidR="00E413E1" w14:paraId="17086D5A" w14:textId="77777777" w:rsidTr="00FC5F8B">
        <w:trPr>
          <w:trHeight w:val="23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8A202C1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505638" w14:textId="60BDE2CC" w:rsidR="00E413E1" w:rsidRPr="00F91280" w:rsidRDefault="00217D01" w:rsidP="00916A21">
            <w:pPr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This</w:t>
            </w:r>
            <w:r w:rsidR="008A2398" w:rsidRPr="00F91280">
              <w:rPr>
                <w:sz w:val="20"/>
                <w:szCs w:val="20"/>
              </w:rPr>
              <w:t xml:space="preserve"> </w:t>
            </w:r>
            <w:r w:rsidR="00E4687F" w:rsidRPr="00F91280">
              <w:rPr>
                <w:sz w:val="20"/>
                <w:szCs w:val="20"/>
              </w:rPr>
              <w:t>use</w:t>
            </w:r>
            <w:r w:rsidR="008A2398" w:rsidRPr="00F91280">
              <w:rPr>
                <w:sz w:val="20"/>
                <w:szCs w:val="20"/>
              </w:rPr>
              <w:t xml:space="preserve"> case is initiated wh</w:t>
            </w:r>
            <w:r w:rsidR="001723ED" w:rsidRPr="00F91280">
              <w:rPr>
                <w:sz w:val="20"/>
                <w:szCs w:val="20"/>
              </w:rPr>
              <w:t xml:space="preserve">en </w:t>
            </w:r>
            <w:r w:rsidR="00975AA4" w:rsidRPr="00F91280">
              <w:rPr>
                <w:sz w:val="20"/>
                <w:szCs w:val="20"/>
              </w:rPr>
              <w:t>the customer gives the</w:t>
            </w:r>
            <w:r w:rsidR="001723ED" w:rsidRPr="00F91280">
              <w:rPr>
                <w:sz w:val="20"/>
                <w:szCs w:val="20"/>
              </w:rPr>
              <w:t xml:space="preserve"> Purchasing Order</w:t>
            </w:r>
            <w:r w:rsidR="00975AA4" w:rsidRPr="00F91280">
              <w:rPr>
                <w:sz w:val="20"/>
                <w:szCs w:val="20"/>
              </w:rPr>
              <w:t>.</w:t>
            </w:r>
          </w:p>
        </w:tc>
      </w:tr>
      <w:tr w:rsidR="00E413E1" w14:paraId="3D320728" w14:textId="77777777" w:rsidTr="00FC5F8B">
        <w:trPr>
          <w:trHeight w:val="28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57C25A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02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C7DA6C" w14:textId="77777777" w:rsidR="00E413E1" w:rsidRPr="00F91280" w:rsidRDefault="00E413E1" w:rsidP="00916A21">
            <w:pPr>
              <w:pStyle w:val="Heading1"/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Actor Action</w:t>
            </w:r>
          </w:p>
        </w:tc>
        <w:tc>
          <w:tcPr>
            <w:tcW w:w="42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13585E" w14:textId="77777777" w:rsidR="00E413E1" w:rsidRPr="00F91280" w:rsidRDefault="00E413E1" w:rsidP="00916A21">
            <w:pPr>
              <w:pStyle w:val="Heading1"/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System Response</w:t>
            </w:r>
          </w:p>
        </w:tc>
      </w:tr>
      <w:tr w:rsidR="00E413E1" w14:paraId="2933C908" w14:textId="77777777" w:rsidTr="00FC5F8B">
        <w:trPr>
          <w:trHeight w:val="479"/>
        </w:trPr>
        <w:tc>
          <w:tcPr>
            <w:tcW w:w="304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34970DC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37B6DE7" w14:textId="6ACEE937" w:rsidR="00E413E1" w:rsidRPr="00F91280" w:rsidRDefault="00E413E1" w:rsidP="00916A21">
            <w:pPr>
              <w:jc w:val="both"/>
              <w:rPr>
                <w:sz w:val="20"/>
                <w:szCs w:val="20"/>
              </w:rPr>
            </w:pPr>
            <w:r w:rsidRPr="00F91280">
              <w:rPr>
                <w:b/>
                <w:sz w:val="20"/>
                <w:szCs w:val="20"/>
              </w:rPr>
              <w:t>Step 1</w:t>
            </w:r>
            <w:r w:rsidRPr="00F91280">
              <w:rPr>
                <w:sz w:val="20"/>
                <w:szCs w:val="20"/>
              </w:rPr>
              <w:t>:</w:t>
            </w:r>
            <w:r w:rsidR="0064699B" w:rsidRPr="00F91280">
              <w:rPr>
                <w:sz w:val="20"/>
                <w:szCs w:val="20"/>
              </w:rPr>
              <w:t xml:space="preserve"> </w:t>
            </w:r>
            <w:r w:rsidR="00F91280" w:rsidRPr="00F91280">
              <w:rPr>
                <w:sz w:val="20"/>
                <w:szCs w:val="20"/>
              </w:rPr>
              <w:t>The Customer arrives at the shop</w:t>
            </w:r>
            <w:r w:rsidR="00B6241D">
              <w:rPr>
                <w:sz w:val="20"/>
                <w:szCs w:val="20"/>
              </w:rPr>
              <w:t xml:space="preserve"> </w:t>
            </w:r>
            <w:r w:rsidR="00F91280" w:rsidRPr="00F91280">
              <w:rPr>
                <w:sz w:val="20"/>
                <w:szCs w:val="20"/>
              </w:rPr>
              <w:t>to give the purchasing order.</w:t>
            </w:r>
          </w:p>
        </w:tc>
        <w:tc>
          <w:tcPr>
            <w:tcW w:w="4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3429C8" w14:textId="78DF3761" w:rsidR="00E413E1" w:rsidRPr="00F91280" w:rsidRDefault="00E413E1" w:rsidP="00916A21">
            <w:pPr>
              <w:jc w:val="both"/>
              <w:rPr>
                <w:sz w:val="20"/>
                <w:szCs w:val="20"/>
              </w:rPr>
            </w:pPr>
            <w:r w:rsidRPr="00F91280">
              <w:rPr>
                <w:b/>
                <w:sz w:val="20"/>
                <w:szCs w:val="20"/>
              </w:rPr>
              <w:t>Step 2</w:t>
            </w:r>
            <w:r w:rsidRPr="00F91280">
              <w:rPr>
                <w:sz w:val="20"/>
                <w:szCs w:val="20"/>
              </w:rPr>
              <w:t xml:space="preserve">: </w:t>
            </w:r>
            <w:r w:rsidR="00766062" w:rsidRPr="00F91280">
              <w:rPr>
                <w:sz w:val="20"/>
                <w:szCs w:val="20"/>
              </w:rPr>
              <w:t xml:space="preserve">The system responds by taking the information of </w:t>
            </w:r>
            <w:r w:rsidR="00F91280">
              <w:rPr>
                <w:sz w:val="20"/>
                <w:szCs w:val="20"/>
              </w:rPr>
              <w:t>customer and verifies the stock</w:t>
            </w:r>
            <w:r w:rsidR="00766062" w:rsidRPr="00F91280">
              <w:rPr>
                <w:sz w:val="20"/>
                <w:szCs w:val="20"/>
              </w:rPr>
              <w:t xml:space="preserve">. </w:t>
            </w:r>
          </w:p>
        </w:tc>
      </w:tr>
      <w:tr w:rsidR="00B6241D" w14:paraId="67F24325" w14:textId="77777777" w:rsidTr="00FC5F8B">
        <w:trPr>
          <w:trHeight w:val="479"/>
        </w:trPr>
        <w:tc>
          <w:tcPr>
            <w:tcW w:w="304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DAD76BF" w14:textId="77777777" w:rsidR="00B6241D" w:rsidRDefault="00B6241D" w:rsidP="00B6241D">
            <w:pPr>
              <w:rPr>
                <w:b/>
                <w:sz w:val="20"/>
              </w:rPr>
            </w:pPr>
          </w:p>
        </w:tc>
        <w:tc>
          <w:tcPr>
            <w:tcW w:w="3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2B13AAD" w14:textId="4AD8A40D" w:rsidR="00B6241D" w:rsidRPr="00F91280" w:rsidRDefault="00B6241D" w:rsidP="00B6241D">
            <w:pPr>
              <w:jc w:val="both"/>
              <w:rPr>
                <w:b/>
                <w:sz w:val="20"/>
                <w:szCs w:val="20"/>
              </w:rPr>
            </w:pPr>
            <w:r w:rsidRPr="00F91280">
              <w:rPr>
                <w:b/>
                <w:sz w:val="20"/>
                <w:szCs w:val="20"/>
              </w:rPr>
              <w:t xml:space="preserve">Step </w:t>
            </w:r>
            <w:r w:rsidR="00B45792">
              <w:rPr>
                <w:b/>
                <w:sz w:val="20"/>
                <w:szCs w:val="20"/>
              </w:rPr>
              <w:t>3</w:t>
            </w:r>
            <w:r w:rsidRPr="00F91280"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Once verification is done the customer ask about the bill.</w:t>
            </w:r>
          </w:p>
        </w:tc>
        <w:tc>
          <w:tcPr>
            <w:tcW w:w="4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24EF05" w14:textId="0BA572E5" w:rsidR="00B6241D" w:rsidRPr="00F91280" w:rsidRDefault="00B45792" w:rsidP="00B6241D">
            <w:pPr>
              <w:jc w:val="both"/>
              <w:rPr>
                <w:b/>
                <w:sz w:val="20"/>
                <w:szCs w:val="20"/>
              </w:rPr>
            </w:pPr>
            <w:r w:rsidRPr="00F91280">
              <w:rPr>
                <w:b/>
                <w:sz w:val="20"/>
                <w:szCs w:val="20"/>
              </w:rPr>
              <w:t xml:space="preserve">Step 4: </w:t>
            </w:r>
            <w:r w:rsidRPr="00F91280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gives the invoice bill to the customer informs him three types of payment (Cash, Cheque and Via account number or online)</w:t>
            </w:r>
          </w:p>
        </w:tc>
      </w:tr>
      <w:tr w:rsidR="00B6241D" w14:paraId="38C612BA" w14:textId="77777777" w:rsidTr="00FC5F8B">
        <w:trPr>
          <w:trHeight w:val="700"/>
        </w:trPr>
        <w:tc>
          <w:tcPr>
            <w:tcW w:w="304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2B3F68C" w14:textId="77777777" w:rsidR="00B6241D" w:rsidRDefault="00B6241D" w:rsidP="00B6241D">
            <w:pPr>
              <w:rPr>
                <w:b/>
                <w:sz w:val="20"/>
              </w:rPr>
            </w:pPr>
          </w:p>
        </w:tc>
        <w:tc>
          <w:tcPr>
            <w:tcW w:w="3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D062D02" w14:textId="7AB67B9A" w:rsidR="00B6241D" w:rsidRPr="00F91280" w:rsidRDefault="00B45792" w:rsidP="00B6241D">
            <w:pPr>
              <w:jc w:val="both"/>
              <w:rPr>
                <w:sz w:val="20"/>
                <w:szCs w:val="20"/>
              </w:rPr>
            </w:pPr>
            <w:r w:rsidRPr="00F91280">
              <w:rPr>
                <w:b/>
                <w:sz w:val="20"/>
                <w:szCs w:val="20"/>
              </w:rPr>
              <w:t>Step 5</w:t>
            </w:r>
            <w:r w:rsidRPr="00F91280">
              <w:rPr>
                <w:sz w:val="20"/>
                <w:szCs w:val="20"/>
              </w:rPr>
              <w:t xml:space="preserve"> The Customer pay</w:t>
            </w:r>
            <w:r w:rsidR="00592FBD">
              <w:rPr>
                <w:sz w:val="20"/>
                <w:szCs w:val="20"/>
              </w:rPr>
              <w:t>s</w:t>
            </w:r>
            <w:r w:rsidRPr="00F91280">
              <w:rPr>
                <w:sz w:val="20"/>
                <w:szCs w:val="20"/>
              </w:rPr>
              <w:t xml:space="preserve"> the invoice bill payment</w:t>
            </w:r>
            <w:r>
              <w:rPr>
                <w:sz w:val="20"/>
                <w:szCs w:val="20"/>
              </w:rPr>
              <w:t xml:space="preserve"> by using one of the method ways</w:t>
            </w:r>
            <w:r w:rsidRPr="00F91280">
              <w:rPr>
                <w:sz w:val="20"/>
                <w:szCs w:val="20"/>
              </w:rPr>
              <w:t>.</w:t>
            </w:r>
          </w:p>
        </w:tc>
        <w:tc>
          <w:tcPr>
            <w:tcW w:w="4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F95887" w14:textId="1BB8F30C" w:rsidR="00B6241D" w:rsidRPr="00F91280" w:rsidRDefault="00B45792" w:rsidP="00B6241D">
            <w:pPr>
              <w:jc w:val="both"/>
              <w:rPr>
                <w:sz w:val="20"/>
                <w:szCs w:val="20"/>
              </w:rPr>
            </w:pPr>
            <w:r w:rsidRPr="00F91280">
              <w:rPr>
                <w:b/>
                <w:sz w:val="20"/>
                <w:szCs w:val="20"/>
              </w:rPr>
              <w:t xml:space="preserve">Step 6: </w:t>
            </w:r>
            <w:r w:rsidRPr="00F91280">
              <w:rPr>
                <w:sz w:val="20"/>
                <w:szCs w:val="20"/>
              </w:rPr>
              <w:t xml:space="preserve">The system records the information of the </w:t>
            </w:r>
            <w:r>
              <w:rPr>
                <w:sz w:val="20"/>
                <w:szCs w:val="20"/>
              </w:rPr>
              <w:t>Purchasing</w:t>
            </w:r>
            <w:r w:rsidRPr="00F91280">
              <w:rPr>
                <w:sz w:val="20"/>
                <w:szCs w:val="20"/>
              </w:rPr>
              <w:t xml:space="preserve"> Order</w:t>
            </w:r>
            <w:r>
              <w:rPr>
                <w:sz w:val="20"/>
                <w:szCs w:val="20"/>
              </w:rPr>
              <w:t xml:space="preserve"> detail</w:t>
            </w:r>
            <w:r w:rsidRPr="00F91280">
              <w:rPr>
                <w:sz w:val="20"/>
                <w:szCs w:val="20"/>
              </w:rPr>
              <w:t xml:space="preserve"> including, Bill no, Date</w:t>
            </w:r>
            <w:r>
              <w:rPr>
                <w:sz w:val="20"/>
                <w:szCs w:val="20"/>
              </w:rPr>
              <w:t xml:space="preserve"> time,</w:t>
            </w:r>
            <w:r w:rsidRPr="00F91280">
              <w:rPr>
                <w:sz w:val="20"/>
                <w:szCs w:val="20"/>
              </w:rPr>
              <w:t xml:space="preserve"> item</w:t>
            </w:r>
            <w:r>
              <w:rPr>
                <w:sz w:val="20"/>
                <w:szCs w:val="20"/>
              </w:rPr>
              <w:t>s description</w:t>
            </w:r>
            <w:r w:rsidRPr="00F91280">
              <w:rPr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 xml:space="preserve">its quantity, rate and </w:t>
            </w:r>
            <w:r w:rsidR="00592FBD">
              <w:rPr>
                <w:sz w:val="20"/>
                <w:szCs w:val="20"/>
              </w:rPr>
              <w:t>amount</w:t>
            </w:r>
            <w:r w:rsidR="00592FBD" w:rsidRPr="00F91280">
              <w:rPr>
                <w:sz w:val="20"/>
                <w:szCs w:val="20"/>
              </w:rPr>
              <w:t>.</w:t>
            </w:r>
          </w:p>
        </w:tc>
      </w:tr>
      <w:tr w:rsidR="00B6241D" w14:paraId="5CF56F55" w14:textId="77777777" w:rsidTr="00FC5F8B">
        <w:trPr>
          <w:trHeight w:val="479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6857676" w14:textId="77777777" w:rsidR="00B6241D" w:rsidRDefault="00B6241D" w:rsidP="00B624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91E5D7E" w14:textId="19B27C3B" w:rsidR="00B6241D" w:rsidRPr="00592FBD" w:rsidRDefault="00B6241D" w:rsidP="00B6241D">
            <w:pPr>
              <w:jc w:val="both"/>
              <w:rPr>
                <w:sz w:val="20"/>
                <w:szCs w:val="20"/>
              </w:rPr>
            </w:pPr>
            <w:r w:rsidRPr="00F91280">
              <w:rPr>
                <w:b/>
                <w:sz w:val="20"/>
                <w:szCs w:val="20"/>
              </w:rPr>
              <w:t xml:space="preserve">Alt Step </w:t>
            </w:r>
            <w:r w:rsidR="00592FBD" w:rsidRPr="00F91280">
              <w:rPr>
                <w:b/>
                <w:sz w:val="20"/>
                <w:szCs w:val="20"/>
              </w:rPr>
              <w:t>1</w:t>
            </w:r>
            <w:r w:rsidR="00592FBD">
              <w:rPr>
                <w:b/>
                <w:sz w:val="20"/>
                <w:szCs w:val="20"/>
              </w:rPr>
              <w:t>:</w:t>
            </w:r>
            <w:r w:rsidR="00592FBD">
              <w:rPr>
                <w:sz w:val="20"/>
                <w:szCs w:val="20"/>
              </w:rPr>
              <w:t xml:space="preserve"> Customer calling the owner to give the purchasing order.</w:t>
            </w:r>
          </w:p>
        </w:tc>
      </w:tr>
      <w:tr w:rsidR="00B6241D" w14:paraId="4EF13F67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485253B" w14:textId="77777777" w:rsidR="00B6241D" w:rsidRDefault="00B6241D" w:rsidP="00B624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2F227E4" w14:textId="13EF5E2B" w:rsidR="00B6241D" w:rsidRPr="00F91280" w:rsidRDefault="00B6241D" w:rsidP="00B6241D">
            <w:pPr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The use case concludes when the Customer gets the Order he needs.</w:t>
            </w:r>
          </w:p>
        </w:tc>
      </w:tr>
      <w:tr w:rsidR="00B6241D" w14:paraId="3EF1F669" w14:textId="77777777" w:rsidTr="00FC5F8B">
        <w:trPr>
          <w:trHeight w:val="23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81A29B6" w14:textId="77777777" w:rsidR="00B6241D" w:rsidRDefault="00B6241D" w:rsidP="00B624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EBEF60C" w14:textId="24B8355E" w:rsidR="00B6241D" w:rsidRPr="00F91280" w:rsidRDefault="00B6241D" w:rsidP="00B6241D">
            <w:pPr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The purchasing Order</w:t>
            </w:r>
            <w:r w:rsidR="00592FBD">
              <w:rPr>
                <w:sz w:val="20"/>
                <w:szCs w:val="20"/>
              </w:rPr>
              <w:t xml:space="preserve"> details</w:t>
            </w:r>
            <w:r w:rsidRPr="00F91280">
              <w:rPr>
                <w:sz w:val="20"/>
                <w:szCs w:val="20"/>
              </w:rPr>
              <w:t xml:space="preserve"> record is saved to the system software.</w:t>
            </w:r>
          </w:p>
        </w:tc>
      </w:tr>
      <w:tr w:rsidR="00B6241D" w14:paraId="1F5E834A" w14:textId="77777777" w:rsidTr="00FC5F8B">
        <w:trPr>
          <w:trHeight w:val="257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638701FE" w14:textId="77777777" w:rsidR="00B6241D" w:rsidRDefault="00B6241D" w:rsidP="00B624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F104822" w14:textId="37B85ECF" w:rsidR="00B6241D" w:rsidRPr="00F91280" w:rsidRDefault="00B6241D" w:rsidP="00B6241D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Customer have the need to purchase the items through given order.</w:t>
            </w:r>
          </w:p>
          <w:p w14:paraId="1EAC1985" w14:textId="77777777" w:rsidR="00B6241D" w:rsidRPr="00F91280" w:rsidRDefault="00B6241D" w:rsidP="00B6241D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There is no bargaining.</w:t>
            </w:r>
          </w:p>
          <w:p w14:paraId="4D646409" w14:textId="4B5BBCA3" w:rsidR="00B6241D" w:rsidRPr="00F91280" w:rsidRDefault="00B6241D" w:rsidP="00B6241D">
            <w:pPr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There is a limit of discount.</w:t>
            </w:r>
          </w:p>
        </w:tc>
      </w:tr>
      <w:tr w:rsidR="00B6241D" w14:paraId="5073C4CE" w14:textId="77777777" w:rsidTr="00FC5F8B">
        <w:trPr>
          <w:trHeight w:val="510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7DF7571" w14:textId="77777777" w:rsidR="00B6241D" w:rsidRDefault="00B6241D" w:rsidP="00B624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43F1219" w14:textId="5FEF023D" w:rsidR="00B6241D" w:rsidRPr="00F91280" w:rsidRDefault="00B6241D" w:rsidP="00B6241D">
            <w:pPr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The Use Case is available when the shop is open.</w:t>
            </w:r>
          </w:p>
          <w:p w14:paraId="22A93570" w14:textId="27159F98" w:rsidR="00B6241D" w:rsidRPr="00F91280" w:rsidRDefault="00B6241D" w:rsidP="00B6241D">
            <w:pPr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It occurs when there is possibility of purchasing</w:t>
            </w:r>
          </w:p>
        </w:tc>
      </w:tr>
      <w:tr w:rsidR="00B6241D" w14:paraId="063EB21B" w14:textId="77777777" w:rsidTr="00FC5F8B">
        <w:trPr>
          <w:trHeight w:val="257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451F8BE" w14:textId="77777777" w:rsidR="00B6241D" w:rsidRDefault="00B6241D" w:rsidP="00B624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7C045B2" w14:textId="4382E775" w:rsidR="00B6241D" w:rsidRPr="00F91280" w:rsidRDefault="00B6241D" w:rsidP="00B6241D">
            <w:pPr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If all purchase Order is not available Customer has to return back.</w:t>
            </w:r>
          </w:p>
        </w:tc>
      </w:tr>
      <w:tr w:rsidR="00B6241D" w14:paraId="59E9311A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2E4373A0" w14:textId="77777777" w:rsidR="00B6241D" w:rsidRDefault="00B6241D" w:rsidP="00B624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CB79558" w14:textId="6490FCA3" w:rsidR="00B6241D" w:rsidRPr="00F91280" w:rsidRDefault="00B6241D" w:rsidP="00B6241D">
            <w:pPr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None</w:t>
            </w:r>
          </w:p>
        </w:tc>
      </w:tr>
    </w:tbl>
    <w:p w14:paraId="620D8E15" w14:textId="77777777" w:rsidR="00E413E1" w:rsidRDefault="00E413E1" w:rsidP="00E413E1"/>
    <w:p w14:paraId="1136ECB3" w14:textId="77777777" w:rsidR="00886955" w:rsidRPr="00E413E1" w:rsidRDefault="00886955" w:rsidP="00E413E1"/>
    <w:sectPr w:rsidR="00886955" w:rsidRPr="00E413E1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E4139"/>
    <w:multiLevelType w:val="hybridMultilevel"/>
    <w:tmpl w:val="EC7A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55"/>
    <w:rsid w:val="0013481B"/>
    <w:rsid w:val="00146765"/>
    <w:rsid w:val="001609CE"/>
    <w:rsid w:val="001723ED"/>
    <w:rsid w:val="001F18B4"/>
    <w:rsid w:val="001F4A64"/>
    <w:rsid w:val="002100C1"/>
    <w:rsid w:val="00217D01"/>
    <w:rsid w:val="00241257"/>
    <w:rsid w:val="00251DE7"/>
    <w:rsid w:val="00262E07"/>
    <w:rsid w:val="00265F5B"/>
    <w:rsid w:val="002831C4"/>
    <w:rsid w:val="00291893"/>
    <w:rsid w:val="00292CAE"/>
    <w:rsid w:val="002B0345"/>
    <w:rsid w:val="0036237E"/>
    <w:rsid w:val="003A62CF"/>
    <w:rsid w:val="00485DD3"/>
    <w:rsid w:val="0052574C"/>
    <w:rsid w:val="00592FBD"/>
    <w:rsid w:val="0064699B"/>
    <w:rsid w:val="00671731"/>
    <w:rsid w:val="007508A9"/>
    <w:rsid w:val="00752314"/>
    <w:rsid w:val="00766062"/>
    <w:rsid w:val="007963F5"/>
    <w:rsid w:val="007F2DFD"/>
    <w:rsid w:val="00800872"/>
    <w:rsid w:val="00804696"/>
    <w:rsid w:val="00845F96"/>
    <w:rsid w:val="00886955"/>
    <w:rsid w:val="00893AC8"/>
    <w:rsid w:val="008A2398"/>
    <w:rsid w:val="008B2805"/>
    <w:rsid w:val="008C28FB"/>
    <w:rsid w:val="00916A21"/>
    <w:rsid w:val="00975AA4"/>
    <w:rsid w:val="009A499F"/>
    <w:rsid w:val="009C5692"/>
    <w:rsid w:val="009E6BB5"/>
    <w:rsid w:val="009F034C"/>
    <w:rsid w:val="00A16F6C"/>
    <w:rsid w:val="00A2207B"/>
    <w:rsid w:val="00A234C0"/>
    <w:rsid w:val="00A74324"/>
    <w:rsid w:val="00AE44BB"/>
    <w:rsid w:val="00B45792"/>
    <w:rsid w:val="00B6241D"/>
    <w:rsid w:val="00B7685F"/>
    <w:rsid w:val="00B871AF"/>
    <w:rsid w:val="00BA4A8D"/>
    <w:rsid w:val="00C565CD"/>
    <w:rsid w:val="00C84B31"/>
    <w:rsid w:val="00CA3AD8"/>
    <w:rsid w:val="00CC52BA"/>
    <w:rsid w:val="00CE3F4F"/>
    <w:rsid w:val="00D3504E"/>
    <w:rsid w:val="00D77149"/>
    <w:rsid w:val="00D87CFF"/>
    <w:rsid w:val="00E11484"/>
    <w:rsid w:val="00E413E1"/>
    <w:rsid w:val="00E4260A"/>
    <w:rsid w:val="00E4687F"/>
    <w:rsid w:val="00E47D94"/>
    <w:rsid w:val="00EE2D8D"/>
    <w:rsid w:val="00F6313E"/>
    <w:rsid w:val="00F905B9"/>
    <w:rsid w:val="00F91280"/>
    <w:rsid w:val="00FC5F8B"/>
    <w:rsid w:val="00FD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FA40"/>
  <w15:chartTrackingRefBased/>
  <w15:docId w15:val="{2BC68573-45A6-47DB-B35B-5E9E9E1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13E1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E413E1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413E1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413E1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E413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413E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SHUAIB AHMED</cp:lastModifiedBy>
  <cp:revision>5</cp:revision>
  <dcterms:created xsi:type="dcterms:W3CDTF">2019-05-21T01:53:00Z</dcterms:created>
  <dcterms:modified xsi:type="dcterms:W3CDTF">2019-05-21T13:03:00Z</dcterms:modified>
</cp:coreProperties>
</file>