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MINING PROJECT</w:t>
      </w:r>
    </w:p>
    <w:p w:rsidR="00000000" w:rsidDel="00000000" w:rsidP="00000000" w:rsidRDefault="00000000" w:rsidRPr="00000000" w14:paraId="0000000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ind w:firstLine="0"/>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A leading bank wants to develop a customer segmentation to give promotional offers to its customers. They collected a sample that summarizes the activities of users during the past few months. You are given the task to identify the segments based on credit card usage.</w:t>
      </w:r>
    </w:p>
    <w:p w:rsidR="00000000" w:rsidDel="00000000" w:rsidP="00000000" w:rsidRDefault="00000000" w:rsidRPr="00000000" w14:paraId="00000004">
      <w:pPr>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The dataset ‘bank_marketing_part1_Data’ contains </w:t>
      </w:r>
      <w:r w:rsidDel="00000000" w:rsidR="00000000" w:rsidRPr="00000000">
        <w:rPr>
          <w:rFonts w:ascii="Times New Roman" w:cs="Times New Roman" w:eastAsia="Times New Roman" w:hAnsi="Times New Roman"/>
          <w:b w:val="1"/>
          <w:sz w:val="20"/>
          <w:szCs w:val="20"/>
          <w:highlight w:val="white"/>
          <w:rtl w:val="0"/>
        </w:rPr>
        <w:t xml:space="preserve">210 rows and 7 columns.</w:t>
      </w:r>
    </w:p>
    <w:p w:rsidR="00000000" w:rsidDel="00000000" w:rsidP="00000000" w:rsidRDefault="00000000" w:rsidRPr="00000000" w14:paraId="00000006">
      <w:pPr>
        <w:ind w:left="720" w:firstLine="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spending                       </w:t>
        <w:tab/>
        <w:t xml:space="preserve"> 210 non-null float64</w:t>
      </w:r>
    </w:p>
    <w:p w:rsidR="00000000" w:rsidDel="00000000" w:rsidP="00000000" w:rsidRDefault="00000000" w:rsidRPr="00000000" w14:paraId="00000007">
      <w:pPr>
        <w:ind w:left="720" w:firstLine="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advance_payments                </w:t>
        <w:tab/>
        <w:t xml:space="preserve">210 non-null float64</w:t>
      </w:r>
    </w:p>
    <w:p w:rsidR="00000000" w:rsidDel="00000000" w:rsidP="00000000" w:rsidRDefault="00000000" w:rsidRPr="00000000" w14:paraId="00000008">
      <w:pPr>
        <w:ind w:left="720" w:firstLine="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probability_of_full_payment     </w:t>
        <w:tab/>
        <w:t xml:space="preserve">210 non-null float64</w:t>
      </w:r>
    </w:p>
    <w:p w:rsidR="00000000" w:rsidDel="00000000" w:rsidP="00000000" w:rsidRDefault="00000000" w:rsidRPr="00000000" w14:paraId="00000009">
      <w:pPr>
        <w:ind w:left="720" w:firstLine="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current_balance                </w:t>
        <w:tab/>
        <w:t xml:space="preserve"> 210 non-null float64</w:t>
      </w:r>
    </w:p>
    <w:p w:rsidR="00000000" w:rsidDel="00000000" w:rsidP="00000000" w:rsidRDefault="00000000" w:rsidRPr="00000000" w14:paraId="0000000A">
      <w:pPr>
        <w:ind w:left="720" w:firstLine="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credit_limit                    </w:t>
        <w:tab/>
        <w:t xml:space="preserve">210 non-null float64</w:t>
      </w:r>
    </w:p>
    <w:p w:rsidR="00000000" w:rsidDel="00000000" w:rsidP="00000000" w:rsidRDefault="00000000" w:rsidRPr="00000000" w14:paraId="0000000B">
      <w:pPr>
        <w:ind w:left="720" w:firstLine="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min_payment_amt                 </w:t>
        <w:tab/>
        <w:t xml:space="preserve">210 non-null float64</w:t>
      </w:r>
    </w:p>
    <w:p w:rsidR="00000000" w:rsidDel="00000000" w:rsidP="00000000" w:rsidRDefault="00000000" w:rsidRPr="00000000" w14:paraId="0000000C">
      <w:pPr>
        <w:ind w:left="720" w:firstLine="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max_spent_in_single_shopping    210 non-null float64</w:t>
      </w:r>
    </w:p>
    <w:p w:rsidR="00000000" w:rsidDel="00000000" w:rsidP="00000000" w:rsidRDefault="00000000" w:rsidRPr="00000000" w14:paraId="0000000D">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dataset has no duplicate values and null values.</w:t>
      </w:r>
    </w:p>
    <w:p w:rsidR="00000000" w:rsidDel="00000000" w:rsidP="00000000" w:rsidRDefault="00000000" w:rsidRPr="00000000" w14:paraId="0000000E">
      <w:pPr>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Exploratory Data Analysis:</w:t>
      </w:r>
    </w:p>
    <w:p w:rsidR="00000000" w:rsidDel="00000000" w:rsidP="00000000" w:rsidRDefault="00000000" w:rsidRPr="00000000" w14:paraId="00000010">
      <w:pPr>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Visualising the five number summary with Boxplot.</w:t>
      </w:r>
    </w:p>
    <w:p w:rsidR="00000000" w:rsidDel="00000000" w:rsidP="00000000" w:rsidRDefault="00000000" w:rsidRPr="00000000" w14:paraId="00000012">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683175" cy="1833563"/>
            <wp:effectExtent b="0" l="0" r="0" t="0"/>
            <wp:docPr id="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683175"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measure of dispersion IQR</w:t>
      </w:r>
    </w:p>
    <w:p w:rsidR="00000000" w:rsidDel="00000000" w:rsidP="00000000" w:rsidRDefault="00000000" w:rsidRPr="00000000" w14:paraId="00000014">
      <w:pPr>
        <w:ind w:left="0" w:firstLine="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20"/>
          <w:szCs w:val="20"/>
          <w:highlight w:val="white"/>
          <w:rtl w:val="0"/>
        </w:rPr>
        <w:tab/>
      </w:r>
      <w:r w:rsidDel="00000000" w:rsidR="00000000" w:rsidRPr="00000000">
        <w:rPr>
          <w:rFonts w:ascii="Times New Roman" w:cs="Times New Roman" w:eastAsia="Times New Roman" w:hAnsi="Times New Roman"/>
          <w:sz w:val="16"/>
          <w:szCs w:val="16"/>
          <w:highlight w:val="white"/>
          <w:rtl w:val="0"/>
        </w:rPr>
        <w:t xml:space="preserve">spending                        </w:t>
        <w:tab/>
        <w:t xml:space="preserve">5.035000</w:t>
      </w:r>
    </w:p>
    <w:p w:rsidR="00000000" w:rsidDel="00000000" w:rsidP="00000000" w:rsidRDefault="00000000" w:rsidRPr="00000000" w14:paraId="00000015">
      <w:pPr>
        <w:ind w:left="0" w:firstLine="72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advance_payments                </w:t>
        <w:tab/>
        <w:t xml:space="preserve">2.265000</w:t>
      </w:r>
    </w:p>
    <w:p w:rsidR="00000000" w:rsidDel="00000000" w:rsidP="00000000" w:rsidRDefault="00000000" w:rsidRPr="00000000" w14:paraId="00000016">
      <w:pPr>
        <w:ind w:left="0" w:firstLine="72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probability_of_full_payment     </w:t>
        <w:tab/>
        <w:t xml:space="preserve">0.030875</w:t>
      </w:r>
    </w:p>
    <w:p w:rsidR="00000000" w:rsidDel="00000000" w:rsidP="00000000" w:rsidRDefault="00000000" w:rsidRPr="00000000" w14:paraId="00000017">
      <w:pPr>
        <w:ind w:left="0" w:firstLine="72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current_balance                </w:t>
        <w:tab/>
        <w:t xml:space="preserve">0.717500</w:t>
      </w:r>
    </w:p>
    <w:p w:rsidR="00000000" w:rsidDel="00000000" w:rsidP="00000000" w:rsidRDefault="00000000" w:rsidRPr="00000000" w14:paraId="00000018">
      <w:pPr>
        <w:ind w:left="0" w:firstLine="72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credit_limit                    </w:t>
        <w:tab/>
        <w:t xml:space="preserve">0.617750</w:t>
      </w:r>
    </w:p>
    <w:p w:rsidR="00000000" w:rsidDel="00000000" w:rsidP="00000000" w:rsidRDefault="00000000" w:rsidRPr="00000000" w14:paraId="00000019">
      <w:pPr>
        <w:ind w:left="0" w:firstLine="72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min_payment_amt                 </w:t>
        <w:tab/>
        <w:t xml:space="preserve">2.207250</w:t>
      </w:r>
    </w:p>
    <w:p w:rsidR="00000000" w:rsidDel="00000000" w:rsidP="00000000" w:rsidRDefault="00000000" w:rsidRPr="00000000" w14:paraId="0000001A">
      <w:pPr>
        <w:ind w:left="0" w:firstLine="720"/>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max_spent_in_single_shopping    0.832000</w:t>
      </w:r>
    </w:p>
    <w:p w:rsidR="00000000" w:rsidDel="00000000" w:rsidP="00000000" w:rsidRDefault="00000000" w:rsidRPr="00000000" w14:paraId="0000001B">
      <w:pPr>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Visualizing the Heatmap for explaining the correlation between every attribute.</w:t>
      </w:r>
    </w:p>
    <w:p w:rsidR="00000000" w:rsidDel="00000000" w:rsidP="00000000" w:rsidRDefault="00000000" w:rsidRPr="00000000" w14:paraId="0000001D">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ab/>
        <w:t xml:space="preserve">The heat map shows how each and every attribute showcase the correlation and have a positive high correlation of 0.99</w:t>
      </w:r>
    </w:p>
    <w:p w:rsidR="00000000" w:rsidDel="00000000" w:rsidP="00000000" w:rsidRDefault="00000000" w:rsidRPr="00000000" w14:paraId="0000001E">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010150" cy="3186113"/>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1015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 measure the skewness and visualize it by using Histogram </w:t>
      </w:r>
    </w:p>
    <w:p w:rsidR="00000000" w:rsidDel="00000000" w:rsidP="00000000" w:rsidRDefault="00000000" w:rsidRPr="00000000" w14:paraId="00000020">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3952875" cy="2243138"/>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52875"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After data analyzed before moving on to clustering the dataset it requires </w:t>
      </w:r>
      <w:r w:rsidDel="00000000" w:rsidR="00000000" w:rsidRPr="00000000">
        <w:rPr>
          <w:rFonts w:ascii="Times New Roman" w:cs="Times New Roman" w:eastAsia="Times New Roman" w:hAnsi="Times New Roman"/>
          <w:b w:val="1"/>
          <w:i w:val="1"/>
          <w:sz w:val="20"/>
          <w:szCs w:val="20"/>
          <w:highlight w:val="white"/>
          <w:rtl w:val="0"/>
        </w:rPr>
        <w:t xml:space="preserve">Scaling. </w:t>
      </w:r>
      <w:r w:rsidDel="00000000" w:rsidR="00000000" w:rsidRPr="00000000">
        <w:rPr>
          <w:rFonts w:ascii="Times New Roman" w:cs="Times New Roman" w:eastAsia="Times New Roman" w:hAnsi="Times New Roman"/>
          <w:sz w:val="20"/>
          <w:szCs w:val="20"/>
          <w:highlight w:val="white"/>
          <w:rtl w:val="0"/>
        </w:rPr>
        <w:t xml:space="preserve">While using distance algo in clustering it requires to scale the dataset before applying the algorithm.</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Scaling removes redundant data and ensures the good quality custers.</w:t>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It helps to keep the data in a particular range.</w:t>
      </w:r>
    </w:p>
    <w:p w:rsidR="00000000" w:rsidDel="00000000" w:rsidP="00000000" w:rsidRDefault="00000000" w:rsidRPr="00000000" w14:paraId="00000024">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this case the values are in different forms as thousands and hundred, so to make it in a particular range scaling ins must in this scenario.</w:t>
      </w:r>
    </w:p>
    <w:p w:rsidR="00000000" w:rsidDel="00000000" w:rsidP="00000000" w:rsidRDefault="00000000" w:rsidRPr="00000000" w14:paraId="00000025">
      <w:pPr>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Hierarchical Clustering:</w:t>
      </w:r>
    </w:p>
    <w:p w:rsidR="00000000" w:rsidDel="00000000" w:rsidP="00000000" w:rsidRDefault="00000000" w:rsidRPr="00000000" w14:paraId="00000027">
      <w:pPr>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Here using </w:t>
      </w:r>
      <w:r w:rsidDel="00000000" w:rsidR="00000000" w:rsidRPr="00000000">
        <w:rPr>
          <w:rFonts w:ascii="Times New Roman" w:cs="Times New Roman" w:eastAsia="Times New Roman" w:hAnsi="Times New Roman"/>
          <w:b w:val="1"/>
          <w:sz w:val="20"/>
          <w:szCs w:val="20"/>
          <w:highlight w:val="white"/>
          <w:rtl w:val="0"/>
        </w:rPr>
        <w:t xml:space="preserve">Ward method</w:t>
      </w:r>
      <w:r w:rsidDel="00000000" w:rsidR="00000000" w:rsidRPr="00000000">
        <w:rPr>
          <w:rFonts w:ascii="Times New Roman" w:cs="Times New Roman" w:eastAsia="Times New Roman" w:hAnsi="Times New Roman"/>
          <w:sz w:val="20"/>
          <w:szCs w:val="20"/>
          <w:highlight w:val="white"/>
          <w:rtl w:val="0"/>
        </w:rPr>
        <w:t xml:space="preserve"> for hierarchical clustering to group the data, it takes the measure of difference between clusters as the sum of squared differences within all clusters.</w:t>
      </w:r>
    </w:p>
    <w:p w:rsidR="00000000" w:rsidDel="00000000" w:rsidP="00000000" w:rsidRDefault="00000000" w:rsidRPr="00000000" w14:paraId="0000002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Looking at the dendrogram, the highest vertical distance that doesn’t intersect with any clusters is the Green one</w:t>
      </w:r>
    </w:p>
    <w:p w:rsidR="00000000" w:rsidDel="00000000" w:rsidP="00000000" w:rsidRDefault="00000000" w:rsidRPr="00000000" w14:paraId="0000002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Given that 5vertical lines cross the threshold ,the </w:t>
      </w:r>
      <w:r w:rsidDel="00000000" w:rsidR="00000000" w:rsidRPr="00000000">
        <w:rPr>
          <w:rFonts w:ascii="Times New Roman" w:cs="Times New Roman" w:eastAsia="Times New Roman" w:hAnsi="Times New Roman"/>
          <w:b w:val="1"/>
          <w:sz w:val="20"/>
          <w:szCs w:val="20"/>
          <w:highlight w:val="white"/>
          <w:rtl w:val="0"/>
        </w:rPr>
        <w:t xml:space="preserve">optimal number of clusters is 2</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2B">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Dendrogram</w:t>
      </w:r>
    </w:p>
    <w:p w:rsidR="00000000" w:rsidDel="00000000" w:rsidP="00000000" w:rsidRDefault="00000000" w:rsidRPr="00000000" w14:paraId="0000002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3524250" cy="2362200"/>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5242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K-means Clustering:</w:t>
      </w:r>
    </w:p>
    <w:p w:rsidR="00000000" w:rsidDel="00000000" w:rsidP="00000000" w:rsidRDefault="00000000" w:rsidRPr="00000000" w14:paraId="0000002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 understand how the dataset groups with each other using the K-means algorithm.</w:t>
      </w:r>
    </w:p>
    <w:p w:rsidR="00000000" w:rsidDel="00000000" w:rsidP="00000000" w:rsidRDefault="00000000" w:rsidRPr="00000000" w14:paraId="0000003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w:t>
      </w:r>
      <w:r w:rsidDel="00000000" w:rsidR="00000000" w:rsidRPr="00000000">
        <w:rPr>
          <w:rFonts w:ascii="Times New Roman" w:cs="Times New Roman" w:eastAsia="Times New Roman" w:hAnsi="Times New Roman"/>
          <w:b w:val="1"/>
          <w:sz w:val="20"/>
          <w:szCs w:val="20"/>
          <w:highlight w:val="white"/>
          <w:rtl w:val="0"/>
        </w:rPr>
        <w:t xml:space="preserve">Elbow curve</w:t>
      </w:r>
      <w:r w:rsidDel="00000000" w:rsidR="00000000" w:rsidRPr="00000000">
        <w:rPr>
          <w:rFonts w:ascii="Times New Roman" w:cs="Times New Roman" w:eastAsia="Times New Roman" w:hAnsi="Times New Roman"/>
          <w:sz w:val="20"/>
          <w:szCs w:val="20"/>
          <w:highlight w:val="white"/>
          <w:rtl w:val="0"/>
        </w:rPr>
        <w:t xml:space="preserve"> will be plot based on K- means inertia which will help us to analyze the optimum number of clusters.</w:t>
      </w:r>
    </w:p>
    <w:p w:rsidR="00000000" w:rsidDel="00000000" w:rsidP="00000000" w:rsidRDefault="00000000" w:rsidRPr="00000000" w14:paraId="00000032">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3629025" cy="2362200"/>
            <wp:effectExtent b="0" l="0" r="0" t="0"/>
            <wp:docPr id="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Here from the curve we can understand from the number of cluster 3 it slightly decreases, hence </w:t>
      </w:r>
      <w:r w:rsidDel="00000000" w:rsidR="00000000" w:rsidRPr="00000000">
        <w:rPr>
          <w:rFonts w:ascii="Times New Roman" w:cs="Times New Roman" w:eastAsia="Times New Roman" w:hAnsi="Times New Roman"/>
          <w:b w:val="1"/>
          <w:sz w:val="20"/>
          <w:szCs w:val="20"/>
          <w:highlight w:val="white"/>
          <w:rtl w:val="0"/>
        </w:rPr>
        <w:t xml:space="preserve">the optimum number of clusters is three.</w:t>
      </w:r>
    </w:p>
    <w:p w:rsidR="00000000" w:rsidDel="00000000" w:rsidP="00000000" w:rsidRDefault="00000000" w:rsidRPr="00000000" w14:paraId="00000035">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silhouette score determined how well each object lies within its cluster. The </w:t>
      </w:r>
      <w:r w:rsidDel="00000000" w:rsidR="00000000" w:rsidRPr="00000000">
        <w:rPr>
          <w:rFonts w:ascii="Times New Roman" w:cs="Times New Roman" w:eastAsia="Times New Roman" w:hAnsi="Times New Roman"/>
          <w:b w:val="1"/>
          <w:sz w:val="20"/>
          <w:szCs w:val="20"/>
          <w:highlight w:val="white"/>
          <w:rtl w:val="0"/>
        </w:rPr>
        <w:t xml:space="preserve">silhouette score</w:t>
      </w:r>
      <w:r w:rsidDel="00000000" w:rsidR="00000000" w:rsidRPr="00000000">
        <w:rPr>
          <w:rFonts w:ascii="Times New Roman" w:cs="Times New Roman" w:eastAsia="Times New Roman" w:hAnsi="Times New Roman"/>
          <w:sz w:val="20"/>
          <w:szCs w:val="20"/>
          <w:highlight w:val="white"/>
          <w:rtl w:val="0"/>
        </w:rPr>
        <w:t xml:space="preserve"> for our cluster is </w:t>
      </w:r>
      <w:r w:rsidDel="00000000" w:rsidR="00000000" w:rsidRPr="00000000">
        <w:rPr>
          <w:rFonts w:ascii="Times New Roman" w:cs="Times New Roman" w:eastAsia="Times New Roman" w:hAnsi="Times New Roman"/>
          <w:b w:val="1"/>
          <w:sz w:val="20"/>
          <w:szCs w:val="20"/>
          <w:highlight w:val="white"/>
          <w:rtl w:val="0"/>
        </w:rPr>
        <w:t xml:space="preserve">0.5863370. </w:t>
      </w:r>
      <w:r w:rsidDel="00000000" w:rsidR="00000000" w:rsidRPr="00000000">
        <w:rPr>
          <w:rFonts w:ascii="Times New Roman" w:cs="Times New Roman" w:eastAsia="Times New Roman" w:hAnsi="Times New Roman"/>
          <w:sz w:val="20"/>
          <w:szCs w:val="20"/>
          <w:highlight w:val="white"/>
          <w:rtl w:val="0"/>
        </w:rPr>
        <w:t xml:space="preserve">Basically the score ranges from 1 to -1</w:t>
      </w:r>
    </w:p>
    <w:p w:rsidR="00000000" w:rsidDel="00000000" w:rsidP="00000000" w:rsidRDefault="00000000" w:rsidRPr="00000000" w14:paraId="0000003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Cluster Profiles:</w:t>
      </w:r>
    </w:p>
    <w:p w:rsidR="00000000" w:rsidDel="00000000" w:rsidP="00000000" w:rsidRDefault="00000000" w:rsidRPr="00000000" w14:paraId="00000039">
      <w:pPr>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Based on profiling, it involves generation of description of clusters with reference to the input variables which are used for cluster analysis.</w:t>
      </w:r>
    </w:p>
    <w:p w:rsidR="00000000" w:rsidDel="00000000" w:rsidP="00000000" w:rsidRDefault="00000000" w:rsidRPr="00000000" w14:paraId="0000003A">
      <w:pPr>
        <w:ind w:firstLine="72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Cluster 0    72 nodes</w:t>
      </w:r>
    </w:p>
    <w:p w:rsidR="00000000" w:rsidDel="00000000" w:rsidP="00000000" w:rsidRDefault="00000000" w:rsidRPr="00000000" w14:paraId="0000003B">
      <w:pPr>
        <w:ind w:firstLine="72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Cluster 1    67 nodes</w:t>
      </w:r>
    </w:p>
    <w:p w:rsidR="00000000" w:rsidDel="00000000" w:rsidP="00000000" w:rsidRDefault="00000000" w:rsidRPr="00000000" w14:paraId="0000003C">
      <w:pPr>
        <w:ind w:firstLine="72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Cluster 2    71 nodes</w:t>
      </w:r>
    </w:p>
    <w:p w:rsidR="00000000" w:rsidDel="00000000" w:rsidP="00000000" w:rsidRDefault="00000000" w:rsidRPr="00000000" w14:paraId="0000003D">
      <w:pPr>
        <w:ind w:firstLine="720"/>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3E">
      <w:pPr>
        <w:ind w:firstLine="72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4067175" cy="1057275"/>
            <wp:effectExtent b="0" l="0" r="0" t="0"/>
            <wp:docPr id="12" name="image12.png"/>
            <a:graphic>
              <a:graphicData uri="http://schemas.openxmlformats.org/drawingml/2006/picture">
                <pic:pic>
                  <pic:nvPicPr>
                    <pic:cNvPr id="0" name="image12.png"/>
                    <pic:cNvPicPr preferRelativeResize="0"/>
                  </pic:nvPicPr>
                  <pic:blipFill>
                    <a:blip r:embed="rId11"/>
                    <a:srcRect b="25356" l="21955" r="9615" t="43019"/>
                    <a:stretch>
                      <a:fillRect/>
                    </a:stretch>
                  </pic:blipFill>
                  <pic:spPr>
                    <a:xfrm>
                      <a:off x="0" y="0"/>
                      <a:ext cx="40671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Promotional Strategies:</w:t>
      </w:r>
    </w:p>
    <w:p w:rsidR="00000000" w:rsidDel="00000000" w:rsidP="00000000" w:rsidRDefault="00000000" w:rsidRPr="00000000" w14:paraId="0000004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ab/>
        <w:t xml:space="preserve">Cluster 0 : Has small spending, Small advance payments,small current balance, credit limit but highest Minimum amount payment.</w:t>
      </w:r>
    </w:p>
    <w:p w:rsidR="00000000" w:rsidDel="00000000" w:rsidP="00000000" w:rsidRDefault="00000000" w:rsidRPr="00000000" w14:paraId="0000004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ab/>
        <w:t xml:space="preserve">Cluster 1 : High in current balance and highest in spending, high minimum amount payment and advance payment.</w:t>
      </w:r>
    </w:p>
    <w:p w:rsidR="00000000" w:rsidDel="00000000" w:rsidP="00000000" w:rsidRDefault="00000000" w:rsidRPr="00000000" w14:paraId="00000042">
      <w:pPr>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Cluster 2 : Medium in spending, advance payment, current balance, Credit limit, but minimum in minimum amount payment.</w:t>
      </w:r>
    </w:p>
    <w:p w:rsidR="00000000" w:rsidDel="00000000" w:rsidP="00000000" w:rsidRDefault="00000000" w:rsidRPr="00000000" w14:paraId="00000043">
      <w:pPr>
        <w:ind w:firstLine="72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Recommendations:</w:t>
      </w:r>
    </w:p>
    <w:p w:rsidR="00000000" w:rsidDel="00000000" w:rsidP="00000000" w:rsidRDefault="00000000" w:rsidRPr="00000000" w14:paraId="00000045">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ab/>
        <w:t xml:space="preserve">Cluster 0 Has used its credit card less as far as the result of spending, promotional offers need to give for the customers in cluster 0.</w:t>
      </w:r>
    </w:p>
    <w:p w:rsidR="00000000" w:rsidDel="00000000" w:rsidP="00000000" w:rsidRDefault="00000000" w:rsidRPr="00000000" w14:paraId="00000046">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ab/>
        <w:t xml:space="preserve">Cluster 1 Customers have widely used their credit card and the credit limit is more and it shows that the usage is more frequent and also the Payment activities are perfectly fine with this group. Hence more promotional offers can be given.</w:t>
      </w:r>
    </w:p>
    <w:p w:rsidR="00000000" w:rsidDel="00000000" w:rsidP="00000000" w:rsidRDefault="00000000" w:rsidRPr="00000000" w14:paraId="00000047">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ab/>
        <w:t xml:space="preserve">In cluster 0 the minimum Payment amount is higher compared to others, hence there may be producing more EMI options can be useful for the group of people to widely use it.</w:t>
      </w:r>
    </w:p>
    <w:p w:rsidR="00000000" w:rsidDel="00000000" w:rsidP="00000000" w:rsidRDefault="00000000" w:rsidRPr="00000000" w14:paraId="00000048">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ab/>
        <w:t xml:space="preserve">Above all, the more number of people using credit cards is less as far as clustering, hence adding more promotional offers will grab the customer to use it.</w:t>
      </w:r>
    </w:p>
    <w:p w:rsidR="00000000" w:rsidDel="00000000" w:rsidP="00000000" w:rsidRDefault="00000000" w:rsidRPr="00000000" w14:paraId="00000049">
      <w:pPr>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rsidR="00000000" w:rsidDel="00000000" w:rsidP="00000000" w:rsidRDefault="00000000" w:rsidRPr="00000000" w14:paraId="0000004B">
      <w:pPr>
        <w:ind w:left="0" w:firstLine="0"/>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Descriptive Statistics:</w:t>
      </w:r>
    </w:p>
    <w:p w:rsidR="00000000" w:rsidDel="00000000" w:rsidP="00000000" w:rsidRDefault="00000000" w:rsidRPr="00000000" w14:paraId="0000004D">
      <w:pPr>
        <w:ind w:left="0"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dataset ‘insurance_part2_data’ has </w:t>
      </w:r>
      <w:r w:rsidDel="00000000" w:rsidR="00000000" w:rsidRPr="00000000">
        <w:rPr>
          <w:rFonts w:ascii="Times New Roman" w:cs="Times New Roman" w:eastAsia="Times New Roman" w:hAnsi="Times New Roman"/>
          <w:b w:val="1"/>
          <w:sz w:val="20"/>
          <w:szCs w:val="20"/>
          <w:highlight w:val="white"/>
          <w:rtl w:val="0"/>
        </w:rPr>
        <w:t xml:space="preserve">3000 rows and 10 columns.</w:t>
      </w:r>
    </w:p>
    <w:p w:rsidR="00000000" w:rsidDel="00000000" w:rsidP="00000000" w:rsidRDefault="00000000" w:rsidRPr="00000000" w14:paraId="0000004E">
      <w:pPr>
        <w:ind w:left="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 Summary :</w:t>
      </w:r>
    </w:p>
    <w:p w:rsidR="00000000" w:rsidDel="00000000" w:rsidP="00000000" w:rsidRDefault="00000000" w:rsidRPr="00000000" w14:paraId="0000004F">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ab/>
      </w:r>
      <w:r w:rsidDel="00000000" w:rsidR="00000000" w:rsidRPr="00000000">
        <w:rPr>
          <w:rFonts w:ascii="Times New Roman" w:cs="Times New Roman" w:eastAsia="Times New Roman" w:hAnsi="Times New Roman"/>
          <w:sz w:val="20"/>
          <w:szCs w:val="20"/>
          <w:highlight w:val="white"/>
          <w:rtl w:val="0"/>
        </w:rPr>
        <w:t xml:space="preserve">Check for duplicate rows the dataset has 139 rows duplicated, in this case we don't need to remove the duplicates.</w:t>
      </w:r>
    </w:p>
    <w:p w:rsidR="00000000" w:rsidDel="00000000" w:rsidP="00000000" w:rsidRDefault="00000000" w:rsidRPr="00000000" w14:paraId="00000050">
      <w:pPr>
        <w:ind w:left="0"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Check for Null values and treat outliers with the IQR value.</w:t>
        <w:tab/>
        <w:tab/>
        <w:tab/>
      </w:r>
    </w:p>
    <w:p w:rsidR="00000000" w:rsidDel="00000000" w:rsidP="00000000" w:rsidRDefault="00000000" w:rsidRPr="00000000" w14:paraId="00000051">
      <w:pPr>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20"/>
          <w:szCs w:val="20"/>
          <w:highlight w:val="white"/>
          <w:rtl w:val="0"/>
        </w:rPr>
        <w:tab/>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528012" cy="1652588"/>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28012" cy="1652588"/>
                    </a:xfrm>
                    <a:prstGeom prst="rect"/>
                    <a:ln/>
                  </pic:spPr>
                </pic:pic>
              </a:graphicData>
            </a:graphic>
          </wp:inline>
        </w:drawing>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614613" cy="172913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614613" cy="1729130"/>
                    </a:xfrm>
                    <a:prstGeom prst="rect"/>
                    <a:ln/>
                  </pic:spPr>
                </pic:pic>
              </a:graphicData>
            </a:graphic>
          </wp:inline>
        </w:drawing>
      </w:r>
      <w:r w:rsidDel="00000000" w:rsidR="00000000" w:rsidRPr="00000000">
        <w:rPr>
          <w:rFonts w:ascii="Times New Roman" w:cs="Times New Roman" w:eastAsia="Times New Roman" w:hAnsi="Times New Roman"/>
          <w:b w:val="1"/>
          <w:sz w:val="18"/>
          <w:szCs w:val="18"/>
          <w:highlight w:val="white"/>
          <w:rtl w:val="0"/>
        </w:rPr>
        <w:tab/>
        <w:tab/>
      </w:r>
      <w:r w:rsidDel="00000000" w:rsidR="00000000" w:rsidRPr="00000000">
        <w:rPr>
          <w:rFonts w:ascii="Times New Roman" w:cs="Times New Roman" w:eastAsia="Times New Roman" w:hAnsi="Times New Roman"/>
          <w:sz w:val="18"/>
          <w:szCs w:val="18"/>
          <w:highlight w:val="white"/>
          <w:rtl w:val="0"/>
        </w:rPr>
        <w:t xml:space="preserve">Check the pairwise distribution of Continuous variables</w:t>
      </w:r>
    </w:p>
    <w:p w:rsidR="00000000" w:rsidDel="00000000" w:rsidP="00000000" w:rsidRDefault="00000000" w:rsidRPr="00000000" w14:paraId="00000052">
      <w:pPr>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3443288" cy="3443288"/>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44328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72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Finding the correlation between the continuous variables</w:t>
      </w:r>
    </w:p>
    <w:p w:rsidR="00000000" w:rsidDel="00000000" w:rsidP="00000000" w:rsidRDefault="00000000" w:rsidRPr="00000000" w14:paraId="00000054">
      <w:pPr>
        <w:ind w:left="720"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2333960" cy="1433513"/>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333960"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ab/>
        <w:t xml:space="preserve">In this case we have columns like </w:t>
      </w:r>
      <w:r w:rsidDel="00000000" w:rsidR="00000000" w:rsidRPr="00000000">
        <w:rPr>
          <w:rFonts w:ascii="Times New Roman" w:cs="Times New Roman" w:eastAsia="Times New Roman" w:hAnsi="Times New Roman"/>
          <w:b w:val="1"/>
          <w:sz w:val="18"/>
          <w:szCs w:val="18"/>
          <w:highlight w:val="white"/>
          <w:rtl w:val="0"/>
        </w:rPr>
        <w:t xml:space="preserve">Commision, Sales, Duration </w:t>
      </w:r>
      <w:r w:rsidDel="00000000" w:rsidR="00000000" w:rsidRPr="00000000">
        <w:rPr>
          <w:rFonts w:ascii="Times New Roman" w:cs="Times New Roman" w:eastAsia="Times New Roman" w:hAnsi="Times New Roman"/>
          <w:sz w:val="18"/>
          <w:szCs w:val="18"/>
          <w:highlight w:val="white"/>
          <w:rtl w:val="0"/>
        </w:rPr>
        <w:t xml:space="preserve">which has Zeros in it, Imputate them with their mean  for further proceedings.Thus checking them with null value condition checks will help us to model a best one.</w:t>
      </w:r>
    </w:p>
    <w:p w:rsidR="00000000" w:rsidDel="00000000" w:rsidP="00000000" w:rsidRDefault="00000000" w:rsidRPr="00000000" w14:paraId="00000056">
      <w:pPr>
        <w:ind w:left="720"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After doing basic descriptive statistics, convert the attributes to categorical so that it will be easy to perform a model.</w:t>
      </w:r>
    </w:p>
    <w:p w:rsidR="00000000" w:rsidDel="00000000" w:rsidP="00000000" w:rsidRDefault="00000000" w:rsidRPr="00000000" w14:paraId="00000057">
      <w:pPr>
        <w:ind w:left="720"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3743325" cy="1014413"/>
            <wp:effectExtent b="0" l="0" r="0" t="0"/>
            <wp:docPr id="17" name="image7.png"/>
            <a:graphic>
              <a:graphicData uri="http://schemas.openxmlformats.org/drawingml/2006/picture">
                <pic:pic>
                  <pic:nvPicPr>
                    <pic:cNvPr id="0" name="image7.png"/>
                    <pic:cNvPicPr preferRelativeResize="0"/>
                  </pic:nvPicPr>
                  <pic:blipFill>
                    <a:blip r:embed="rId16"/>
                    <a:srcRect b="14134" l="20675" r="11530" t="49823"/>
                    <a:stretch>
                      <a:fillRect/>
                    </a:stretch>
                  </pic:blipFill>
                  <pic:spPr>
                    <a:xfrm>
                      <a:off x="0" y="0"/>
                      <a:ext cx="3743325"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Data Split:</w:t>
      </w:r>
    </w:p>
    <w:p w:rsidR="00000000" w:rsidDel="00000000" w:rsidP="00000000" w:rsidRDefault="00000000" w:rsidRPr="00000000" w14:paraId="00000059">
      <w:pPr>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While predicting something, split the dataset into training set and test set.</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Here </w:t>
      </w:r>
      <w:r w:rsidDel="00000000" w:rsidR="00000000" w:rsidRPr="00000000">
        <w:rPr>
          <w:rFonts w:ascii="Times New Roman" w:cs="Times New Roman" w:eastAsia="Times New Roman" w:hAnsi="Times New Roman"/>
          <w:b w:val="1"/>
          <w:sz w:val="20"/>
          <w:szCs w:val="20"/>
          <w:highlight w:val="white"/>
          <w:rtl w:val="0"/>
        </w:rPr>
        <w:t xml:space="preserve">Claimed is a prediction </w:t>
      </w:r>
      <w:r w:rsidDel="00000000" w:rsidR="00000000" w:rsidRPr="00000000">
        <w:rPr>
          <w:rFonts w:ascii="Times New Roman" w:cs="Times New Roman" w:eastAsia="Times New Roman" w:hAnsi="Times New Roman"/>
          <w:sz w:val="20"/>
          <w:szCs w:val="20"/>
          <w:highlight w:val="white"/>
          <w:rtl w:val="0"/>
        </w:rPr>
        <w:t xml:space="preserve">variable  for the dataset to analyze the status of the customer.</w:t>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Splitting the claimed column to a new variable to test the data on its prediction.</w:t>
      </w:r>
    </w:p>
    <w:p w:rsidR="00000000" w:rsidDel="00000000" w:rsidP="00000000" w:rsidRDefault="00000000" w:rsidRPr="00000000" w14:paraId="0000005C">
      <w:pPr>
        <w:numPr>
          <w:ilvl w:val="0"/>
          <w:numId w:val="3"/>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Using the Train Test Split algorithm, separating it into  two parts.</w:t>
      </w:r>
    </w:p>
    <w:p w:rsidR="00000000" w:rsidDel="00000000" w:rsidP="00000000" w:rsidRDefault="00000000" w:rsidRPr="00000000" w14:paraId="0000005D">
      <w:pPr>
        <w:ind w:left="1440" w:firstLine="0"/>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X_train (2100, 9)</w:t>
      </w:r>
    </w:p>
    <w:p w:rsidR="00000000" w:rsidDel="00000000" w:rsidP="00000000" w:rsidRDefault="00000000" w:rsidRPr="00000000" w14:paraId="0000005E">
      <w:pPr>
        <w:ind w:left="1440" w:firstLine="0"/>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X_test (900, 9)</w:t>
      </w:r>
    </w:p>
    <w:p w:rsidR="00000000" w:rsidDel="00000000" w:rsidP="00000000" w:rsidRDefault="00000000" w:rsidRPr="00000000" w14:paraId="0000005F">
      <w:pPr>
        <w:ind w:left="1440" w:firstLine="0"/>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train_labels (2100,)</w:t>
      </w:r>
    </w:p>
    <w:p w:rsidR="00000000" w:rsidDel="00000000" w:rsidP="00000000" w:rsidRDefault="00000000" w:rsidRPr="00000000" w14:paraId="00000060">
      <w:pPr>
        <w:ind w:left="1440" w:firstLine="0"/>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test_labels (900,)</w:t>
      </w:r>
    </w:p>
    <w:p w:rsidR="00000000" w:rsidDel="00000000" w:rsidP="00000000" w:rsidRDefault="00000000" w:rsidRPr="00000000" w14:paraId="00000061">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CART:</w:t>
      </w:r>
    </w:p>
    <w:p w:rsidR="00000000" w:rsidDel="00000000" w:rsidP="00000000" w:rsidRDefault="00000000" w:rsidRPr="00000000" w14:paraId="00000062">
      <w:pPr>
        <w:ind w:left="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ab/>
      </w:r>
      <w:r w:rsidDel="00000000" w:rsidR="00000000" w:rsidRPr="00000000">
        <w:rPr>
          <w:rFonts w:ascii="Times New Roman" w:cs="Times New Roman" w:eastAsia="Times New Roman" w:hAnsi="Times New Roman"/>
          <w:sz w:val="21"/>
          <w:szCs w:val="21"/>
          <w:highlight w:val="white"/>
          <w:rtl w:val="0"/>
        </w:rPr>
        <w:t xml:space="preserve">Trying Classification and Regression tree for analyzing the insurance claim and recommending to management.</w:t>
      </w:r>
    </w:p>
    <w:p w:rsidR="00000000" w:rsidDel="00000000" w:rsidP="00000000" w:rsidRDefault="00000000" w:rsidRPr="00000000" w14:paraId="00000063">
      <w:pPr>
        <w:ind w:left="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ab/>
        <w:t xml:space="preserve">Observations are equally distributed between the train and test dataset.</w:t>
      </w:r>
    </w:p>
    <w:p w:rsidR="00000000" w:rsidDel="00000000" w:rsidP="00000000" w:rsidRDefault="00000000" w:rsidRPr="00000000" w14:paraId="00000064">
      <w:pPr>
        <w:ind w:left="0" w:firstLine="0"/>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Training labels </w:t>
        <w:tab/>
        <w:tab/>
        <w:tab/>
        <w:tab/>
        <w:t xml:space="preserve">Testing labels</w:t>
      </w:r>
    </w:p>
    <w:p w:rsidR="00000000" w:rsidDel="00000000" w:rsidP="00000000" w:rsidRDefault="00000000" w:rsidRPr="00000000" w14:paraId="00000065">
      <w:pPr>
        <w:ind w:left="0" w:firstLine="720"/>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0    0.676667</w:t>
        <w:tab/>
        <w:tab/>
        <w:tab/>
        <w:tab/>
        <w:t xml:space="preserve">0    0.727778</w:t>
      </w:r>
    </w:p>
    <w:p w:rsidR="00000000" w:rsidDel="00000000" w:rsidP="00000000" w:rsidRDefault="00000000" w:rsidRPr="00000000" w14:paraId="00000066">
      <w:pPr>
        <w:ind w:firstLine="720"/>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1    0.323333</w:t>
        <w:tab/>
        <w:tab/>
        <w:tab/>
        <w:tab/>
        <w:t xml:space="preserve">1   0.272222</w:t>
      </w:r>
    </w:p>
    <w:p w:rsidR="00000000" w:rsidDel="00000000" w:rsidP="00000000" w:rsidRDefault="00000000" w:rsidRPr="00000000" w14:paraId="00000067">
      <w:pPr>
        <w:ind w:left="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Finding the predicted probability</w:t>
      </w:r>
    </w:p>
    <w:p w:rsidR="00000000" w:rsidDel="00000000" w:rsidP="00000000" w:rsidRDefault="00000000" w:rsidRPr="00000000" w14:paraId="00000068">
      <w:pPr>
        <w:ind w:left="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1245246" cy="890588"/>
            <wp:effectExtent b="0" l="0" r="0" t="0"/>
            <wp:docPr id="19" name="image11.png"/>
            <a:graphic>
              <a:graphicData uri="http://schemas.openxmlformats.org/drawingml/2006/picture">
                <pic:pic>
                  <pic:nvPicPr>
                    <pic:cNvPr id="0" name="image11.png"/>
                    <pic:cNvPicPr preferRelativeResize="0"/>
                  </pic:nvPicPr>
                  <pic:blipFill>
                    <a:blip r:embed="rId17"/>
                    <a:srcRect b="12820" l="20032" r="58974" t="54985"/>
                    <a:stretch>
                      <a:fillRect/>
                    </a:stretch>
                  </pic:blipFill>
                  <pic:spPr>
                    <a:xfrm>
                      <a:off x="0" y="0"/>
                      <a:ext cx="1245246" cy="8905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AUC of Train set</w:t>
      </w:r>
    </w:p>
    <w:p w:rsidR="00000000" w:rsidDel="00000000" w:rsidP="00000000" w:rsidRDefault="00000000" w:rsidRPr="00000000" w14:paraId="0000006A">
      <w:pPr>
        <w:ind w:left="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414588" cy="1632504"/>
            <wp:effectExtent b="0" l="0" r="0" t="0"/>
            <wp:docPr id="13" name="image10.png"/>
            <a:graphic>
              <a:graphicData uri="http://schemas.openxmlformats.org/drawingml/2006/picture">
                <pic:pic>
                  <pic:nvPicPr>
                    <pic:cNvPr id="0" name="image10.png"/>
                    <pic:cNvPicPr preferRelativeResize="0"/>
                  </pic:nvPicPr>
                  <pic:blipFill>
                    <a:blip r:embed="rId18"/>
                    <a:srcRect b="0" l="19711" r="29326" t="38746"/>
                    <a:stretch>
                      <a:fillRect/>
                    </a:stretch>
                  </pic:blipFill>
                  <pic:spPr>
                    <a:xfrm>
                      <a:off x="0" y="0"/>
                      <a:ext cx="2414588" cy="163250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AUC of Test set</w:t>
      </w:r>
    </w:p>
    <w:p w:rsidR="00000000" w:rsidDel="00000000" w:rsidP="00000000" w:rsidRDefault="00000000" w:rsidRPr="00000000" w14:paraId="0000006C">
      <w:pPr>
        <w:ind w:left="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081213" cy="1646785"/>
            <wp:effectExtent b="0" l="0" r="0" t="0"/>
            <wp:docPr id="20" name="image4.png"/>
            <a:graphic>
              <a:graphicData uri="http://schemas.openxmlformats.org/drawingml/2006/picture">
                <pic:pic>
                  <pic:nvPicPr>
                    <pic:cNvPr id="0" name="image4.png"/>
                    <pic:cNvPicPr preferRelativeResize="0"/>
                  </pic:nvPicPr>
                  <pic:blipFill>
                    <a:blip r:embed="rId19"/>
                    <a:srcRect b="8547" l="20192" r="36698" t="31054"/>
                    <a:stretch>
                      <a:fillRect/>
                    </a:stretch>
                  </pic:blipFill>
                  <pic:spPr>
                    <a:xfrm>
                      <a:off x="0" y="0"/>
                      <a:ext cx="2081213" cy="16467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Confusion matrix - Train Data Accuracy = 0.7452380952380953</w:t>
      </w:r>
    </w:p>
    <w:p w:rsidR="00000000" w:rsidDel="00000000" w:rsidP="00000000" w:rsidRDefault="00000000" w:rsidRPr="00000000" w14:paraId="0000006E">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Classification Report: Train data</w:t>
      </w:r>
    </w:p>
    <w:p w:rsidR="00000000" w:rsidDel="00000000" w:rsidP="00000000" w:rsidRDefault="00000000" w:rsidRPr="00000000" w14:paraId="0000006F">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3624263" cy="985236"/>
            <wp:effectExtent b="0" l="0" r="0" t="0"/>
            <wp:docPr id="14" name="image15.png"/>
            <a:graphic>
              <a:graphicData uri="http://schemas.openxmlformats.org/drawingml/2006/picture">
                <pic:pic>
                  <pic:nvPicPr>
                    <pic:cNvPr id="0" name="image15.png"/>
                    <pic:cNvPicPr preferRelativeResize="0"/>
                  </pic:nvPicPr>
                  <pic:blipFill>
                    <a:blip r:embed="rId20"/>
                    <a:srcRect b="7977" l="20833" r="13141" t="60113"/>
                    <a:stretch>
                      <a:fillRect/>
                    </a:stretch>
                  </pic:blipFill>
                  <pic:spPr>
                    <a:xfrm>
                      <a:off x="0" y="0"/>
                      <a:ext cx="3624263" cy="98523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Confusion matrix : Test data Accuracy = 0.7855555555555556</w:t>
      </w:r>
    </w:p>
    <w:p w:rsidR="00000000" w:rsidDel="00000000" w:rsidP="00000000" w:rsidRDefault="00000000" w:rsidRPr="00000000" w14:paraId="00000071">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Classification Report : Test Data</w:t>
      </w:r>
    </w:p>
    <w:p w:rsidR="00000000" w:rsidDel="00000000" w:rsidP="00000000" w:rsidRDefault="00000000" w:rsidRPr="00000000" w14:paraId="00000072">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3433763" cy="940514"/>
            <wp:effectExtent b="0" l="0" r="0" t="0"/>
            <wp:docPr id="8" name="image23.png"/>
            <a:graphic>
              <a:graphicData uri="http://schemas.openxmlformats.org/drawingml/2006/picture">
                <pic:pic>
                  <pic:nvPicPr>
                    <pic:cNvPr id="0" name="image23.png"/>
                    <pic:cNvPicPr preferRelativeResize="0"/>
                  </pic:nvPicPr>
                  <pic:blipFill>
                    <a:blip r:embed="rId21"/>
                    <a:srcRect b="28205" l="19871" r="18108" t="41595"/>
                    <a:stretch>
                      <a:fillRect/>
                    </a:stretch>
                  </pic:blipFill>
                  <pic:spPr>
                    <a:xfrm>
                      <a:off x="0" y="0"/>
                      <a:ext cx="3433763" cy="94051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Train Data:</w:t>
        <w:tab/>
        <w:tab/>
        <w:tab/>
        <w:tab/>
        <w:t xml:space="preserve">TEST Data</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tl w:val="0"/>
        </w:rPr>
      </w:r>
    </w:p>
    <w:p w:rsidR="00000000" w:rsidDel="00000000" w:rsidP="00000000" w:rsidRDefault="00000000" w:rsidRPr="00000000" w14:paraId="00000074">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AUC: 80.6%</w:t>
        <w:tab/>
        <w:tab/>
        <w:tab/>
        <w:tab/>
        <w:t xml:space="preserve">AUC: 79.2%</w:t>
      </w:r>
    </w:p>
    <w:p w:rsidR="00000000" w:rsidDel="00000000" w:rsidP="00000000" w:rsidRDefault="00000000" w:rsidRPr="00000000" w14:paraId="00000075">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Accuracy: 79.6%</w:t>
        <w:tab/>
        <w:tab/>
        <w:tab/>
        <w:tab/>
        <w:t xml:space="preserve">Accuracy: 74%</w:t>
      </w:r>
    </w:p>
    <w:p w:rsidR="00000000" w:rsidDel="00000000" w:rsidP="00000000" w:rsidRDefault="00000000" w:rsidRPr="00000000" w14:paraId="00000076">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Sensitivity: 41%</w:t>
        <w:tab/>
        <w:tab/>
        <w:tab/>
        <w:tab/>
        <w:t xml:space="preserve">Sensitivity: 36%</w:t>
      </w:r>
    </w:p>
    <w:p w:rsidR="00000000" w:rsidDel="00000000" w:rsidP="00000000" w:rsidRDefault="00000000" w:rsidRPr="00000000" w14:paraId="00000077">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Precision: 52%</w:t>
        <w:tab/>
        <w:tab/>
        <w:tab/>
        <w:tab/>
        <w:t xml:space="preserve">Precision: 48%</w:t>
      </w:r>
    </w:p>
    <w:p w:rsidR="00000000" w:rsidDel="00000000" w:rsidP="00000000" w:rsidRDefault="00000000" w:rsidRPr="00000000" w14:paraId="00000078">
      <w:pPr>
        <w:shd w:fill="ffffff" w:val="clea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f1-Score: 73%</w:t>
        <w:tab/>
        <w:tab/>
        <w:tab/>
        <w:tab/>
        <w:t xml:space="preserve">f1-Score: 71%</w:t>
      </w:r>
      <w:r w:rsidDel="00000000" w:rsidR="00000000" w:rsidRPr="00000000">
        <w:rPr>
          <w:rtl w:val="0"/>
        </w:rPr>
      </w:r>
    </w:p>
    <w:p w:rsidR="00000000" w:rsidDel="00000000" w:rsidP="00000000" w:rsidRDefault="00000000" w:rsidRPr="00000000" w14:paraId="00000079">
      <w:pPr>
        <w:shd w:fill="ffffff" w:val="clea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RF -Random forest</w:t>
      </w:r>
    </w:p>
    <w:p w:rsidR="00000000" w:rsidDel="00000000" w:rsidP="00000000" w:rsidRDefault="00000000" w:rsidRPr="00000000" w14:paraId="0000007B">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Observations are equally distributed between the train and test dataset.</w:t>
      </w:r>
    </w:p>
    <w:p w:rsidR="00000000" w:rsidDel="00000000" w:rsidP="00000000" w:rsidRDefault="00000000" w:rsidRPr="00000000" w14:paraId="0000007C">
      <w:pP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Training labels </w:t>
        <w:tab/>
        <w:tab/>
        <w:tab/>
        <w:tab/>
        <w:t xml:space="preserve">Testing labels</w:t>
      </w:r>
    </w:p>
    <w:p w:rsidR="00000000" w:rsidDel="00000000" w:rsidP="00000000" w:rsidRDefault="00000000" w:rsidRPr="00000000" w14:paraId="0000007D">
      <w:pPr>
        <w:ind w:firstLine="72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0    0.676667</w:t>
        <w:tab/>
        <w:tab/>
        <w:tab/>
        <w:tab/>
        <w:t xml:space="preserve">0    0.727778</w:t>
      </w:r>
    </w:p>
    <w:p w:rsidR="00000000" w:rsidDel="00000000" w:rsidP="00000000" w:rsidRDefault="00000000" w:rsidRPr="00000000" w14:paraId="0000007E">
      <w:pPr>
        <w:ind w:firstLine="72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1    0.323333</w:t>
        <w:tab/>
        <w:tab/>
        <w:tab/>
        <w:tab/>
        <w:t xml:space="preserve">1   0.272222</w:t>
      </w:r>
    </w:p>
    <w:p w:rsidR="00000000" w:rsidDel="00000000" w:rsidP="00000000" w:rsidRDefault="00000000" w:rsidRPr="00000000" w14:paraId="0000007F">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Confusion Matrix - Train Data Accuracy </w:t>
      </w:r>
    </w:p>
    <w:p w:rsidR="00000000" w:rsidDel="00000000" w:rsidP="00000000" w:rsidRDefault="00000000" w:rsidRPr="00000000" w14:paraId="00000080">
      <w:pPr>
        <w:ind w:left="0" w:firstLine="72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[[1347,  124],</w:t>
      </w:r>
    </w:p>
    <w:p w:rsidR="00000000" w:rsidDel="00000000" w:rsidP="00000000" w:rsidRDefault="00000000" w:rsidRPr="00000000" w14:paraId="00000081">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[ 261,  366]]</w:t>
      </w:r>
    </w:p>
    <w:p w:rsidR="00000000" w:rsidDel="00000000" w:rsidP="00000000" w:rsidRDefault="00000000" w:rsidRPr="00000000" w14:paraId="00000082">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Classification Report- Train Data</w:t>
      </w:r>
    </w:p>
    <w:p w:rsidR="00000000" w:rsidDel="00000000" w:rsidP="00000000" w:rsidRDefault="00000000" w:rsidRPr="00000000" w14:paraId="00000083">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3228975" cy="990600"/>
            <wp:effectExtent b="0" l="0" r="0" t="0"/>
            <wp:docPr id="25" name="image24.png"/>
            <a:graphic>
              <a:graphicData uri="http://schemas.openxmlformats.org/drawingml/2006/picture">
                <pic:pic>
                  <pic:nvPicPr>
                    <pic:cNvPr id="0" name="image24.png"/>
                    <pic:cNvPicPr preferRelativeResize="0"/>
                  </pic:nvPicPr>
                  <pic:blipFill>
                    <a:blip r:embed="rId22"/>
                    <a:srcRect b="24216" l="20993" r="24679" t="46153"/>
                    <a:stretch>
                      <a:fillRect/>
                    </a:stretch>
                  </pic:blipFill>
                  <pic:spPr>
                    <a:xfrm>
                      <a:off x="0" y="0"/>
                      <a:ext cx="32289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Confusion Matrix : Test data</w:t>
      </w:r>
    </w:p>
    <w:p w:rsidR="00000000" w:rsidDel="00000000" w:rsidP="00000000" w:rsidRDefault="00000000" w:rsidRPr="00000000" w14:paraId="00000085">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ab/>
        <w:t xml:space="preserve">[[544,  59],</w:t>
      </w:r>
    </w:p>
    <w:p w:rsidR="00000000" w:rsidDel="00000000" w:rsidP="00000000" w:rsidRDefault="00000000" w:rsidRPr="00000000" w14:paraId="00000086">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      </w:t>
        <w:tab/>
        <w:t xml:space="preserve"> [143, 154]]</w:t>
      </w:r>
    </w:p>
    <w:p w:rsidR="00000000" w:rsidDel="00000000" w:rsidP="00000000" w:rsidRDefault="00000000" w:rsidRPr="00000000" w14:paraId="00000087">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Classification Report : Test data</w:t>
      </w:r>
    </w:p>
    <w:p w:rsidR="00000000" w:rsidDel="00000000" w:rsidP="00000000" w:rsidRDefault="00000000" w:rsidRPr="00000000" w14:paraId="00000088">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3028950" cy="952500"/>
            <wp:effectExtent b="0" l="0" r="0" t="0"/>
            <wp:docPr id="16" name="image13.png"/>
            <a:graphic>
              <a:graphicData uri="http://schemas.openxmlformats.org/drawingml/2006/picture">
                <pic:pic>
                  <pic:nvPicPr>
                    <pic:cNvPr id="0" name="image13.png"/>
                    <pic:cNvPicPr preferRelativeResize="0"/>
                  </pic:nvPicPr>
                  <pic:blipFill>
                    <a:blip r:embed="rId23"/>
                    <a:srcRect b="32478" l="20993" r="28044" t="39031"/>
                    <a:stretch>
                      <a:fillRect/>
                    </a:stretch>
                  </pic:blipFill>
                  <pic:spPr>
                    <a:xfrm>
                      <a:off x="0" y="0"/>
                      <a:ext cx="30289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AUC for Train Data</w:t>
      </w:r>
    </w:p>
    <w:p w:rsidR="00000000" w:rsidDel="00000000" w:rsidP="00000000" w:rsidRDefault="00000000" w:rsidRPr="00000000" w14:paraId="0000008A">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2452688" cy="1540229"/>
            <wp:effectExtent b="0" l="0" r="0" t="0"/>
            <wp:docPr id="24" name="image25.png"/>
            <a:graphic>
              <a:graphicData uri="http://schemas.openxmlformats.org/drawingml/2006/picture">
                <pic:pic>
                  <pic:nvPicPr>
                    <pic:cNvPr id="0" name="image25.png"/>
                    <pic:cNvPicPr preferRelativeResize="0"/>
                  </pic:nvPicPr>
                  <pic:blipFill>
                    <a:blip r:embed="rId24"/>
                    <a:srcRect b="2564" l="18910" r="27243" t="37321"/>
                    <a:stretch>
                      <a:fillRect/>
                    </a:stretch>
                  </pic:blipFill>
                  <pic:spPr>
                    <a:xfrm>
                      <a:off x="0" y="0"/>
                      <a:ext cx="2452688" cy="154022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AUC for Test data</w:t>
      </w:r>
    </w:p>
    <w:p w:rsidR="00000000" w:rsidDel="00000000" w:rsidP="00000000" w:rsidRDefault="00000000" w:rsidRPr="00000000" w14:paraId="0000008C">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2195513" cy="1324565"/>
            <wp:effectExtent b="0" l="0" r="0" t="0"/>
            <wp:docPr id="18" name="image5.png"/>
            <a:graphic>
              <a:graphicData uri="http://schemas.openxmlformats.org/drawingml/2006/picture">
                <pic:pic>
                  <pic:nvPicPr>
                    <pic:cNvPr id="0" name="image5.png"/>
                    <pic:cNvPicPr preferRelativeResize="0"/>
                  </pic:nvPicPr>
                  <pic:blipFill>
                    <a:blip r:embed="rId25"/>
                    <a:srcRect b="0" l="20165" r="26887" t="43347"/>
                    <a:stretch>
                      <a:fillRect/>
                    </a:stretch>
                  </pic:blipFill>
                  <pic:spPr>
                    <a:xfrm>
                      <a:off x="0" y="0"/>
                      <a:ext cx="2195513" cy="132456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Train Data:</w:t>
        <w:tab/>
        <w:tab/>
        <w:tab/>
        <w:t xml:space="preserve">TEST Data</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8E">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AUC: 74%</w:t>
        <w:tab/>
        <w:tab/>
        <w:tab/>
        <w:t xml:space="preserve">AUC: 71%</w:t>
      </w:r>
    </w:p>
    <w:p w:rsidR="00000000" w:rsidDel="00000000" w:rsidP="00000000" w:rsidRDefault="00000000" w:rsidRPr="00000000" w14:paraId="0000008F">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Accuracy: 81%</w:t>
        <w:tab/>
        <w:tab/>
        <w:tab/>
        <w:t xml:space="preserve">Accuracy: 77.5%</w:t>
      </w:r>
    </w:p>
    <w:p w:rsidR="00000000" w:rsidDel="00000000" w:rsidP="00000000" w:rsidRDefault="00000000" w:rsidRPr="00000000" w14:paraId="00000090">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Sensitivity: 58%</w:t>
        <w:tab/>
        <w:tab/>
        <w:tab/>
        <w:t xml:space="preserve">Sensitivity: 52%</w:t>
      </w:r>
    </w:p>
    <w:p w:rsidR="00000000" w:rsidDel="00000000" w:rsidP="00000000" w:rsidRDefault="00000000" w:rsidRPr="00000000" w14:paraId="00000091">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Precision: 66%</w:t>
        <w:tab/>
        <w:tab/>
        <w:tab/>
        <w:t xml:space="preserve">Precision: 60%</w:t>
      </w:r>
    </w:p>
    <w:p w:rsidR="00000000" w:rsidDel="00000000" w:rsidP="00000000" w:rsidRDefault="00000000" w:rsidRPr="00000000" w14:paraId="00000092">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f1-Score: 75%</w:t>
        <w:tab/>
        <w:tab/>
        <w:tab/>
        <w:t xml:space="preserve">f1-Score: 72%</w:t>
      </w:r>
    </w:p>
    <w:p w:rsidR="00000000" w:rsidDel="00000000" w:rsidP="00000000" w:rsidRDefault="00000000" w:rsidRPr="00000000" w14:paraId="00000093">
      <w:pPr>
        <w:shd w:fill="ffffff" w:val="clea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4">
      <w:pPr>
        <w:shd w:fill="ffffff" w:val="clea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Importance of Variable</w:t>
      </w:r>
    </w:p>
    <w:p w:rsidR="00000000" w:rsidDel="00000000" w:rsidP="00000000" w:rsidRDefault="00000000" w:rsidRPr="00000000" w14:paraId="00000095">
      <w:pPr>
        <w:shd w:fill="ffffff" w:val="clea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Agency_Code   0.334551</w:t>
      </w:r>
    </w:p>
    <w:p w:rsidR="00000000" w:rsidDel="00000000" w:rsidP="00000000" w:rsidRDefault="00000000" w:rsidRPr="00000000" w14:paraId="00000096">
      <w:pPr>
        <w:shd w:fill="ffffff" w:val="clea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Sales         0.202768</w:t>
      </w:r>
    </w:p>
    <w:p w:rsidR="00000000" w:rsidDel="00000000" w:rsidP="00000000" w:rsidRDefault="00000000" w:rsidRPr="00000000" w14:paraId="00000097">
      <w:pPr>
        <w:shd w:fill="ffffff" w:val="clea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98">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Training and tests are almost similar, with its high measures as a GOOD model.</w:t>
      </w:r>
    </w:p>
    <w:p w:rsidR="00000000" w:rsidDel="00000000" w:rsidP="00000000" w:rsidRDefault="00000000" w:rsidRPr="00000000" w14:paraId="00000099">
      <w:pPr>
        <w:shd w:fill="ffffff" w:val="clea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i w:val="1"/>
          <w:sz w:val="20"/>
          <w:szCs w:val="20"/>
          <w:highlight w:val="white"/>
          <w:rtl w:val="0"/>
        </w:rPr>
        <w:t xml:space="preserve">Agency Code</w:t>
      </w:r>
      <w:r w:rsidDel="00000000" w:rsidR="00000000" w:rsidRPr="00000000">
        <w:rPr>
          <w:rFonts w:ascii="Times New Roman" w:cs="Times New Roman" w:eastAsia="Times New Roman" w:hAnsi="Times New Roman"/>
          <w:sz w:val="20"/>
          <w:szCs w:val="20"/>
          <w:highlight w:val="white"/>
          <w:rtl w:val="0"/>
        </w:rPr>
        <w:t xml:space="preserve"> is again the important variable in predicting the industry claim</w:t>
      </w:r>
    </w:p>
    <w:p w:rsidR="00000000" w:rsidDel="00000000" w:rsidP="00000000" w:rsidRDefault="00000000" w:rsidRPr="00000000" w14:paraId="0000009A">
      <w:pPr>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Artificial Neural Network</w:t>
      </w:r>
    </w:p>
    <w:p w:rsidR="00000000" w:rsidDel="00000000" w:rsidP="00000000" w:rsidRDefault="00000000" w:rsidRPr="00000000" w14:paraId="0000009C">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ab/>
      </w:r>
      <w:r w:rsidDel="00000000" w:rsidR="00000000" w:rsidRPr="00000000">
        <w:rPr>
          <w:rFonts w:ascii="Times New Roman" w:cs="Times New Roman" w:eastAsia="Times New Roman" w:hAnsi="Times New Roman"/>
          <w:sz w:val="21"/>
          <w:szCs w:val="21"/>
          <w:highlight w:val="white"/>
          <w:rtl w:val="0"/>
        </w:rPr>
        <w:t xml:space="preserve">Applying the predicted weight over the model will result Neural network.</w:t>
      </w:r>
    </w:p>
    <w:p w:rsidR="00000000" w:rsidDel="00000000" w:rsidP="00000000" w:rsidRDefault="00000000" w:rsidRPr="00000000" w14:paraId="0000009D">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Training labels </w:t>
        <w:tab/>
        <w:tab/>
        <w:tab/>
        <w:tab/>
        <w:t xml:space="preserve">Testing labels</w:t>
      </w:r>
    </w:p>
    <w:p w:rsidR="00000000" w:rsidDel="00000000" w:rsidP="00000000" w:rsidRDefault="00000000" w:rsidRPr="00000000" w14:paraId="0000009E">
      <w:pPr>
        <w:ind w:firstLine="72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0    0.676667</w:t>
        <w:tab/>
        <w:tab/>
        <w:tab/>
        <w:tab/>
        <w:t xml:space="preserve">0    0.727778</w:t>
      </w:r>
    </w:p>
    <w:p w:rsidR="00000000" w:rsidDel="00000000" w:rsidP="00000000" w:rsidRDefault="00000000" w:rsidRPr="00000000" w14:paraId="0000009F">
      <w:pPr>
        <w:ind w:firstLine="72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1    0.323333</w:t>
        <w:tab/>
        <w:tab/>
        <w:tab/>
        <w:tab/>
        <w:t xml:space="preserve">1   0.272222</w:t>
      </w:r>
    </w:p>
    <w:p w:rsidR="00000000" w:rsidDel="00000000" w:rsidP="00000000" w:rsidRDefault="00000000" w:rsidRPr="00000000" w14:paraId="000000A0">
      <w:pPr>
        <w:ind w:left="0" w:firstLine="0"/>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Confusion matrix - Train  data accuracy</w:t>
      </w:r>
    </w:p>
    <w:p w:rsidR="00000000" w:rsidDel="00000000" w:rsidP="00000000" w:rsidRDefault="00000000" w:rsidRPr="00000000" w14:paraId="000000A2">
      <w:pPr>
        <w:ind w:left="0" w:firstLine="72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[[1392,   79],</w:t>
      </w:r>
    </w:p>
    <w:p w:rsidR="00000000" w:rsidDel="00000000" w:rsidP="00000000" w:rsidRDefault="00000000" w:rsidRPr="00000000" w14:paraId="000000A3">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       </w:t>
        <w:tab/>
        <w:t xml:space="preserve">[ 462,  165]]</w:t>
      </w:r>
    </w:p>
    <w:p w:rsidR="00000000" w:rsidDel="00000000" w:rsidP="00000000" w:rsidRDefault="00000000" w:rsidRPr="00000000" w14:paraId="000000A4">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Classification report -Train data</w:t>
      </w:r>
    </w:p>
    <w:p w:rsidR="00000000" w:rsidDel="00000000" w:rsidP="00000000" w:rsidRDefault="00000000" w:rsidRPr="00000000" w14:paraId="000000A5">
      <w:pPr>
        <w:ind w:lef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2971800" cy="952500"/>
            <wp:effectExtent b="0" l="0" r="0" t="0"/>
            <wp:docPr id="22" name="image21.png"/>
            <a:graphic>
              <a:graphicData uri="http://schemas.openxmlformats.org/drawingml/2006/picture">
                <pic:pic>
                  <pic:nvPicPr>
                    <pic:cNvPr id="0" name="image21.png"/>
                    <pic:cNvPicPr preferRelativeResize="0"/>
                  </pic:nvPicPr>
                  <pic:blipFill>
                    <a:blip r:embed="rId26"/>
                    <a:srcRect b="15384" l="20833" r="29166" t="56125"/>
                    <a:stretch>
                      <a:fillRect/>
                    </a:stretch>
                  </pic:blipFill>
                  <pic:spPr>
                    <a:xfrm>
                      <a:off x="0" y="0"/>
                      <a:ext cx="29718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Confusion matrix - Test data</w:t>
      </w:r>
    </w:p>
    <w:p w:rsidR="00000000" w:rsidDel="00000000" w:rsidP="00000000" w:rsidRDefault="00000000" w:rsidRPr="00000000" w14:paraId="000000A8">
      <w:pPr>
        <w:ind w:left="0" w:firstLine="72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[[565,  38],</w:t>
      </w:r>
    </w:p>
    <w:p w:rsidR="00000000" w:rsidDel="00000000" w:rsidP="00000000" w:rsidRDefault="00000000" w:rsidRPr="00000000" w14:paraId="000000A9">
      <w:pP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       </w:t>
        <w:tab/>
        <w:t xml:space="preserve">[208,  89]]</w:t>
      </w:r>
    </w:p>
    <w:p w:rsidR="00000000" w:rsidDel="00000000" w:rsidP="00000000" w:rsidRDefault="00000000" w:rsidRPr="00000000" w14:paraId="000000AA">
      <w:pPr>
        <w:ind w:left="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Classification Report : Test data</w:t>
      </w:r>
    </w:p>
    <w:p w:rsidR="00000000" w:rsidDel="00000000" w:rsidP="00000000" w:rsidRDefault="00000000" w:rsidRPr="00000000" w14:paraId="000000AB">
      <w:pPr>
        <w:ind w:left="0" w:firstLine="0"/>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Pr>
        <w:drawing>
          <wp:inline distB="114300" distT="114300" distL="114300" distR="114300">
            <wp:extent cx="3305175" cy="990600"/>
            <wp:effectExtent b="0" l="0" r="0" t="0"/>
            <wp:docPr id="3" name="image6.png"/>
            <a:graphic>
              <a:graphicData uri="http://schemas.openxmlformats.org/drawingml/2006/picture">
                <pic:pic>
                  <pic:nvPicPr>
                    <pic:cNvPr id="0" name="image6.png"/>
                    <pic:cNvPicPr preferRelativeResize="0"/>
                  </pic:nvPicPr>
                  <pic:blipFill>
                    <a:blip r:embed="rId27"/>
                    <a:srcRect b="35612" l="17307" r="27083" t="34757"/>
                    <a:stretch>
                      <a:fillRect/>
                    </a:stretch>
                  </pic:blipFill>
                  <pic:spPr>
                    <a:xfrm>
                      <a:off x="0" y="0"/>
                      <a:ext cx="33051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AUC for train data</w:t>
      </w:r>
    </w:p>
    <w:p w:rsidR="00000000" w:rsidDel="00000000" w:rsidP="00000000" w:rsidRDefault="00000000" w:rsidRPr="00000000" w14:paraId="000000AD">
      <w:pPr>
        <w:ind w:left="0" w:firstLine="0"/>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Pr>
        <w:drawing>
          <wp:inline distB="114300" distT="114300" distL="114300" distR="114300">
            <wp:extent cx="2064361" cy="1423988"/>
            <wp:effectExtent b="0" l="0" r="0" t="0"/>
            <wp:docPr id="23" name="image20.png"/>
            <a:graphic>
              <a:graphicData uri="http://schemas.openxmlformats.org/drawingml/2006/picture">
                <pic:pic>
                  <pic:nvPicPr>
                    <pic:cNvPr id="0" name="image20.png"/>
                    <pic:cNvPicPr preferRelativeResize="0"/>
                  </pic:nvPicPr>
                  <pic:blipFill>
                    <a:blip r:embed="rId28"/>
                    <a:srcRect b="0" l="19018" r="30879" t="38545"/>
                    <a:stretch>
                      <a:fillRect/>
                    </a:stretch>
                  </pic:blipFill>
                  <pic:spPr>
                    <a:xfrm>
                      <a:off x="0" y="0"/>
                      <a:ext cx="2064361"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AUC for test data</w:t>
      </w:r>
    </w:p>
    <w:p w:rsidR="00000000" w:rsidDel="00000000" w:rsidP="00000000" w:rsidRDefault="00000000" w:rsidRPr="00000000" w14:paraId="000000AF">
      <w:pPr>
        <w:ind w:left="0" w:firstLine="0"/>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Pr>
        <w:drawing>
          <wp:inline distB="114300" distT="114300" distL="114300" distR="114300">
            <wp:extent cx="2366418" cy="1624013"/>
            <wp:effectExtent b="0" l="0" r="0" t="0"/>
            <wp:docPr id="1" name="image17.png"/>
            <a:graphic>
              <a:graphicData uri="http://schemas.openxmlformats.org/drawingml/2006/picture">
                <pic:pic>
                  <pic:nvPicPr>
                    <pic:cNvPr id="0" name="image17.png"/>
                    <pic:cNvPicPr preferRelativeResize="0"/>
                  </pic:nvPicPr>
                  <pic:blipFill>
                    <a:blip r:embed="rId29"/>
                    <a:srcRect b="0" l="20352" r="30608" t="40170"/>
                    <a:stretch>
                      <a:fillRect/>
                    </a:stretch>
                  </pic:blipFill>
                  <pic:spPr>
                    <a:xfrm>
                      <a:off x="0" y="0"/>
                      <a:ext cx="2366418"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Train data </w:t>
        <w:tab/>
        <w:tab/>
        <w:tab/>
        <w:tab/>
        <w:t xml:space="preserve"> Test data</w:t>
      </w:r>
    </w:p>
    <w:p w:rsidR="00000000" w:rsidDel="00000000" w:rsidP="00000000" w:rsidRDefault="00000000" w:rsidRPr="00000000" w14:paraId="000000B1">
      <w:pPr>
        <w:ind w:hanging="36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B2">
      <w:pPr>
        <w:ind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AUC :60% </w:t>
        <w:tab/>
        <w:tab/>
        <w:tab/>
        <w:tab/>
        <w:t xml:space="preserve">AUC : 61%</w:t>
      </w:r>
    </w:p>
    <w:p w:rsidR="00000000" w:rsidDel="00000000" w:rsidP="00000000" w:rsidRDefault="00000000" w:rsidRPr="00000000" w14:paraId="000000B3">
      <w:pPr>
        <w:ind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Accuracy : 74%</w:t>
        <w:tab/>
        <w:tab/>
        <w:tab/>
        <w:t xml:space="preserve">Accuracy : 72%</w:t>
      </w:r>
    </w:p>
    <w:p w:rsidR="00000000" w:rsidDel="00000000" w:rsidP="00000000" w:rsidRDefault="00000000" w:rsidRPr="00000000" w14:paraId="000000B4">
      <w:pPr>
        <w:ind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Sensitivity: 26%</w:t>
        <w:tab/>
        <w:tab/>
        <w:tab/>
        <w:t xml:space="preserve">Sensitivity :30%</w:t>
        <w:tab/>
      </w:r>
    </w:p>
    <w:p w:rsidR="00000000" w:rsidDel="00000000" w:rsidP="00000000" w:rsidRDefault="00000000" w:rsidRPr="00000000" w14:paraId="000000B5">
      <w:pPr>
        <w:ind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Precision : 38%</w:t>
        <w:tab/>
        <w:tab/>
        <w:tab/>
        <w:t xml:space="preserve">Precision :42%</w:t>
      </w:r>
    </w:p>
    <w:p w:rsidR="00000000" w:rsidDel="00000000" w:rsidP="00000000" w:rsidRDefault="00000000" w:rsidRPr="00000000" w14:paraId="000000B6">
      <w:pPr>
        <w:ind w:hanging="36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f1-score:68%</w:t>
        <w:tab/>
        <w:tab/>
        <w:tab/>
        <w:tab/>
        <w:t xml:space="preserve">f1-score : 70%</w:t>
      </w:r>
    </w:p>
    <w:p w:rsidR="00000000" w:rsidDel="00000000" w:rsidP="00000000" w:rsidRDefault="00000000" w:rsidRPr="00000000" w14:paraId="000000B7">
      <w:pPr>
        <w:ind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Performance Metrics:</w:t>
        <w:tab/>
      </w:r>
    </w:p>
    <w:p w:rsidR="00000000" w:rsidDel="00000000" w:rsidP="00000000" w:rsidRDefault="00000000" w:rsidRPr="00000000" w14:paraId="000000B8">
      <w:pPr>
        <w:ind w:hanging="36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B9">
      <w:pPr>
        <w:ind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4348163" cy="1283743"/>
            <wp:effectExtent b="0" l="0" r="0" t="0"/>
            <wp:docPr id="5" name="image19.png"/>
            <a:graphic>
              <a:graphicData uri="http://schemas.openxmlformats.org/drawingml/2006/picture">
                <pic:pic>
                  <pic:nvPicPr>
                    <pic:cNvPr id="0" name="image19.png"/>
                    <pic:cNvPicPr preferRelativeResize="0"/>
                  </pic:nvPicPr>
                  <pic:blipFill>
                    <a:blip r:embed="rId30"/>
                    <a:srcRect b="8831" l="19551" r="10096" t="53846"/>
                    <a:stretch>
                      <a:fillRect/>
                    </a:stretch>
                  </pic:blipFill>
                  <pic:spPr>
                    <a:xfrm>
                      <a:off x="0" y="0"/>
                      <a:ext cx="4348163" cy="128374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Inference:</w:t>
      </w:r>
    </w:p>
    <w:p w:rsidR="00000000" w:rsidDel="00000000" w:rsidP="00000000" w:rsidRDefault="00000000" w:rsidRPr="00000000" w14:paraId="000000BB">
      <w:pPr>
        <w:numPr>
          <w:ilvl w:val="0"/>
          <w:numId w:val="2"/>
        </w:numPr>
        <w:ind w:left="720" w:hanging="360"/>
        <w:rPr>
          <w:rFonts w:ascii="Times New Roman" w:cs="Times New Roman" w:eastAsia="Times New Roman" w:hAnsi="Times New Roman"/>
          <w:b w:val="1"/>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Based on the evidence and</w:t>
      </w:r>
      <w:r w:rsidDel="00000000" w:rsidR="00000000" w:rsidRPr="00000000">
        <w:rPr>
          <w:rFonts w:ascii="Times New Roman" w:cs="Times New Roman" w:eastAsia="Times New Roman" w:hAnsi="Times New Roman"/>
          <w:b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reasoning</w:t>
      </w:r>
      <w:r w:rsidDel="00000000" w:rsidR="00000000" w:rsidRPr="00000000">
        <w:rPr>
          <w:rFonts w:ascii="Times New Roman" w:cs="Times New Roman" w:eastAsia="Times New Roman" w:hAnsi="Times New Roman"/>
          <w:b w:val="1"/>
          <w:sz w:val="20"/>
          <w:szCs w:val="20"/>
          <w:highlight w:val="white"/>
          <w:rtl w:val="0"/>
        </w:rPr>
        <w:t xml:space="preserve"> </w:t>
      </w:r>
      <w:r w:rsidDel="00000000" w:rsidR="00000000" w:rsidRPr="00000000">
        <w:rPr>
          <w:rFonts w:ascii="Times New Roman" w:cs="Times New Roman" w:eastAsia="Times New Roman" w:hAnsi="Times New Roman"/>
          <w:b w:val="1"/>
          <w:i w:val="1"/>
          <w:sz w:val="20"/>
          <w:szCs w:val="20"/>
          <w:highlight w:val="white"/>
          <w:rtl w:val="0"/>
        </w:rPr>
        <w:t xml:space="preserve">Random Forest </w:t>
      </w:r>
      <w:r w:rsidDel="00000000" w:rsidR="00000000" w:rsidRPr="00000000">
        <w:rPr>
          <w:rFonts w:ascii="Times New Roman" w:cs="Times New Roman" w:eastAsia="Times New Roman" w:hAnsi="Times New Roman"/>
          <w:sz w:val="20"/>
          <w:szCs w:val="20"/>
          <w:highlight w:val="white"/>
          <w:rtl w:val="0"/>
        </w:rPr>
        <w:t xml:space="preserve">performs best as compared to others.</w:t>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Greater transparency and statistical understanding has offered the Forest to do better with usability and prediction.</w:t>
      </w:r>
    </w:p>
    <w:p w:rsidR="00000000" w:rsidDel="00000000" w:rsidP="00000000" w:rsidRDefault="00000000" w:rsidRPr="00000000" w14:paraId="000000BD">
      <w:pPr>
        <w:numPr>
          <w:ilvl w:val="0"/>
          <w:numId w:val="2"/>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Random Forest simplicity is used wisely for many classification and regression scenarios.</w:t>
      </w:r>
    </w:p>
    <w:p w:rsidR="00000000" w:rsidDel="00000000" w:rsidP="00000000" w:rsidRDefault="00000000" w:rsidRPr="00000000" w14:paraId="000000BE">
      <w:pPr>
        <w:numPr>
          <w:ilvl w:val="0"/>
          <w:numId w:val="2"/>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 Here the Random Forest avoids the Overfitting model.</w:t>
      </w:r>
    </w:p>
    <w:p w:rsidR="00000000" w:rsidDel="00000000" w:rsidP="00000000" w:rsidRDefault="00000000" w:rsidRPr="00000000" w14:paraId="000000BF">
      <w:pPr>
        <w:numPr>
          <w:ilvl w:val="0"/>
          <w:numId w:val="2"/>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Thus Random Forest has found the most Important Feature from the training dataset.</w:t>
      </w:r>
    </w:p>
    <w:p w:rsidR="00000000" w:rsidDel="00000000" w:rsidP="00000000" w:rsidRDefault="00000000" w:rsidRPr="00000000" w14:paraId="000000C0">
      <w:pPr>
        <w:numPr>
          <w:ilvl w:val="0"/>
          <w:numId w:val="2"/>
        </w:numPr>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Here ‘AGENCY_CODE’ is the most important feature for Predicting the Claimed status.</w:t>
      </w:r>
    </w:p>
    <w:p w:rsidR="00000000" w:rsidDel="00000000" w:rsidP="00000000" w:rsidRDefault="00000000" w:rsidRPr="00000000" w14:paraId="000000C1">
      <w:pPr>
        <w:ind w:left="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Business Insights and Recommendations:</w:t>
      </w:r>
    </w:p>
    <w:p w:rsidR="00000000" w:rsidDel="00000000" w:rsidP="00000000" w:rsidRDefault="00000000" w:rsidRPr="00000000" w14:paraId="000000C3">
      <w:pPr>
        <w:numPr>
          <w:ilvl w:val="0"/>
          <w:numId w:val="5"/>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ML algorithm it must to select the right approach and perspective, and also the data which we are using must be proper and cleaned one for building a model.</w:t>
      </w:r>
    </w:p>
    <w:p w:rsidR="00000000" w:rsidDel="00000000" w:rsidP="00000000" w:rsidRDefault="00000000" w:rsidRPr="00000000" w14:paraId="000000C4">
      <w:pPr>
        <w:numPr>
          <w:ilvl w:val="0"/>
          <w:numId w:val="5"/>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The data must have a predictor variable, at the end there will be some allowance of error after building a model.</w:t>
      </w:r>
    </w:p>
    <w:p w:rsidR="00000000" w:rsidDel="00000000" w:rsidP="00000000" w:rsidRDefault="00000000" w:rsidRPr="00000000" w14:paraId="000000C5">
      <w:pPr>
        <w:numPr>
          <w:ilvl w:val="0"/>
          <w:numId w:val="5"/>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As Business insights these algorithms improves the Data Quality check.</w:t>
      </w:r>
    </w:p>
    <w:p w:rsidR="00000000" w:rsidDel="00000000" w:rsidP="00000000" w:rsidRDefault="00000000" w:rsidRPr="00000000" w14:paraId="000000C6">
      <w:pPr>
        <w:numPr>
          <w:ilvl w:val="0"/>
          <w:numId w:val="5"/>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Adding more data and Algorithm tuning will lead to Better model.</w:t>
      </w:r>
    </w:p>
    <w:p w:rsidR="00000000" w:rsidDel="00000000" w:rsidP="00000000" w:rsidRDefault="00000000" w:rsidRPr="00000000" w14:paraId="000000C7">
      <w:pPr>
        <w:numPr>
          <w:ilvl w:val="0"/>
          <w:numId w:val="5"/>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The more the trees in it, will never allow the model to overfit.</w:t>
      </w:r>
    </w:p>
    <w:p w:rsidR="00000000" w:rsidDel="00000000" w:rsidP="00000000" w:rsidRDefault="00000000" w:rsidRPr="00000000" w14:paraId="000000C8">
      <w:pPr>
        <w:numPr>
          <w:ilvl w:val="0"/>
          <w:numId w:val="5"/>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Random Forest can also handle Large Dataset with Higher Dimensionality.</w:t>
      </w:r>
    </w:p>
    <w:p w:rsidR="00000000" w:rsidDel="00000000" w:rsidP="00000000" w:rsidRDefault="00000000" w:rsidRPr="00000000" w14:paraId="000000C9">
      <w:pPr>
        <w:ind w:left="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R</w:t>
      </w:r>
      <w:r w:rsidDel="00000000" w:rsidR="00000000" w:rsidRPr="00000000">
        <w:rPr>
          <w:rFonts w:ascii="Times New Roman" w:cs="Times New Roman" w:eastAsia="Times New Roman" w:hAnsi="Times New Roman"/>
          <w:b w:val="1"/>
          <w:highlight w:val="white"/>
          <w:rtl w:val="0"/>
        </w:rPr>
        <w:t xml:space="preserve">ecommendations:</w:t>
      </w:r>
    </w:p>
    <w:p w:rsidR="00000000" w:rsidDel="00000000" w:rsidP="00000000" w:rsidRDefault="00000000" w:rsidRPr="00000000" w14:paraId="000000CA">
      <w:pPr>
        <w:numPr>
          <w:ilvl w:val="0"/>
          <w:numId w:val="1"/>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Based on these predictions Random Forest can be widely used in </w:t>
      </w:r>
    </w:p>
    <w:p w:rsidR="00000000" w:rsidDel="00000000" w:rsidP="00000000" w:rsidRDefault="00000000" w:rsidRPr="00000000" w14:paraId="000000CB">
      <w:pPr>
        <w:numPr>
          <w:ilvl w:val="1"/>
          <w:numId w:val="1"/>
        </w:numPr>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Banking</w:t>
      </w:r>
    </w:p>
    <w:p w:rsidR="00000000" w:rsidDel="00000000" w:rsidP="00000000" w:rsidRDefault="00000000" w:rsidRPr="00000000" w14:paraId="000000CC">
      <w:pPr>
        <w:numPr>
          <w:ilvl w:val="1"/>
          <w:numId w:val="1"/>
        </w:numPr>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E-Commerce</w:t>
      </w:r>
    </w:p>
    <w:p w:rsidR="00000000" w:rsidDel="00000000" w:rsidP="00000000" w:rsidRDefault="00000000" w:rsidRPr="00000000" w14:paraId="000000CD">
      <w:pPr>
        <w:numPr>
          <w:ilvl w:val="1"/>
          <w:numId w:val="1"/>
        </w:numPr>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Stock Market</w:t>
      </w:r>
    </w:p>
    <w:p w:rsidR="00000000" w:rsidDel="00000000" w:rsidP="00000000" w:rsidRDefault="00000000" w:rsidRPr="00000000" w14:paraId="000000CE">
      <w:pPr>
        <w:numPr>
          <w:ilvl w:val="1"/>
          <w:numId w:val="1"/>
        </w:numPr>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Medicines</w:t>
      </w:r>
    </w:p>
    <w:p w:rsidR="00000000" w:rsidDel="00000000" w:rsidP="00000000" w:rsidRDefault="00000000" w:rsidRPr="00000000" w14:paraId="000000CF">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0">
      <w:pPr>
        <w:numPr>
          <w:ilvl w:val="0"/>
          <w:numId w:val="6"/>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For High Accuracy it can be used.</w:t>
      </w:r>
    </w:p>
    <w:p w:rsidR="00000000" w:rsidDel="00000000" w:rsidP="00000000" w:rsidRDefault="00000000" w:rsidRPr="00000000" w14:paraId="000000D1">
      <w:pPr>
        <w:numPr>
          <w:ilvl w:val="0"/>
          <w:numId w:val="6"/>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As Random Forest is a stochastic guessing method used widely in credit risk analysis.</w:t>
      </w:r>
    </w:p>
    <w:p w:rsidR="00000000" w:rsidDel="00000000" w:rsidP="00000000" w:rsidRDefault="00000000" w:rsidRPr="00000000" w14:paraId="000000D2">
      <w:pPr>
        <w:numPr>
          <w:ilvl w:val="0"/>
          <w:numId w:val="6"/>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In this Insurance claim scenario it check with the data set and results that with the help of Agency code we can predict that insurance claimed or not and report to the management.</w:t>
      </w:r>
    </w:p>
    <w:p w:rsidR="00000000" w:rsidDel="00000000" w:rsidP="00000000" w:rsidRDefault="00000000" w:rsidRPr="00000000" w14:paraId="000000D3">
      <w:pPr>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D4">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highlight w:val="white"/>
        </w:rPr>
      </w:pPr>
      <w:r w:rsidDel="00000000" w:rsidR="00000000" w:rsidRPr="00000000">
        <w:rPr>
          <w:rtl w:val="0"/>
        </w:rPr>
      </w:r>
    </w:p>
    <w:sectPr>
      <w:headerReference r:id="rId3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4.png"/><Relationship Id="rId21" Type="http://schemas.openxmlformats.org/officeDocument/2006/relationships/image" Target="media/image23.png"/><Relationship Id="rId24" Type="http://schemas.openxmlformats.org/officeDocument/2006/relationships/image" Target="media/image2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1.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7.png"/><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