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53.jpg" ContentType="image/jpeg"/>
  <Override PartName="/word/media/rId57.jpg" ContentType="image/jpeg"/>
  <Override PartName="/word/media/rId25.jpg" ContentType="image/jpeg"/>
  <Override PartName="/word/media/rId28.jpg" ContentType="image/jpeg"/>
  <Override PartName="/word/media/rId32.jpg" ContentType="image/jpeg"/>
  <Override PartName="/word/media/rId35.jpg" ContentType="image/jpeg"/>
  <Override PartName="/word/media/rId38.jpg" ContentType="image/jpeg"/>
  <Override PartName="/word/media/rId42.jpg" ContentType="image/jpeg"/>
  <Override PartName="/word/media/rId49.jpg" ContentType="image/jpeg"/>
  <Override PartName="/word/media/rId4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№2</w:t>
      </w:r>
    </w:p>
    <w:p>
      <w:pPr>
        <w:pStyle w:val="Author"/>
      </w:pPr>
      <w:r>
        <w:t xml:space="preserve">Абдуллахи</w:t>
      </w:r>
      <w:r>
        <w:t xml:space="preserve"> </w:t>
      </w:r>
      <w:r>
        <w:t xml:space="preserve">Шугофа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Целью данной лабораторной работы являлось получение практических навыков по первичной настройке сетевого оборудования Cisco в программной среде моделирования Cisco Packet Tracer.</w:t>
      </w:r>
      <w:r>
        <w:t xml:space="preserve"> </w:t>
      </w:r>
      <w:r>
        <w:t xml:space="preserve">В рамках работы необходимо было:</w:t>
      </w:r>
      <w:r>
        <w:t xml:space="preserve"> </w:t>
      </w:r>
      <w:r>
        <w:t xml:space="preserve">- собрать простую сетевую топологию;</w:t>
      </w:r>
      <w:r>
        <w:t xml:space="preserve"> </w:t>
      </w:r>
      <w:r>
        <w:t xml:space="preserve">- выполнить базовую конфигурацию маршрутизатора и коммутатора;</w:t>
      </w:r>
      <w:r>
        <w:t xml:space="preserve"> </w:t>
      </w:r>
      <w:r>
        <w:t xml:space="preserve">- назначить IP-адреса конечным устройствам;</w:t>
      </w:r>
      <w:r>
        <w:t xml:space="preserve"> </w:t>
      </w:r>
      <w:r>
        <w:t xml:space="preserve">- настроить параметры безопасности доступа;</w:t>
      </w:r>
      <w:r>
        <w:t xml:space="preserve"> </w:t>
      </w:r>
      <w:r>
        <w:t xml:space="preserve">- проверить корректность работы сети и удалённого подключения.</w:t>
      </w:r>
      <w:r>
        <w:t xml:space="preserve"> </w:t>
      </w:r>
      <w:r>
        <w:t xml:space="preserve">Практическое выполнение данной работы позволяет закрепить теоретические знания по организации локальных сетей и базовой конфигурации сетевых устройств Cisco.</w:t>
      </w:r>
    </w:p>
    <w:bookmarkEnd w:id="20"/>
    <w:bookmarkStart w:id="61" w:name="выполнение-лабораторной-работы"/>
    <w:p>
      <w:pPr>
        <w:pStyle w:val="Heading1"/>
      </w:pPr>
      <w:r>
        <w:t xml:space="preserve">2.Выполнение лабораторной работы</w:t>
      </w:r>
    </w:p>
    <w:bookmarkStart w:id="24" w:name="построение-топологии-сети"/>
    <w:p>
      <w:pPr>
        <w:pStyle w:val="Heading2"/>
      </w:pPr>
      <w:r>
        <w:t xml:space="preserve">2.1 Построение топологии сети</w:t>
      </w:r>
    </w:p>
    <w:p>
      <w:pPr>
        <w:pStyle w:val="FirstParagraph"/>
      </w:pPr>
      <w:r>
        <w:t xml:space="preserve">В логической рабочей области Cisco Packet Tracer были размещены следующие устройства:</w:t>
      </w:r>
      <w:r>
        <w:t xml:space="preserve"> </w:t>
      </w:r>
      <w:r>
        <w:t xml:space="preserve">- маршрутизатор Cisco 2811 (msk-donskaya-sabdullakhi-gw-1);</w:t>
      </w:r>
      <w:r>
        <w:t xml:space="preserve"> </w:t>
      </w:r>
      <w:r>
        <w:t xml:space="preserve">- коммутатор Cisco 2960-24TT (msk-donskaya-sabdullakhi-sw-1);</w:t>
      </w:r>
      <w:r>
        <w:t xml:space="preserve"> </w:t>
      </w:r>
      <w:r>
        <w:t xml:space="preserve">- два персональных компьютера: PC0-sabdullakhi и PC1-sabdullakhi.</w:t>
      </w:r>
      <w:r>
        <w:t xml:space="preserve"> </w:t>
      </w:r>
      <w:r>
        <w:t xml:space="preserve">Соединения между устройствами выполнены следующим образом:</w:t>
      </w:r>
      <w:r>
        <w:t xml:space="preserve"> </w:t>
      </w:r>
      <w:r>
        <w:t xml:space="preserve">- PC0 подключён напрямую к маршрутизатору;</w:t>
      </w:r>
      <w:r>
        <w:t xml:space="preserve"> </w:t>
      </w:r>
      <w:r>
        <w:t xml:space="preserve">- PC1 подключён к коммутатору;</w:t>
      </w:r>
      <w:r>
        <w:t xml:space="preserve"> </w:t>
      </w:r>
      <w:r>
        <w:t xml:space="preserve">- каждое соединение выполнено с использованием соответствующего типа медного кабеля (Copper Straight-Through).</w:t>
      </w:r>
      <w:r>
        <w:t xml:space="preserve"> </w:t>
      </w:r>
      <w:r>
        <w:t xml:space="preserve">В результате была сформирована простая сеть, состоящая из двух подсетей, каждая из которых управляется своим сетевым устройством.</w:t>
      </w:r>
    </w:p>
    <w:p>
      <w:pPr>
        <w:pStyle w:val="CaptionedFigure"/>
      </w:pPr>
      <w:r>
        <w:drawing>
          <wp:inline>
            <wp:extent cx="3604260" cy="2324100"/>
            <wp:effectExtent b="0" l="0" r="0" t="0"/>
            <wp:docPr descr="Построение топологии сети" title="" id="22" name="Picture"/>
            <a:graphic>
              <a:graphicData uri="http://schemas.openxmlformats.org/drawingml/2006/picture">
                <pic:pic>
                  <pic:nvPicPr>
                    <pic:cNvPr descr="1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2324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Построение топологии сети</w:t>
      </w:r>
    </w:p>
    <w:bookmarkEnd w:id="24"/>
    <w:bookmarkStart w:id="31" w:name="настройка-ip-адреса-на-pc0"/>
    <w:p>
      <w:pPr>
        <w:pStyle w:val="Heading2"/>
      </w:pPr>
      <w:r>
        <w:t xml:space="preserve">2.2 Настройка IP-адреса на PC0</w:t>
      </w:r>
    </w:p>
    <w:p>
      <w:pPr>
        <w:pStyle w:val="FirstParagraph"/>
      </w:pPr>
      <w:r>
        <w:t xml:space="preserve">На первом персональном компьютере (PC0) был вручную задан статический IP-адрес для взаимодействия с маршрутизатором.</w:t>
      </w:r>
    </w:p>
    <w:p>
      <w:pPr>
        <w:pStyle w:val="BodyText"/>
      </w:pPr>
      <w:r>
        <w:t xml:space="preserve">Параметры настройки:</w:t>
      </w:r>
      <w:r>
        <w:t xml:space="preserve"> </w:t>
      </w:r>
      <w:r>
        <w:t xml:space="preserve">- IP-адрес: 192.168.1.10</w:t>
      </w:r>
      <w:r>
        <w:t xml:space="preserve"> </w:t>
      </w:r>
      <w:r>
        <w:t xml:space="preserve">- Маска подсети: 255.255.255.0</w:t>
      </w:r>
      <w:r>
        <w:t xml:space="preserve"> </w:t>
      </w:r>
      <w:r>
        <w:t xml:space="preserve">- Шлюз по умолчанию: 192.168.1.254</w:t>
      </w:r>
      <w:r>
        <w:t xml:space="preserve"> </w:t>
      </w:r>
      <w:r>
        <w:t xml:space="preserve">Настройка выполнялась через вкладку Desktop → IP Configuration.</w:t>
      </w:r>
      <w:r>
        <w:t xml:space="preserve"> </w:t>
      </w:r>
      <w:r>
        <w:t xml:space="preserve">Указание шлюза по умолчанию позволило компьютеру направлять трафик за пределы своей локальной сети через маршрутизатор.</w:t>
      </w:r>
    </w:p>
    <w:p>
      <w:pPr>
        <w:pStyle w:val="CaptionedFigure"/>
      </w:pPr>
      <w:r>
        <w:drawing>
          <wp:inline>
            <wp:extent cx="4267200" cy="2172989"/>
            <wp:effectExtent b="0" l="0" r="0" t="0"/>
            <wp:docPr descr="Настройка IP-адреса на PC1" title="" id="26" name="Picture"/>
            <a:graphic>
              <a:graphicData uri="http://schemas.openxmlformats.org/drawingml/2006/picture">
                <pic:pic>
                  <pic:nvPicPr>
                    <pic:cNvPr descr="2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172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IP-адреса на PC1</w:t>
      </w:r>
    </w:p>
    <w:p>
      <w:pPr>
        <w:pStyle w:val="CaptionedFigure"/>
      </w:pPr>
      <w:r>
        <w:drawing>
          <wp:inline>
            <wp:extent cx="4267200" cy="2205814"/>
            <wp:effectExtent b="0" l="0" r="0" t="0"/>
            <wp:docPr descr="Настройка IP-адреса на PC2" title="" id="29" name="Picture"/>
            <a:graphic>
              <a:graphicData uri="http://schemas.openxmlformats.org/drawingml/2006/picture">
                <pic:pic>
                  <pic:nvPicPr>
                    <pic:cNvPr descr="3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205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IP-адреса на PC2</w:t>
      </w:r>
    </w:p>
    <w:bookmarkEnd w:id="31"/>
    <w:bookmarkStart w:id="41" w:name="настройка-маршрутизатора-cisco-2811"/>
    <w:p>
      <w:pPr>
        <w:pStyle w:val="Heading2"/>
      </w:pPr>
      <w:r>
        <w:t xml:space="preserve">2.3 Настройка маршрутизатора Cisco 2811</w:t>
      </w:r>
    </w:p>
    <w:p>
      <w:pPr>
        <w:pStyle w:val="FirstParagraph"/>
      </w:pPr>
      <w:r>
        <w:t xml:space="preserve">Далее была выполнена первичная конфигурация маршрутизатора через интерфейс командной строки (CLI).</w:t>
      </w:r>
      <w:r>
        <w:t xml:space="preserve"> </w:t>
      </w:r>
      <w:r>
        <w:t xml:space="preserve">На интерфейсе FastEthernet0/0:</w:t>
      </w:r>
      <w:r>
        <w:t xml:space="preserve"> </w:t>
      </w:r>
      <w:r>
        <w:t xml:space="preserve">- назначен IP-адрес 192.168.1.254;</w:t>
      </w:r>
      <w:r>
        <w:t xml:space="preserve"> </w:t>
      </w:r>
      <w:r>
        <w:t xml:space="preserve">- установлена маска 255.255.255.0;</w:t>
      </w:r>
      <w:r>
        <w:t xml:space="preserve"> </w:t>
      </w:r>
      <w:r>
        <w:t xml:space="preserve">- выполнена команда no shutdown для активации порта.</w:t>
      </w:r>
      <w:r>
        <w:t xml:space="preserve"> </w:t>
      </w:r>
      <w:r>
        <w:t xml:space="preserve">После настройки сетевого интерфейса были выполнены базовые параметры безопасности:</w:t>
      </w:r>
      <w:r>
        <w:t xml:space="preserve"> </w:t>
      </w:r>
      <w:r>
        <w:t xml:space="preserve">- задано имя устройства (hostname);</w:t>
      </w:r>
      <w:r>
        <w:t xml:space="preserve"> </w:t>
      </w:r>
      <w:r>
        <w:t xml:space="preserve">- установлен пароль привилегированного режима (enable secret);</w:t>
      </w:r>
      <w:r>
        <w:t xml:space="preserve"> </w:t>
      </w:r>
      <w:r>
        <w:t xml:space="preserve">- включено шифрование паролей (service password-encryption);</w:t>
      </w:r>
      <w:r>
        <w:t xml:space="preserve"> </w:t>
      </w:r>
      <w:r>
        <w:t xml:space="preserve">- настроены линии VTY для удалённого доступа;</w:t>
      </w:r>
      <w:r>
        <w:t xml:space="preserve"> </w:t>
      </w:r>
      <w:r>
        <w:t xml:space="preserve">- создан локальный пользователь admin с паролем;</w:t>
      </w:r>
      <w:r>
        <w:t xml:space="preserve"> </w:t>
      </w:r>
      <w:r>
        <w:t xml:space="preserve">- задано доменное имя;</w:t>
      </w:r>
      <w:r>
        <w:t xml:space="preserve"> </w:t>
      </w:r>
      <w:r>
        <w:t xml:space="preserve">- сгенерированы RSA-ключи;</w:t>
      </w:r>
      <w:r>
        <w:t xml:space="preserve"> </w:t>
      </w:r>
      <w:r>
        <w:t xml:space="preserve">- разрешён удалённый доступ по протоколу SSH;</w:t>
      </w:r>
      <w:r>
        <w:t xml:space="preserve"> </w:t>
      </w:r>
      <w:r>
        <w:t xml:space="preserve">- сохранена конфигурация в энергонезависимую память (write memory).</w:t>
      </w:r>
      <w:r>
        <w:t xml:space="preserve"> </w:t>
      </w:r>
      <w:r>
        <w:t xml:space="preserve">Настройка SSH является важным элементом безопасности, так как данный протокол обеспечивает шифрование передаваемых данных.</w:t>
      </w:r>
    </w:p>
    <w:p>
      <w:pPr>
        <w:pStyle w:val="CaptionedFigure"/>
      </w:pPr>
      <w:r>
        <w:drawing>
          <wp:inline>
            <wp:extent cx="4267200" cy="6164433"/>
            <wp:effectExtent b="0" l="0" r="0" t="0"/>
            <wp:docPr descr="Настройка маршрутизатора через CL" title="" id="33" name="Picture"/>
            <a:graphic>
              <a:graphicData uri="http://schemas.openxmlformats.org/drawingml/2006/picture">
                <pic:pic>
                  <pic:nvPicPr>
                    <pic:cNvPr descr="4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6164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маршрутизатора через CL</w:t>
      </w:r>
    </w:p>
    <w:p>
      <w:pPr>
        <w:pStyle w:val="CaptionedFigure"/>
      </w:pPr>
      <w:r>
        <w:drawing>
          <wp:inline>
            <wp:extent cx="4267200" cy="2311950"/>
            <wp:effectExtent b="0" l="0" r="0" t="0"/>
            <wp:docPr descr="Настройка маршрутизатора через CL" title="" id="36" name="Picture"/>
            <a:graphic>
              <a:graphicData uri="http://schemas.openxmlformats.org/drawingml/2006/picture">
                <pic:pic>
                  <pic:nvPicPr>
                    <pic:cNvPr descr="5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311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маршрутизатора через CL</w:t>
      </w:r>
    </w:p>
    <w:p>
      <w:pPr>
        <w:pStyle w:val="CaptionedFigure"/>
      </w:pPr>
      <w:r>
        <w:drawing>
          <wp:inline>
            <wp:extent cx="4267200" cy="4833124"/>
            <wp:effectExtent b="0" l="0" r="0" t="0"/>
            <wp:docPr descr="Ввод команд настройки маршрутизатора через терминал PC0" title="" id="39" name="Picture"/>
            <a:graphic>
              <a:graphicData uri="http://schemas.openxmlformats.org/drawingml/2006/picture">
                <pic:pic>
                  <pic:nvPicPr>
                    <pic:cNvPr descr="6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8331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Ввод команд настройки маршрутизатора через терминал PC0</w:t>
      </w:r>
    </w:p>
    <w:bookmarkEnd w:id="41"/>
    <w:bookmarkStart w:id="45" w:name="проверка-работы-маршрутизатора"/>
    <w:p>
      <w:pPr>
        <w:pStyle w:val="Heading2"/>
      </w:pPr>
      <w:r>
        <w:t xml:space="preserve">2.4 Проверка работы маршрутизатора</w:t>
      </w:r>
    </w:p>
    <w:p>
      <w:pPr>
        <w:pStyle w:val="FirstParagraph"/>
      </w:pPr>
      <w:r>
        <w:t xml:space="preserve">После завершения настройки была выполнена проверка сетевого соединения.</w:t>
      </w:r>
      <w:r>
        <w:t xml:space="preserve"> </w:t>
      </w:r>
      <w:r>
        <w:t xml:space="preserve">С ПК PC0 отправлена команда:</w:t>
      </w:r>
      <w:r>
        <w:t xml:space="preserve"> </w:t>
      </w:r>
      <w:r>
        <w:t xml:space="preserve">ping 192.168.1.254</w:t>
      </w:r>
      <w:r>
        <w:t xml:space="preserve"> </w:t>
      </w:r>
      <w:r>
        <w:t xml:space="preserve">Все пакеты были успешно доставлены, что подтверждает корректность настройки IP-адресов и активацию интерфейса маршрутизатора.</w:t>
      </w:r>
      <w:r>
        <w:t xml:space="preserve"> </w:t>
      </w:r>
      <w:r>
        <w:t xml:space="preserve">Далее проверена возможность удалённого доступа:</w:t>
      </w:r>
      <w:r>
        <w:t xml:space="preserve"> </w:t>
      </w:r>
      <w:r>
        <w:t xml:space="preserve">- при подключении по Telnet соединение устанавливалось, но завершалось;</w:t>
      </w:r>
      <w:r>
        <w:t xml:space="preserve"> </w:t>
      </w:r>
      <w:r>
        <w:t xml:space="preserve">- при подключении по SSH был успешно выполнен вход под пользователем admin и корректный выход из сеанса.</w:t>
      </w:r>
      <w:r>
        <w:t xml:space="preserve"> </w:t>
      </w:r>
      <w:r>
        <w:t xml:space="preserve">Это подтверждает правильность настройки удалённого защищённого доступа.</w:t>
      </w:r>
    </w:p>
    <w:p>
      <w:pPr>
        <w:pStyle w:val="CaptionedFigure"/>
      </w:pPr>
      <w:r>
        <w:drawing>
          <wp:inline>
            <wp:extent cx="4267200" cy="3546076"/>
            <wp:effectExtent b="0" l="0" r="0" t="0"/>
            <wp:docPr descr="Проверка ping и удалённого подключения к маршрутизатору" title="" id="43" name="Picture"/>
            <a:graphic>
              <a:graphicData uri="http://schemas.openxmlformats.org/drawingml/2006/picture">
                <pic:pic>
                  <pic:nvPicPr>
                    <pic:cNvPr descr="7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46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ping и удалённого подключения к маршрутизатору</w:t>
      </w:r>
    </w:p>
    <w:bookmarkEnd w:id="45"/>
    <w:bookmarkStart w:id="52" w:name="настройка-коммутатора-cisco-2960"/>
    <w:p>
      <w:pPr>
        <w:pStyle w:val="Heading2"/>
      </w:pPr>
      <w:r>
        <w:t xml:space="preserve">2.5 Настройка коммутатора Cisco 2960</w:t>
      </w:r>
    </w:p>
    <w:p>
      <w:pPr>
        <w:pStyle w:val="FirstParagraph"/>
      </w:pPr>
      <w:r>
        <w:t xml:space="preserve">Следующим этапом была выполнена настройка коммутатора.</w:t>
      </w:r>
      <w:r>
        <w:t xml:space="preserve"> </w:t>
      </w:r>
      <w:r>
        <w:t xml:space="preserve">Для организации управления был создан виртуальный интерфейс VLAN 2, которому назначен IP-адрес:</w:t>
      </w:r>
      <w:r>
        <w:t xml:space="preserve"> </w:t>
      </w:r>
      <w:r>
        <w:t xml:space="preserve">- 192.168.2.1</w:t>
      </w:r>
      <w:r>
        <w:t xml:space="preserve"> </w:t>
      </w:r>
      <w:r>
        <w:t xml:space="preserve">- Маска 255.255.255.0</w:t>
      </w:r>
      <w:r>
        <w:t xml:space="preserve"> </w:t>
      </w:r>
      <w:r>
        <w:t xml:space="preserve">Порт, к которому подключён ПК, был переведён в режим access и назначен в VLAN 2.</w:t>
      </w:r>
      <w:r>
        <w:t xml:space="preserve"> </w:t>
      </w:r>
      <w:r>
        <w:t xml:space="preserve">Дополнительно были настроены параметры безопасности:</w:t>
      </w:r>
      <w:r>
        <w:t xml:space="preserve"> </w:t>
      </w:r>
      <w:r>
        <w:t xml:space="preserve">- задано имя устройства;</w:t>
      </w:r>
      <w:r>
        <w:t xml:space="preserve"> </w:t>
      </w:r>
      <w:r>
        <w:t xml:space="preserve">- настроены линии console и VTY;</w:t>
      </w:r>
      <w:r>
        <w:t xml:space="preserve"> </w:t>
      </w:r>
      <w:r>
        <w:t xml:space="preserve">- установлен enable secret;</w:t>
      </w:r>
      <w:r>
        <w:t xml:space="preserve"> </w:t>
      </w:r>
      <w:r>
        <w:t xml:space="preserve">- включено шифрование паролей;</w:t>
      </w:r>
      <w:r>
        <w:t xml:space="preserve"> </w:t>
      </w:r>
      <w:r>
        <w:t xml:space="preserve">- создан пользователь admin;</w:t>
      </w:r>
      <w:r>
        <w:t xml:space="preserve"> </w:t>
      </w:r>
      <w:r>
        <w:t xml:space="preserve">- задано доменное имя;</w:t>
      </w:r>
      <w:r>
        <w:t xml:space="preserve"> </w:t>
      </w:r>
      <w:r>
        <w:t xml:space="preserve">- сгенерированы RSA-ключи;</w:t>
      </w:r>
      <w:r>
        <w:t xml:space="preserve"> </w:t>
      </w:r>
      <w:r>
        <w:t xml:space="preserve">- разрешён доступ по SSH;</w:t>
      </w:r>
      <w:r>
        <w:t xml:space="preserve"> </w:t>
      </w:r>
      <w:r>
        <w:t xml:space="preserve">- задан шлюз управления (ip default-gateway).</w:t>
      </w:r>
      <w:r>
        <w:t xml:space="preserve"> </w:t>
      </w:r>
      <w:r>
        <w:t xml:space="preserve">Настройка VLAN позволяет логически разделять сеть и организовывать управление коммутатором в отдельной подсети.</w:t>
      </w:r>
    </w:p>
    <w:p>
      <w:pPr>
        <w:pStyle w:val="CaptionedFigure"/>
      </w:pPr>
      <w:r>
        <w:drawing>
          <wp:inline>
            <wp:extent cx="4267200" cy="6128284"/>
            <wp:effectExtent b="0" l="0" r="0" t="0"/>
            <wp:docPr descr="Настройка коммутатора через CLI" title="" id="47" name="Picture"/>
            <a:graphic>
              <a:graphicData uri="http://schemas.openxmlformats.org/drawingml/2006/picture">
                <pic:pic>
                  <pic:nvPicPr>
                    <pic:cNvPr descr="9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6128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коммутатора через CLI</w:t>
      </w:r>
    </w:p>
    <w:p>
      <w:pPr>
        <w:pStyle w:val="CaptionedFigure"/>
      </w:pPr>
      <w:r>
        <w:drawing>
          <wp:inline>
            <wp:extent cx="4267200" cy="3142086"/>
            <wp:effectExtent b="0" l="0" r="0" t="0"/>
            <wp:docPr descr="Настройка коммутатора через CLI" title="" id="50" name="Picture"/>
            <a:graphic>
              <a:graphicData uri="http://schemas.openxmlformats.org/drawingml/2006/picture">
                <pic:pic>
                  <pic:nvPicPr>
                    <pic:cNvPr descr="8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142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коммутатора через CLI</w:t>
      </w:r>
    </w:p>
    <w:bookmarkEnd w:id="52"/>
    <w:bookmarkStart w:id="56" w:name="настройка-ip-адреса-на-pc1"/>
    <w:p>
      <w:pPr>
        <w:pStyle w:val="Heading2"/>
      </w:pPr>
      <w:r>
        <w:t xml:space="preserve">2.6 Настройка IP-адреса на PC1</w:t>
      </w:r>
    </w:p>
    <w:p>
      <w:pPr>
        <w:pStyle w:val="FirstParagraph"/>
      </w:pPr>
      <w:r>
        <w:t xml:space="preserve">На втором персональном компьютере (PC1) был задан статический IP-адрес для сети коммутатора.</w:t>
      </w:r>
      <w:r>
        <w:t xml:space="preserve"> </w:t>
      </w:r>
      <w:r>
        <w:t xml:space="preserve">Параметры:</w:t>
      </w:r>
      <w:r>
        <w:t xml:space="preserve"> </w:t>
      </w:r>
      <w:r>
        <w:t xml:space="preserve">- IP-адрес: 192.168.2.10</w:t>
      </w:r>
      <w:r>
        <w:t xml:space="preserve"> </w:t>
      </w:r>
      <w:r>
        <w:t xml:space="preserve">- Маска подсети: 255.255.255.0</w:t>
      </w:r>
      <w:r>
        <w:t xml:space="preserve"> </w:t>
      </w:r>
      <w:r>
        <w:t xml:space="preserve">- Шлюз по умолчанию: 192.168.2.1</w:t>
      </w:r>
      <w:r>
        <w:t xml:space="preserve"> </w:t>
      </w:r>
      <w:r>
        <w:t xml:space="preserve">Настройка также выполнялась через вкладку Desktop → IP Configuration.</w:t>
      </w:r>
    </w:p>
    <w:p>
      <w:pPr>
        <w:pStyle w:val="CaptionedFigure"/>
      </w:pPr>
      <w:r>
        <w:drawing>
          <wp:inline>
            <wp:extent cx="4267200" cy="6174405"/>
            <wp:effectExtent b="0" l="0" r="0" t="0"/>
            <wp:docPr descr="Настройка IP-адреса на PC1" title="" id="54" name="Picture"/>
            <a:graphic>
              <a:graphicData uri="http://schemas.openxmlformats.org/drawingml/2006/picture">
                <pic:pic>
                  <pic:nvPicPr>
                    <pic:cNvPr descr="10.jp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61744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IP-адреса на PC1</w:t>
      </w:r>
    </w:p>
    <w:bookmarkEnd w:id="56"/>
    <w:bookmarkStart w:id="60" w:name="проверка-работы-коммутатора"/>
    <w:p>
      <w:pPr>
        <w:pStyle w:val="Heading2"/>
      </w:pPr>
      <w:r>
        <w:t xml:space="preserve">2.7 Проверка работы коммутатора</w:t>
      </w:r>
    </w:p>
    <w:p>
      <w:pPr>
        <w:pStyle w:val="FirstParagraph"/>
      </w:pPr>
      <w:r>
        <w:t xml:space="preserve">Для проверки доступности коммутатора с ПК PC1 была выполнена команда:</w:t>
      </w:r>
      <w:r>
        <w:t xml:space="preserve"> </w:t>
      </w:r>
      <w:r>
        <w:t xml:space="preserve">ping 192.168.2.1</w:t>
      </w:r>
      <w:r>
        <w:t xml:space="preserve"> </w:t>
      </w:r>
      <w:r>
        <w:t xml:space="preserve">Первый пакет был потерян из-за выполнения ARP-запроса (определение MAC-адреса), последующие пакеты успешно получены.</w:t>
      </w:r>
      <w:r>
        <w:t xml:space="preserve"> </w:t>
      </w:r>
      <w:r>
        <w:t xml:space="preserve">Далее проверено удалённое подключение:</w:t>
      </w:r>
      <w:r>
        <w:t xml:space="preserve"> </w:t>
      </w:r>
      <w:r>
        <w:t xml:space="preserve">- Telnet — соединение устанавливается и затем закрывается;</w:t>
      </w:r>
      <w:r>
        <w:t xml:space="preserve"> </w:t>
      </w:r>
      <w:r>
        <w:t xml:space="preserve">- SSH — выполнен успешный вход под пользователем admin и корректный выход из системы.</w:t>
      </w:r>
      <w:r>
        <w:t xml:space="preserve"> </w:t>
      </w:r>
      <w:r>
        <w:t xml:space="preserve">Это подтверждает правильность настройки VLAN, IP-адреса и параметров безопасности.</w:t>
      </w:r>
    </w:p>
    <w:p>
      <w:pPr>
        <w:pStyle w:val="CaptionedFigure"/>
      </w:pPr>
      <w:r>
        <w:drawing>
          <wp:inline>
            <wp:extent cx="4267200" cy="3741289"/>
            <wp:effectExtent b="0" l="0" r="0" t="0"/>
            <wp:docPr descr="Проверка ping и удалённого подключения к коммутатору" title="" id="58" name="Picture"/>
            <a:graphic>
              <a:graphicData uri="http://schemas.openxmlformats.org/drawingml/2006/picture">
                <pic:pic>
                  <pic:nvPicPr>
                    <pic:cNvPr descr="11.jp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741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ping и удалённого подключения к коммутатору</w:t>
      </w:r>
    </w:p>
    <w:bookmarkEnd w:id="60"/>
    <w:bookmarkEnd w:id="61"/>
    <w:bookmarkStart w:id="6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выполнения лабораторной работы была собрана и настроена простая локальная сеть в среде Cisco Packet Tracer.</w:t>
      </w:r>
      <w:r>
        <w:t xml:space="preserve"> </w:t>
      </w:r>
      <w:r>
        <w:t xml:space="preserve">Была произведена базовая конфигурация маршрутизатора и коммутатора:</w:t>
      </w:r>
      <w:r>
        <w:t xml:space="preserve"> </w:t>
      </w:r>
      <w:r>
        <w:t xml:space="preserve">- назначены IP-адреса интерфейсам;</w:t>
      </w:r>
      <w:r>
        <w:t xml:space="preserve"> </w:t>
      </w:r>
      <w:r>
        <w:t xml:space="preserve">- активированы сетевые порты;</w:t>
      </w:r>
      <w:r>
        <w:t xml:space="preserve"> </w:t>
      </w:r>
      <w:r>
        <w:t xml:space="preserve">- настроены VLAN;</w:t>
      </w:r>
      <w:r>
        <w:t xml:space="preserve"> </w:t>
      </w:r>
      <w:r>
        <w:t xml:space="preserve">- реализованы механизмы защиты доступа;</w:t>
      </w:r>
      <w:r>
        <w:t xml:space="preserve"> </w:t>
      </w:r>
      <w:r>
        <w:t xml:space="preserve">- включена поддержка удалённого управления по SSH.</w:t>
      </w:r>
      <w:r>
        <w:t xml:space="preserve"> </w:t>
      </w:r>
      <w:r>
        <w:t xml:space="preserve">Проверка с использованием команды ping показала корректную работу сети и подтверждение сетевой связности между устройствами в пределах своих подсетей.</w:t>
      </w:r>
      <w:r>
        <w:t xml:space="preserve"> </w:t>
      </w:r>
      <w:r>
        <w:t xml:space="preserve">Успешное подключение по SSH свидетельствует о правильной настройке аутентификации и шифрования.</w:t>
      </w:r>
      <w:r>
        <w:t xml:space="preserve"> </w:t>
      </w:r>
      <w:r>
        <w:t xml:space="preserve">Таким образом, цель лабораторной работы достигнута, получены практические навыки первичной настройки оборудования Cisco и обеспечения базовой сетевой безопасности.</w:t>
      </w:r>
    </w:p>
    <w:bookmarkEnd w:id="62"/>
    <w:bookmarkStart w:id="6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Укажите возможные способы подключения к сетевому оборудованию</w:t>
      </w:r>
    </w:p>
    <w:p>
      <w:pPr>
        <w:pStyle w:val="FirstParagraph"/>
      </w:pPr>
      <w:r>
        <w:t xml:space="preserve">К сетевому оборудованию можно подключаться несколькими способами в зависимости от условий работы и уровня доступа.</w:t>
      </w:r>
      <w:r>
        <w:t xml:space="preserve"> </w:t>
      </w:r>
      <w:r>
        <w:t xml:space="preserve">Основные способы подключения:</w:t>
      </w:r>
      <w:r>
        <w:t xml:space="preserve"> </w:t>
      </w:r>
      <w:r>
        <w:t xml:space="preserve">- Консольное подключение — локальное подключение через консольный кабель. Используется для первичной настройки устройства, когда сетевые параметры ещё не заданы. Это самый надёжный способ, так как он не зависит от сети.</w:t>
      </w:r>
      <w:r>
        <w:t xml:space="preserve"> </w:t>
      </w:r>
      <w:r>
        <w:t xml:space="preserve">- Telnet — удалённое подключение по сети. Позволяет управлять устройством на расстоянии, но данные передаются без шифрования, поэтому метод считается небезопасным.</w:t>
      </w:r>
      <w:r>
        <w:t xml:space="preserve"> </w:t>
      </w:r>
      <w:r>
        <w:t xml:space="preserve">- SSH — защищённое удалённое подключение. Передаваемая информация шифруется, что обеспечивает безопасность паролей и команд. На практике это основной способ удалённого администрирования.</w:t>
      </w:r>
      <w:r>
        <w:t xml:space="preserve"> </w:t>
      </w:r>
      <w:r>
        <w:t xml:space="preserve">Таким образом, для первичной настройки применяется консоль, а для удалённой работы предпочтительно использовать SSH.</w:t>
      </w:r>
    </w:p>
    <w:p>
      <w:pPr>
        <w:pStyle w:val="Compact"/>
        <w:numPr>
          <w:ilvl w:val="0"/>
          <w:numId w:val="1002"/>
        </w:numPr>
      </w:pPr>
      <w:r>
        <w:t xml:space="preserve">Каким типом сетевого кабеля следует подключать оконечное оборудование пользователя к маршрутизатору и почему?</w:t>
      </w:r>
    </w:p>
    <w:p>
      <w:pPr>
        <w:pStyle w:val="FirstParagraph"/>
      </w:pPr>
      <w:r>
        <w:t xml:space="preserve">Для подключения компьютера к маршрутизатору используется прямой витопарный кабель (Copper Straight-Through), так как соединяются устройства разных типов — оконечное устройство (ПК) и сетевое оборудование (маршрутизатор).</w:t>
      </w:r>
      <w:r>
        <w:t xml:space="preserve"> </w:t>
      </w:r>
      <w:r>
        <w:t xml:space="preserve">Существует правило: разные устройства соединяются прямым кабелем, одинаковые — перекрёстным. Прямой кабель обеспечивает правильную передачу сигналов между интерфейсами устройств.</w:t>
      </w:r>
    </w:p>
    <w:p>
      <w:pPr>
        <w:pStyle w:val="Compact"/>
        <w:numPr>
          <w:ilvl w:val="0"/>
          <w:numId w:val="1003"/>
        </w:numPr>
      </w:pPr>
      <w:r>
        <w:t xml:space="preserve">Каким типом сетевого кабеля следует подключать оконечное оборудование пользователя к коммутатору и почему?</w:t>
      </w:r>
    </w:p>
    <w:p>
      <w:pPr>
        <w:pStyle w:val="FirstParagraph"/>
      </w:pPr>
      <w:r>
        <w:t xml:space="preserve">Для подключения компьютера к коммутатору также используется прямой витопарный кабель (Copper Straight-Through), поскольку соединяются разные типы устройств: компьютер и коммутатор.</w:t>
      </w:r>
      <w:r>
        <w:t xml:space="preserve"> </w:t>
      </w:r>
      <w:r>
        <w:t xml:space="preserve">Порты коммутатора специально предназначены для подключения конечных устройств, поэтому прямой кабель является стандартным решением.</w:t>
      </w:r>
    </w:p>
    <w:p>
      <w:pPr>
        <w:pStyle w:val="Compact"/>
        <w:numPr>
          <w:ilvl w:val="0"/>
          <w:numId w:val="1004"/>
        </w:numPr>
      </w:pPr>
      <w:r>
        <w:t xml:space="preserve">Каким типом сетевого кабеля следует подключать коммутатор к коммутатору и почему?</w:t>
      </w:r>
    </w:p>
    <w:p>
      <w:pPr>
        <w:pStyle w:val="FirstParagraph"/>
      </w:pPr>
      <w:r>
        <w:t xml:space="preserve">Для соединения коммутатора с коммутатором применяется перекрёстный кабель (Copper Cross-Over), так как соединяются однотипные устройства.</w:t>
      </w:r>
      <w:r>
        <w:t xml:space="preserve"> </w:t>
      </w:r>
      <w:r>
        <w:t xml:space="preserve">Перекрёстный кабель меняет местами линии передачи и приёма, что обеспечивает корректную работу соединения. В современных устройствах может использоваться автоматическое определение типа кабеля, но теоретически правильным считается перекрёстный.</w:t>
      </w:r>
    </w:p>
    <w:p>
      <w:pPr>
        <w:pStyle w:val="Compact"/>
        <w:numPr>
          <w:ilvl w:val="0"/>
          <w:numId w:val="1005"/>
        </w:numPr>
      </w:pPr>
      <w:r>
        <w:t xml:space="preserve">Укажите возможные способы настройки доступа к сетевому оборудованию по паролю</w:t>
      </w:r>
    </w:p>
    <w:p>
      <w:pPr>
        <w:pStyle w:val="FirstParagraph"/>
      </w:pPr>
      <w:r>
        <w:t xml:space="preserve">Доступ по паролю можно настроить несколькими способами:</w:t>
      </w:r>
      <w:r>
        <w:t xml:space="preserve"> </w:t>
      </w:r>
      <w:r>
        <w:t xml:space="preserve">- пароль консольной линии (line console 0) — защита локального доступа;</w:t>
      </w:r>
      <w:r>
        <w:t xml:space="preserve"> </w:t>
      </w:r>
      <w:r>
        <w:t xml:space="preserve">- пароль удалённого доступа (line vty 0 4) — защита подключений по сети;</w:t>
      </w:r>
      <w:r>
        <w:t xml:space="preserve"> </w:t>
      </w:r>
      <w:r>
        <w:t xml:space="preserve">- пароль привилегированного режима (enable secret) — защита административных команд;</w:t>
      </w:r>
      <w:r>
        <w:t xml:space="preserve"> </w:t>
      </w:r>
      <w:r>
        <w:t xml:space="preserve">- создание локальных пользователей (username и password/secret) — индивидуальные учётные записи;</w:t>
      </w:r>
      <w:r>
        <w:t xml:space="preserve"> </w:t>
      </w:r>
      <w:r>
        <w:t xml:space="preserve">- включение шифрования паролей (service password-encryption).</w:t>
      </w:r>
      <w:r>
        <w:t xml:space="preserve"> </w:t>
      </w:r>
      <w:r>
        <w:t xml:space="preserve">Наиболее безопасным считается использование локальных пользователей и enable secret.</w:t>
      </w:r>
    </w:p>
    <w:p>
      <w:pPr>
        <w:pStyle w:val="Compact"/>
        <w:numPr>
          <w:ilvl w:val="0"/>
          <w:numId w:val="1006"/>
        </w:numPr>
      </w:pPr>
      <w:r>
        <w:t xml:space="preserve">Укажите возможные способы настройки удалённого доступа к сетевому оборудованию. Какой из способов предпочтительнее и почему?</w:t>
      </w:r>
    </w:p>
    <w:p>
      <w:pPr>
        <w:pStyle w:val="FirstParagraph"/>
      </w:pPr>
      <w:r>
        <w:t xml:space="preserve">Удалённый доступ можно организовать с помощью:</w:t>
      </w:r>
      <w:r>
        <w:t xml:space="preserve"> </w:t>
      </w:r>
      <w:r>
        <w:t xml:space="preserve">- Telnet — простой протокол удалённого управления без шифрования;</w:t>
      </w:r>
      <w:r>
        <w:t xml:space="preserve"> </w:t>
      </w:r>
      <w:r>
        <w:t xml:space="preserve">- SSH — защищённый протокол с шифрованием данных;</w:t>
      </w:r>
      <w:r>
        <w:t xml:space="preserve"> </w:t>
      </w:r>
      <w:r>
        <w:t xml:space="preserve">- веб-доступа (HTTP/HTTPS) — управление через браузер, если поддерживается устройством.</w:t>
      </w:r>
      <w:r>
        <w:t xml:space="preserve"> </w:t>
      </w:r>
      <w:r>
        <w:t xml:space="preserve">Предпочтительным способом является SSH, так как он обеспечивает шифрование передаваемой информации, защиту паролей и более высокий уровень безопасности по сравнению с Telnet.</w:t>
      </w:r>
    </w:p>
    <w:bookmarkEnd w:id="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53" Target="media/rId53.jpg" /><Relationship Type="http://schemas.openxmlformats.org/officeDocument/2006/relationships/image" Id="rId57" Target="media/rId57.jpg" /><Relationship Type="http://schemas.openxmlformats.org/officeDocument/2006/relationships/image" Id="rId25" Target="media/rId25.jpg" /><Relationship Type="http://schemas.openxmlformats.org/officeDocument/2006/relationships/image" Id="rId28" Target="media/rId28.jpg" /><Relationship Type="http://schemas.openxmlformats.org/officeDocument/2006/relationships/image" Id="rId32" Target="media/rId32.jpg" /><Relationship Type="http://schemas.openxmlformats.org/officeDocument/2006/relationships/image" Id="rId35" Target="media/rId35.jpg" /><Relationship Type="http://schemas.openxmlformats.org/officeDocument/2006/relationships/image" Id="rId38" Target="media/rId38.jpg" /><Relationship Type="http://schemas.openxmlformats.org/officeDocument/2006/relationships/image" Id="rId42" Target="media/rId42.jpg" /><Relationship Type="http://schemas.openxmlformats.org/officeDocument/2006/relationships/image" Id="rId49" Target="media/rId49.jpg" /><Relationship Type="http://schemas.openxmlformats.org/officeDocument/2006/relationships/image" Id="rId46" Target="media/rId4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Абдуллахи Шугофа</dc:creator>
  <dc:language>ru-RU</dc:language>
  <cp:keywords/>
  <dcterms:created xsi:type="dcterms:W3CDTF">2026-02-19T18:18:49Z</dcterms:created>
  <dcterms:modified xsi:type="dcterms:W3CDTF">2026-02-19T18:18:49Z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Title">
    <vt:lpwstr>Список иллюстраций</vt:lpwstr>
  </property>
  <property fmtid="{D5CDD505-2E9C-101B-9397-08002B2CF9AE}" pid="17" name="lolTitle">
    <vt:lpwstr>Листинги</vt:lpwstr>
  </property>
  <property fmtid="{D5CDD505-2E9C-101B-9397-08002B2CF9AE}" pid="18" name="lotTitle">
    <vt:lpwstr>Список таблиц</vt:lpwstr>
  </property>
  <property fmtid="{D5CDD505-2E9C-101B-9397-08002B2CF9AE}" pid="19" name="mainfont">
    <vt:lpwstr>IBM Plex Serif</vt:lpwstr>
  </property>
  <property fmtid="{D5CDD505-2E9C-101B-9397-08002B2CF9AE}" pid="20" name="mainfontoptions">
    <vt:lpwstr>Ligatures=Common,Ligatures=TeX,Scale=0.94</vt:lpwstr>
  </property>
  <property fmtid="{D5CDD505-2E9C-101B-9397-08002B2CF9AE}" pid="21" name="mathfont">
    <vt:lpwstr>STIX Two Math</vt:lpwstr>
  </property>
  <property fmtid="{D5CDD505-2E9C-101B-9397-08002B2CF9AE}" pid="22" name="mathfontoptions">
    <vt:lpwstr/>
  </property>
  <property fmtid="{D5CDD505-2E9C-101B-9397-08002B2CF9AE}" pid="23" name="monofont">
    <vt:lpwstr>IBM Plex Mono</vt:lpwstr>
  </property>
  <property fmtid="{D5CDD505-2E9C-101B-9397-08002B2CF9AE}" pid="24" name="monofontoptions">
    <vt:lpwstr>Scale=MatchLowercase,Scale=0.94,FakeStretch=0.9</vt:lpwstr>
  </property>
  <property fmtid="{D5CDD505-2E9C-101B-9397-08002B2CF9AE}" pid="25" name="papersize">
    <vt:lpwstr>a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IBM Plex Serif</vt:lpwstr>
  </property>
  <property fmtid="{D5CDD505-2E9C-101B-9397-08002B2CF9AE}" pid="29" name="romanfontoptions">
    <vt:lpwstr>Ligatures=Common,Ligatures=TeX,Scale=0.94</vt:lpwstr>
  </property>
  <property fmtid="{D5CDD505-2E9C-101B-9397-08002B2CF9AE}" pid="30" name="sansfont">
    <vt:lpwstr>IBM Plex Sans</vt:lpwstr>
  </property>
  <property fmtid="{D5CDD505-2E9C-101B-9397-08002B2CF9AE}" pid="31" name="sansfontoptions">
    <vt:lpwstr>Ligatures=Common,Ligatures=TeX,Scale=MatchLowercase,Scale=0.94</vt:lpwstr>
  </property>
  <property fmtid="{D5CDD505-2E9C-101B-9397-08002B2CF9AE}" pid="32" name="sub-title">
    <vt:lpwstr>Предварительная настройка оборудования Cisco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