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E3E010" w14:textId="542B7325" w:rsidR="00676703" w:rsidRDefault="003F2B40" w:rsidP="0010106A">
      <w:pPr>
        <w:pStyle w:val="afffc"/>
        <w:spacing w:beforeLines="20" w:before="65" w:afterLines="20" w:after="65" w:line="440" w:lineRule="exact"/>
        <w:ind w:firstLineChars="0" w:firstLine="0"/>
      </w:pPr>
      <w:r w:rsidRPr="003F2B40">
        <w:rPr>
          <w:rFonts w:hint="eastAsia"/>
        </w:rPr>
        <w:t>双路语音同传的无线收发系统</w:t>
      </w:r>
    </w:p>
    <w:p w14:paraId="54179DDA" w14:textId="136354A9" w:rsidR="00995F92" w:rsidRPr="004E64E5" w:rsidRDefault="00676703" w:rsidP="00D612AA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0109E5" w:rsidRPr="004E64E5">
        <w:rPr>
          <w:rStyle w:val="Char3"/>
          <w:rFonts w:ascii="Times New Roman" w:hAnsi="Times New Roman" w:cs="Times New Roman"/>
        </w:rPr>
        <w:t>本设计实现的</w:t>
      </w:r>
      <w:r w:rsidR="00E86E0E" w:rsidRPr="00E86E0E">
        <w:rPr>
          <w:rStyle w:val="Char3"/>
          <w:rFonts w:ascii="Times New Roman" w:hAnsi="Times New Roman" w:cs="Times New Roman" w:hint="eastAsia"/>
        </w:rPr>
        <w:t>双路语音同传的无线收发系统</w:t>
      </w:r>
      <w:r w:rsidR="00E43871" w:rsidRPr="004E64E5">
        <w:rPr>
          <w:rStyle w:val="Char3"/>
          <w:rFonts w:ascii="Times New Roman" w:hAnsi="Times New Roman" w:cs="Times New Roman"/>
        </w:rPr>
        <w:t>，</w:t>
      </w:r>
      <w:r w:rsidR="00C33CE3" w:rsidRPr="004E64E5">
        <w:rPr>
          <w:rStyle w:val="Char3"/>
          <w:rFonts w:ascii="Times New Roman" w:hAnsi="Times New Roman" w:cs="Times New Roman"/>
        </w:rPr>
        <w:t>可以</w:t>
      </w:r>
      <w:r w:rsidR="00334554">
        <w:rPr>
          <w:rStyle w:val="Char3"/>
          <w:rFonts w:ascii="Times New Roman" w:hAnsi="Times New Roman" w:cs="Times New Roman" w:hint="eastAsia"/>
        </w:rPr>
        <w:t>模拟无线</w:t>
      </w:r>
      <w:r w:rsidR="00A03B07">
        <w:rPr>
          <w:rStyle w:val="Char3"/>
          <w:rFonts w:ascii="Times New Roman" w:hAnsi="Times New Roman" w:cs="Times New Roman" w:hint="eastAsia"/>
        </w:rPr>
        <w:t>传输信号的过程</w:t>
      </w:r>
      <w:r w:rsidR="00C33CE3" w:rsidRPr="004E64E5">
        <w:rPr>
          <w:rStyle w:val="Char3"/>
          <w:rFonts w:ascii="Times New Roman" w:hAnsi="Times New Roman" w:cs="Times New Roman"/>
        </w:rPr>
        <w:t>，</w:t>
      </w:r>
      <w:r w:rsidR="008D144D">
        <w:rPr>
          <w:rStyle w:val="Char3"/>
          <w:rFonts w:ascii="Times New Roman" w:hAnsi="Times New Roman" w:cs="Times New Roman" w:hint="eastAsia"/>
        </w:rPr>
        <w:t>实现</w:t>
      </w:r>
      <w:r w:rsidR="00334554">
        <w:rPr>
          <w:rStyle w:val="Char3"/>
          <w:rFonts w:ascii="Times New Roman" w:hAnsi="Times New Roman" w:cs="Times New Roman" w:hint="eastAsia"/>
        </w:rPr>
        <w:t>模拟直达传输信号、多径传输信号以及合路信号</w:t>
      </w:r>
      <w:r w:rsidR="007E22C8">
        <w:rPr>
          <w:rStyle w:val="Char3"/>
          <w:rFonts w:ascii="Times New Roman" w:hAnsi="Times New Roman" w:cs="Times New Roman" w:hint="eastAsia"/>
        </w:rPr>
        <w:t>，实现调整模拟信号有效值、相位、衰减以及延迟时间等</w:t>
      </w:r>
      <w:r w:rsidR="00C33CE3" w:rsidRPr="004E64E5">
        <w:rPr>
          <w:rStyle w:val="Char3"/>
          <w:rFonts w:ascii="Times New Roman" w:hAnsi="Times New Roman" w:cs="Times New Roman"/>
        </w:rPr>
        <w:t>功能</w:t>
      </w:r>
      <w:r w:rsidR="00E15776" w:rsidRPr="004E64E5">
        <w:rPr>
          <w:rStyle w:val="Char3"/>
          <w:rFonts w:ascii="Times New Roman" w:hAnsi="Times New Roman" w:cs="Times New Roman"/>
        </w:rPr>
        <w:t>。</w:t>
      </w:r>
      <w:r w:rsidR="0076382E" w:rsidRPr="004E64E5">
        <w:rPr>
          <w:rStyle w:val="Char3"/>
          <w:rFonts w:ascii="Times New Roman" w:hAnsi="Times New Roman" w:cs="Times New Roman"/>
        </w:rPr>
        <w:t>系统</w:t>
      </w:r>
      <w:r w:rsidR="007E22C8">
        <w:rPr>
          <w:rStyle w:val="Char3"/>
          <w:rFonts w:ascii="Times New Roman" w:hAnsi="Times New Roman" w:cs="Times New Roman" w:hint="eastAsia"/>
        </w:rPr>
        <w:t>由控制器</w:t>
      </w:r>
      <w:r w:rsidR="007E22C8">
        <w:rPr>
          <w:rStyle w:val="Char3"/>
          <w:rFonts w:ascii="Times New Roman" w:hAnsi="Times New Roman" w:cs="Times New Roman" w:hint="eastAsia"/>
        </w:rPr>
        <w:t>STM32F407</w:t>
      </w:r>
      <w:r w:rsidR="007E22C8">
        <w:rPr>
          <w:rStyle w:val="Char3"/>
          <w:rFonts w:ascii="Times New Roman" w:hAnsi="Times New Roman" w:cs="Times New Roman" w:hint="eastAsia"/>
        </w:rPr>
        <w:t>、</w:t>
      </w:r>
      <w:r w:rsidR="00BE4581">
        <w:rPr>
          <w:rStyle w:val="Char3"/>
          <w:rFonts w:ascii="Times New Roman" w:hAnsi="Times New Roman" w:cs="Times New Roman" w:hint="eastAsia"/>
        </w:rPr>
        <w:t>AD9959</w:t>
      </w:r>
      <w:r w:rsidR="00F64A64">
        <w:rPr>
          <w:rStyle w:val="Char3"/>
          <w:rFonts w:ascii="Times New Roman" w:hAnsi="Times New Roman" w:cs="Times New Roman" w:hint="eastAsia"/>
        </w:rPr>
        <w:t>数字合成器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7E22C8">
        <w:rPr>
          <w:rStyle w:val="Char3"/>
          <w:rFonts w:ascii="Times New Roman" w:hAnsi="Times New Roman" w:cs="Times New Roman" w:hint="eastAsia"/>
        </w:rPr>
        <w:t>、</w:t>
      </w:r>
      <w:r w:rsidR="00BE4581">
        <w:rPr>
          <w:rStyle w:val="Char3"/>
          <w:rFonts w:ascii="Times New Roman" w:hAnsi="Times New Roman" w:cs="Times New Roman" w:hint="eastAsia"/>
        </w:rPr>
        <w:t>AD835</w:t>
      </w:r>
      <w:r w:rsidR="007E22C8">
        <w:rPr>
          <w:rStyle w:val="Char3"/>
          <w:rFonts w:ascii="Times New Roman" w:hAnsi="Times New Roman" w:cs="Times New Roman" w:hint="eastAsia"/>
        </w:rPr>
        <w:t>乘法器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7E22C8">
        <w:rPr>
          <w:rStyle w:val="Char3"/>
          <w:rFonts w:ascii="Times New Roman" w:hAnsi="Times New Roman" w:cs="Times New Roman" w:hint="eastAsia"/>
        </w:rPr>
        <w:t>、</w:t>
      </w:r>
      <w:r w:rsidR="00B518A8">
        <w:rPr>
          <w:rStyle w:val="Char3"/>
          <w:rFonts w:ascii="Times New Roman" w:hAnsi="Times New Roman" w:cs="Times New Roman" w:hint="eastAsia"/>
        </w:rPr>
        <w:t>后端</w:t>
      </w:r>
      <w:r w:rsidR="007E22C8">
        <w:rPr>
          <w:rStyle w:val="Char3"/>
          <w:rFonts w:ascii="Times New Roman" w:hAnsi="Times New Roman" w:cs="Times New Roman" w:hint="eastAsia"/>
        </w:rPr>
        <w:t>滤波器、加法器</w:t>
      </w:r>
      <w:r w:rsidR="00CC323D">
        <w:rPr>
          <w:rStyle w:val="Char3"/>
          <w:rFonts w:ascii="Times New Roman" w:hAnsi="Times New Roman" w:cs="Times New Roman" w:hint="eastAsia"/>
        </w:rPr>
        <w:t>以及</w:t>
      </w:r>
      <w:r w:rsidR="007E22C8">
        <w:rPr>
          <w:rStyle w:val="Char3"/>
          <w:rFonts w:ascii="Times New Roman" w:hAnsi="Times New Roman" w:cs="Times New Roman" w:hint="eastAsia"/>
        </w:rPr>
        <w:t>串口屏</w:t>
      </w:r>
      <w:r w:rsidR="00CC323D">
        <w:rPr>
          <w:rStyle w:val="Char3"/>
          <w:rFonts w:ascii="Times New Roman" w:hAnsi="Times New Roman" w:cs="Times New Roman" w:hint="eastAsia"/>
        </w:rPr>
        <w:t>六</w:t>
      </w:r>
      <w:r w:rsidR="00B518A8">
        <w:rPr>
          <w:rStyle w:val="Char3"/>
          <w:rFonts w:ascii="Times New Roman" w:hAnsi="Times New Roman" w:cs="Times New Roman" w:hint="eastAsia"/>
        </w:rPr>
        <w:t>部分</w:t>
      </w:r>
      <w:r w:rsidR="007E22C8" w:rsidRPr="004E64E5">
        <w:rPr>
          <w:rStyle w:val="Char3"/>
          <w:rFonts w:ascii="Times New Roman" w:hAnsi="Times New Roman" w:cs="Times New Roman"/>
        </w:rPr>
        <w:t>组成</w:t>
      </w:r>
      <w:r w:rsidR="002D271D">
        <w:rPr>
          <w:rStyle w:val="Char3"/>
          <w:rFonts w:ascii="Times New Roman" w:hAnsi="Times New Roman" w:cs="Times New Roman" w:hint="eastAsia"/>
        </w:rPr>
        <w:t>。</w:t>
      </w:r>
      <w:r w:rsidR="007E22C8">
        <w:rPr>
          <w:rStyle w:val="Char3"/>
          <w:rFonts w:ascii="Times New Roman" w:hAnsi="Times New Roman" w:cs="Times New Roman" w:hint="eastAsia"/>
        </w:rPr>
        <w:t>使用</w:t>
      </w:r>
      <w:r w:rsidR="00423ADB">
        <w:rPr>
          <w:rStyle w:val="Char3"/>
          <w:rFonts w:ascii="Times New Roman" w:hAnsi="Times New Roman" w:cs="Times New Roman" w:hint="eastAsia"/>
        </w:rPr>
        <w:t>串口屏输入信号类型和参数，</w:t>
      </w:r>
      <w:r w:rsidR="007E22C8">
        <w:rPr>
          <w:rStyle w:val="Char3"/>
          <w:rFonts w:ascii="Times New Roman" w:hAnsi="Times New Roman" w:cs="Times New Roman" w:hint="eastAsia"/>
        </w:rPr>
        <w:t>按下装置启动键，即可在屏幕上显示信号类型以及参数，</w:t>
      </w:r>
      <w:r w:rsidR="00423ADB">
        <w:rPr>
          <w:rStyle w:val="Char3"/>
          <w:rFonts w:ascii="Times New Roman" w:hAnsi="Times New Roman" w:cs="Times New Roman" w:hint="eastAsia"/>
        </w:rPr>
        <w:t>并输出模拟的无线传输信号。装置</w:t>
      </w:r>
      <w:r w:rsidR="007E22C8">
        <w:rPr>
          <w:rStyle w:val="Char3"/>
          <w:rFonts w:ascii="Times New Roman" w:hAnsi="Times New Roman" w:cs="Times New Roman" w:hint="eastAsia"/>
        </w:rPr>
        <w:t>可以通过串口屏调节模拟信号的</w:t>
      </w:r>
      <w:r w:rsidR="00423ADB">
        <w:rPr>
          <w:rStyle w:val="Char3"/>
          <w:rFonts w:ascii="Times New Roman" w:hAnsi="Times New Roman" w:cs="Times New Roman" w:hint="eastAsia"/>
        </w:rPr>
        <w:t>信号类型、</w:t>
      </w:r>
      <w:r w:rsidR="007E22C8">
        <w:rPr>
          <w:rStyle w:val="Char3"/>
          <w:rFonts w:ascii="Times New Roman" w:hAnsi="Times New Roman" w:cs="Times New Roman" w:hint="eastAsia"/>
        </w:rPr>
        <w:t>载波有效值、载波频率、信号调制度、幅度衰减、延迟时间以及初相位等参数。</w:t>
      </w:r>
      <w:r w:rsidR="002D271D" w:rsidRPr="004E64E5">
        <w:rPr>
          <w:rStyle w:val="Char3"/>
          <w:rFonts w:ascii="Times New Roman" w:hAnsi="Times New Roman" w:cs="Times New Roman"/>
        </w:rPr>
        <w:t xml:space="preserve"> </w:t>
      </w:r>
    </w:p>
    <w:p w14:paraId="290F9E72" w14:textId="75B76B17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80333B">
        <w:rPr>
          <w:rStyle w:val="Char3"/>
          <w:rFonts w:ascii="Times New Roman" w:hAnsi="Times New Roman" w:cs="Times New Roman" w:hint="eastAsia"/>
        </w:rPr>
        <w:t>多径信号模拟</w:t>
      </w:r>
      <w:r w:rsidR="004E64E5">
        <w:rPr>
          <w:rStyle w:val="Char3"/>
          <w:rFonts w:ascii="Times New Roman" w:hAnsi="Times New Roman" w:cs="Times New Roman" w:hint="eastAsia"/>
        </w:rPr>
        <w:t>；</w:t>
      </w:r>
      <w:r w:rsidR="00A20B08">
        <w:rPr>
          <w:rStyle w:val="Char3"/>
          <w:rFonts w:ascii="Times New Roman" w:hAnsi="Times New Roman" w:cs="Times New Roman" w:hint="eastAsia"/>
        </w:rPr>
        <w:t>模拟乘法器；</w:t>
      </w:r>
      <w:r w:rsidR="007324F0">
        <w:rPr>
          <w:rStyle w:val="Char3"/>
          <w:rFonts w:ascii="Times New Roman" w:hAnsi="Times New Roman" w:cs="Times New Roman" w:hint="eastAsia"/>
        </w:rPr>
        <w:t>调幅信号模拟；信号合成器</w:t>
      </w:r>
    </w:p>
    <w:p w14:paraId="573E449E" w14:textId="79067FFD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0ADB4D00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1A25A62F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316520DB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0FAA4BDA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132C98F4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0F4894E" w14:textId="4ED5DA7B" w:rsidR="006C299F" w:rsidRDefault="00AF7587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F86BD9">
        <w:rPr>
          <w:rFonts w:hint="eastAsia"/>
        </w:rPr>
        <w:t>信号发生</w:t>
      </w:r>
      <w:r w:rsidR="006C299F">
        <w:rPr>
          <w:rFonts w:hint="eastAsia"/>
        </w:rPr>
        <w:t>设计方案</w:t>
      </w:r>
    </w:p>
    <w:p w14:paraId="304445CF" w14:textId="0A9B4698" w:rsidR="006C299F" w:rsidRDefault="006C299F" w:rsidP="006C299F">
      <w:pPr>
        <w:pStyle w:val="afff9"/>
        <w:ind w:firstLine="480"/>
      </w:pPr>
      <w:r>
        <w:rPr>
          <w:rFonts w:hint="eastAsia"/>
        </w:rPr>
        <w:t>方案一：</w:t>
      </w:r>
      <w:r w:rsidR="007654F6">
        <w:rPr>
          <w:rFonts w:hint="eastAsia"/>
        </w:rPr>
        <w:t>采用</w:t>
      </w:r>
      <w:r w:rsidR="007654F6">
        <w:rPr>
          <w:rFonts w:hint="eastAsia"/>
        </w:rPr>
        <w:t>FPGA</w:t>
      </w:r>
      <w:r w:rsidR="007654F6">
        <w:rPr>
          <w:rFonts w:hint="eastAsia"/>
        </w:rPr>
        <w:t>和高速数模转换模块（</w:t>
      </w:r>
      <w:r w:rsidR="00D90582" w:rsidRPr="00D90582">
        <w:t>Digital to Analog Conver</w:t>
      </w:r>
      <w:r w:rsidR="001E443D">
        <w:rPr>
          <w:rFonts w:hint="eastAsia"/>
        </w:rPr>
        <w:t>，</w:t>
      </w:r>
      <w:r w:rsidR="001E443D">
        <w:rPr>
          <w:rFonts w:hint="eastAsia"/>
        </w:rPr>
        <w:t>DAC</w:t>
      </w:r>
      <w:r w:rsidR="007654F6">
        <w:rPr>
          <w:rFonts w:hint="eastAsia"/>
        </w:rPr>
        <w:t>），</w:t>
      </w:r>
      <w:r w:rsidR="00C90B5D">
        <w:rPr>
          <w:rFonts w:hint="eastAsia"/>
        </w:rPr>
        <w:t>在</w:t>
      </w:r>
      <w:r w:rsidR="00C90B5D">
        <w:rPr>
          <w:rFonts w:hint="eastAsia"/>
        </w:rPr>
        <w:t>FPGA</w:t>
      </w:r>
      <w:r w:rsidR="00C90B5D">
        <w:rPr>
          <w:rFonts w:hint="eastAsia"/>
        </w:rPr>
        <w:t>内部利用</w:t>
      </w:r>
      <w:r w:rsidR="00C90B5D">
        <w:rPr>
          <w:rFonts w:hint="eastAsia"/>
        </w:rPr>
        <w:t>ROM</w:t>
      </w:r>
      <w:r w:rsidR="00C90B5D">
        <w:rPr>
          <w:rFonts w:hint="eastAsia"/>
        </w:rPr>
        <w:t>核</w:t>
      </w:r>
      <w:r w:rsidR="002020D4">
        <w:rPr>
          <w:rFonts w:hint="eastAsia"/>
        </w:rPr>
        <w:t>存储</w:t>
      </w:r>
      <w:r w:rsidR="00C90B5D">
        <w:rPr>
          <w:rFonts w:hint="eastAsia"/>
        </w:rPr>
        <w:t>波形值</w:t>
      </w:r>
      <w:r w:rsidR="002F7C28">
        <w:rPr>
          <w:rFonts w:hint="eastAsia"/>
        </w:rPr>
        <w:t>，</w:t>
      </w:r>
      <w:r w:rsidR="002020D4">
        <w:rPr>
          <w:rFonts w:hint="eastAsia"/>
        </w:rPr>
        <w:t>并且</w:t>
      </w:r>
      <w:r w:rsidR="002F7C28">
        <w:rPr>
          <w:rFonts w:hint="eastAsia"/>
        </w:rPr>
        <w:t>经过处理后</w:t>
      </w:r>
      <w:r w:rsidR="00C90B5D">
        <w:rPr>
          <w:rFonts w:hint="eastAsia"/>
        </w:rPr>
        <w:t>通过</w:t>
      </w:r>
      <w:r w:rsidR="00C90B5D">
        <w:rPr>
          <w:rFonts w:hint="eastAsia"/>
        </w:rPr>
        <w:t>DAC</w:t>
      </w:r>
      <w:r w:rsidR="00C90B5D">
        <w:rPr>
          <w:rFonts w:hint="eastAsia"/>
        </w:rPr>
        <w:t>输出波形。</w:t>
      </w:r>
    </w:p>
    <w:p w14:paraId="4636F32F" w14:textId="3C3922D2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7654F6">
        <w:rPr>
          <w:rFonts w:hint="eastAsia"/>
        </w:rPr>
        <w:t>采用数字合成器（</w:t>
      </w:r>
      <w:r w:rsidR="00D90582" w:rsidRPr="00D90582">
        <w:t>Direct Digital Synthesizer</w:t>
      </w:r>
      <w:r w:rsidR="001E443D">
        <w:rPr>
          <w:rFonts w:hint="eastAsia"/>
        </w:rPr>
        <w:t>，</w:t>
      </w:r>
      <w:r w:rsidR="001E443D">
        <w:rPr>
          <w:rFonts w:hint="eastAsia"/>
        </w:rPr>
        <w:t>DDS</w:t>
      </w:r>
      <w:r w:rsidR="007654F6">
        <w:rPr>
          <w:rFonts w:hint="eastAsia"/>
        </w:rPr>
        <w:t>）</w:t>
      </w:r>
      <w:r w:rsidR="00C90B5D">
        <w:rPr>
          <w:rFonts w:hint="eastAsia"/>
        </w:rPr>
        <w:t>模块</w:t>
      </w:r>
      <w:r w:rsidR="007654F6">
        <w:rPr>
          <w:rFonts w:hint="eastAsia"/>
        </w:rPr>
        <w:t>，</w:t>
      </w:r>
      <w:r w:rsidR="00C90B5D">
        <w:rPr>
          <w:rFonts w:hint="eastAsia"/>
        </w:rPr>
        <w:t>利用主控</w:t>
      </w:r>
      <w:r w:rsidR="00C90B5D">
        <w:rPr>
          <w:rFonts w:hint="eastAsia"/>
        </w:rPr>
        <w:t>STM32F407</w:t>
      </w:r>
      <w:r w:rsidR="00C90B5D">
        <w:rPr>
          <w:rFonts w:hint="eastAsia"/>
        </w:rPr>
        <w:t>控制输出信号的相位和峰峰值</w:t>
      </w:r>
      <w:r w:rsidR="007654F6">
        <w:rPr>
          <w:rFonts w:hint="eastAsia"/>
        </w:rPr>
        <w:t>。</w:t>
      </w:r>
    </w:p>
    <w:p w14:paraId="451C3BDF" w14:textId="44A1F0E5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方案选择：方案一，</w:t>
      </w:r>
      <w:r w:rsidR="00C03DAE">
        <w:rPr>
          <w:rFonts w:hint="eastAsia"/>
        </w:rPr>
        <w:t>采用</w:t>
      </w:r>
      <w:r w:rsidR="00C03DAE">
        <w:rPr>
          <w:rFonts w:hint="eastAsia"/>
        </w:rPr>
        <w:t>DAC</w:t>
      </w:r>
      <w:r w:rsidR="00C03DAE">
        <w:rPr>
          <w:rFonts w:hint="eastAsia"/>
        </w:rPr>
        <w:t>时，</w:t>
      </w:r>
      <w:r w:rsidR="00EE0198">
        <w:rPr>
          <w:rFonts w:hint="eastAsia"/>
        </w:rPr>
        <w:t>需要考虑浮点数转换、对齐等问题，操作难度较大</w:t>
      </w:r>
      <w:r>
        <w:rPr>
          <w:rFonts w:hint="eastAsia"/>
        </w:rPr>
        <w:t>；方案二，</w:t>
      </w:r>
      <w:r w:rsidR="00C03DAE">
        <w:rPr>
          <w:rFonts w:hint="eastAsia"/>
        </w:rPr>
        <w:t>DDS</w:t>
      </w:r>
      <w:r w:rsidR="00C03DAE">
        <w:rPr>
          <w:rFonts w:hint="eastAsia"/>
        </w:rPr>
        <w:t>模块便于控制发生信号的相位</w:t>
      </w:r>
      <w:r w:rsidR="00EE0198">
        <w:rPr>
          <w:rFonts w:hint="eastAsia"/>
        </w:rPr>
        <w:t>，并且能够直接通过写寄存器控制幅值</w:t>
      </w:r>
      <w:r>
        <w:rPr>
          <w:rFonts w:hint="eastAsia"/>
        </w:rPr>
        <w:t>。综合考虑</w:t>
      </w:r>
      <w:r w:rsidR="0077605C">
        <w:rPr>
          <w:rFonts w:hint="eastAsia"/>
        </w:rPr>
        <w:t>准确性和效率</w:t>
      </w:r>
      <w:r>
        <w:rPr>
          <w:rFonts w:hint="eastAsia"/>
        </w:rPr>
        <w:t>，使用方案二。</w:t>
      </w:r>
    </w:p>
    <w:p w14:paraId="54CA9BAC" w14:textId="32087CCE" w:rsidR="0080333B" w:rsidRDefault="00AF7587" w:rsidP="0080333B">
      <w:pPr>
        <w:pStyle w:val="31"/>
        <w:keepNext w:val="0"/>
        <w:widowControl w:val="0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F86BD9">
        <w:rPr>
          <w:rFonts w:hint="eastAsia"/>
        </w:rPr>
        <w:t>信号调制设计</w:t>
      </w:r>
      <w:r w:rsidR="008D7A64">
        <w:rPr>
          <w:rFonts w:hint="eastAsia"/>
        </w:rPr>
        <w:t>方案</w:t>
      </w:r>
    </w:p>
    <w:p w14:paraId="7B8AE44F" w14:textId="3CD00430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方案一：</w:t>
      </w:r>
      <w:r w:rsidR="007654F6">
        <w:rPr>
          <w:rFonts w:hint="eastAsia"/>
        </w:rPr>
        <w:t>采用</w:t>
      </w:r>
      <w:r w:rsidR="002D41E7">
        <w:rPr>
          <w:rFonts w:hint="eastAsia"/>
        </w:rPr>
        <w:t>FPGA</w:t>
      </w:r>
      <w:r w:rsidR="00050E27">
        <w:rPr>
          <w:rFonts w:hint="eastAsia"/>
        </w:rPr>
        <w:t>的全加器</w:t>
      </w:r>
      <w:r w:rsidR="00050E27">
        <w:rPr>
          <w:rFonts w:hint="eastAsia"/>
        </w:rPr>
        <w:t>IP</w:t>
      </w:r>
      <w:r w:rsidR="00050E27">
        <w:rPr>
          <w:rFonts w:hint="eastAsia"/>
        </w:rPr>
        <w:t>核，使得产生的基波信号叠加直流偏置，然后用</w:t>
      </w:r>
      <w:r w:rsidR="002D41E7">
        <w:rPr>
          <w:rFonts w:hint="eastAsia"/>
        </w:rPr>
        <w:t>乘法器</w:t>
      </w:r>
      <w:r w:rsidR="002D41E7">
        <w:rPr>
          <w:rFonts w:hint="eastAsia"/>
        </w:rPr>
        <w:t>IP</w:t>
      </w:r>
      <w:r w:rsidR="002D41E7">
        <w:rPr>
          <w:rFonts w:hint="eastAsia"/>
        </w:rPr>
        <w:t>核</w:t>
      </w:r>
      <w:r w:rsidR="00050E27">
        <w:rPr>
          <w:rFonts w:hint="eastAsia"/>
        </w:rPr>
        <w:t>对波形数据进行</w:t>
      </w:r>
      <w:r w:rsidR="002F7C28">
        <w:rPr>
          <w:rFonts w:hint="eastAsia"/>
        </w:rPr>
        <w:t>运算</w:t>
      </w:r>
      <w:r w:rsidR="00050E27">
        <w:rPr>
          <w:rFonts w:hint="eastAsia"/>
        </w:rPr>
        <w:t>处理，得到调制信号</w:t>
      </w:r>
      <w:r w:rsidR="002D41E7">
        <w:rPr>
          <w:rFonts w:hint="eastAsia"/>
        </w:rPr>
        <w:t>。</w:t>
      </w:r>
    </w:p>
    <w:p w14:paraId="1A65A25D" w14:textId="7597FFEB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7654F6">
        <w:rPr>
          <w:rFonts w:hint="eastAsia"/>
        </w:rPr>
        <w:t>采用加法器和乘法器</w:t>
      </w:r>
      <w:r w:rsidR="00050E27">
        <w:rPr>
          <w:rFonts w:hint="eastAsia"/>
        </w:rPr>
        <w:t>模块</w:t>
      </w:r>
      <w:r w:rsidR="007654F6">
        <w:rPr>
          <w:rFonts w:hint="eastAsia"/>
        </w:rPr>
        <w:t>，</w:t>
      </w:r>
      <w:r w:rsidR="00050E27">
        <w:rPr>
          <w:rFonts w:hint="eastAsia"/>
        </w:rPr>
        <w:t>经过加法器加上直流偏置之后，和载波一起输入到乘法器模块中得到调制信号</w:t>
      </w:r>
      <w:r w:rsidR="007654F6">
        <w:rPr>
          <w:rFonts w:hint="eastAsia"/>
        </w:rPr>
        <w:t>。</w:t>
      </w:r>
    </w:p>
    <w:p w14:paraId="599407E4" w14:textId="11A43B0E" w:rsidR="0080333B" w:rsidRDefault="006C299F" w:rsidP="0080333B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方案一，</w:t>
      </w:r>
      <w:r w:rsidR="00050E27">
        <w:rPr>
          <w:rFonts w:hint="eastAsia"/>
        </w:rPr>
        <w:t>全数字方案对硬件要求较低，但</w:t>
      </w:r>
      <w:r w:rsidR="002020D4">
        <w:rPr>
          <w:rFonts w:hint="eastAsia"/>
        </w:rPr>
        <w:t>由于输出频率较高，所以</w:t>
      </w:r>
      <w:r w:rsidR="00050E27">
        <w:rPr>
          <w:rFonts w:hint="eastAsia"/>
        </w:rPr>
        <w:t>对</w:t>
      </w:r>
      <w:r w:rsidR="002020D4">
        <w:rPr>
          <w:rFonts w:hint="eastAsia"/>
        </w:rPr>
        <w:t>电路</w:t>
      </w:r>
      <w:r w:rsidR="00050E27">
        <w:rPr>
          <w:rFonts w:hint="eastAsia"/>
        </w:rPr>
        <w:t>时序要求高，波形容易失</w:t>
      </w:r>
      <w:r w:rsidR="00EE0198">
        <w:rPr>
          <w:rFonts w:hint="eastAsia"/>
        </w:rPr>
        <w:t>真</w:t>
      </w:r>
      <w:r>
        <w:rPr>
          <w:rFonts w:hint="eastAsia"/>
        </w:rPr>
        <w:t>；方案二，</w:t>
      </w:r>
      <w:r w:rsidR="00050E27">
        <w:rPr>
          <w:rFonts w:hint="eastAsia"/>
        </w:rPr>
        <w:t>对硬件要求较高，</w:t>
      </w:r>
      <w:r w:rsidR="00FA4785">
        <w:rPr>
          <w:rFonts w:hint="eastAsia"/>
        </w:rPr>
        <w:t>需要电路各部分均有</w:t>
      </w:r>
      <w:r w:rsidR="00BA3845">
        <w:rPr>
          <w:rFonts w:hint="eastAsia"/>
        </w:rPr>
        <w:t>高带宽，</w:t>
      </w:r>
      <w:r w:rsidR="00050E27">
        <w:rPr>
          <w:rFonts w:hint="eastAsia"/>
        </w:rPr>
        <w:t>但产生波形稳定</w:t>
      </w:r>
      <w:r w:rsidR="00FA4785">
        <w:rPr>
          <w:rFonts w:hint="eastAsia"/>
        </w:rPr>
        <w:t>可调</w:t>
      </w:r>
      <w:r w:rsidR="00050E27">
        <w:rPr>
          <w:rFonts w:hint="eastAsia"/>
        </w:rPr>
        <w:t>，容易进行调</w:t>
      </w:r>
      <w:r w:rsidR="00BA3845">
        <w:rPr>
          <w:rFonts w:hint="eastAsia"/>
        </w:rPr>
        <w:t>理</w:t>
      </w:r>
      <w:r>
        <w:rPr>
          <w:rFonts w:hint="eastAsia"/>
        </w:rPr>
        <w:t>。综合考虑</w:t>
      </w:r>
      <w:r w:rsidR="0077605C">
        <w:rPr>
          <w:rFonts w:hint="eastAsia"/>
        </w:rPr>
        <w:t>操作难度和准确性</w:t>
      </w:r>
      <w:r>
        <w:rPr>
          <w:rFonts w:hint="eastAsia"/>
        </w:rPr>
        <w:t>，使用方案二。</w:t>
      </w:r>
    </w:p>
    <w:p w14:paraId="0B1A727C" w14:textId="69E1530A" w:rsidR="0080333B" w:rsidRDefault="0080333B" w:rsidP="0080333B">
      <w:pPr>
        <w:pStyle w:val="afff9"/>
        <w:ind w:firstLineChars="0" w:firstLine="28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时延控制设计方案</w:t>
      </w:r>
    </w:p>
    <w:p w14:paraId="67B9C713" w14:textId="5CE1026F" w:rsidR="0080333B" w:rsidRDefault="0080333B" w:rsidP="0080333B">
      <w:pPr>
        <w:pStyle w:val="afff9"/>
        <w:ind w:firstLine="480"/>
      </w:pPr>
      <w:r>
        <w:rPr>
          <w:rFonts w:hint="eastAsia"/>
        </w:rPr>
        <w:t>方案一：</w:t>
      </w:r>
      <w:r w:rsidR="0077605C">
        <w:rPr>
          <w:rFonts w:hint="eastAsia"/>
        </w:rPr>
        <w:t>利用</w:t>
      </w:r>
      <w:r w:rsidR="0077605C">
        <w:rPr>
          <w:rFonts w:hint="eastAsia"/>
        </w:rPr>
        <w:t>FPGA</w:t>
      </w:r>
      <w:r w:rsidR="0077605C">
        <w:rPr>
          <w:rFonts w:hint="eastAsia"/>
        </w:rPr>
        <w:t>设计</w:t>
      </w:r>
      <w:r w:rsidR="0077605C">
        <w:rPr>
          <w:rFonts w:hint="eastAsia"/>
        </w:rPr>
        <w:t>D</w:t>
      </w:r>
      <w:r w:rsidR="0077605C">
        <w:rPr>
          <w:rFonts w:hint="eastAsia"/>
        </w:rPr>
        <w:t>触发器，由于</w:t>
      </w:r>
      <w:r w:rsidR="0077605C">
        <w:rPr>
          <w:rFonts w:hint="eastAsia"/>
        </w:rPr>
        <w:t>D</w:t>
      </w:r>
      <w:r w:rsidR="0077605C">
        <w:rPr>
          <w:rFonts w:hint="eastAsia"/>
        </w:rPr>
        <w:t>触发器门延时一定，则可以将信号通过一系列</w:t>
      </w:r>
      <w:r w:rsidR="0077605C">
        <w:rPr>
          <w:rFonts w:hint="eastAsia"/>
        </w:rPr>
        <w:t>D</w:t>
      </w:r>
      <w:r w:rsidR="0077605C">
        <w:rPr>
          <w:rFonts w:hint="eastAsia"/>
        </w:rPr>
        <w:t>触发器，从而得到固定的延时。</w:t>
      </w:r>
    </w:p>
    <w:p w14:paraId="0941E468" w14:textId="5EEE1413" w:rsidR="00CA61A7" w:rsidRDefault="00CA61A7" w:rsidP="0080333B">
      <w:pPr>
        <w:pStyle w:val="afff9"/>
        <w:ind w:firstLine="480"/>
      </w:pPr>
      <w:r>
        <w:rPr>
          <w:rFonts w:hint="eastAsia"/>
        </w:rPr>
        <w:t>方案二：</w:t>
      </w:r>
      <w:r w:rsidR="0077605C">
        <w:rPr>
          <w:rFonts w:hint="eastAsia"/>
        </w:rPr>
        <w:t>利用</w:t>
      </w:r>
      <w:r w:rsidR="0077605C">
        <w:rPr>
          <w:rFonts w:hint="eastAsia"/>
        </w:rPr>
        <w:t>STM32F407</w:t>
      </w:r>
      <w:r w:rsidR="0077605C">
        <w:rPr>
          <w:rFonts w:hint="eastAsia"/>
        </w:rPr>
        <w:t>指令周期时间固定的特性，在一定的指令周期前后，分别控制</w:t>
      </w:r>
      <w:r w:rsidR="0077605C">
        <w:rPr>
          <w:rFonts w:hint="eastAsia"/>
        </w:rPr>
        <w:t>DDS</w:t>
      </w:r>
      <w:r w:rsidR="0077605C">
        <w:rPr>
          <w:rFonts w:hint="eastAsia"/>
        </w:rPr>
        <w:t>模块输出两路信号，从而使得两路信号产生可控的时间差，并经过调幅（</w:t>
      </w:r>
      <w:r w:rsidR="0077605C">
        <w:rPr>
          <w:rFonts w:hint="eastAsia"/>
        </w:rPr>
        <w:t>AM</w:t>
      </w:r>
      <w:r w:rsidR="0077605C">
        <w:rPr>
          <w:rFonts w:hint="eastAsia"/>
        </w:rPr>
        <w:t>）调制，得到时延的多径信号和直达信号。</w:t>
      </w:r>
    </w:p>
    <w:p w14:paraId="7DC3F760" w14:textId="159057BD" w:rsidR="0077605C" w:rsidRPr="0080333B" w:rsidRDefault="0077605C" w:rsidP="00553117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方案一，难以确定</w:t>
      </w:r>
      <w:r>
        <w:rPr>
          <w:rFonts w:hint="eastAsia"/>
        </w:rPr>
        <w:t>D</w:t>
      </w:r>
      <w:r>
        <w:rPr>
          <w:rFonts w:hint="eastAsia"/>
        </w:rPr>
        <w:t>类触发器具定的延时时间，导致延时时间存在不精确的问题；方案二，由于</w:t>
      </w:r>
      <w:r>
        <w:rPr>
          <w:rFonts w:hint="eastAsia"/>
        </w:rPr>
        <w:t>STM32F407</w:t>
      </w:r>
      <w:r>
        <w:rPr>
          <w:rFonts w:hint="eastAsia"/>
        </w:rPr>
        <w:t>的主频和指令周期已知，可准确得到所需要的延时时间。综合考虑精确度和</w:t>
      </w:r>
      <w:r w:rsidR="00553117">
        <w:rPr>
          <w:rFonts w:hint="eastAsia"/>
        </w:rPr>
        <w:t>操作难度</w:t>
      </w:r>
      <w:r>
        <w:rPr>
          <w:rFonts w:hint="eastAsia"/>
        </w:rPr>
        <w:t>，使用方案二。</w:t>
      </w:r>
    </w:p>
    <w:p w14:paraId="08D4FF95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6E5DBCE2" w14:textId="0CE15859" w:rsidR="00171AAB" w:rsidRPr="006C299F" w:rsidRDefault="00171AAB" w:rsidP="00171AAB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BA3845">
        <w:rPr>
          <w:rFonts w:cs="Times New Roman" w:hint="eastAsia"/>
        </w:rPr>
        <w:t>主控制器</w:t>
      </w:r>
      <w:r w:rsidR="00BA3845">
        <w:rPr>
          <w:rFonts w:cs="Times New Roman" w:hint="eastAsia"/>
        </w:rPr>
        <w:t>STM32F407</w:t>
      </w:r>
      <w:r w:rsidR="00BA3845">
        <w:rPr>
          <w:rFonts w:cs="Times New Roman" w:hint="eastAsia"/>
        </w:rPr>
        <w:t>控制</w:t>
      </w:r>
      <w:r w:rsidR="00050E27">
        <w:rPr>
          <w:rFonts w:cs="Times New Roman" w:hint="eastAsia"/>
        </w:rPr>
        <w:t>DDS</w:t>
      </w:r>
      <w:r w:rsidR="00050E27">
        <w:rPr>
          <w:rFonts w:cs="Times New Roman" w:hint="eastAsia"/>
        </w:rPr>
        <w:t>模块</w:t>
      </w:r>
      <w:r w:rsidR="00CB2914">
        <w:rPr>
          <w:rFonts w:cs="Times New Roman" w:hint="eastAsia"/>
        </w:rPr>
        <w:t>AD9959</w:t>
      </w:r>
      <w:r w:rsidR="00050E27">
        <w:rPr>
          <w:rFonts w:cs="Times New Roman" w:hint="eastAsia"/>
        </w:rPr>
        <w:t>产生载波和基波。基波经过加法器叠加直流偏置后，再进入乘法器与</w:t>
      </w:r>
      <w:r w:rsidR="00CB097B">
        <w:rPr>
          <w:rFonts w:cs="Times New Roman" w:hint="eastAsia"/>
        </w:rPr>
        <w:t>载波相乘，即可得到</w:t>
      </w:r>
      <w:r w:rsidR="00CB097B">
        <w:rPr>
          <w:rFonts w:cs="Times New Roman" w:hint="eastAsia"/>
        </w:rPr>
        <w:t>AM</w:t>
      </w:r>
      <w:r w:rsidR="00CB097B">
        <w:rPr>
          <w:rFonts w:cs="Times New Roman" w:hint="eastAsia"/>
        </w:rPr>
        <w:t>信号。</w:t>
      </w:r>
      <w:r w:rsidR="00B518A8">
        <w:rPr>
          <w:rFonts w:cs="Times New Roman" w:hint="eastAsia"/>
        </w:rPr>
        <w:t>这样</w:t>
      </w:r>
      <w:r w:rsidR="00CB097B">
        <w:rPr>
          <w:rFonts w:cs="Times New Roman" w:hint="eastAsia"/>
        </w:rPr>
        <w:t>利</w:t>
      </w:r>
      <w:r w:rsidR="00CB097B">
        <w:rPr>
          <w:rFonts w:cs="Times New Roman" w:hint="eastAsia"/>
        </w:rPr>
        <w:lastRenderedPageBreak/>
        <w:t>用</w:t>
      </w:r>
      <w:r w:rsidR="00CB097B">
        <w:rPr>
          <w:rFonts w:cs="Times New Roman" w:hint="eastAsia"/>
        </w:rPr>
        <w:t>AD9959</w:t>
      </w:r>
      <w:r w:rsidR="00CB097B">
        <w:rPr>
          <w:rFonts w:cs="Times New Roman" w:hint="eastAsia"/>
        </w:rPr>
        <w:t>的四个通道</w:t>
      </w:r>
      <w:r w:rsidR="00B518A8">
        <w:rPr>
          <w:rFonts w:cs="Times New Roman" w:hint="eastAsia"/>
        </w:rPr>
        <w:t>即</w:t>
      </w:r>
      <w:r w:rsidR="00BA3845">
        <w:rPr>
          <w:rFonts w:cs="Times New Roman" w:hint="eastAsia"/>
        </w:rPr>
        <w:t>可以</w:t>
      </w:r>
      <w:r w:rsidR="00CB097B">
        <w:rPr>
          <w:rFonts w:cs="Times New Roman" w:hint="eastAsia"/>
        </w:rPr>
        <w:t>产生两个</w:t>
      </w:r>
      <w:r w:rsidR="00CB097B">
        <w:rPr>
          <w:rFonts w:cs="Times New Roman" w:hint="eastAsia"/>
        </w:rPr>
        <w:t>AM</w:t>
      </w:r>
      <w:r w:rsidR="00CB097B">
        <w:rPr>
          <w:rFonts w:cs="Times New Roman" w:hint="eastAsia"/>
        </w:rPr>
        <w:t>信号，分别模拟直达信号和多径信号。</w:t>
      </w:r>
      <w:r w:rsidR="00BA3845">
        <w:rPr>
          <w:rFonts w:cs="Times New Roman" w:hint="eastAsia"/>
        </w:rPr>
        <w:t>载波有效值和</w:t>
      </w:r>
      <w:r w:rsidR="00BA3845">
        <w:rPr>
          <w:rFonts w:cs="Times New Roman" w:hint="eastAsia"/>
        </w:rPr>
        <w:t>AM</w:t>
      </w:r>
      <w:r w:rsidR="00BA3845">
        <w:rPr>
          <w:rFonts w:cs="Times New Roman" w:hint="eastAsia"/>
        </w:rPr>
        <w:t>调制度的调节，通过</w:t>
      </w:r>
      <w:r w:rsidR="00BA3845">
        <w:rPr>
          <w:rFonts w:cs="Times New Roman" w:hint="eastAsia"/>
        </w:rPr>
        <w:t>DDS</w:t>
      </w:r>
      <w:r w:rsidR="00BA3845">
        <w:rPr>
          <w:rFonts w:cs="Times New Roman" w:hint="eastAsia"/>
        </w:rPr>
        <w:t>模块分别控制载波和基带信号的幅度进行控制；相位差</w:t>
      </w:r>
      <w:r w:rsidR="00FA4785">
        <w:rPr>
          <w:rFonts w:cs="Times New Roman" w:hint="eastAsia"/>
        </w:rPr>
        <w:t>和载波频率</w:t>
      </w:r>
      <w:r w:rsidR="00BA3845">
        <w:rPr>
          <w:rFonts w:cs="Times New Roman" w:hint="eastAsia"/>
        </w:rPr>
        <w:t>同样由</w:t>
      </w:r>
      <w:r w:rsidR="00BA3845">
        <w:rPr>
          <w:rFonts w:cs="Times New Roman" w:hint="eastAsia"/>
        </w:rPr>
        <w:t>STM32F407</w:t>
      </w:r>
      <w:r w:rsidR="00BA3845">
        <w:rPr>
          <w:rFonts w:cs="Times New Roman" w:hint="eastAsia"/>
        </w:rPr>
        <w:t>控制</w:t>
      </w:r>
      <w:r w:rsidR="00BA3845">
        <w:rPr>
          <w:rFonts w:cs="Times New Roman" w:hint="eastAsia"/>
        </w:rPr>
        <w:t>DDS</w:t>
      </w:r>
      <w:r w:rsidR="00BA3845">
        <w:rPr>
          <w:rFonts w:cs="Times New Roman" w:hint="eastAsia"/>
        </w:rPr>
        <w:t>内部的</w:t>
      </w:r>
      <w:r w:rsidR="00BA3845">
        <w:rPr>
          <w:rFonts w:cs="Times New Roman" w:hint="eastAsia"/>
        </w:rPr>
        <w:t>DAC</w:t>
      </w:r>
      <w:r w:rsidR="00BA3845">
        <w:rPr>
          <w:rFonts w:cs="Times New Roman" w:hint="eastAsia"/>
        </w:rPr>
        <w:t>寄存器实现；多径信号的衰减通过控制衰减器调整信号幅值实现；两路信号的时延</w:t>
      </w:r>
      <w:r w:rsidR="00FA4785">
        <w:rPr>
          <w:rFonts w:cs="Times New Roman" w:hint="eastAsia"/>
        </w:rPr>
        <w:t>利用固定主频下，</w:t>
      </w:r>
      <w:r w:rsidR="00BA3845">
        <w:rPr>
          <w:rFonts w:cs="Times New Roman" w:hint="eastAsia"/>
        </w:rPr>
        <w:t>主控执行</w:t>
      </w:r>
      <w:r w:rsidR="00FA4785">
        <w:rPr>
          <w:rFonts w:cs="Times New Roman" w:hint="eastAsia"/>
        </w:rPr>
        <w:t>每条</w:t>
      </w:r>
      <w:r w:rsidR="00BA3845">
        <w:rPr>
          <w:rFonts w:cs="Times New Roman" w:hint="eastAsia"/>
        </w:rPr>
        <w:t>指令</w:t>
      </w:r>
      <w:r w:rsidR="00FA4785">
        <w:rPr>
          <w:rFonts w:cs="Times New Roman" w:hint="eastAsia"/>
        </w:rPr>
        <w:t>之间固定</w:t>
      </w:r>
      <w:r w:rsidR="00BA3845">
        <w:rPr>
          <w:rFonts w:cs="Times New Roman" w:hint="eastAsia"/>
        </w:rPr>
        <w:t>的时间间隔</w:t>
      </w:r>
      <w:r w:rsidR="00FA4785">
        <w:rPr>
          <w:rFonts w:cs="Times New Roman" w:hint="eastAsia"/>
        </w:rPr>
        <w:t>，从而</w:t>
      </w:r>
      <w:r w:rsidR="00BA3845">
        <w:rPr>
          <w:rFonts w:cs="Times New Roman" w:hint="eastAsia"/>
        </w:rPr>
        <w:t>实现精确的时延</w:t>
      </w:r>
      <w:r w:rsidR="00B518A8">
        <w:rPr>
          <w:rFonts w:cs="Times New Roman" w:hint="eastAsia"/>
        </w:rPr>
        <w:t>。信号合路通过</w:t>
      </w:r>
      <w:r w:rsidR="00B518A8">
        <w:rPr>
          <w:rFonts w:cs="Times New Roman" w:hint="eastAsia"/>
        </w:rPr>
        <w:t>THS4061</w:t>
      </w:r>
      <w:r w:rsidR="00B518A8">
        <w:rPr>
          <w:rFonts w:cs="Times New Roman" w:hint="eastAsia"/>
        </w:rPr>
        <w:t>运放加法器实现输出信号的合成。</w:t>
      </w:r>
    </w:p>
    <w:p w14:paraId="1D242E6D" w14:textId="2C57FA98" w:rsidR="00171AAB" w:rsidRPr="001B2BFF" w:rsidRDefault="00D41D02" w:rsidP="00245339">
      <w:pPr>
        <w:pStyle w:val="afffb"/>
      </w:pPr>
      <w:r>
        <w:object w:dxaOrig="17289" w:dyaOrig="9104" w14:anchorId="5D825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6.85pt" o:ole="">
            <v:imagedata r:id="rId8" o:title=""/>
          </v:shape>
          <o:OLEObject Type="Embed" ProgID="Visio.Drawing.15" ShapeID="_x0000_i1025" DrawAspect="Content" ObjectID="_1788797156" r:id="rId9"/>
        </w:object>
      </w:r>
    </w:p>
    <w:p w14:paraId="1015DD0C" w14:textId="4F440944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fldSimple w:instr=" SEQ Figure \* ARABIC ">
        <w:r w:rsidR="00987BBB">
          <w:rPr>
            <w:noProof/>
          </w:rPr>
          <w:t>1</w:t>
        </w:r>
      </w:fldSimple>
      <w:r w:rsidRPr="001B2BFF">
        <w:t xml:space="preserve"> </w:t>
      </w:r>
      <w:r w:rsidRPr="001B2BFF">
        <w:t>系统框图</w:t>
      </w:r>
    </w:p>
    <w:p w14:paraId="31CDD9D8" w14:textId="77777777" w:rsidR="00676703" w:rsidRDefault="00676703" w:rsidP="00115FA7">
      <w:pPr>
        <w:pStyle w:val="1"/>
      </w:pPr>
      <w:r w:rsidRPr="001B2BFF">
        <w:t>理论分析与计算</w:t>
      </w:r>
    </w:p>
    <w:p w14:paraId="412B0E0F" w14:textId="5B1DD7DE" w:rsidR="0018711C" w:rsidRDefault="00FC77F7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直达与多径信号产生的方法</w:t>
      </w:r>
    </w:p>
    <w:p w14:paraId="5A795FF6" w14:textId="0E146247" w:rsidR="00AE358D" w:rsidRDefault="00AE358D" w:rsidP="00AE358D">
      <w:pPr>
        <w:pStyle w:val="20"/>
        <w:numPr>
          <w:ilvl w:val="1"/>
          <w:numId w:val="10"/>
        </w:numPr>
        <w:spacing w:before="65" w:after="65"/>
      </w:pPr>
      <w:r>
        <w:rPr>
          <w:rFonts w:hint="eastAsia"/>
        </w:rPr>
        <w:t>连续波信号和调幅信号产生</w:t>
      </w:r>
    </w:p>
    <w:p w14:paraId="7EFB1505" w14:textId="1DBD8AE6" w:rsidR="0093349D" w:rsidRDefault="00CB2914" w:rsidP="00CB2914">
      <w:pPr>
        <w:pStyle w:val="afff9"/>
        <w:ind w:firstLine="480"/>
      </w:pPr>
      <w:r>
        <w:rPr>
          <w:rFonts w:hint="eastAsia"/>
        </w:rPr>
        <w:t>本题要求模拟产生直达传输信号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、多径传输信号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以及</w:t>
      </w:r>
      <w:r w:rsidR="0093349D">
        <w:rPr>
          <w:rFonts w:hint="eastAsia"/>
        </w:rPr>
        <w:t>最后输出的</w:t>
      </w:r>
      <w:r>
        <w:rPr>
          <w:rFonts w:hint="eastAsia"/>
        </w:rPr>
        <w:t>合路信号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，</w:t>
      </w:r>
      <w:r w:rsidR="00FA4785">
        <w:rPr>
          <w:rFonts w:hint="eastAsia"/>
        </w:rPr>
        <w:t>并且两路信号均采用幅度调制信号进行模拟</w:t>
      </w:r>
      <w:r w:rsidR="0093349D">
        <w:rPr>
          <w:rFonts w:hint="eastAsia"/>
        </w:rPr>
        <w:t>。</w:t>
      </w:r>
    </w:p>
    <w:p w14:paraId="49170CBB" w14:textId="498886ED" w:rsidR="00CB2914" w:rsidRPr="00B84A42" w:rsidRDefault="0054733C" w:rsidP="00CB2914">
      <w:pPr>
        <w:pStyle w:val="afff9"/>
        <w:ind w:firstLine="480"/>
        <w:rPr>
          <w:vertAlign w:val="subscript"/>
        </w:rPr>
      </w:pPr>
      <w:r>
        <w:rPr>
          <w:rFonts w:hint="eastAsia"/>
        </w:rPr>
        <w:t>对于载波信号，</w:t>
      </w:r>
      <w:r w:rsidR="00CB2914">
        <w:rPr>
          <w:rFonts w:hint="eastAsia"/>
        </w:rPr>
        <w:t>采用</w:t>
      </w:r>
      <w:r>
        <w:rPr>
          <w:rFonts w:hint="eastAsia"/>
        </w:rPr>
        <w:t>四路输出的数字合成器</w:t>
      </w:r>
      <w:r w:rsidR="00CB2914">
        <w:rPr>
          <w:rFonts w:hint="eastAsia"/>
        </w:rPr>
        <w:t>模块生成</w:t>
      </w:r>
      <w:r w:rsidR="00553117">
        <w:rPr>
          <w:rFonts w:hint="eastAsia"/>
        </w:rPr>
        <w:t>两</w:t>
      </w:r>
      <w:r w:rsidR="00FC77F7">
        <w:rPr>
          <w:rFonts w:hint="eastAsia"/>
        </w:rPr>
        <w:t>路</w:t>
      </w:r>
      <w:r w:rsidR="0093349D">
        <w:rPr>
          <w:rFonts w:hint="eastAsia"/>
        </w:rPr>
        <w:t>的</w:t>
      </w:r>
      <w:r w:rsidR="00CB2914">
        <w:rPr>
          <w:rFonts w:hint="eastAsia"/>
        </w:rPr>
        <w:t>连续波信号</w:t>
      </w:r>
      <w:r w:rsidR="00CB2914">
        <w:rPr>
          <w:rFonts w:hint="eastAsia"/>
        </w:rPr>
        <w:t>CW</w:t>
      </w:r>
      <w:r w:rsidR="00CB2914">
        <w:rPr>
          <w:rFonts w:hint="eastAsia"/>
        </w:rPr>
        <w:t>，即未调制的正弦载波信号</w:t>
      </w:r>
      <w:r w:rsidR="00FC77F7">
        <w:rPr>
          <w:rFonts w:hint="eastAsia"/>
        </w:rPr>
        <w:t>，分别用于</w:t>
      </w:r>
      <w:r w:rsidR="0093349D">
        <w:rPr>
          <w:rFonts w:hint="eastAsia"/>
        </w:rPr>
        <w:t>调制</w:t>
      </w:r>
      <w:r w:rsidR="00FC77F7">
        <w:rPr>
          <w:rFonts w:hint="eastAsia"/>
        </w:rPr>
        <w:t>直达传输信号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FC77F7">
        <w:rPr>
          <w:rFonts w:hint="eastAsia"/>
        </w:rPr>
        <w:t>和多径传输信号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93349D">
        <w:rPr>
          <w:rFonts w:hint="eastAsia"/>
        </w:rPr>
        <w:t>，其数学表达式为</w:t>
      </w:r>
      <w:r w:rsidR="00CB2914">
        <w:rPr>
          <w:rFonts w:hint="eastAsia"/>
        </w:rPr>
        <w:t>：</w:t>
      </w:r>
    </w:p>
    <w:p w14:paraId="3BD088DD" w14:textId="6919C93B" w:rsidR="00CB2914" w:rsidRPr="009B3662" w:rsidRDefault="00000000" w:rsidP="00CB291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S(t)=A</m:t>
              </m:r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0801031" w14:textId="7132EAB8" w:rsidR="00CB2914" w:rsidRDefault="00CB2914" w:rsidP="001C4509">
      <w:pPr>
        <w:pStyle w:val="afff9"/>
        <w:ind w:firstLine="480"/>
      </w:pPr>
      <w:r>
        <w:rPr>
          <w:rFonts w:hint="eastAsia"/>
        </w:rPr>
        <w:t>同时，</w:t>
      </w:r>
      <w:r>
        <w:rPr>
          <w:rFonts w:hint="eastAsia"/>
        </w:rPr>
        <w:t>AD9959</w:t>
      </w:r>
      <w:r w:rsidR="00CB097B">
        <w:rPr>
          <w:rFonts w:hint="eastAsia"/>
        </w:rPr>
        <w:t>的另</w:t>
      </w:r>
      <w:r w:rsidR="0054733C">
        <w:rPr>
          <w:rFonts w:hint="eastAsia"/>
        </w:rPr>
        <w:t>外两</w:t>
      </w:r>
      <w:r w:rsidR="00CB097B">
        <w:rPr>
          <w:rFonts w:hint="eastAsia"/>
        </w:rPr>
        <w:t>路</w:t>
      </w:r>
      <w:r>
        <w:rPr>
          <w:rFonts w:hint="eastAsia"/>
        </w:rPr>
        <w:t>生成</w:t>
      </w:r>
      <w:r w:rsidR="001C4509">
        <w:rPr>
          <w:rFonts w:hint="eastAsia"/>
        </w:rPr>
        <w:t>2M</w:t>
      </w:r>
      <w:r w:rsidR="001C4509">
        <w:rPr>
          <w:rFonts w:hint="eastAsia"/>
        </w:rPr>
        <w:t>频率的调制</w:t>
      </w:r>
      <w:r>
        <w:rPr>
          <w:rFonts w:hint="eastAsia"/>
        </w:rPr>
        <w:t>信号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</m:oMath>
      <w:r w:rsidR="001C4509">
        <w:rPr>
          <w:rFonts w:hint="eastAsia"/>
        </w:rPr>
        <w:t>，该</w:t>
      </w:r>
      <w:r>
        <w:rPr>
          <w:rFonts w:hint="eastAsia"/>
        </w:rPr>
        <w:t>信号经过加法器叠加</w:t>
      </w:r>
      <w:r w:rsidR="00F41860">
        <w:rPr>
          <w:rFonts w:hint="eastAsia"/>
        </w:rPr>
        <w:t>恒定</w:t>
      </w:r>
      <w:r w:rsidR="000179D2">
        <w:rPr>
          <w:rFonts w:hint="eastAsia"/>
        </w:rPr>
        <w:t>直流</w:t>
      </w:r>
      <w:r>
        <w:rPr>
          <w:rFonts w:hint="eastAsia"/>
        </w:rPr>
        <w:t>偏置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rPr>
          <w:rFonts w:hint="eastAsia"/>
        </w:rPr>
        <w:t>后</w:t>
      </w:r>
      <w:r w:rsidR="001C4509">
        <w:rPr>
          <w:rFonts w:hint="eastAsia"/>
        </w:rPr>
        <w:t>，输入乘法器与载波信号相乘，</w:t>
      </w:r>
      <w:r>
        <w:rPr>
          <w:rFonts w:hint="eastAsia"/>
        </w:rPr>
        <w:t>得到</w:t>
      </w:r>
      <w:r w:rsidR="001C4509">
        <w:rPr>
          <w:rFonts w:hint="eastAsia"/>
        </w:rPr>
        <w:t>调制</w:t>
      </w:r>
      <w:r>
        <w:rPr>
          <w:rFonts w:hint="eastAsia"/>
        </w:rPr>
        <w:t>信号</w:t>
      </w:r>
      <w:r w:rsidR="001C4509">
        <w:rPr>
          <w:rFonts w:hint="eastAsia"/>
        </w:rPr>
        <w:t>：</w:t>
      </w:r>
    </w:p>
    <w:p w14:paraId="06EDDFFD" w14:textId="59E0A17F" w:rsidR="001C4509" w:rsidRDefault="00000000" w:rsidP="00AE358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</m:t>
                  </m:r>
                </m:sub>
              </m:sSub>
              <m:r>
                <w:rPr>
                  <w:rFonts w:ascii="Cambria Math" w:hAnsi="Cambria Math"/>
                </w:rPr>
                <m:t>(t)=[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t)]∙Asin(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2315C763" w14:textId="70AB71AE" w:rsidR="00AE358D" w:rsidRDefault="00AE358D" w:rsidP="00AE358D">
      <w:pPr>
        <w:pStyle w:val="20"/>
        <w:numPr>
          <w:ilvl w:val="1"/>
          <w:numId w:val="11"/>
        </w:numPr>
        <w:spacing w:before="65" w:after="65"/>
      </w:pPr>
      <w:r>
        <w:rPr>
          <w:rFonts w:hint="eastAsia"/>
        </w:rPr>
        <w:lastRenderedPageBreak/>
        <w:t>直达传输信号和</w:t>
      </w:r>
      <w:r w:rsidR="005A6A9C">
        <w:rPr>
          <w:rFonts w:hint="eastAsia"/>
        </w:rPr>
        <w:t>多径传输信号产生</w:t>
      </w:r>
    </w:p>
    <w:p w14:paraId="5F2904E6" w14:textId="1D0A800F" w:rsidR="00AE358D" w:rsidRDefault="005A6A9C" w:rsidP="00AE358D">
      <w:pPr>
        <w:pStyle w:val="afff9"/>
        <w:ind w:firstLine="480"/>
      </w:pPr>
      <w:r>
        <w:rPr>
          <w:rFonts w:hint="eastAsia"/>
        </w:rPr>
        <w:t>直达传输信号</w:t>
      </w:r>
      <w:r w:rsidR="00246BD6">
        <w:rPr>
          <w:rFonts w:hint="eastAsia"/>
        </w:rPr>
        <w:t>由调幅信号模拟得到</w:t>
      </w:r>
      <w:r>
        <w:rPr>
          <w:rFonts w:hint="eastAsia"/>
        </w:rPr>
        <w:t>，</w:t>
      </w:r>
      <w:r w:rsidR="00246BD6">
        <w:rPr>
          <w:rFonts w:hint="eastAsia"/>
        </w:rPr>
        <w:t>即将</w:t>
      </w:r>
      <w:r>
        <w:rPr>
          <w:rFonts w:hint="eastAsia"/>
        </w:rPr>
        <w:t>式（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358D">
        <w:rPr>
          <w:rFonts w:hint="eastAsia"/>
        </w:rPr>
        <w:t>将得到的</w:t>
      </w:r>
      <w:r w:rsidR="00CB097B">
        <w:rPr>
          <w:rFonts w:hint="eastAsia"/>
        </w:rPr>
        <w:t>AM</w:t>
      </w:r>
      <w:r w:rsidR="00AE358D">
        <w:rPr>
          <w:rFonts w:hint="eastAsia"/>
        </w:rPr>
        <w:t>调制信号化简，</w:t>
      </w:r>
      <w:r w:rsidR="00CB097B">
        <w:rPr>
          <w:rFonts w:hint="eastAsia"/>
        </w:rPr>
        <w:t>则</w:t>
      </w:r>
      <w:r w:rsidR="00AE358D">
        <w:rPr>
          <w:rFonts w:hint="eastAsia"/>
        </w:rPr>
        <w:t>可得</w:t>
      </w:r>
      <w:r w:rsidR="00CB097B">
        <w:rPr>
          <w:rFonts w:hint="eastAsia"/>
        </w:rPr>
        <w:t>直达信号表达式：</w:t>
      </w:r>
    </w:p>
    <w:p w14:paraId="61CAF18A" w14:textId="3B1753B6" w:rsidR="00AE358D" w:rsidRPr="003F6659" w:rsidRDefault="00000000" w:rsidP="00AE358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5EB5FE6" w14:textId="4B0040DF" w:rsidR="00AE358D" w:rsidRPr="00AE358D" w:rsidRDefault="00AE358D" w:rsidP="007F13D1">
      <w:pPr>
        <w:pStyle w:val="afff9"/>
        <w:spacing w:line="240" w:lineRule="atLeast"/>
        <w:ind w:firstLineChars="0" w:firstLine="0"/>
      </w:pPr>
      <w:r>
        <w:rPr>
          <w:rFonts w:hint="eastAsia"/>
        </w:rPr>
        <w:t>其中</w:t>
      </w:r>
      <w:r w:rsidR="001E443D">
        <w:rPr>
          <w:rFonts w:hint="eastAsia"/>
        </w:rPr>
        <w:t>，由</w:t>
      </w:r>
      <w:r w:rsidR="006C2C30">
        <w:rPr>
          <w:rFonts w:hint="eastAsia"/>
        </w:rPr>
        <w:t>角速度与频率关系</w:t>
      </w:r>
      <m:oMath>
        <m:r>
          <w:rPr>
            <w:rFonts w:ascii="Cambria Math" w:hAnsi="Cambria Math"/>
          </w:rPr>
          <m:t>ω=2π</m:t>
        </m:r>
        <m:r>
          <w:rPr>
            <w:rFonts w:ascii="Cambria Math" w:hAnsi="Cambria Math" w:hint="eastAsia"/>
          </w:rPr>
          <m:t>f</m:t>
        </m:r>
      </m:oMath>
      <w:r w:rsidR="001E443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等于</w:t>
      </w:r>
      <m:oMath>
        <m:r>
          <w:rPr>
            <w:rFonts w:ascii="Cambria Math" w:hAnsi="Cambria Math"/>
          </w:rPr>
          <m:t>2π∙2</m:t>
        </m:r>
      </m:oMath>
      <w:r w:rsidR="004A3AB4">
        <w:rPr>
          <w:rFonts w:hint="eastAsia"/>
        </w:rPr>
        <w:t>M</w:t>
      </w:r>
      <w:r w:rsidR="004A3AB4">
        <w:t>Hz</w:t>
      </w:r>
      <w:r w:rsidR="004A3AB4">
        <w:rPr>
          <w:rFonts w:hint="eastAsia"/>
        </w:rPr>
        <w:t>。</w:t>
      </w:r>
    </w:p>
    <w:p w14:paraId="7FB93CD8" w14:textId="30A5CC00" w:rsidR="00720577" w:rsidRDefault="00720577" w:rsidP="00AE358D">
      <w:pPr>
        <w:pStyle w:val="afff9"/>
        <w:ind w:firstLine="480"/>
      </w:pPr>
      <w:r>
        <w:rPr>
          <w:rFonts w:hint="eastAsia"/>
        </w:rPr>
        <w:t>多径信号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是指信号从</w:t>
      </w:r>
      <w:r w:rsidR="00246BD6">
        <w:rPr>
          <w:rFonts w:hint="eastAsia"/>
        </w:rPr>
        <w:t>发射天线</w:t>
      </w:r>
      <w:r>
        <w:rPr>
          <w:rFonts w:hint="eastAsia"/>
        </w:rPr>
        <w:t>经过多个路径抵达接收天线的传播信号，因</w:t>
      </w:r>
      <w:r w:rsidR="00246BD6">
        <w:rPr>
          <w:rFonts w:hint="eastAsia"/>
        </w:rPr>
        <w:t>而</w:t>
      </w:r>
      <w:r>
        <w:rPr>
          <w:rFonts w:hint="eastAsia"/>
        </w:rPr>
        <w:t>多径信号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相对于直达信号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具有幅度衰减、时延、以及多径引入的初相变化。</w:t>
      </w:r>
      <w:r w:rsidR="006F609F">
        <w:rPr>
          <w:rFonts w:hint="eastAsia"/>
        </w:rPr>
        <w:t>由</w:t>
      </w:r>
      <w:r w:rsidR="0025457A">
        <w:rPr>
          <w:rFonts w:hint="eastAsia"/>
        </w:rPr>
        <w:t>题</w:t>
      </w:r>
      <w:r w:rsidR="006F609F">
        <w:rPr>
          <w:rFonts w:hint="eastAsia"/>
        </w:rPr>
        <w:t>可知，</w:t>
      </w:r>
      <w:r w:rsidR="0025457A">
        <w:rPr>
          <w:rFonts w:hint="eastAsia"/>
        </w:rPr>
        <w:t>多径信号</w:t>
      </w:r>
      <w:r w:rsidR="006F609F">
        <w:rPr>
          <w:rFonts w:hint="eastAsia"/>
        </w:rPr>
        <w:t>表达式为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=α∙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+τ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</m:sup>
        </m:sSup>
      </m:oMath>
      <w:r w:rsidR="0025457A">
        <w:rPr>
          <w:rFonts w:hint="eastAsia"/>
        </w:rPr>
        <w:t>，</w:t>
      </w:r>
      <w:r w:rsidR="006F609F"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5457A">
        <w:rPr>
          <w:rFonts w:hint="eastAsia"/>
        </w:rPr>
        <w:t>可以表示</w:t>
      </w:r>
      <w:r>
        <w:rPr>
          <w:rFonts w:hint="eastAsia"/>
        </w:rPr>
        <w:t>为：</w:t>
      </w:r>
    </w:p>
    <w:p w14:paraId="04D61449" w14:textId="2D018DD3" w:rsidR="00720577" w:rsidRPr="007F13D1" w:rsidRDefault="00000000" w:rsidP="00AE358D">
      <w:pPr>
        <w:pStyle w:val="afff9"/>
        <w:ind w:firstLine="48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jφ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3EE08BD" w14:textId="628207AF" w:rsidR="002200F2" w:rsidRDefault="003B51D0" w:rsidP="002733FD">
      <w:pPr>
        <w:pStyle w:val="afff9"/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分别代表多径信号的幅度衰减、时延、以及多径引入的初相变化。</w:t>
      </w:r>
      <w:r w:rsidR="00CB097B">
        <w:rPr>
          <w:rFonts w:hint="eastAsia"/>
        </w:rPr>
        <w:t>故利用另外两路通道产生的</w:t>
      </w:r>
      <w:r w:rsidR="00CB097B">
        <w:rPr>
          <w:rFonts w:hint="eastAsia"/>
        </w:rPr>
        <w:t>AM</w:t>
      </w:r>
      <w:r w:rsidR="00CB097B">
        <w:rPr>
          <w:rFonts w:hint="eastAsia"/>
        </w:rPr>
        <w:t>信号模拟多径信号，</w:t>
      </w:r>
      <w:r w:rsidR="005A6A9C">
        <w:rPr>
          <w:rFonts w:hint="eastAsia"/>
        </w:rPr>
        <w:t>则可得多径信号</w:t>
      </w:r>
      <w:r w:rsidR="007F13D1">
        <w:rPr>
          <w:rFonts w:hint="eastAsia"/>
        </w:rPr>
        <w:t>，结合式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 w:rsidR="007F13D1">
        <w:rPr>
          <w:rFonts w:hint="eastAsia"/>
        </w:rPr>
        <w:t>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18106D">
        <w:rPr>
          <w:rFonts w:hint="eastAsia"/>
        </w:rPr>
        <w:t>的表达式为：</w:t>
      </w:r>
    </w:p>
    <w:p w14:paraId="5D4F869A" w14:textId="71E867C9" w:rsidR="0018106D" w:rsidRPr="0018106D" w:rsidRDefault="00000000" w:rsidP="0018106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(t)=α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t+τ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jφ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4D5AD203" w14:textId="55335129" w:rsidR="005C100A" w:rsidRDefault="005A6A9C" w:rsidP="005C100A">
      <w:pPr>
        <w:pStyle w:val="20"/>
        <w:numPr>
          <w:ilvl w:val="0"/>
          <w:numId w:val="10"/>
        </w:numPr>
        <w:spacing w:before="65" w:after="65"/>
      </w:pPr>
      <w:r w:rsidRPr="005A6A9C">
        <w:rPr>
          <w:rFonts w:hint="eastAsia"/>
        </w:rPr>
        <w:t>直达与多径信号的参数</w:t>
      </w:r>
      <w:r>
        <w:rPr>
          <w:rFonts w:hint="eastAsia"/>
        </w:rPr>
        <w:t>与信号合成</w:t>
      </w:r>
      <w:r w:rsidR="00071D24">
        <w:rPr>
          <w:rFonts w:hint="eastAsia"/>
        </w:rPr>
        <w:t>设计</w:t>
      </w:r>
    </w:p>
    <w:p w14:paraId="1F317988" w14:textId="38C3665C" w:rsidR="005C100A" w:rsidRPr="005C100A" w:rsidRDefault="005C100A" w:rsidP="005C100A">
      <w:pPr>
        <w:pStyle w:val="afff9"/>
        <w:ind w:firstLine="480"/>
        <w:rPr>
          <w:vertAlign w:val="subscript"/>
        </w:rPr>
      </w:pPr>
      <w:r>
        <w:rPr>
          <w:rFonts w:hint="eastAsia"/>
        </w:rPr>
        <w:t>本</w:t>
      </w:r>
      <w:r w:rsidR="00976FE9">
        <w:rPr>
          <w:rFonts w:hint="eastAsia"/>
        </w:rPr>
        <w:t>模拟装置需要模拟调节</w:t>
      </w:r>
      <w:r>
        <w:rPr>
          <w:rFonts w:hint="eastAsia"/>
        </w:rPr>
        <w:t>的有关参数为：</w:t>
      </w:r>
      <w:r w:rsidR="002733FD">
        <w:rPr>
          <w:rFonts w:hint="eastAsia"/>
        </w:rPr>
        <w:t>直达信号</w:t>
      </w:r>
      <w:r>
        <w:rPr>
          <w:rFonts w:hint="eastAsia"/>
        </w:rPr>
        <w:t>的有效值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rms</m:t>
            </m:r>
          </m:sub>
        </m:sSub>
      </m:oMath>
      <w:r>
        <w:rPr>
          <w:rFonts w:hint="eastAsia"/>
        </w:rPr>
        <w:t>、</w:t>
      </w:r>
      <w:r w:rsidR="002733FD">
        <w:rPr>
          <w:rFonts w:hint="eastAsia"/>
        </w:rPr>
        <w:t>直达信号的</w:t>
      </w:r>
      <w:r w:rsidR="002733FD">
        <w:rPr>
          <w:rFonts w:hint="eastAsia"/>
        </w:rPr>
        <w:t>AM</w:t>
      </w:r>
      <w:r w:rsidR="00FC47A8">
        <w:rPr>
          <w:rFonts w:hint="eastAsia"/>
        </w:rPr>
        <w:t>调制度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2733FD">
        <w:rPr>
          <w:rFonts w:hint="eastAsia"/>
        </w:rPr>
        <w:t>，多径信号相对直达信号的时延</w:t>
      </w:r>
      <m:oMath>
        <m:r>
          <w:rPr>
            <w:rFonts w:ascii="Cambria Math" w:hAnsi="Cambria Math"/>
          </w:rPr>
          <m:t>τ</m:t>
        </m:r>
      </m:oMath>
      <w:r w:rsidR="002733FD">
        <w:rPr>
          <w:rFonts w:hint="eastAsia"/>
        </w:rPr>
        <w:t>、相位差</w:t>
      </w:r>
      <m:oMath>
        <m:r>
          <w:rPr>
            <w:rFonts w:ascii="Cambria Math" w:hAnsi="Cambria Math"/>
          </w:rPr>
          <m:t>φ</m:t>
        </m:r>
      </m:oMath>
      <w:r w:rsidR="002733FD">
        <w:rPr>
          <w:rFonts w:hint="eastAsia"/>
        </w:rPr>
        <w:t>、以及幅值衰减</w:t>
      </w:r>
      <m:oMath>
        <m:r>
          <w:rPr>
            <w:rFonts w:ascii="Cambria Math" w:hAnsi="Cambria Math"/>
          </w:rPr>
          <m:t>α</m:t>
        </m:r>
      </m:oMath>
      <w:r w:rsidR="00583099">
        <w:rPr>
          <w:rFonts w:hint="eastAsia"/>
        </w:rPr>
        <w:t>。</w:t>
      </w:r>
    </w:p>
    <w:p w14:paraId="05D242C6" w14:textId="4FE8D3EC" w:rsidR="005A6A9C" w:rsidRDefault="005A6A9C" w:rsidP="005A6A9C">
      <w:pPr>
        <w:pStyle w:val="20"/>
        <w:numPr>
          <w:ilvl w:val="1"/>
          <w:numId w:val="10"/>
        </w:numPr>
        <w:spacing w:before="65" w:after="65"/>
      </w:pPr>
      <w:r>
        <w:rPr>
          <w:rFonts w:hint="eastAsia"/>
        </w:rPr>
        <w:t>信号参数与控制原理</w:t>
      </w:r>
    </w:p>
    <w:p w14:paraId="7482A210" w14:textId="35633944" w:rsidR="00C6519B" w:rsidRDefault="005A6A9C" w:rsidP="000179D2">
      <w:pPr>
        <w:pStyle w:val="afff9"/>
        <w:ind w:firstLine="480"/>
      </w:pPr>
      <w:r>
        <w:rPr>
          <w:rFonts w:hint="eastAsia"/>
        </w:rPr>
        <w:t>对于</w:t>
      </w:r>
      <w:r w:rsidR="00CB097B">
        <w:rPr>
          <w:rFonts w:hint="eastAsia"/>
        </w:rPr>
        <w:t>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519B">
        <w:rPr>
          <w:rFonts w:hint="eastAsia"/>
        </w:rPr>
        <w:t>的</w:t>
      </w:r>
      <w:r w:rsidR="00C6519B">
        <w:rPr>
          <w:rFonts w:hint="eastAsia"/>
        </w:rPr>
        <w:t>CW</w:t>
      </w:r>
      <w:r w:rsidR="00C6519B">
        <w:rPr>
          <w:rFonts w:hint="eastAsia"/>
        </w:rPr>
        <w:t>载波信号，可以</w:t>
      </w:r>
      <w:r w:rsidR="000179D2">
        <w:rPr>
          <w:rFonts w:hint="eastAsia"/>
        </w:rPr>
        <w:t>通过控制</w:t>
      </w:r>
      <w:r w:rsidR="000179D2">
        <w:rPr>
          <w:rFonts w:hint="eastAsia"/>
        </w:rPr>
        <w:t>AD9959</w:t>
      </w:r>
      <w:r w:rsidR="000179D2">
        <w:rPr>
          <w:rFonts w:hint="eastAsia"/>
        </w:rPr>
        <w:t>的输出</w:t>
      </w:r>
      <w:r w:rsidR="002A40A6">
        <w:rPr>
          <w:rFonts w:hint="eastAsia"/>
        </w:rPr>
        <w:t>的</w:t>
      </w:r>
      <w:r w:rsidR="002A40A6">
        <w:rPr>
          <w:rFonts w:hint="eastAsia"/>
        </w:rPr>
        <w:t>CW</w:t>
      </w:r>
      <w:r w:rsidR="002A40A6">
        <w:rPr>
          <w:rFonts w:hint="eastAsia"/>
        </w:rPr>
        <w:t>信号</w:t>
      </w:r>
      <w:r w:rsidR="000179D2">
        <w:rPr>
          <w:rFonts w:hint="eastAsia"/>
        </w:rPr>
        <w:t>幅值</w:t>
      </w:r>
      <m:oMath>
        <m:r>
          <w:rPr>
            <w:rFonts w:ascii="Cambria Math" w:hAnsi="Cambria Math"/>
          </w:rPr>
          <m:t>A</m:t>
        </m:r>
      </m:oMath>
      <w:r w:rsidR="002A40A6">
        <w:rPr>
          <w:rFonts w:hint="eastAsia"/>
        </w:rPr>
        <w:t>，</w:t>
      </w:r>
      <w:r w:rsidR="0025684E">
        <w:rPr>
          <w:rFonts w:hint="eastAsia"/>
        </w:rPr>
        <w:t>从</w:t>
      </w:r>
      <w:r w:rsidR="002A40A6">
        <w:rPr>
          <w:rFonts w:hint="eastAsia"/>
        </w:rPr>
        <w:t>而</w:t>
      </w:r>
      <w:r w:rsidR="0025684E">
        <w:rPr>
          <w:rFonts w:hint="eastAsia"/>
        </w:rPr>
        <w:t>调整</w:t>
      </w:r>
      <w:r w:rsidR="002A40A6">
        <w:rPr>
          <w:rFonts w:hint="eastAsia"/>
        </w:rPr>
        <w:t>CW</w:t>
      </w:r>
      <w:r w:rsidR="002A40A6">
        <w:rPr>
          <w:rFonts w:hint="eastAsia"/>
        </w:rPr>
        <w:t>信号的有效值</w:t>
      </w:r>
      <w:r w:rsidR="0025684E">
        <w:rPr>
          <w:rFonts w:hint="eastAsia"/>
        </w:rPr>
        <w:t>输出</w:t>
      </w:r>
      <w:r w:rsidR="000179D2">
        <w:rPr>
          <w:rFonts w:hint="eastAsia"/>
        </w:rPr>
        <w:t>，</w:t>
      </w:r>
      <w:r w:rsidR="002A40A6">
        <w:rPr>
          <w:rFonts w:hint="eastAsia"/>
        </w:rPr>
        <w:t>后经过固定放大倍数的放大器得到最终的</w:t>
      </w:r>
      <w:r w:rsidR="002A40A6">
        <w:rPr>
          <w:rFonts w:hint="eastAsia"/>
        </w:rPr>
        <w:t>CW</w:t>
      </w:r>
      <w:r w:rsidR="002A40A6">
        <w:rPr>
          <w:rFonts w:hint="eastAsia"/>
        </w:rPr>
        <w:t>信号</w:t>
      </w:r>
      <w:r w:rsidR="0025684E">
        <w:rPr>
          <w:rFonts w:hint="eastAsia"/>
        </w:rPr>
        <w:t>有效值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rms</m:t>
            </m:r>
          </m:sub>
        </m:sSub>
      </m:oMath>
      <w:r w:rsidR="00564323">
        <w:rPr>
          <w:rFonts w:hint="eastAsia"/>
        </w:rPr>
        <w:t>，</w:t>
      </w:r>
      <w:r w:rsidR="000179D2">
        <w:rPr>
          <w:rFonts w:hint="eastAsia"/>
        </w:rPr>
        <w:t>其有效值与峰值</w:t>
      </w:r>
      <m:oMath>
        <m:r>
          <w:rPr>
            <w:rFonts w:ascii="Cambria Math" w:hAnsi="Cambria Math"/>
          </w:rPr>
          <m:t>A</m:t>
        </m:r>
      </m:oMath>
      <w:r w:rsidR="000179D2">
        <w:rPr>
          <w:rFonts w:hint="eastAsia"/>
        </w:rPr>
        <w:t>的转换公式为</w:t>
      </w:r>
      <w:r w:rsidR="00C6519B">
        <w:rPr>
          <w:rFonts w:hint="eastAsia"/>
        </w:rPr>
        <w:t>：</w:t>
      </w:r>
    </w:p>
    <w:p w14:paraId="65A34B63" w14:textId="4E0EC47D" w:rsidR="000179D2" w:rsidRPr="0025684E" w:rsidRDefault="00000000" w:rsidP="0025684E">
      <w:pPr>
        <w:pStyle w:val="afff9"/>
        <w:spacing w:line="240" w:lineRule="atLeast"/>
        <w:ind w:firstLine="48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1F55C0D0" w14:textId="6940F126" w:rsidR="0025684E" w:rsidRPr="000179D2" w:rsidRDefault="0025684E" w:rsidP="0025684E">
      <w:pPr>
        <w:pStyle w:val="afff9"/>
        <w:ind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为放大器固定</w:t>
      </w:r>
      <w:r w:rsidR="00564323">
        <w:rPr>
          <w:rFonts w:hint="eastAsia"/>
        </w:rPr>
        <w:t>增益倍数</w:t>
      </w:r>
      <w:r>
        <w:rPr>
          <w:rFonts w:hint="eastAsia"/>
        </w:rPr>
        <w:t>。</w:t>
      </w:r>
    </w:p>
    <w:p w14:paraId="05F2E685" w14:textId="6D4652C2" w:rsidR="004E68D0" w:rsidRDefault="004E68D0" w:rsidP="00FC47A8">
      <w:pPr>
        <w:pStyle w:val="afff9"/>
        <w:spacing w:line="240" w:lineRule="atLeast"/>
        <w:ind w:firstLine="480"/>
      </w:pPr>
      <w:r>
        <w:rPr>
          <w:rFonts w:hint="eastAsia"/>
        </w:rPr>
        <w:t>对于</w:t>
      </w:r>
      <w:r>
        <w:rPr>
          <w:rFonts w:hint="eastAsia"/>
        </w:rPr>
        <w:t>AM</w:t>
      </w:r>
      <w:r>
        <w:rPr>
          <w:rFonts w:hint="eastAsia"/>
        </w:rPr>
        <w:t>信号，由式（</w:t>
      </w:r>
      <w:r>
        <w:rPr>
          <w:rFonts w:hint="eastAsia"/>
        </w:rPr>
        <w:t>2</w:t>
      </w:r>
      <w:r>
        <w:rPr>
          <w:rFonts w:hint="eastAsia"/>
        </w:rPr>
        <w:t>），可知其调制度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2A40A6">
        <w:rPr>
          <w:rFonts w:hint="eastAsia"/>
        </w:rPr>
        <w:t>可以通过</w:t>
      </w:r>
      <w:r w:rsidR="00FC47A8">
        <w:rPr>
          <w:rFonts w:hint="eastAsia"/>
        </w:rPr>
        <w:t>控制</w:t>
      </w:r>
      <w:r w:rsidR="002A40A6">
        <w:rPr>
          <w:rFonts w:hint="eastAsia"/>
        </w:rPr>
        <w:t>AD9959</w:t>
      </w:r>
      <w:r w:rsidR="007E162B">
        <w:rPr>
          <w:rFonts w:hint="eastAsia"/>
        </w:rPr>
        <w:t>合成的</w:t>
      </w:r>
      <w:r w:rsidR="0025684E">
        <w:rPr>
          <w:rFonts w:hint="eastAsia"/>
        </w:rPr>
        <w:t>调制信号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C47A8">
        <w:rPr>
          <w:rFonts w:hint="eastAsia"/>
        </w:rPr>
        <w:t>的</w:t>
      </w:r>
      <w:r w:rsidR="0025684E">
        <w:rPr>
          <w:rFonts w:hint="eastAsia"/>
        </w:rPr>
        <w:t>幅值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C47A8">
        <w:rPr>
          <w:rFonts w:hint="eastAsia"/>
        </w:rPr>
        <w:t>来进行。其数学表达式为：</w:t>
      </w:r>
    </w:p>
    <w:p w14:paraId="1262BFF4" w14:textId="0718A5C2" w:rsidR="00F41860" w:rsidRPr="00F41860" w:rsidRDefault="00000000" w:rsidP="00F41860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3A0413A6" w14:textId="4B62F9E5" w:rsidR="00F41860" w:rsidRPr="007F13D1" w:rsidRDefault="007A29BB" w:rsidP="007F13D1">
      <w:pPr>
        <w:pStyle w:val="afff9"/>
        <w:ind w:firstLine="480"/>
      </w:pPr>
      <w:r>
        <w:rPr>
          <w:rFonts w:hint="eastAsia"/>
        </w:rPr>
        <w:t>由</w:t>
      </w:r>
      <w:r w:rsidR="00F41860">
        <w:rPr>
          <w:rFonts w:hint="eastAsia"/>
        </w:rPr>
        <w:t>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，</w:t>
      </w:r>
      <w:r w:rsidR="001A2A27">
        <w:rPr>
          <w:rFonts w:hint="eastAsia"/>
        </w:rPr>
        <w:t>进行数学形式</w:t>
      </w:r>
      <w:r>
        <w:rPr>
          <w:rFonts w:hint="eastAsia"/>
        </w:rPr>
        <w:t>上</w:t>
      </w:r>
      <w:r w:rsidR="001A2A27">
        <w:rPr>
          <w:rFonts w:hint="eastAsia"/>
        </w:rPr>
        <w:t>的转换</w:t>
      </w:r>
      <w:r w:rsidR="00F41860">
        <w:rPr>
          <w:rFonts w:hint="eastAsia"/>
        </w:rPr>
        <w:t>可以得到直达信号的</w:t>
      </w:r>
      <w:r w:rsidR="00553117">
        <w:rPr>
          <w:rFonts w:hint="eastAsia"/>
        </w:rPr>
        <w:t>复</w:t>
      </w:r>
      <w:r w:rsidR="00F41860">
        <w:rPr>
          <w:rFonts w:hint="eastAsia"/>
        </w:rPr>
        <w:t>指数表达形式</w:t>
      </w:r>
      <w:r w:rsidR="007F13D1">
        <w:rPr>
          <w:rFonts w:hint="eastAsia"/>
        </w:rPr>
        <w:t>：</w:t>
      </w:r>
    </w:p>
    <w:p w14:paraId="3309FB8F" w14:textId="7D3E2429" w:rsidR="0025684E" w:rsidRPr="00BD542F" w:rsidRDefault="00000000" w:rsidP="0025684E">
      <w:pPr>
        <w:pStyle w:val="afff9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30BD807" w14:textId="54CAC058" w:rsidR="0025684E" w:rsidRDefault="00725B7A" w:rsidP="00725B7A">
      <w:pPr>
        <w:pStyle w:val="afff9"/>
        <w:ind w:firstLineChars="0" w:firstLine="420"/>
      </w:pPr>
      <w:r>
        <w:rPr>
          <w:rFonts w:hint="eastAsia"/>
        </w:rPr>
        <w:t>并且，对于延迟时间的模拟，将其转化为相位差进行测量。模拟多径信号</w:t>
      </w:r>
      <w:r w:rsidR="007F13D1">
        <w:rPr>
          <w:rFonts w:hint="eastAsia"/>
        </w:rPr>
        <w:t>中，</w:t>
      </w:r>
      <w:r>
        <w:rPr>
          <w:rFonts w:hint="eastAsia"/>
        </w:rPr>
        <w:t>相位偏移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sup>
        </m:sSup>
      </m:oMath>
      <w:r>
        <w:rPr>
          <w:rFonts w:hint="eastAsia"/>
        </w:rPr>
        <w:t>与延迟时间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的关系</w:t>
      </w:r>
      <w:r w:rsidR="007F13D1">
        <w:rPr>
          <w:rFonts w:hint="eastAsia"/>
        </w:rPr>
        <w:t>为</w:t>
      </w:r>
      <w:r>
        <w:rPr>
          <w:rFonts w:hint="eastAsia"/>
        </w:rPr>
        <w:t>：</w:t>
      </w:r>
    </w:p>
    <w:p w14:paraId="46806D21" w14:textId="4BB778BC" w:rsidR="00EB2624" w:rsidRPr="0081350B" w:rsidRDefault="00000000" w:rsidP="00EB262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2AA6E794" w14:textId="331563D4" w:rsidR="00D06EE2" w:rsidRDefault="00D06EE2" w:rsidP="00D06EE2">
      <w:pPr>
        <w:pStyle w:val="afff9"/>
        <w:ind w:firstLineChars="0" w:firstLine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为</w:t>
      </w:r>
      <w:r w:rsidR="00E8770E">
        <w:rPr>
          <w:rFonts w:hint="eastAsia"/>
        </w:rPr>
        <w:t>基带</w:t>
      </w:r>
      <w:r>
        <w:t>信</w:t>
      </w:r>
      <w:r w:rsidR="00E823A4">
        <w:rPr>
          <w:rFonts w:hint="eastAsia"/>
        </w:rPr>
        <w:t>号的时延相位差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823A4">
        <w:t>为</w:t>
      </w:r>
      <w:r w:rsidR="00E8770E">
        <w:rPr>
          <w:rFonts w:hint="eastAsia"/>
        </w:rPr>
        <w:t>载波</w:t>
      </w:r>
      <w:r w:rsidR="00E823A4">
        <w:t>信</w:t>
      </w:r>
      <w:r w:rsidR="00E823A4">
        <w:rPr>
          <w:rFonts w:hint="eastAsia"/>
        </w:rPr>
        <w:t>号的时延相位差</w:t>
      </w:r>
    </w:p>
    <w:p w14:paraId="73956CEB" w14:textId="295421BE" w:rsidR="00EB2624" w:rsidRDefault="00E823A4" w:rsidP="0025684E">
      <w:pPr>
        <w:pStyle w:val="afff9"/>
        <w:ind w:firstLine="480"/>
      </w:pPr>
      <w:r>
        <w:rPr>
          <w:rFonts w:hint="eastAsia"/>
        </w:rPr>
        <w:t>通过计算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造成的相位差，</w:t>
      </w:r>
      <w:r w:rsidR="00725B7A">
        <w:rPr>
          <w:rFonts w:hint="eastAsia"/>
        </w:rPr>
        <w:t>模拟多径信号</w:t>
      </w:r>
      <w:r>
        <w:rPr>
          <w:rFonts w:hint="eastAsia"/>
        </w:rPr>
        <w:t>的时延</w:t>
      </w:r>
      <w:r w:rsidR="00DE143D">
        <w:rPr>
          <w:rFonts w:hint="eastAsia"/>
        </w:rPr>
        <w:t>，</w:t>
      </w:r>
      <w:r w:rsidR="00725B7A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25B7A">
        <w:rPr>
          <w:rFonts w:hint="eastAsia"/>
        </w:rPr>
        <w:t>初相位的控制则是改变式（</w:t>
      </w:r>
      <w:r w:rsidR="00725B7A">
        <w:rPr>
          <w:rFonts w:hint="eastAsia"/>
        </w:rPr>
        <w:t>9</w:t>
      </w:r>
      <w:r w:rsidR="00725B7A">
        <w:rPr>
          <w:rFonts w:hint="eastAsia"/>
        </w:rPr>
        <w:t>）中的</w:t>
      </w:r>
      <w:r w:rsidR="00DE143D">
        <w:rPr>
          <w:rFonts w:hint="eastAsia"/>
        </w:rPr>
        <w:t>初始相位</w:t>
      </w:r>
      <m:oMath>
        <m:r>
          <w:rPr>
            <w:rFonts w:ascii="Cambria Math" w:hAnsi="Cambria Math"/>
          </w:rPr>
          <m:t>φ</m:t>
        </m:r>
      </m:oMath>
      <w:r w:rsidR="00725B7A">
        <w:rPr>
          <w:rFonts w:hint="eastAsia"/>
        </w:rPr>
        <w:t>，则</w:t>
      </w:r>
      <w:r w:rsidR="00DE143D">
        <w:rPr>
          <w:rFonts w:hint="eastAsia"/>
        </w:rPr>
        <w:t>可以得到：</w:t>
      </w:r>
    </w:p>
    <w:p w14:paraId="65EC1777" w14:textId="008C6E45" w:rsidR="00BD542F" w:rsidRDefault="00000000" w:rsidP="00BE4581">
      <w:pPr>
        <w:pStyle w:val="afff9"/>
        <w:ind w:firstLineChars="83" w:firstLine="19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jφ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3CBC2A15" w14:textId="1F661703" w:rsidR="005A6A9C" w:rsidRDefault="005A6A9C" w:rsidP="005A6A9C">
      <w:pPr>
        <w:pStyle w:val="20"/>
        <w:numPr>
          <w:ilvl w:val="1"/>
          <w:numId w:val="11"/>
        </w:numPr>
        <w:spacing w:before="65" w:after="65"/>
      </w:pPr>
      <w:r>
        <w:rPr>
          <w:rFonts w:hint="eastAsia"/>
        </w:rPr>
        <w:t>信号合成原理设计</w:t>
      </w:r>
    </w:p>
    <w:p w14:paraId="16D20E40" w14:textId="0E562B28" w:rsidR="005A6A9C" w:rsidRDefault="002E3B64" w:rsidP="005A6A9C">
      <w:pPr>
        <w:pStyle w:val="afff9"/>
        <w:ind w:firstLine="480"/>
      </w:pPr>
      <w:r>
        <w:rPr>
          <w:rFonts w:hint="eastAsia"/>
        </w:rPr>
        <w:t>由式（</w:t>
      </w:r>
      <w:r>
        <w:rPr>
          <w:rFonts w:hint="eastAsia"/>
        </w:rPr>
        <w:t>8</w:t>
      </w:r>
      <w:r>
        <w:rPr>
          <w:rFonts w:hint="eastAsia"/>
        </w:rPr>
        <w:t>）与式（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AC6234">
        <w:rPr>
          <w:rFonts w:hint="eastAsia"/>
        </w:rPr>
        <w:t>将直达信号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C6234">
        <w:rPr>
          <w:rFonts w:hint="eastAsia"/>
        </w:rPr>
        <w:t>和多径信号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C6234">
        <w:rPr>
          <w:rFonts w:hint="eastAsia"/>
        </w:rPr>
        <w:t>相加可以得到：</w:t>
      </w:r>
    </w:p>
    <w:p w14:paraId="0431F57F" w14:textId="50B3C1AC" w:rsidR="00AC6234" w:rsidRPr="00AC6234" w:rsidRDefault="00000000" w:rsidP="005A6A9C">
      <w:pPr>
        <w:pStyle w:val="afff9"/>
        <w:ind w:firstLine="48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0B82582D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227D5EE3" w14:textId="702F6169" w:rsidR="00EE76F0" w:rsidRDefault="00CB097B" w:rsidP="00EE40E6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硬件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3322AE5E" w14:textId="369150AE" w:rsidR="00CB097B" w:rsidRDefault="00CB097B" w:rsidP="00CB097B">
      <w:pPr>
        <w:pStyle w:val="20"/>
        <w:numPr>
          <w:ilvl w:val="1"/>
          <w:numId w:val="12"/>
        </w:numPr>
        <w:spacing w:beforeLines="0" w:before="0" w:afterLines="0" w:after="0"/>
      </w:pPr>
      <w:r>
        <w:rPr>
          <w:rFonts w:hint="eastAsia"/>
        </w:rPr>
        <w:t>加法器电路设计</w:t>
      </w:r>
    </w:p>
    <w:p w14:paraId="3EADE835" w14:textId="31855012" w:rsidR="0074440E" w:rsidRDefault="00C91056" w:rsidP="00190765">
      <w:pPr>
        <w:pStyle w:val="afff9"/>
        <w:ind w:firstLine="480"/>
      </w:pPr>
      <w:r>
        <w:rPr>
          <w:rFonts w:hint="eastAsia"/>
        </w:rPr>
        <w:t>加法器</w:t>
      </w:r>
      <w:r w:rsidR="0074440E">
        <w:rPr>
          <w:rFonts w:hint="eastAsia"/>
        </w:rPr>
        <w:t>电路如图</w:t>
      </w:r>
      <w:r w:rsidR="00621BF8">
        <w:rPr>
          <w:rFonts w:hint="eastAsia"/>
        </w:rPr>
        <w:t>2</w:t>
      </w:r>
      <w:r w:rsidR="0074440E">
        <w:rPr>
          <w:rFonts w:hint="eastAsia"/>
        </w:rPr>
        <w:t>所示</w:t>
      </w:r>
      <w:r w:rsidR="00F64A64">
        <w:rPr>
          <w:rFonts w:hint="eastAsia"/>
        </w:rPr>
        <w:t>，能够完成信号合路功能</w:t>
      </w:r>
      <w:r w:rsidR="0074440E">
        <w:rPr>
          <w:rFonts w:hint="eastAsia"/>
        </w:rPr>
        <w:t>。</w:t>
      </w:r>
      <w:r>
        <w:rPr>
          <w:rFonts w:hint="eastAsia"/>
        </w:rPr>
        <w:t>由于</w:t>
      </w:r>
      <w:r w:rsidR="00067EFB">
        <w:rPr>
          <w:rFonts w:hint="eastAsia"/>
        </w:rPr>
        <w:t>合路信号和直流偏置的输入信号频率</w:t>
      </w:r>
      <w:r w:rsidR="007C473E">
        <w:rPr>
          <w:rFonts w:hint="eastAsia"/>
        </w:rPr>
        <w:t>在</w:t>
      </w:r>
      <w:r w:rsidR="007C473E">
        <w:rPr>
          <w:rFonts w:hint="eastAsia"/>
        </w:rPr>
        <w:t>30MHz</w:t>
      </w:r>
      <w:r w:rsidR="007C473E">
        <w:rPr>
          <w:rFonts w:hint="eastAsia"/>
        </w:rPr>
        <w:t>到</w:t>
      </w:r>
      <w:r w:rsidR="007C473E">
        <w:rPr>
          <w:rFonts w:hint="eastAsia"/>
        </w:rPr>
        <w:t>40MHz</w:t>
      </w:r>
      <w:r w:rsidR="007C473E">
        <w:rPr>
          <w:rFonts w:hint="eastAsia"/>
        </w:rPr>
        <w:t>之间，频率较高，所有</w:t>
      </w:r>
      <w:r w:rsidR="00067EFB">
        <w:rPr>
          <w:rFonts w:hint="eastAsia"/>
        </w:rPr>
        <w:t>需要</w:t>
      </w:r>
      <w:r>
        <w:rPr>
          <w:rFonts w:hint="eastAsia"/>
        </w:rPr>
        <w:t>采用</w:t>
      </w:r>
      <w:r w:rsidR="007C473E">
        <w:rPr>
          <w:rFonts w:hint="eastAsia"/>
        </w:rPr>
        <w:t>高</w:t>
      </w:r>
      <w:r>
        <w:rPr>
          <w:rFonts w:hint="eastAsia"/>
        </w:rPr>
        <w:t>增益带宽积的</w:t>
      </w:r>
      <w:r>
        <w:rPr>
          <w:rFonts w:hint="eastAsia"/>
        </w:rPr>
        <w:t>THS4</w:t>
      </w:r>
      <w:r w:rsidR="00CB097B">
        <w:rPr>
          <w:rFonts w:hint="eastAsia"/>
        </w:rPr>
        <w:t>06</w:t>
      </w:r>
      <w:r>
        <w:rPr>
          <w:rFonts w:hint="eastAsia"/>
        </w:rPr>
        <w:t>1</w:t>
      </w:r>
      <w:r w:rsidR="00CB097B">
        <w:rPr>
          <w:rFonts w:hint="eastAsia"/>
        </w:rPr>
        <w:t>运算放大器</w:t>
      </w:r>
      <w:r w:rsidR="00F64A64">
        <w:rPr>
          <w:rFonts w:hint="eastAsia"/>
        </w:rPr>
        <w:t>。由于需要对信号进行</w:t>
      </w:r>
      <w:r w:rsidR="004A3AB4">
        <w:rPr>
          <w:rFonts w:hint="eastAsia"/>
        </w:rPr>
        <w:t>混叠来</w:t>
      </w:r>
      <w:r w:rsidR="00F64A64">
        <w:rPr>
          <w:rFonts w:hint="eastAsia"/>
        </w:rPr>
        <w:t>模拟信号接收，</w:t>
      </w:r>
      <w:r w:rsidR="004A3AB4">
        <w:rPr>
          <w:rFonts w:hint="eastAsia"/>
        </w:rPr>
        <w:t>故</w:t>
      </w:r>
      <w:r w:rsidR="00F64A64">
        <w:rPr>
          <w:rFonts w:hint="eastAsia"/>
        </w:rPr>
        <w:t>搭建同相加法器。考虑到高频电路的阻抗匹配的衰减，</w:t>
      </w:r>
      <w:r w:rsidR="007C473E">
        <w:rPr>
          <w:rFonts w:hint="eastAsia"/>
        </w:rPr>
        <w:t>所以</w:t>
      </w:r>
      <w:r w:rsidR="00F64A64">
        <w:rPr>
          <w:rFonts w:hint="eastAsia"/>
        </w:rPr>
        <w:t>需要放大倍数为</w:t>
      </w:r>
      <w:r w:rsidR="00F64A64">
        <w:rPr>
          <w:rFonts w:hint="eastAsia"/>
        </w:rPr>
        <w:t>2</w:t>
      </w:r>
      <w:r w:rsidR="00AB35F5">
        <w:rPr>
          <w:rFonts w:hint="eastAsia"/>
        </w:rPr>
        <w:t>，设计该放大电路的增益为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</m:t>
        </m:r>
      </m:oMath>
      <w:r w:rsidR="00AB35F5">
        <w:rPr>
          <w:rFonts w:hint="eastAsia"/>
        </w:rPr>
        <w:t>，使其满足信号合路的要求。</w:t>
      </w:r>
    </w:p>
    <w:p w14:paraId="30B20682" w14:textId="493DF107" w:rsidR="009763D1" w:rsidRPr="00553117" w:rsidRDefault="00553117" w:rsidP="00553117">
      <w:pPr>
        <w:pStyle w:val="afffb"/>
      </w:pPr>
      <w:r w:rsidRPr="00553117">
        <w:rPr>
          <w:noProof/>
        </w:rPr>
        <w:drawing>
          <wp:inline distT="0" distB="0" distL="0" distR="0" wp14:anchorId="7CEA6248" wp14:editId="685469B7">
            <wp:extent cx="3842385" cy="2632075"/>
            <wp:effectExtent l="0" t="0" r="0" b="0"/>
            <wp:docPr id="708545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671E" w14:textId="2302B751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21BF8">
        <w:rPr>
          <w:rFonts w:hint="eastAsia"/>
        </w:rPr>
        <w:t>2</w:t>
      </w:r>
      <w:r w:rsidR="00C91056">
        <w:rPr>
          <w:rFonts w:hint="eastAsia"/>
        </w:rPr>
        <w:t>加法器</w:t>
      </w:r>
      <w:r>
        <w:rPr>
          <w:rFonts w:hint="eastAsia"/>
        </w:rPr>
        <w:t>电路</w:t>
      </w:r>
    </w:p>
    <w:p w14:paraId="6270C516" w14:textId="3DFFF769" w:rsidR="005D4F3A" w:rsidRDefault="00CB097B" w:rsidP="00CB097B">
      <w:pPr>
        <w:pStyle w:val="20"/>
        <w:numPr>
          <w:ilvl w:val="1"/>
          <w:numId w:val="12"/>
        </w:numPr>
        <w:spacing w:before="65" w:after="65"/>
      </w:pPr>
      <w:r>
        <w:rPr>
          <w:rFonts w:hint="eastAsia"/>
        </w:rPr>
        <w:t>滤波器</w:t>
      </w:r>
      <w:r w:rsidR="005D4F3A">
        <w:rPr>
          <w:rFonts w:hint="eastAsia"/>
        </w:rPr>
        <w:t>电路设计</w:t>
      </w:r>
    </w:p>
    <w:p w14:paraId="21FEF8A5" w14:textId="3C9BDE57" w:rsidR="00997613" w:rsidRDefault="00CB097B" w:rsidP="00997613">
      <w:pPr>
        <w:pStyle w:val="afff9"/>
        <w:ind w:firstLine="480"/>
      </w:pPr>
      <w:r>
        <w:rPr>
          <w:rFonts w:hint="eastAsia"/>
        </w:rPr>
        <w:t>滤波器</w:t>
      </w:r>
      <w:r w:rsidR="00C91056">
        <w:rPr>
          <w:rFonts w:hint="eastAsia"/>
        </w:rPr>
        <w:t>电路如图</w:t>
      </w:r>
      <w:r w:rsidR="00C91056">
        <w:rPr>
          <w:rFonts w:hint="eastAsia"/>
        </w:rPr>
        <w:t>3</w:t>
      </w:r>
      <w:r w:rsidR="00C91056">
        <w:rPr>
          <w:rFonts w:hint="eastAsia"/>
        </w:rPr>
        <w:t>所示</w:t>
      </w:r>
      <w:r w:rsidR="00F64A64">
        <w:rPr>
          <w:rFonts w:hint="eastAsia"/>
        </w:rPr>
        <w:t>，可以得到</w:t>
      </w:r>
      <w:r w:rsidR="00AB35F5">
        <w:rPr>
          <w:rFonts w:hint="eastAsia"/>
        </w:rPr>
        <w:t>滤去低频噪声</w:t>
      </w:r>
      <w:r w:rsidR="00C91056">
        <w:rPr>
          <w:rFonts w:hint="eastAsia"/>
        </w:rPr>
        <w:t>。</w:t>
      </w:r>
      <w:r w:rsidR="003F2F45">
        <w:rPr>
          <w:rFonts w:hint="eastAsia"/>
        </w:rPr>
        <w:t>由于传输信号幅值较小，所以采用高通滤波器</w:t>
      </w:r>
      <w:r w:rsidR="00A03B07">
        <w:rPr>
          <w:rFonts w:hint="eastAsia"/>
        </w:rPr>
        <w:t>滤去</w:t>
      </w:r>
      <w:r w:rsidR="003F2F45">
        <w:rPr>
          <w:rFonts w:hint="eastAsia"/>
        </w:rPr>
        <w:t>电路中较大的</w:t>
      </w:r>
      <w:r w:rsidR="00A03B07">
        <w:rPr>
          <w:rFonts w:hint="eastAsia"/>
        </w:rPr>
        <w:t>低频噪声</w:t>
      </w:r>
      <w:r w:rsidR="00594ED5">
        <w:rPr>
          <w:rFonts w:hint="eastAsia"/>
        </w:rPr>
        <w:t>。</w:t>
      </w:r>
      <w:r w:rsidR="00DA1E97">
        <w:rPr>
          <w:rFonts w:hint="eastAsia"/>
        </w:rPr>
        <w:t>由于基带信号频率为</w:t>
      </w:r>
      <w:r w:rsidR="00DA1E97">
        <w:rPr>
          <w:rFonts w:hint="eastAsia"/>
        </w:rPr>
        <w:t>2MHz</w:t>
      </w:r>
      <w:r w:rsidR="00DA1E97">
        <w:rPr>
          <w:rFonts w:hint="eastAsia"/>
        </w:rPr>
        <w:t>，并且低频噪声远小</w:t>
      </w:r>
      <w:r w:rsidR="00DA1E97">
        <w:rPr>
          <w:rFonts w:hint="eastAsia"/>
        </w:rPr>
        <w:lastRenderedPageBreak/>
        <w:t>于</w:t>
      </w:r>
      <w:r w:rsidR="00DA1E97">
        <w:rPr>
          <w:rFonts w:hint="eastAsia"/>
        </w:rPr>
        <w:t>100kH</w:t>
      </w:r>
      <w:r w:rsidR="00997613">
        <w:rPr>
          <w:rFonts w:hint="eastAsia"/>
        </w:rPr>
        <w:t>z</w:t>
      </w:r>
      <w:r w:rsidR="00997613">
        <w:rPr>
          <w:rFonts w:hint="eastAsia"/>
        </w:rPr>
        <w:t>，因此设定</w:t>
      </w:r>
      <w:r w:rsidR="00997613">
        <w:rPr>
          <w:rFonts w:hint="eastAsia"/>
        </w:rPr>
        <w:t>-3dB</w:t>
      </w:r>
      <w:r w:rsidR="00997613">
        <w:rPr>
          <w:rFonts w:hint="eastAsia"/>
        </w:rPr>
        <w:t>截止频率为</w:t>
      </w:r>
      <w:r w:rsidR="00997613">
        <w:rPr>
          <w:rFonts w:hint="eastAsia"/>
        </w:rPr>
        <w:t>1MHz</w:t>
      </w:r>
      <w:r w:rsidR="00DA1E97">
        <w:rPr>
          <w:rFonts w:hint="eastAsia"/>
        </w:rPr>
        <w:t>，</w:t>
      </w:r>
      <w:r w:rsidR="00997613">
        <w:rPr>
          <w:rFonts w:hint="eastAsia"/>
        </w:rPr>
        <w:t>并且</w:t>
      </w:r>
      <w:r w:rsidR="00DA1E97">
        <w:rPr>
          <w:rFonts w:hint="eastAsia"/>
        </w:rPr>
        <w:t>阻带设为</w:t>
      </w:r>
      <w:r w:rsidR="00DA1E97">
        <w:rPr>
          <w:rFonts w:hint="eastAsia"/>
        </w:rPr>
        <w:t>100kHz</w:t>
      </w:r>
      <w:r w:rsidR="00DA1E97">
        <w:rPr>
          <w:rFonts w:hint="eastAsia"/>
        </w:rPr>
        <w:t>，阻带衰减大于</w:t>
      </w:r>
      <w:r w:rsidR="00DA1E97">
        <w:rPr>
          <w:rFonts w:hint="eastAsia"/>
        </w:rPr>
        <w:t>40dB</w:t>
      </w:r>
      <w:r w:rsidR="00DA1E97">
        <w:rPr>
          <w:rFonts w:hint="eastAsia"/>
        </w:rPr>
        <w:t>。</w:t>
      </w:r>
    </w:p>
    <w:p w14:paraId="1B45B902" w14:textId="7A4EFCD2" w:rsidR="00594ED5" w:rsidRPr="003016A7" w:rsidRDefault="00997613" w:rsidP="00997613">
      <w:pPr>
        <w:pStyle w:val="afff9"/>
        <w:ind w:firstLine="480"/>
      </w:pPr>
      <w:r>
        <w:rPr>
          <w:rFonts w:hint="eastAsia"/>
        </w:rPr>
        <w:t>使用运算放大器搭建满足要求的</w:t>
      </w:r>
      <w:r w:rsidRPr="00997613">
        <w:t>巴特沃斯</w:t>
      </w:r>
      <w:r>
        <w:rPr>
          <w:rFonts w:hint="eastAsia"/>
        </w:rPr>
        <w:t>（</w:t>
      </w:r>
      <w:r w:rsidRPr="00997613">
        <w:t>Butterworth</w:t>
      </w:r>
      <w:r w:rsidRPr="00997613">
        <w:t>）</w:t>
      </w:r>
      <w:r>
        <w:rPr>
          <w:rFonts w:hint="eastAsia"/>
        </w:rPr>
        <w:t>高通滤波器，并且为了保证波形稳定性，在</w:t>
      </w:r>
      <w:r w:rsidR="00061462">
        <w:rPr>
          <w:rFonts w:hint="eastAsia"/>
        </w:rPr>
        <w:t>电路</w:t>
      </w:r>
      <w:r>
        <w:rPr>
          <w:rFonts w:hint="eastAsia"/>
        </w:rPr>
        <w:t>前端利用高通缓冲</w:t>
      </w:r>
      <w:r>
        <w:rPr>
          <w:rFonts w:hint="eastAsia"/>
        </w:rPr>
        <w:t>RC</w:t>
      </w:r>
      <w:r>
        <w:rPr>
          <w:rFonts w:hint="eastAsia"/>
        </w:rPr>
        <w:t>电路</w:t>
      </w:r>
      <w:r w:rsidR="002020D4">
        <w:rPr>
          <w:rFonts w:hint="eastAsia"/>
        </w:rPr>
        <w:t>，对输入信号</w:t>
      </w:r>
      <w:r>
        <w:rPr>
          <w:rFonts w:hint="eastAsia"/>
        </w:rPr>
        <w:t>进行缓冲；</w:t>
      </w:r>
      <w:r w:rsidR="007115B4">
        <w:rPr>
          <w:rFonts w:hint="eastAsia"/>
        </w:rPr>
        <w:t>同时</w:t>
      </w:r>
      <w:r>
        <w:rPr>
          <w:rFonts w:hint="eastAsia"/>
        </w:rPr>
        <w:t>采用高输出，低失调的高速宽带运放</w:t>
      </w:r>
      <w:r>
        <w:rPr>
          <w:rFonts w:hint="eastAsia"/>
        </w:rPr>
        <w:t>THS4061</w:t>
      </w:r>
      <w:r w:rsidR="007115B4">
        <w:rPr>
          <w:rFonts w:hint="eastAsia"/>
        </w:rPr>
        <w:t>，保证在信号频率范围内，频率响应和相位响应的稳定</w:t>
      </w:r>
      <w:r>
        <w:rPr>
          <w:rFonts w:hint="eastAsia"/>
        </w:rPr>
        <w:t>。</w:t>
      </w:r>
    </w:p>
    <w:p w14:paraId="5CD7374D" w14:textId="4D406E99" w:rsidR="00820DC8" w:rsidRPr="00DA1E97" w:rsidRDefault="00DA1E97" w:rsidP="00DA1E97">
      <w:pPr>
        <w:pStyle w:val="afffb"/>
      </w:pPr>
      <w:r w:rsidRPr="00DA1E97">
        <w:rPr>
          <w:noProof/>
        </w:rPr>
        <w:drawing>
          <wp:inline distT="0" distB="0" distL="0" distR="0" wp14:anchorId="1D60073E" wp14:editId="13A61090">
            <wp:extent cx="5939790" cy="1704975"/>
            <wp:effectExtent l="0" t="0" r="0" b="0"/>
            <wp:docPr id="310310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59F1" w14:textId="15097B25" w:rsidR="008F16DD" w:rsidRPr="00F1088E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621BF8">
        <w:rPr>
          <w:rFonts w:hint="eastAsia"/>
        </w:rPr>
        <w:t>3</w:t>
      </w:r>
      <w:r w:rsidRPr="00F1088E">
        <w:t xml:space="preserve"> </w:t>
      </w:r>
      <w:r w:rsidR="00A03B07">
        <w:rPr>
          <w:rFonts w:hint="eastAsia"/>
        </w:rPr>
        <w:t>滤波器</w:t>
      </w:r>
      <w:r w:rsidR="0061165F">
        <w:rPr>
          <w:rFonts w:hint="eastAsia"/>
        </w:rPr>
        <w:t>电路</w:t>
      </w:r>
    </w:p>
    <w:p w14:paraId="2431B79A" w14:textId="1566DCC1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6BA91F5A" w14:textId="689C5B93" w:rsidR="00136A84" w:rsidRDefault="003773D5" w:rsidP="00136A84">
      <w:pPr>
        <w:pStyle w:val="afff9"/>
        <w:ind w:firstLine="480"/>
      </w:pPr>
      <w:r>
        <w:rPr>
          <w:rFonts w:hint="eastAsia"/>
        </w:rPr>
        <w:t>程序设计流程图如图</w:t>
      </w:r>
      <w:r w:rsidR="00997613">
        <w:rPr>
          <w:rFonts w:hint="eastAsia"/>
        </w:rPr>
        <w:t>4</w:t>
      </w:r>
      <w:r w:rsidR="004E3121">
        <w:rPr>
          <w:rFonts w:hint="eastAsia"/>
        </w:rPr>
        <w:t>所示。</w:t>
      </w:r>
      <w:r w:rsidR="00883ED9">
        <w:rPr>
          <w:rFonts w:hint="eastAsia"/>
        </w:rPr>
        <w:t>首先，</w:t>
      </w:r>
      <w:r w:rsidR="00883ED9" w:rsidRPr="00883ED9">
        <w:t>当按下</w:t>
      </w:r>
      <w:r w:rsidR="00883ED9">
        <w:rPr>
          <w:rFonts w:hint="eastAsia"/>
        </w:rPr>
        <w:t>“</w:t>
      </w:r>
      <w:r w:rsidR="00883ED9" w:rsidRPr="00883ED9">
        <w:t>开始</w:t>
      </w:r>
      <w:r w:rsidR="00883ED9">
        <w:rPr>
          <w:rFonts w:hint="eastAsia"/>
        </w:rPr>
        <w:t>”</w:t>
      </w:r>
      <w:r w:rsidR="00883ED9" w:rsidRPr="00883ED9">
        <w:t>键后</w:t>
      </w:r>
      <w:r w:rsidR="00B86247">
        <w:rPr>
          <w:rFonts w:hint="eastAsia"/>
        </w:rPr>
        <w:t>，</w:t>
      </w:r>
      <w:r w:rsidR="00883ED9" w:rsidRPr="00883ED9">
        <w:t>设置无线传输信号的信号类型和载波频率、载波有效值、</w:t>
      </w:r>
      <w:r w:rsidR="00883ED9" w:rsidRPr="00883ED9">
        <w:t>AM</w:t>
      </w:r>
      <w:r w:rsidR="00883ED9" w:rsidRPr="00883ED9">
        <w:t>信号调制度等参数。程序先根据参数设置直达信号的载波频率，载波有效值，</w:t>
      </w:r>
      <w:r w:rsidR="00883ED9" w:rsidRPr="00883ED9">
        <w:t>AM</w:t>
      </w:r>
      <w:r w:rsidR="00883ED9" w:rsidRPr="00883ED9">
        <w:t>或</w:t>
      </w:r>
      <w:r w:rsidR="00883ED9" w:rsidRPr="00883ED9">
        <w:t>CW</w:t>
      </w:r>
      <w:r w:rsidR="00883ED9" w:rsidRPr="00883ED9">
        <w:t>信号，若信号类型为</w:t>
      </w:r>
      <w:r w:rsidR="00883ED9" w:rsidRPr="00883ED9">
        <w:t>AM</w:t>
      </w:r>
      <w:r w:rsidR="00883ED9" w:rsidRPr="00883ED9">
        <w:t>，则还需设置</w:t>
      </w:r>
      <w:r w:rsidR="00883ED9" w:rsidRPr="00883ED9">
        <w:t>AM</w:t>
      </w:r>
      <w:r w:rsidR="00883ED9" w:rsidRPr="00883ED9">
        <w:t>调制度，设置完后将直达信号输出；程序再根据直达信号的载波频率，载波有效值，</w:t>
      </w:r>
      <w:r w:rsidR="00883ED9" w:rsidRPr="00883ED9">
        <w:t>AM</w:t>
      </w:r>
      <w:r w:rsidR="00883ED9" w:rsidRPr="00883ED9">
        <w:t>调制度同样设置多径信号，并且还需设置相对直达信号的幅度衰减，时延，若载波频率不固定，依照题目要求，还需设置初始相位差，设置完后将多径信号输出。合成信号则由多径信号和直达信号直接硬件相加输出。</w:t>
      </w:r>
    </w:p>
    <w:p w14:paraId="72FFEA68" w14:textId="6BB41CD2" w:rsidR="003C6137" w:rsidRDefault="00883ED9" w:rsidP="00770F11">
      <w:pPr>
        <w:pStyle w:val="afffb"/>
      </w:pPr>
      <w:r>
        <w:rPr>
          <w:noProof/>
        </w:rPr>
        <w:drawing>
          <wp:inline distT="0" distB="0" distL="0" distR="0" wp14:anchorId="77C29CEC" wp14:editId="01095097">
            <wp:extent cx="6151925" cy="2762250"/>
            <wp:effectExtent l="0" t="0" r="1270" b="0"/>
            <wp:docPr id="16056973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737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36" cy="27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1037" w14:textId="77777777" w:rsidR="00770F11" w:rsidRPr="006F5E0A" w:rsidRDefault="00770F11" w:rsidP="00770F11">
      <w:pPr>
        <w:pStyle w:val="afffb"/>
      </w:pPr>
    </w:p>
    <w:p w14:paraId="5ED08CAB" w14:textId="405C0678" w:rsidR="00F47866" w:rsidRPr="008F16DD" w:rsidRDefault="002463C9" w:rsidP="00930EE0">
      <w:pPr>
        <w:pStyle w:val="afffb"/>
        <w:snapToGrid w:val="0"/>
      </w:pPr>
      <w:r w:rsidRPr="001B2BFF">
        <w:lastRenderedPageBreak/>
        <w:t>图</w:t>
      </w:r>
      <w:r w:rsidRPr="001B2BFF">
        <w:t xml:space="preserve"> </w:t>
      </w:r>
      <w:r w:rsidR="00997613">
        <w:rPr>
          <w:rFonts w:hint="eastAsia"/>
        </w:rPr>
        <w:t>4</w:t>
      </w:r>
      <w:r w:rsidRPr="001B2BFF">
        <w:t xml:space="preserve"> </w:t>
      </w:r>
      <w:r w:rsidR="00737801">
        <w:rPr>
          <w:rFonts w:hint="eastAsia"/>
        </w:rPr>
        <w:t>软件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p w14:paraId="01B163C0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0D4C783F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49ADC4E8" w14:textId="13721B45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032721">
        <w:rPr>
          <w:rFonts w:hint="eastAsia"/>
        </w:rPr>
        <w:t>T</w:t>
      </w:r>
      <w:r w:rsidR="00A20B08" w:rsidRPr="00A20B08">
        <w:t>ektronix</w:t>
      </w:r>
      <w:r w:rsidR="00A4180B">
        <w:tab/>
      </w:r>
      <w:r w:rsidR="00A4180B">
        <w:tab/>
      </w:r>
      <w:r w:rsidR="00A20B08">
        <w:rPr>
          <w:rFonts w:hint="eastAsia"/>
        </w:rPr>
        <w:t>MDO3102</w:t>
      </w:r>
      <w:r w:rsidR="005C2F94">
        <w:rPr>
          <w:rFonts w:hint="eastAsia"/>
        </w:rPr>
        <w:t>型</w:t>
      </w:r>
      <w:r w:rsidR="008B17A3">
        <w:t>数字示波器；</w:t>
      </w:r>
    </w:p>
    <w:p w14:paraId="6C7E5EB6" w14:textId="29ABDB3C" w:rsidR="00A039E3" w:rsidRP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F25666" w:rsidRPr="00F25666">
        <w:t>RIGOL</w:t>
      </w:r>
      <w:r>
        <w:rPr>
          <w:rFonts w:hint="eastAsia"/>
        </w:rPr>
        <w:tab/>
      </w:r>
      <w:r>
        <w:rPr>
          <w:rFonts w:hint="eastAsia"/>
        </w:rPr>
        <w:tab/>
      </w:r>
      <w:r w:rsidR="00204105">
        <w:rPr>
          <w:rFonts w:hint="eastAsia"/>
        </w:rPr>
        <w:t xml:space="preserve">   </w:t>
      </w:r>
      <w:r w:rsidR="00204105">
        <w:tab/>
      </w:r>
      <w:r w:rsidR="00204105" w:rsidRPr="00204105">
        <w:t xml:space="preserve">DP832 </w:t>
      </w:r>
      <w:r w:rsidR="00204105" w:rsidRPr="00204105">
        <w:t>型稳压源</w:t>
      </w:r>
      <w:r>
        <w:t>。</w:t>
      </w:r>
    </w:p>
    <w:p w14:paraId="09625C68" w14:textId="77777777" w:rsidR="000D3400" w:rsidRDefault="000D3400" w:rsidP="000D3400">
      <w:pPr>
        <w:pStyle w:val="20"/>
        <w:spacing w:before="65" w:after="65"/>
      </w:pPr>
      <w:r w:rsidRPr="001B2BFF">
        <w:t>测试方案</w:t>
      </w:r>
    </w:p>
    <w:p w14:paraId="1D7FBD0D" w14:textId="77777777" w:rsidR="000D3400" w:rsidRPr="002800E0" w:rsidRDefault="000D3400" w:rsidP="00B518A8">
      <w:pPr>
        <w:pStyle w:val="2"/>
        <w:keepNext w:val="0"/>
        <w:numPr>
          <w:ilvl w:val="1"/>
          <w:numId w:val="23"/>
        </w:numPr>
        <w:spacing w:before="0" w:afterLines="0" w:after="0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固定载波频率无线传输信号的</w:t>
      </w:r>
      <w:r w:rsidRPr="002800E0">
        <w:rPr>
          <w:rFonts w:ascii="Times New Roman" w:eastAsia="宋体" w:hAnsi="Times New Roman"/>
        </w:rPr>
        <w:t>测试方案</w:t>
      </w:r>
    </w:p>
    <w:p w14:paraId="48846933" w14:textId="77777777" w:rsidR="000D3400" w:rsidRDefault="000D3400" w:rsidP="000D3400">
      <w:pPr>
        <w:pStyle w:val="afff9"/>
        <w:ind w:firstLine="480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连续波信号和调幅信号的测试方案</w:t>
      </w:r>
    </w:p>
    <w:p w14:paraId="1AC49C53" w14:textId="1637D24F" w:rsidR="000D3400" w:rsidRPr="00AC225B" w:rsidRDefault="000D3400" w:rsidP="000D3400">
      <w:pPr>
        <w:pStyle w:val="afff9"/>
        <w:ind w:firstLine="480"/>
      </w:pPr>
      <w:r>
        <w:rPr>
          <w:rFonts w:hint="eastAsia"/>
        </w:rPr>
        <w:t>设置信号类型</w:t>
      </w:r>
      <w:r w:rsidR="005E5E5A">
        <w:rPr>
          <w:rFonts w:hint="eastAsia"/>
        </w:rPr>
        <w:t>为</w:t>
      </w:r>
      <w:r>
        <w:rPr>
          <w:rFonts w:hint="eastAsia"/>
        </w:rPr>
        <w:t>连续波（</w:t>
      </w:r>
      <w:r>
        <w:rPr>
          <w:rFonts w:hint="eastAsia"/>
        </w:rPr>
        <w:t>CW</w:t>
      </w:r>
      <w:r>
        <w:rPr>
          <w:rFonts w:hint="eastAsia"/>
        </w:rPr>
        <w:t>）信号，</w:t>
      </w:r>
      <w:r w:rsidR="005E5E5A">
        <w:rPr>
          <w:rFonts w:hint="eastAsia"/>
        </w:rPr>
        <w:t>并且</w:t>
      </w:r>
      <w:r>
        <w:rPr>
          <w:rFonts w:hint="eastAsia"/>
        </w:rPr>
        <w:t>频率</w:t>
      </w:r>
      <w:r w:rsidR="005E5E5A">
        <w:rPr>
          <w:rFonts w:hint="eastAsia"/>
        </w:rPr>
        <w:t>为</w:t>
      </w:r>
      <w:r>
        <w:rPr>
          <w:rFonts w:hint="eastAsia"/>
        </w:rPr>
        <w:t>35MHz</w:t>
      </w:r>
      <w:r>
        <w:rPr>
          <w:rFonts w:hint="eastAsia"/>
        </w:rPr>
        <w:t>，观测示波器显示的</w:t>
      </w:r>
      <w:r w:rsidR="00B70F52">
        <w:rPr>
          <w:rFonts w:hint="eastAsia"/>
        </w:rPr>
        <w:t>直达和多径</w:t>
      </w:r>
      <w:r>
        <w:rPr>
          <w:rFonts w:hint="eastAsia"/>
        </w:rPr>
        <w:t>信号波形</w:t>
      </w:r>
      <w:r w:rsidR="005E5E5A">
        <w:rPr>
          <w:rFonts w:hint="eastAsia"/>
        </w:rPr>
        <w:t>，并记录相应参数</w:t>
      </w:r>
      <w:r>
        <w:rPr>
          <w:rFonts w:hint="eastAsia"/>
        </w:rPr>
        <w:t>；更改信号类型为调幅（</w:t>
      </w:r>
      <w:r>
        <w:rPr>
          <w:rFonts w:hint="eastAsia"/>
        </w:rPr>
        <w:t>AM</w:t>
      </w:r>
      <w:r>
        <w:rPr>
          <w:rFonts w:hint="eastAsia"/>
        </w:rPr>
        <w:t>）信号，</w:t>
      </w:r>
      <w:r w:rsidR="005E5E5A">
        <w:rPr>
          <w:rFonts w:hint="eastAsia"/>
        </w:rPr>
        <w:t>设置</w:t>
      </w:r>
      <w:r>
        <w:rPr>
          <w:rFonts w:hint="eastAsia"/>
        </w:rPr>
        <w:t>调制信号频率</w:t>
      </w:r>
      <w:r>
        <w:rPr>
          <w:rFonts w:hint="eastAsia"/>
        </w:rPr>
        <w:t>2MHz</w:t>
      </w:r>
      <w:r>
        <w:rPr>
          <w:rFonts w:hint="eastAsia"/>
        </w:rPr>
        <w:t>，重复上述操作。</w:t>
      </w:r>
    </w:p>
    <w:p w14:paraId="03ADEAFB" w14:textId="152D6891" w:rsidR="000D3400" w:rsidRDefault="000D3400" w:rsidP="000D3400">
      <w:pPr>
        <w:pStyle w:val="afff9"/>
        <w:ind w:firstLine="480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的测试方案</w:t>
      </w:r>
    </w:p>
    <w:p w14:paraId="421C55F5" w14:textId="0958F008" w:rsidR="000D3400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的信号类型</w:t>
      </w:r>
      <w:r>
        <w:rPr>
          <w:rFonts w:hint="eastAsia"/>
        </w:rPr>
        <w:t>CW</w:t>
      </w:r>
      <w:r>
        <w:rPr>
          <w:rFonts w:hint="eastAsia"/>
        </w:rPr>
        <w:t>，频率</w:t>
      </w:r>
      <w:r>
        <w:rPr>
          <w:rFonts w:hint="eastAsia"/>
        </w:rPr>
        <w:t>35MHz</w:t>
      </w:r>
      <w:r>
        <w:rPr>
          <w:rFonts w:hint="eastAsia"/>
        </w:rPr>
        <w:t>，</w:t>
      </w:r>
      <w:r w:rsidR="00E768AB">
        <w:rPr>
          <w:rFonts w:hint="eastAsia"/>
        </w:rPr>
        <w:t>在</w:t>
      </w:r>
      <w:r>
        <w:rPr>
          <w:rFonts w:hint="eastAsia"/>
        </w:rPr>
        <w:t>100mV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1V</w:t>
      </w:r>
      <w:r w:rsidR="00E768AB">
        <w:rPr>
          <w:rFonts w:hint="eastAsia"/>
        </w:rPr>
        <w:t>的范围内</w:t>
      </w:r>
      <w:r>
        <w:rPr>
          <w:rFonts w:hint="eastAsia"/>
        </w:rPr>
        <w:t>更改有效值</w:t>
      </w:r>
      <w:r w:rsidR="00B70F52">
        <w:rPr>
          <w:rFonts w:hint="eastAsia"/>
        </w:rPr>
        <w:t>，</w:t>
      </w:r>
      <w:r w:rsidR="00E768AB">
        <w:rPr>
          <w:rFonts w:hint="eastAsia"/>
        </w:rPr>
        <w:t>并</w:t>
      </w:r>
      <w:r>
        <w:rPr>
          <w:rFonts w:hint="eastAsia"/>
        </w:rPr>
        <w:t>观测</w:t>
      </w:r>
      <m:oMath>
        <m:r>
          <m:rPr>
            <m:sty m:val="p"/>
          </m:rPr>
          <w:rPr>
            <w:rFonts w:ascii="Cambria Math" w:hAnsi="Cambria Math" w:hint="eastAsia"/>
          </w:rPr>
          <m:t>示波器波形显示的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</w:t>
      </w:r>
      <w:r w:rsidR="005E5E5A">
        <w:rPr>
          <w:rFonts w:hint="eastAsia"/>
        </w:rPr>
        <w:t>以及</w:t>
      </w:r>
      <w:r>
        <w:rPr>
          <w:rFonts w:hint="eastAsia"/>
        </w:rPr>
        <w:t>载波频率；更改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信号类型为</w:t>
      </w:r>
      <w:r>
        <w:rPr>
          <w:rFonts w:hint="eastAsia"/>
        </w:rPr>
        <w:t>AM</w:t>
      </w:r>
      <w:r>
        <w:rPr>
          <w:rFonts w:hint="eastAsia"/>
        </w:rPr>
        <w:t>，</w:t>
      </w:r>
      <w:r w:rsidR="00E768AB">
        <w:rPr>
          <w:rFonts w:hint="eastAsia"/>
        </w:rPr>
        <w:t>设置</w:t>
      </w:r>
      <w:r>
        <w:rPr>
          <w:rFonts w:hint="eastAsia"/>
        </w:rPr>
        <w:t>2MHz</w:t>
      </w:r>
      <w:r w:rsidR="005E5E5A">
        <w:rPr>
          <w:rFonts w:hint="eastAsia"/>
        </w:rPr>
        <w:t>调制信号</w:t>
      </w:r>
      <w:r>
        <w:rPr>
          <w:rFonts w:hint="eastAsia"/>
        </w:rPr>
        <w:t>，</w:t>
      </w:r>
      <w:r w:rsidR="005E5E5A">
        <w:rPr>
          <w:rFonts w:hint="eastAsia"/>
        </w:rPr>
        <w:t>频率</w:t>
      </w:r>
      <w:r w:rsidR="005E5E5A">
        <w:rPr>
          <w:rFonts w:hint="eastAsia"/>
        </w:rPr>
        <w:t>35MHz</w:t>
      </w:r>
      <w:r w:rsidR="005E5E5A">
        <w:rPr>
          <w:rFonts w:hint="eastAsia"/>
        </w:rPr>
        <w:t>、有效值</w:t>
      </w:r>
      <w:r w:rsidR="005E5E5A">
        <w:rPr>
          <w:rFonts w:hint="eastAsia"/>
        </w:rPr>
        <w:t>500mV</w:t>
      </w:r>
      <w:r w:rsidR="005E5E5A">
        <w:rPr>
          <w:rFonts w:hint="eastAsia"/>
        </w:rPr>
        <w:t>的</w:t>
      </w:r>
      <w:r>
        <w:rPr>
          <w:rFonts w:hint="eastAsia"/>
        </w:rPr>
        <w:t>载波，</w:t>
      </w:r>
      <w:r w:rsidR="005E5E5A">
        <w:rPr>
          <w:rFonts w:hint="eastAsia"/>
        </w:rPr>
        <w:t>并</w:t>
      </w:r>
      <w:r w:rsidR="00E768AB">
        <w:rPr>
          <w:rFonts w:hint="eastAsia"/>
        </w:rPr>
        <w:t>在</w:t>
      </w:r>
      <w:r>
        <w:rPr>
          <w:rFonts w:hint="eastAsia"/>
        </w:rPr>
        <w:t>30%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90%</w:t>
      </w:r>
      <w:r w:rsidR="00E768AB">
        <w:rPr>
          <w:rFonts w:hint="eastAsia"/>
        </w:rPr>
        <w:t>的调制深度内</w:t>
      </w:r>
      <w:r>
        <w:rPr>
          <w:rFonts w:hint="eastAsia"/>
        </w:rPr>
        <w:t>重复上述操作。</w:t>
      </w:r>
    </w:p>
    <w:p w14:paraId="541A6960" w14:textId="7C008D73" w:rsidR="000D3400" w:rsidRDefault="000D3400" w:rsidP="000D3400">
      <w:pPr>
        <w:pStyle w:val="afff9"/>
        <w:ind w:firstLine="480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的测试方案</w:t>
      </w:r>
    </w:p>
    <w:p w14:paraId="14496BC2" w14:textId="751022D8" w:rsidR="000D3400" w:rsidRPr="00E472FC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5E5E5A">
        <w:rPr>
          <w:rFonts w:hint="eastAsia"/>
        </w:rPr>
        <w:t>为</w:t>
      </w:r>
      <w:r w:rsidR="005E5E5A">
        <w:rPr>
          <w:rFonts w:hint="eastAsia"/>
        </w:rPr>
        <w:t>AM</w:t>
      </w:r>
      <w:r w:rsidR="005E5E5A">
        <w:rPr>
          <w:rFonts w:hint="eastAsia"/>
        </w:rPr>
        <w:t>信号</w:t>
      </w:r>
      <w:r>
        <w:rPr>
          <w:rFonts w:hint="eastAsia"/>
        </w:rPr>
        <w:t>，调制信号频率</w:t>
      </w:r>
      <w:r>
        <w:rPr>
          <w:rFonts w:hint="eastAsia"/>
        </w:rPr>
        <w:t>2MHz</w:t>
      </w:r>
      <w:r>
        <w:rPr>
          <w:rFonts w:hint="eastAsia"/>
        </w:rPr>
        <w:t>，载波频率</w:t>
      </w:r>
      <w:r>
        <w:rPr>
          <w:rFonts w:hint="eastAsia"/>
        </w:rPr>
        <w:t>35MHz</w:t>
      </w:r>
      <w:r>
        <w:rPr>
          <w:rFonts w:hint="eastAsia"/>
        </w:rPr>
        <w:t>，载波有效值</w:t>
      </w:r>
      <w:r>
        <w:rPr>
          <w:rFonts w:hint="eastAsia"/>
        </w:rPr>
        <w:t>500mV</w:t>
      </w:r>
      <w:r>
        <w:rPr>
          <w:rFonts w:hint="eastAsia"/>
        </w:rPr>
        <w:t>，幅度衰减为</w:t>
      </w:r>
      <w:r>
        <w:rPr>
          <w:rFonts w:hint="eastAsia"/>
        </w:rPr>
        <w:t>0dB</w:t>
      </w:r>
      <w:r w:rsidR="00B70F52">
        <w:rPr>
          <w:rFonts w:hint="eastAsia"/>
        </w:rPr>
        <w:t>。</w:t>
      </w:r>
      <w:r w:rsidR="005E5E5A">
        <w:rPr>
          <w:rFonts w:hint="eastAsia"/>
        </w:rPr>
        <w:t>在要求范围内，设置</w:t>
      </w:r>
      <w:r>
        <w:rPr>
          <w:rFonts w:hint="eastAsia"/>
        </w:rPr>
        <w:t>相对时延</w:t>
      </w:r>
      <w:r w:rsidR="00B70F52">
        <w:rPr>
          <w:rFonts w:hint="eastAsia"/>
        </w:rPr>
        <w:t>，</w:t>
      </w:r>
      <w:r w:rsidR="005E5E5A">
        <w:rPr>
          <w:rFonts w:hint="eastAsia"/>
        </w:rPr>
        <w:t>并</w:t>
      </w:r>
      <w:r>
        <w:rPr>
          <w:rFonts w:hint="eastAsia"/>
        </w:rPr>
        <w:t>观测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B70F5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B70F52">
        <w:rPr>
          <w:rFonts w:hint="eastAsia"/>
        </w:rPr>
        <w:t>的相位差</w:t>
      </w:r>
      <w:r w:rsidR="005E5E5A">
        <w:rPr>
          <w:rFonts w:hint="eastAsia"/>
        </w:rPr>
        <w:t>，用于计算时延</w:t>
      </w:r>
      <w:r w:rsidR="00B70F52">
        <w:rPr>
          <w:rFonts w:hint="eastAsia"/>
        </w:rPr>
        <w:t>；</w:t>
      </w:r>
      <w:r w:rsidR="005E5E5A">
        <w:rPr>
          <w:rFonts w:hint="eastAsia"/>
        </w:rPr>
        <w:t>再要范围内设置</w:t>
      </w:r>
      <w:r w:rsidR="00B70F52">
        <w:rPr>
          <w:rFonts w:hint="eastAsia"/>
        </w:rPr>
        <w:t>衰减，</w:t>
      </w:r>
      <w:r w:rsidR="005E5E5A">
        <w:rPr>
          <w:rFonts w:hint="eastAsia"/>
        </w:rPr>
        <w:t>并</w:t>
      </w:r>
      <w:r w:rsidR="00B70F52">
        <w:rPr>
          <w:rFonts w:hint="eastAsia"/>
        </w:rPr>
        <w:t>记录衰减前后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B70F52">
        <w:rPr>
          <w:rFonts w:hint="eastAsia"/>
        </w:rPr>
        <w:t>峰峰值的变化</w:t>
      </w:r>
      <w:r w:rsidR="005E5E5A">
        <w:rPr>
          <w:rFonts w:hint="eastAsia"/>
        </w:rPr>
        <w:t>，用于计算衰减</w:t>
      </w:r>
      <w:r>
        <w:rPr>
          <w:rFonts w:hint="eastAsia"/>
        </w:rPr>
        <w:t>。</w:t>
      </w:r>
    </w:p>
    <w:p w14:paraId="5FB7A9D2" w14:textId="77777777" w:rsidR="000D3400" w:rsidRDefault="000D3400" w:rsidP="00B518A8">
      <w:pPr>
        <w:pStyle w:val="31"/>
        <w:keepNext w:val="0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固定频段无线传输信号的测试方案</w:t>
      </w:r>
    </w:p>
    <w:p w14:paraId="23FACDE9" w14:textId="1F716AA5" w:rsidR="000D3400" w:rsidRDefault="000D3400" w:rsidP="000D3400">
      <w:pPr>
        <w:pStyle w:val="afff9"/>
        <w:ind w:firstLine="480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的测试方案</w:t>
      </w:r>
    </w:p>
    <w:p w14:paraId="67BA1758" w14:textId="3D674594" w:rsidR="000D3400" w:rsidRPr="007F7787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信号类型为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信号，</w:t>
      </w:r>
      <w:r>
        <w:rPr>
          <w:rFonts w:hint="eastAsia"/>
        </w:rPr>
        <w:t>AM</w:t>
      </w:r>
      <w:r>
        <w:rPr>
          <w:rFonts w:hint="eastAsia"/>
        </w:rPr>
        <w:t>调制信号频率</w:t>
      </w:r>
      <w:r>
        <w:rPr>
          <w:rFonts w:hint="eastAsia"/>
        </w:rPr>
        <w:t>2MHz</w:t>
      </w:r>
      <w:r>
        <w:rPr>
          <w:rFonts w:hint="eastAsia"/>
        </w:rPr>
        <w:t>，</w:t>
      </w:r>
      <w:r w:rsidR="00E768AB">
        <w:rPr>
          <w:rFonts w:hint="eastAsia"/>
        </w:rPr>
        <w:t>在</w:t>
      </w:r>
      <w:r>
        <w:rPr>
          <w:rFonts w:hint="eastAsia"/>
        </w:rPr>
        <w:t>30MHz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40MHz</w:t>
      </w:r>
      <w:r w:rsidR="005E5E5A">
        <w:rPr>
          <w:rFonts w:hint="eastAsia"/>
        </w:rPr>
        <w:t>范围内步进</w:t>
      </w:r>
      <w:r w:rsidR="00E768AB">
        <w:rPr>
          <w:rFonts w:hint="eastAsia"/>
        </w:rPr>
        <w:t>载波频率</w:t>
      </w:r>
      <w:r>
        <w:rPr>
          <w:rFonts w:hint="eastAsia"/>
        </w:rPr>
        <w:t>，观测</w:t>
      </w:r>
      <w:r w:rsidR="005E5E5A">
        <w:rPr>
          <w:rFonts w:hint="eastAsia"/>
        </w:rPr>
        <w:t>示波器显示的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</w:t>
      </w:r>
      <w:r w:rsidR="005E5E5A">
        <w:rPr>
          <w:rFonts w:hint="eastAsia"/>
        </w:rPr>
        <w:t>的</w:t>
      </w:r>
      <w:r>
        <w:rPr>
          <w:rFonts w:hint="eastAsia"/>
        </w:rPr>
        <w:t>类型</w:t>
      </w:r>
      <w:r w:rsidR="005E5E5A">
        <w:rPr>
          <w:rFonts w:hint="eastAsia"/>
        </w:rPr>
        <w:t>以及</w:t>
      </w:r>
      <w:r>
        <w:rPr>
          <w:rFonts w:hint="eastAsia"/>
        </w:rPr>
        <w:t>载波频率；在</w:t>
      </w:r>
      <w:r>
        <w:rPr>
          <w:rFonts w:hint="eastAsia"/>
        </w:rPr>
        <w:t>100mV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1V</w:t>
      </w:r>
      <w:r>
        <w:rPr>
          <w:rFonts w:hint="eastAsia"/>
        </w:rPr>
        <w:t>范围内</w:t>
      </w:r>
      <w:r w:rsidR="00B70F52">
        <w:rPr>
          <w:rFonts w:hint="eastAsia"/>
        </w:rPr>
        <w:t>更改载波有效值</w:t>
      </w:r>
      <w:r>
        <w:rPr>
          <w:rFonts w:hint="eastAsia"/>
        </w:rPr>
        <w:t>，</w:t>
      </w:r>
      <w:r w:rsidR="00E768AB">
        <w:rPr>
          <w:rFonts w:hint="eastAsia"/>
        </w:rPr>
        <w:t>在</w:t>
      </w:r>
      <w:r w:rsidR="00E768AB">
        <w:rPr>
          <w:rFonts w:hint="eastAsia"/>
        </w:rPr>
        <w:t>30%</w:t>
      </w:r>
      <w:r w:rsidR="00E768AB">
        <w:t xml:space="preserve"> </w:t>
      </w:r>
      <w:r w:rsidR="00E768AB">
        <w:rPr>
          <w:rFonts w:hint="eastAsia"/>
        </w:rPr>
        <w:t>~</w:t>
      </w:r>
      <w:r w:rsidR="00E768AB">
        <w:t xml:space="preserve"> </w:t>
      </w:r>
      <w:r w:rsidR="00E768AB">
        <w:rPr>
          <w:rFonts w:hint="eastAsia"/>
        </w:rPr>
        <w:t>90%</w:t>
      </w:r>
      <w:r w:rsidR="00E768AB">
        <w:rPr>
          <w:rFonts w:hint="eastAsia"/>
        </w:rPr>
        <w:t>范围内</w:t>
      </w:r>
      <w:r>
        <w:rPr>
          <w:rFonts w:hint="eastAsia"/>
        </w:rPr>
        <w:t>更改</w:t>
      </w:r>
      <w:r>
        <w:rPr>
          <w:rFonts w:hint="eastAsia"/>
        </w:rPr>
        <w:t>AM</w:t>
      </w:r>
      <w:r>
        <w:rPr>
          <w:rFonts w:hint="eastAsia"/>
        </w:rPr>
        <w:t>调制度，重复前述操作</w:t>
      </w:r>
      <w:r w:rsidR="005E5E5A">
        <w:rPr>
          <w:rFonts w:hint="eastAsia"/>
        </w:rPr>
        <w:t>。</w:t>
      </w:r>
    </w:p>
    <w:p w14:paraId="691E718B" w14:textId="03DB425F" w:rsidR="000D3400" w:rsidRDefault="000D3400" w:rsidP="000D3400">
      <w:pPr>
        <w:pStyle w:val="afff9"/>
        <w:ind w:firstLine="480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的测试方案</w:t>
      </w:r>
    </w:p>
    <w:p w14:paraId="4FF6D4E3" w14:textId="0EE7E310" w:rsidR="000D3400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信号类型为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信号，</w:t>
      </w:r>
      <w:r w:rsidR="00E768AB">
        <w:rPr>
          <w:rFonts w:hint="eastAsia"/>
        </w:rPr>
        <w:t>在题目规定范围和步进下，改变信号类型、载波频率、初始相位差、相对时延、幅度衰减以及示波器显示的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E768A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E768AB">
        <w:rPr>
          <w:rFonts w:hint="eastAsia"/>
        </w:rPr>
        <w:t>波形，同时</w:t>
      </w:r>
      <w:r>
        <w:rPr>
          <w:rFonts w:hint="eastAsia"/>
        </w:rPr>
        <w:t>观测屏幕显示的</w:t>
      </w:r>
      <w:r w:rsidR="00E768AB">
        <w:rPr>
          <w:rFonts w:hint="eastAsia"/>
        </w:rPr>
        <w:t>波形</w:t>
      </w:r>
      <w:r>
        <w:rPr>
          <w:rFonts w:hint="eastAsia"/>
        </w:rPr>
        <w:t>。</w:t>
      </w:r>
    </w:p>
    <w:p w14:paraId="4B51D7D0" w14:textId="75BF5D8A" w:rsidR="000D3400" w:rsidRDefault="000D3400" w:rsidP="00B518A8">
      <w:pPr>
        <w:pStyle w:val="31"/>
        <w:keepNext w:val="0"/>
        <w:widowControl w:val="0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固定频段内合路输出无线传输信号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的测试方案</w:t>
      </w:r>
    </w:p>
    <w:p w14:paraId="1DD12E1E" w14:textId="30080086" w:rsidR="000D3400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载波频率在</w:t>
      </w:r>
      <w:r>
        <w:rPr>
          <w:rFonts w:hint="eastAsia"/>
        </w:rPr>
        <w:t>30MHz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40MHz</w:t>
      </w:r>
      <w:r>
        <w:rPr>
          <w:rFonts w:hint="eastAsia"/>
        </w:rPr>
        <w:t>，其余参数如上述在要求范围内进行控制，</w:t>
      </w:r>
      <w:r>
        <w:rPr>
          <w:rFonts w:hint="eastAsia"/>
        </w:rPr>
        <w:lastRenderedPageBreak/>
        <w:t>观测示波器显示的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信号。</w:t>
      </w:r>
    </w:p>
    <w:p w14:paraId="7CE2E96B" w14:textId="77777777" w:rsidR="000D3400" w:rsidRDefault="000D3400" w:rsidP="000D3400">
      <w:pPr>
        <w:pStyle w:val="20"/>
        <w:spacing w:before="65" w:after="65"/>
      </w:pPr>
      <w:r w:rsidRPr="001B2BFF">
        <w:t>测试结果与数据</w:t>
      </w:r>
    </w:p>
    <w:p w14:paraId="2821BABD" w14:textId="77777777" w:rsidR="000D3400" w:rsidRPr="002A2E06" w:rsidRDefault="000D3400" w:rsidP="000D3400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105AAB8" w14:textId="77777777" w:rsidR="000D3400" w:rsidRDefault="000D3400" w:rsidP="000D3400">
      <w:pPr>
        <w:pStyle w:val="31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固定载波频率无线传输信号</w:t>
      </w:r>
      <w:r w:rsidRPr="002800E0">
        <w:t>测试</w:t>
      </w:r>
    </w:p>
    <w:p w14:paraId="15211ADE" w14:textId="51C5D4EC" w:rsidR="00421DB2" w:rsidRDefault="000D3400" w:rsidP="00421DB2">
      <w:pPr>
        <w:pStyle w:val="afff9"/>
        <w:ind w:firstLine="480"/>
      </w:pPr>
      <w:r>
        <w:rPr>
          <w:rFonts w:hint="eastAsia"/>
        </w:rPr>
        <w:t>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信号时，测试结果分别如表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rPr>
          <w:rFonts w:hint="eastAsia"/>
        </w:rPr>
        <w:t>所示。产生信号类型设置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时，屏幕显示对应</w:t>
      </w:r>
      <w:r>
        <w:rPr>
          <w:rFonts w:hint="eastAsia"/>
        </w:rPr>
        <w:t>CW</w:t>
      </w:r>
      <w:r>
        <w:rPr>
          <w:rFonts w:hint="eastAsia"/>
        </w:rPr>
        <w:t>和</w:t>
      </w:r>
      <w:r>
        <w:rPr>
          <w:rFonts w:hint="eastAsia"/>
        </w:rPr>
        <w:t>AM</w:t>
      </w:r>
      <w:r>
        <w:rPr>
          <w:rFonts w:hint="eastAsia"/>
        </w:rPr>
        <w:t>信号的参数。根据测试结果可以看出，装置可以正确设置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CW</w:t>
      </w:r>
      <w:r>
        <w:rPr>
          <w:rFonts w:hint="eastAsia"/>
        </w:rPr>
        <w:t>信号；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信号载波幅度有效值绝对误差小于</w:t>
      </w:r>
      <w:r>
        <w:rPr>
          <w:rFonts w:hint="eastAsia"/>
        </w:rPr>
        <w:t>5mV</w:t>
      </w:r>
      <w:r>
        <w:rPr>
          <w:rFonts w:hint="eastAsia"/>
        </w:rPr>
        <w:t>，调制度绝对误差小于</w:t>
      </w:r>
      <w:r>
        <w:rPr>
          <w:rFonts w:hint="eastAsia"/>
        </w:rPr>
        <w:t>3%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信号幅度衰减绝对误差小于</w:t>
      </w:r>
      <w:r>
        <w:rPr>
          <w:rFonts w:hint="eastAsia"/>
        </w:rPr>
        <w:t>0.5dB</w:t>
      </w:r>
      <w:r>
        <w:rPr>
          <w:rFonts w:hint="eastAsia"/>
        </w:rPr>
        <w:t>，时延绝对误差小于</w:t>
      </w:r>
      <w:r>
        <w:rPr>
          <w:rFonts w:hint="eastAsia"/>
        </w:rPr>
        <w:t>10ns</w:t>
      </w:r>
      <w:r>
        <w:rPr>
          <w:rFonts w:hint="eastAsia"/>
        </w:rPr>
        <w:t>。测试波形均稳定。</w:t>
      </w:r>
    </w:p>
    <w:p w14:paraId="79DE6C3C" w14:textId="20BB7AEB" w:rsidR="000D3400" w:rsidRDefault="000D3400" w:rsidP="000D3400">
      <w:pPr>
        <w:pStyle w:val="afffb"/>
      </w:pPr>
      <w:r w:rsidRPr="00741A53">
        <w:t>表</w:t>
      </w:r>
      <w:r>
        <w:rPr>
          <w:rFonts w:hint="eastAsia"/>
        </w:rPr>
        <w:t xml:space="preserve">1 </w:t>
      </w:r>
      <w:r>
        <w:rPr>
          <w:rFonts w:hint="eastAsia"/>
        </w:rPr>
        <w:t>固定载波频率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</w:t>
      </w:r>
      <w:r w:rsidRPr="00741A53">
        <w:t>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1335"/>
        <w:gridCol w:w="1334"/>
        <w:gridCol w:w="1319"/>
        <w:gridCol w:w="1352"/>
        <w:gridCol w:w="1351"/>
        <w:gridCol w:w="1337"/>
      </w:tblGrid>
      <w:tr w:rsidR="000D3400" w14:paraId="491E5234" w14:textId="77777777" w:rsidTr="008A634B">
        <w:tc>
          <w:tcPr>
            <w:tcW w:w="5304" w:type="dxa"/>
            <w:gridSpan w:val="4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64EB3E91" w14:textId="07E86EC7" w:rsidR="000D3400" w:rsidRPr="00D91E5B" w:rsidRDefault="000D3400" w:rsidP="000D3400">
            <w:pPr>
              <w:pStyle w:val="afffb"/>
            </w:pPr>
            <w:r w:rsidRPr="00D91E5B">
              <w:rPr>
                <w:rFonts w:hint="eastAsia"/>
              </w:rPr>
              <w:t>信号</w:t>
            </w:r>
            <w:r w:rsidR="008A634B">
              <w:rPr>
                <w:rFonts w:hint="eastAsia"/>
              </w:rPr>
              <w:t>参数设</w:t>
            </w:r>
            <w:r w:rsidR="009B61A2">
              <w:rPr>
                <w:rFonts w:hint="eastAsia"/>
              </w:rPr>
              <w:t>置</w:t>
            </w:r>
          </w:p>
        </w:tc>
        <w:tc>
          <w:tcPr>
            <w:tcW w:w="4040" w:type="dxa"/>
            <w:gridSpan w:val="3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2FCC3BC9" w14:textId="0D642E12" w:rsidR="000D3400" w:rsidRPr="00D91E5B" w:rsidRDefault="008A634B" w:rsidP="000D3400">
            <w:pPr>
              <w:pStyle w:val="afffb"/>
            </w:pPr>
            <w:r>
              <w:rPr>
                <w:rFonts w:hint="eastAsia"/>
              </w:rPr>
              <w:t>信号</w:t>
            </w:r>
            <w:r w:rsidR="000D3400" w:rsidRPr="00D91E5B">
              <w:rPr>
                <w:rFonts w:hint="eastAsia"/>
              </w:rPr>
              <w:t>参数</w:t>
            </w:r>
            <w:r>
              <w:rPr>
                <w:rFonts w:hint="eastAsia"/>
              </w:rPr>
              <w:t>测量</w:t>
            </w:r>
          </w:p>
        </w:tc>
      </w:tr>
      <w:tr w:rsidR="000D3400" w14:paraId="57092194" w14:textId="77777777" w:rsidTr="008A634B">
        <w:tc>
          <w:tcPr>
            <w:tcW w:w="1316" w:type="dxa"/>
            <w:tcBorders>
              <w:top w:val="nil"/>
              <w:bottom w:val="single" w:sz="8" w:space="0" w:color="auto"/>
            </w:tcBorders>
          </w:tcPr>
          <w:p w14:paraId="2B4479F8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7D07FA34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3616984C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19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1BDD7BBF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调制度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1AE10397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51" w:type="dxa"/>
            <w:tcBorders>
              <w:top w:val="nil"/>
              <w:bottom w:val="single" w:sz="8" w:space="0" w:color="auto"/>
            </w:tcBorders>
          </w:tcPr>
          <w:p w14:paraId="455369FC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37" w:type="dxa"/>
            <w:tcBorders>
              <w:top w:val="nil"/>
              <w:bottom w:val="single" w:sz="8" w:space="0" w:color="auto"/>
            </w:tcBorders>
          </w:tcPr>
          <w:p w14:paraId="2C15AFE1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调制度</w:t>
            </w:r>
          </w:p>
        </w:tc>
      </w:tr>
      <w:tr w:rsidR="000D3400" w14:paraId="3697BD97" w14:textId="77777777" w:rsidTr="008A634B">
        <w:tc>
          <w:tcPr>
            <w:tcW w:w="1316" w:type="dxa"/>
            <w:tcBorders>
              <w:top w:val="single" w:sz="8" w:space="0" w:color="auto"/>
            </w:tcBorders>
          </w:tcPr>
          <w:p w14:paraId="145A189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5F6EFD73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  <w:tcBorders>
              <w:top w:val="single" w:sz="8" w:space="0" w:color="auto"/>
            </w:tcBorders>
          </w:tcPr>
          <w:p w14:paraId="3FFE0A6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200mV</w:t>
            </w:r>
          </w:p>
        </w:tc>
        <w:tc>
          <w:tcPr>
            <w:tcW w:w="1319" w:type="dxa"/>
            <w:tcBorders>
              <w:top w:val="single" w:sz="8" w:space="0" w:color="auto"/>
              <w:right w:val="single" w:sz="4" w:space="0" w:color="auto"/>
            </w:tcBorders>
          </w:tcPr>
          <w:p w14:paraId="0FE110C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4" w:space="0" w:color="auto"/>
            </w:tcBorders>
          </w:tcPr>
          <w:p w14:paraId="484D0DC3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34.90MHz</w:t>
            </w:r>
          </w:p>
        </w:tc>
        <w:tc>
          <w:tcPr>
            <w:tcW w:w="1351" w:type="dxa"/>
            <w:tcBorders>
              <w:top w:val="single" w:sz="8" w:space="0" w:color="auto"/>
            </w:tcBorders>
          </w:tcPr>
          <w:p w14:paraId="4F15D48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199.10mV</w:t>
            </w:r>
          </w:p>
        </w:tc>
        <w:tc>
          <w:tcPr>
            <w:tcW w:w="1337" w:type="dxa"/>
            <w:tcBorders>
              <w:top w:val="single" w:sz="8" w:space="0" w:color="auto"/>
            </w:tcBorders>
          </w:tcPr>
          <w:p w14:paraId="1386D4A0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0D3400" w14:paraId="284B48D6" w14:textId="77777777" w:rsidTr="008A634B">
        <w:tc>
          <w:tcPr>
            <w:tcW w:w="1316" w:type="dxa"/>
          </w:tcPr>
          <w:p w14:paraId="76511DE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5" w:type="dxa"/>
          </w:tcPr>
          <w:p w14:paraId="20F5DF4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1384242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4F6ABE5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4D14B37F" w14:textId="1CCF6539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2MHz</w:t>
            </w:r>
          </w:p>
        </w:tc>
        <w:tc>
          <w:tcPr>
            <w:tcW w:w="1351" w:type="dxa"/>
          </w:tcPr>
          <w:p w14:paraId="2E36E934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800.22mV</w:t>
            </w:r>
          </w:p>
        </w:tc>
        <w:tc>
          <w:tcPr>
            <w:tcW w:w="1337" w:type="dxa"/>
          </w:tcPr>
          <w:p w14:paraId="0B9D301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421DB2" w14:paraId="4DBEA0ED" w14:textId="77777777" w:rsidTr="008A634B">
        <w:tc>
          <w:tcPr>
            <w:tcW w:w="1316" w:type="dxa"/>
          </w:tcPr>
          <w:p w14:paraId="1680B742" w14:textId="7C26E876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5" w:type="dxa"/>
          </w:tcPr>
          <w:p w14:paraId="63030A36" w14:textId="6F4E136C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06AB978B" w14:textId="1E764061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7FE16A16" w14:textId="39907F56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05AFCFD9" w14:textId="25CEA06D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0</w:t>
            </w:r>
            <w:r w:rsidR="004B5284" w:rsidRPr="008A634B">
              <w:rPr>
                <w:rFonts w:hint="eastAsia"/>
                <w:b w:val="0"/>
                <w:bCs/>
              </w:rPr>
              <w:t xml:space="preserve"> MHz</w:t>
            </w:r>
          </w:p>
        </w:tc>
        <w:tc>
          <w:tcPr>
            <w:tcW w:w="1351" w:type="dxa"/>
          </w:tcPr>
          <w:p w14:paraId="44C56311" w14:textId="78C96921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1002.44mV</w:t>
            </w:r>
          </w:p>
        </w:tc>
        <w:tc>
          <w:tcPr>
            <w:tcW w:w="1337" w:type="dxa"/>
          </w:tcPr>
          <w:p w14:paraId="63765598" w14:textId="0016A219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</w:tr>
      <w:tr w:rsidR="00421DB2" w14:paraId="6F6B2218" w14:textId="77777777" w:rsidTr="008A634B">
        <w:tc>
          <w:tcPr>
            <w:tcW w:w="1316" w:type="dxa"/>
          </w:tcPr>
          <w:p w14:paraId="6B360917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5" w:type="dxa"/>
          </w:tcPr>
          <w:p w14:paraId="13079EE9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26680552" w14:textId="3F4C557B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7FA0E8DC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60%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5B124A77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35.02MHz</w:t>
            </w:r>
          </w:p>
        </w:tc>
        <w:tc>
          <w:tcPr>
            <w:tcW w:w="1351" w:type="dxa"/>
          </w:tcPr>
          <w:p w14:paraId="67BF8B86" w14:textId="485769EE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</w:t>
            </w:r>
            <w:r>
              <w:rPr>
                <w:rFonts w:hint="eastAsia"/>
                <w:b w:val="0"/>
                <w:bCs/>
              </w:rPr>
              <w:t>1.35</w:t>
            </w:r>
            <w:r w:rsidRPr="008A634B">
              <w:rPr>
                <w:rFonts w:hint="eastAsia"/>
                <w:b w:val="0"/>
                <w:bCs/>
              </w:rPr>
              <w:t>mV</w:t>
            </w:r>
          </w:p>
        </w:tc>
        <w:tc>
          <w:tcPr>
            <w:tcW w:w="1337" w:type="dxa"/>
          </w:tcPr>
          <w:p w14:paraId="3A587AC8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57.80%</w:t>
            </w:r>
          </w:p>
        </w:tc>
      </w:tr>
      <w:tr w:rsidR="00421DB2" w14:paraId="199853E0" w14:textId="77777777" w:rsidTr="008A634B">
        <w:tc>
          <w:tcPr>
            <w:tcW w:w="1316" w:type="dxa"/>
          </w:tcPr>
          <w:p w14:paraId="7C07F1F2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5" w:type="dxa"/>
          </w:tcPr>
          <w:p w14:paraId="57D9BB3C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56F0E368" w14:textId="11EC563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7250FB39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80%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27C2AFDF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34.99MHz</w:t>
            </w:r>
          </w:p>
        </w:tc>
        <w:tc>
          <w:tcPr>
            <w:tcW w:w="1351" w:type="dxa"/>
          </w:tcPr>
          <w:p w14:paraId="72E1C2B8" w14:textId="264181B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</w:t>
            </w:r>
            <w:r>
              <w:rPr>
                <w:rFonts w:hint="eastAsia"/>
                <w:b w:val="0"/>
                <w:bCs/>
              </w:rPr>
              <w:t>4.66</w:t>
            </w:r>
            <w:r w:rsidRPr="008A634B">
              <w:rPr>
                <w:rFonts w:hint="eastAsia"/>
                <w:b w:val="0"/>
                <w:bCs/>
              </w:rPr>
              <w:t>mV</w:t>
            </w:r>
          </w:p>
        </w:tc>
        <w:tc>
          <w:tcPr>
            <w:tcW w:w="1337" w:type="dxa"/>
          </w:tcPr>
          <w:p w14:paraId="59F7FC56" w14:textId="35BF46E3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="004B5284">
              <w:rPr>
                <w:rFonts w:hint="eastAsia"/>
                <w:b w:val="0"/>
                <w:bCs/>
              </w:rPr>
              <w:t>1</w:t>
            </w:r>
            <w:r w:rsidRPr="008A634B">
              <w:rPr>
                <w:rFonts w:hint="eastAsia"/>
                <w:b w:val="0"/>
                <w:bCs/>
              </w:rPr>
              <w:t>.23%</w:t>
            </w:r>
          </w:p>
        </w:tc>
      </w:tr>
      <w:tr w:rsidR="00421DB2" w14:paraId="50818DA4" w14:textId="77777777" w:rsidTr="008A634B">
        <w:tc>
          <w:tcPr>
            <w:tcW w:w="1316" w:type="dxa"/>
          </w:tcPr>
          <w:p w14:paraId="59AFC7BE" w14:textId="3930F794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5" w:type="dxa"/>
          </w:tcPr>
          <w:p w14:paraId="478EA31B" w14:textId="4D432791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46142FE7" w14:textId="4B6429ED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0F7E9CBE" w14:textId="4E16878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90%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074FE71D" w14:textId="74618376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>
              <w:rPr>
                <w:rFonts w:hint="eastAsia"/>
                <w:b w:val="0"/>
                <w:bCs/>
              </w:rPr>
              <w:t>5MHz</w:t>
            </w:r>
          </w:p>
        </w:tc>
        <w:tc>
          <w:tcPr>
            <w:tcW w:w="1351" w:type="dxa"/>
          </w:tcPr>
          <w:p w14:paraId="1F61FEF5" w14:textId="7B20F7D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999.55mV</w:t>
            </w:r>
          </w:p>
        </w:tc>
        <w:tc>
          <w:tcPr>
            <w:tcW w:w="1337" w:type="dxa"/>
          </w:tcPr>
          <w:p w14:paraId="0D7EB20E" w14:textId="2B08AF46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89.55%</w:t>
            </w:r>
          </w:p>
        </w:tc>
      </w:tr>
    </w:tbl>
    <w:p w14:paraId="03D669AF" w14:textId="7594BCCB" w:rsidR="000D3400" w:rsidRDefault="000D3400" w:rsidP="000D3400">
      <w:pPr>
        <w:pStyle w:val="afffb"/>
      </w:pPr>
      <w:r>
        <w:rPr>
          <w:rFonts w:ascii="Calibri" w:hAnsi="Calibri" w:cs="黑体" w:hint="eastAsia"/>
        </w:rPr>
        <w:t>表</w:t>
      </w:r>
      <w:r>
        <w:rPr>
          <w:rFonts w:ascii="Calibri" w:hAnsi="Calibri" w:cs="黑体" w:hint="eastAsia"/>
        </w:rPr>
        <w:t>2</w:t>
      </w:r>
      <w:r>
        <w:rPr>
          <w:rFonts w:ascii="Calibri" w:hAnsi="Calibri" w:cs="黑体"/>
        </w:rPr>
        <w:t xml:space="preserve"> </w:t>
      </w:r>
      <w:r>
        <w:rPr>
          <w:rFonts w:ascii="Calibri" w:hAnsi="Calibri" w:cs="黑体" w:hint="eastAsia"/>
        </w:rPr>
        <w:t>固定</w:t>
      </w:r>
      <w:r>
        <w:rPr>
          <w:rFonts w:hint="eastAsia"/>
        </w:rPr>
        <w:t>载波</w:t>
      </w:r>
      <w:r>
        <w:rPr>
          <w:rFonts w:ascii="Calibri" w:hAnsi="Calibri" w:cs="黑体" w:hint="eastAsia"/>
        </w:rPr>
        <w:t>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 w:cs="黑体" w:hint="eastAsia"/>
        </w:rPr>
        <w:t>信号测试表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  <w:gridCol w:w="1335"/>
        <w:gridCol w:w="1336"/>
      </w:tblGrid>
      <w:tr w:rsidR="000D3400" w14:paraId="2AA890FB" w14:textId="77777777" w:rsidTr="008A634B">
        <w:tc>
          <w:tcPr>
            <w:tcW w:w="5338" w:type="dxa"/>
            <w:gridSpan w:val="4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53A0FF9E" w14:textId="450BD9EC" w:rsidR="000D3400" w:rsidRDefault="000D3400" w:rsidP="000D3400">
            <w:pPr>
              <w:pStyle w:val="afffb"/>
            </w:pPr>
            <w:r>
              <w:rPr>
                <w:rFonts w:hint="eastAsia"/>
              </w:rPr>
              <w:t>产生</w:t>
            </w:r>
            <w:r w:rsidRPr="00D91E5B">
              <w:rPr>
                <w:rFonts w:hint="eastAsia"/>
              </w:rPr>
              <w:t>信号</w:t>
            </w:r>
            <w:r w:rsidR="009B61A2">
              <w:rPr>
                <w:rFonts w:hint="eastAsia"/>
              </w:rPr>
              <w:t>设置</w:t>
            </w:r>
          </w:p>
        </w:tc>
        <w:tc>
          <w:tcPr>
            <w:tcW w:w="4006" w:type="dxa"/>
            <w:gridSpan w:val="3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627B2E35" w14:textId="7AEE8DE6" w:rsidR="000D3400" w:rsidRDefault="009B61A2" w:rsidP="000D3400">
            <w:pPr>
              <w:pStyle w:val="afffb"/>
            </w:pPr>
            <w:r>
              <w:rPr>
                <w:rFonts w:hint="eastAsia"/>
              </w:rPr>
              <w:t>产生信号测量</w:t>
            </w:r>
          </w:p>
        </w:tc>
      </w:tr>
      <w:tr w:rsidR="000D3400" w14:paraId="653681A8" w14:textId="77777777" w:rsidTr="008A634B"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1FCEABFA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56A85189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124CEC0F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2C08B585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时延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65288063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5DD24455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1336" w:type="dxa"/>
            <w:tcBorders>
              <w:top w:val="nil"/>
              <w:bottom w:val="single" w:sz="8" w:space="0" w:color="auto"/>
            </w:tcBorders>
          </w:tcPr>
          <w:p w14:paraId="66946012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时延</w:t>
            </w:r>
          </w:p>
        </w:tc>
      </w:tr>
      <w:tr w:rsidR="000D3400" w14:paraId="3CE4F6FE" w14:textId="77777777" w:rsidTr="008A634B">
        <w:tc>
          <w:tcPr>
            <w:tcW w:w="1334" w:type="dxa"/>
            <w:tcBorders>
              <w:top w:val="single" w:sz="8" w:space="0" w:color="auto"/>
            </w:tcBorders>
          </w:tcPr>
          <w:p w14:paraId="7718F22E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  <w:tcBorders>
              <w:top w:val="single" w:sz="8" w:space="0" w:color="auto"/>
            </w:tcBorders>
          </w:tcPr>
          <w:p w14:paraId="130FBAF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5D851B27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16dB</w:t>
            </w:r>
          </w:p>
        </w:tc>
        <w:tc>
          <w:tcPr>
            <w:tcW w:w="1335" w:type="dxa"/>
            <w:tcBorders>
              <w:top w:val="single" w:sz="8" w:space="0" w:color="auto"/>
              <w:right w:val="single" w:sz="4" w:space="0" w:color="auto"/>
            </w:tcBorders>
          </w:tcPr>
          <w:p w14:paraId="566F9D8E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50ns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4" w:space="0" w:color="auto"/>
            </w:tcBorders>
          </w:tcPr>
          <w:p w14:paraId="12FC2A21" w14:textId="33EAA879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9MHz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6EE8E9C9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16.20dB</w:t>
            </w:r>
          </w:p>
        </w:tc>
        <w:tc>
          <w:tcPr>
            <w:tcW w:w="1336" w:type="dxa"/>
            <w:tcBorders>
              <w:top w:val="single" w:sz="8" w:space="0" w:color="auto"/>
            </w:tcBorders>
          </w:tcPr>
          <w:p w14:paraId="785DADE4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</w:t>
            </w:r>
            <w:r w:rsidRPr="008A634B">
              <w:rPr>
                <w:b w:val="0"/>
                <w:bCs/>
              </w:rPr>
              <w:t>1.00ns</w:t>
            </w:r>
          </w:p>
        </w:tc>
      </w:tr>
      <w:tr w:rsidR="000D3400" w14:paraId="16CD77EE" w14:textId="77777777" w:rsidTr="008A634B">
        <w:tc>
          <w:tcPr>
            <w:tcW w:w="1334" w:type="dxa"/>
          </w:tcPr>
          <w:p w14:paraId="36E44F28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</w:tcPr>
          <w:p w14:paraId="6FBD860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54CC765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2E5BF4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140ns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2E8CDEF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35.03MHz</w:t>
            </w:r>
          </w:p>
        </w:tc>
        <w:tc>
          <w:tcPr>
            <w:tcW w:w="1335" w:type="dxa"/>
          </w:tcPr>
          <w:p w14:paraId="3830FEF3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2.05dB</w:t>
            </w:r>
          </w:p>
        </w:tc>
        <w:tc>
          <w:tcPr>
            <w:tcW w:w="1336" w:type="dxa"/>
          </w:tcPr>
          <w:p w14:paraId="4AB181C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42.20ns</w:t>
            </w:r>
          </w:p>
        </w:tc>
      </w:tr>
      <w:tr w:rsidR="00421DB2" w14:paraId="67E4BA4D" w14:textId="77777777" w:rsidTr="008A634B">
        <w:tc>
          <w:tcPr>
            <w:tcW w:w="1334" w:type="dxa"/>
          </w:tcPr>
          <w:p w14:paraId="520C4AA6" w14:textId="40196973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</w:tcPr>
          <w:p w14:paraId="3C98ACDA" w14:textId="1E57DEB2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482C0C46" w14:textId="13FB41D0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CDFB48B" w14:textId="6246CBCA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D1E0D8B" w14:textId="250F2D65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2MHz</w:t>
            </w:r>
          </w:p>
        </w:tc>
        <w:tc>
          <w:tcPr>
            <w:tcW w:w="1335" w:type="dxa"/>
          </w:tcPr>
          <w:p w14:paraId="54FA4731" w14:textId="1F4B101B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19.66dB</w:t>
            </w:r>
          </w:p>
        </w:tc>
        <w:tc>
          <w:tcPr>
            <w:tcW w:w="1336" w:type="dxa"/>
          </w:tcPr>
          <w:p w14:paraId="2089F766" w14:textId="1BC982A9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4B5284">
              <w:rPr>
                <w:rFonts w:hint="eastAsia"/>
                <w:b w:val="0"/>
                <w:bCs/>
              </w:rPr>
              <w:t>9</w:t>
            </w:r>
            <w:r>
              <w:rPr>
                <w:rFonts w:hint="eastAsia"/>
                <w:b w:val="0"/>
                <w:bCs/>
              </w:rPr>
              <w:t>8.54ns</w:t>
            </w:r>
          </w:p>
        </w:tc>
      </w:tr>
      <w:tr w:rsidR="000D3400" w14:paraId="5DFAEA60" w14:textId="77777777" w:rsidTr="008A634B">
        <w:tc>
          <w:tcPr>
            <w:tcW w:w="1334" w:type="dxa"/>
          </w:tcPr>
          <w:p w14:paraId="637EB2D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0EA0941E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415EEF7B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6dB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72161E7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559AD04F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35.11MHz</w:t>
            </w:r>
          </w:p>
        </w:tc>
        <w:tc>
          <w:tcPr>
            <w:tcW w:w="1335" w:type="dxa"/>
          </w:tcPr>
          <w:p w14:paraId="2F3638E6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6</w:t>
            </w:r>
            <w:r w:rsidRPr="008A634B">
              <w:rPr>
                <w:b w:val="0"/>
                <w:bCs/>
              </w:rPr>
              <w:t>.30dB</w:t>
            </w:r>
          </w:p>
        </w:tc>
        <w:tc>
          <w:tcPr>
            <w:tcW w:w="1336" w:type="dxa"/>
          </w:tcPr>
          <w:p w14:paraId="4E318CFF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Pr="008A634B">
              <w:rPr>
                <w:b w:val="0"/>
                <w:bCs/>
              </w:rPr>
              <w:t>0.23ns</w:t>
            </w:r>
          </w:p>
        </w:tc>
      </w:tr>
      <w:tr w:rsidR="000D3400" w14:paraId="5B078DB7" w14:textId="77777777" w:rsidTr="008A634B">
        <w:tc>
          <w:tcPr>
            <w:tcW w:w="1334" w:type="dxa"/>
          </w:tcPr>
          <w:p w14:paraId="7DFE599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21C0B5BA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7908646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18dB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1FFC5D6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5C55927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34.98MHz</w:t>
            </w:r>
          </w:p>
        </w:tc>
        <w:tc>
          <w:tcPr>
            <w:tcW w:w="1335" w:type="dxa"/>
          </w:tcPr>
          <w:p w14:paraId="59E08C09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7.82dB</w:t>
            </w:r>
          </w:p>
        </w:tc>
        <w:tc>
          <w:tcPr>
            <w:tcW w:w="1336" w:type="dxa"/>
          </w:tcPr>
          <w:p w14:paraId="166926F0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98.50ns</w:t>
            </w:r>
          </w:p>
        </w:tc>
      </w:tr>
      <w:tr w:rsidR="00421DB2" w14:paraId="4FB075EA" w14:textId="77777777" w:rsidTr="008A634B">
        <w:tc>
          <w:tcPr>
            <w:tcW w:w="1334" w:type="dxa"/>
          </w:tcPr>
          <w:p w14:paraId="7D484715" w14:textId="31CB33F5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58DBFCE5" w14:textId="5E683CB8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0A81B83C" w14:textId="039C912F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D857D83" w14:textId="70630F62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50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752CC867" w14:textId="37B91241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6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52111200" w14:textId="37C4BF4C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19.77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1336" w:type="dxa"/>
          </w:tcPr>
          <w:p w14:paraId="73EC6A21" w14:textId="41DDF93E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51.34</w:t>
            </w:r>
            <w:r>
              <w:rPr>
                <w:b w:val="0"/>
                <w:bCs/>
              </w:rPr>
              <w:t>ns</w:t>
            </w:r>
          </w:p>
        </w:tc>
      </w:tr>
    </w:tbl>
    <w:p w14:paraId="4BD49F17" w14:textId="77777777" w:rsidR="000D3400" w:rsidRDefault="000D3400" w:rsidP="00421DB2">
      <w:pPr>
        <w:pStyle w:val="afffb"/>
        <w:jc w:val="left"/>
      </w:pPr>
    </w:p>
    <w:p w14:paraId="36E807A1" w14:textId="77777777" w:rsidR="000D3400" w:rsidRDefault="000D3400" w:rsidP="00421DB2">
      <w:pPr>
        <w:pStyle w:val="31"/>
        <w:keepNext w:val="0"/>
        <w:widowControl w:val="0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固定载波频段无线传输信号的测试</w:t>
      </w:r>
    </w:p>
    <w:p w14:paraId="3BB2B490" w14:textId="2D864F0E" w:rsidR="00421DB2" w:rsidRDefault="000D3400" w:rsidP="00421DB2">
      <w:pPr>
        <w:pStyle w:val="afff9"/>
        <w:ind w:firstLine="480"/>
      </w:pPr>
      <w:r>
        <w:rPr>
          <w:rFonts w:hint="eastAsia"/>
        </w:rPr>
        <w:t>固定频段产生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信号时，测试结果分别如表</w:t>
      </w:r>
      <w:r>
        <w:rPr>
          <w:rFonts w:hint="eastAsia"/>
        </w:rPr>
        <w:t>3</w:t>
      </w:r>
      <w:r>
        <w:rPr>
          <w:rFonts w:hint="eastAsia"/>
        </w:rPr>
        <w:t>、表</w:t>
      </w:r>
      <w:r>
        <w:rPr>
          <w:rFonts w:hint="eastAsia"/>
        </w:rPr>
        <w:t>4</w:t>
      </w:r>
      <w:r>
        <w:rPr>
          <w:rFonts w:hint="eastAsia"/>
        </w:rPr>
        <w:t>所示。产生信号类型设置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时，屏幕显示对应</w:t>
      </w:r>
      <w:r>
        <w:rPr>
          <w:rFonts w:hint="eastAsia"/>
        </w:rPr>
        <w:t>CW</w:t>
      </w:r>
      <w:r>
        <w:rPr>
          <w:rFonts w:hint="eastAsia"/>
        </w:rPr>
        <w:t>和</w:t>
      </w:r>
      <w:r>
        <w:rPr>
          <w:rFonts w:hint="eastAsia"/>
        </w:rPr>
        <w:t>AM</w:t>
      </w:r>
      <w:r>
        <w:rPr>
          <w:rFonts w:hint="eastAsia"/>
        </w:rPr>
        <w:t>信号的参数。根据测试结果可以看出，装置可以正确设置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CW</w:t>
      </w:r>
      <w:r>
        <w:rPr>
          <w:rFonts w:hint="eastAsia"/>
        </w:rPr>
        <w:t>信号；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信号载波有效值绝对误差小于</w:t>
      </w:r>
      <w:r>
        <w:rPr>
          <w:rFonts w:hint="eastAsia"/>
        </w:rPr>
        <w:t>10mV</w:t>
      </w:r>
      <w:r>
        <w:rPr>
          <w:rFonts w:hint="eastAsia"/>
        </w:rPr>
        <w:t>，调制度绝对误差小于</w:t>
      </w:r>
      <w:r>
        <w:rPr>
          <w:rFonts w:hint="eastAsia"/>
        </w:rPr>
        <w:t>3%</w:t>
      </w:r>
      <w:r>
        <w:rPr>
          <w:rFonts w:hint="eastAsia"/>
        </w:rPr>
        <w:t>，载波频率相对误差小于</w:t>
      </w:r>
      <w:r>
        <w:rPr>
          <w:rFonts w:hint="eastAsia"/>
        </w:rPr>
        <w:t>1%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信号幅度衰减绝对误差小于</w:t>
      </w:r>
      <w:r>
        <w:rPr>
          <w:rFonts w:hint="eastAsia"/>
        </w:rPr>
        <w:t>0.5dB</w:t>
      </w:r>
      <w:r>
        <w:rPr>
          <w:rFonts w:hint="eastAsia"/>
        </w:rPr>
        <w:t>，时延绝对误差小于</w:t>
      </w:r>
      <w:r>
        <w:rPr>
          <w:rFonts w:hint="eastAsia"/>
        </w:rPr>
        <w:t>10ns</w:t>
      </w:r>
      <w:r>
        <w:rPr>
          <w:rFonts w:hint="eastAsia"/>
        </w:rPr>
        <w:t>，载波频率相对误差小于</w:t>
      </w:r>
      <w:r>
        <w:rPr>
          <w:rFonts w:hint="eastAsia"/>
        </w:rPr>
        <w:t>1%</w:t>
      </w:r>
      <w:r>
        <w:rPr>
          <w:rFonts w:hint="eastAsia"/>
        </w:rPr>
        <w:t>，相位差绝对误差小于</w:t>
      </w:r>
      <w:r>
        <w:rPr>
          <w:rFonts w:hint="eastAsia"/>
        </w:rPr>
        <w:t>10</w:t>
      </w:r>
      <w:r>
        <w:rPr>
          <w:rFonts w:hint="eastAsia"/>
        </w:rPr>
        <w:t>°。测试波形均稳定。</w:t>
      </w:r>
    </w:p>
    <w:p w14:paraId="13C69E2D" w14:textId="1729EF8E" w:rsidR="000D3400" w:rsidRDefault="000D3400" w:rsidP="000D3400">
      <w:pPr>
        <w:pStyle w:val="afffb"/>
        <w:spacing w:beforeLines="10" w:before="32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固定载波频段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  <w:gridCol w:w="1335"/>
        <w:gridCol w:w="1336"/>
      </w:tblGrid>
      <w:tr w:rsidR="000D3400" w14:paraId="12FE58BF" w14:textId="77777777" w:rsidTr="008A634B">
        <w:tc>
          <w:tcPr>
            <w:tcW w:w="5338" w:type="dxa"/>
            <w:gridSpan w:val="4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45AEF319" w14:textId="6B0A5F84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产生</w:t>
            </w:r>
            <w:r w:rsidRPr="00D91E5B">
              <w:rPr>
                <w:rFonts w:hint="eastAsia"/>
              </w:rPr>
              <w:t>信号</w:t>
            </w:r>
            <w:r w:rsidR="009B61A2">
              <w:rPr>
                <w:rFonts w:hint="eastAsia"/>
              </w:rPr>
              <w:t>设置</w:t>
            </w:r>
          </w:p>
        </w:tc>
        <w:tc>
          <w:tcPr>
            <w:tcW w:w="4006" w:type="dxa"/>
            <w:gridSpan w:val="3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63B0DC3F" w14:textId="5A4A00D9" w:rsidR="000D3400" w:rsidRDefault="009B61A2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</w:t>
            </w:r>
            <w:r w:rsidRPr="00D91E5B">
              <w:rPr>
                <w:rFonts w:hint="eastAsia"/>
              </w:rPr>
              <w:t>参数</w:t>
            </w:r>
            <w:r>
              <w:rPr>
                <w:rFonts w:hint="eastAsia"/>
              </w:rPr>
              <w:t>测量</w:t>
            </w:r>
          </w:p>
        </w:tc>
      </w:tr>
      <w:tr w:rsidR="000D3400" w14:paraId="3015664C" w14:textId="77777777" w:rsidTr="008A634B"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429F5487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757AA145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7C89D949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4F61C439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调制度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74B19E8A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5D1BFA2F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36" w:type="dxa"/>
            <w:tcBorders>
              <w:top w:val="nil"/>
              <w:bottom w:val="single" w:sz="8" w:space="0" w:color="auto"/>
            </w:tcBorders>
          </w:tcPr>
          <w:p w14:paraId="1559C634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调制度</w:t>
            </w:r>
          </w:p>
        </w:tc>
      </w:tr>
      <w:tr w:rsidR="000D3400" w14:paraId="0682EFD0" w14:textId="77777777" w:rsidTr="008A634B">
        <w:tc>
          <w:tcPr>
            <w:tcW w:w="1334" w:type="dxa"/>
            <w:tcBorders>
              <w:top w:val="single" w:sz="8" w:space="0" w:color="auto"/>
            </w:tcBorders>
          </w:tcPr>
          <w:p w14:paraId="40024E4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  <w:tcBorders>
              <w:top w:val="single" w:sz="8" w:space="0" w:color="auto"/>
            </w:tcBorders>
          </w:tcPr>
          <w:p w14:paraId="33828789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31966903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00mV</w:t>
            </w:r>
          </w:p>
        </w:tc>
        <w:tc>
          <w:tcPr>
            <w:tcW w:w="1335" w:type="dxa"/>
            <w:tcBorders>
              <w:top w:val="single" w:sz="8" w:space="0" w:color="auto"/>
              <w:right w:val="single" w:sz="4" w:space="0" w:color="auto"/>
            </w:tcBorders>
          </w:tcPr>
          <w:p w14:paraId="7247748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4" w:space="0" w:color="auto"/>
            </w:tcBorders>
          </w:tcPr>
          <w:p w14:paraId="3A4F249B" w14:textId="318A762F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1.</w:t>
            </w:r>
            <w:r w:rsidR="00D214EB">
              <w:rPr>
                <w:rFonts w:hint="eastAsia"/>
                <w:b w:val="0"/>
                <w:bCs/>
              </w:rPr>
              <w:t>2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093C30FE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</w:t>
            </w:r>
            <w:r w:rsidRPr="008A634B">
              <w:rPr>
                <w:b w:val="0"/>
                <w:bCs/>
              </w:rPr>
              <w:t>99.20mV</w:t>
            </w:r>
          </w:p>
        </w:tc>
        <w:tc>
          <w:tcPr>
            <w:tcW w:w="1336" w:type="dxa"/>
            <w:tcBorders>
              <w:top w:val="single" w:sz="8" w:space="0" w:color="auto"/>
            </w:tcBorders>
          </w:tcPr>
          <w:p w14:paraId="65303C37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0D3400" w14:paraId="52A9BB04" w14:textId="77777777" w:rsidTr="008A634B">
        <w:tc>
          <w:tcPr>
            <w:tcW w:w="1334" w:type="dxa"/>
          </w:tcPr>
          <w:p w14:paraId="6836AC4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lastRenderedPageBreak/>
              <w:t>CW</w:t>
            </w:r>
          </w:p>
        </w:tc>
        <w:tc>
          <w:tcPr>
            <w:tcW w:w="1334" w:type="dxa"/>
          </w:tcPr>
          <w:p w14:paraId="147BA54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667FDF2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2A0662E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6E7CE772" w14:textId="195D5F48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9.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b w:val="0"/>
                <w:bCs/>
              </w:rPr>
              <w:t>2MHz</w:t>
            </w:r>
          </w:p>
        </w:tc>
        <w:tc>
          <w:tcPr>
            <w:tcW w:w="1335" w:type="dxa"/>
          </w:tcPr>
          <w:p w14:paraId="48C80077" w14:textId="6ED3EC32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001</w:t>
            </w:r>
            <w:r w:rsidR="000C0419">
              <w:rPr>
                <w:rFonts w:hint="eastAsia"/>
                <w:b w:val="0"/>
                <w:bCs/>
              </w:rPr>
              <w:t>.22</w:t>
            </w:r>
            <w:r w:rsidR="000C0419">
              <w:rPr>
                <w:b w:val="0"/>
                <w:bCs/>
              </w:rPr>
              <w:t>mV</w:t>
            </w:r>
          </w:p>
        </w:tc>
        <w:tc>
          <w:tcPr>
            <w:tcW w:w="1336" w:type="dxa"/>
          </w:tcPr>
          <w:p w14:paraId="3BC6BF68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0C0419" w14:paraId="6AE7300E" w14:textId="77777777" w:rsidTr="008A634B">
        <w:tc>
          <w:tcPr>
            <w:tcW w:w="1334" w:type="dxa"/>
          </w:tcPr>
          <w:p w14:paraId="30F92B0E" w14:textId="422B71F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</w:tcPr>
          <w:p w14:paraId="61F597D8" w14:textId="53B39C1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25CF188E" w14:textId="337E78B1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500</w:t>
            </w:r>
            <w:r>
              <w:rPr>
                <w:b w:val="0"/>
                <w:bCs/>
              </w:rPr>
              <w:t>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14EDC652" w14:textId="440F7A38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0DDFD40" w14:textId="79340514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>
              <w:rPr>
                <w:rFonts w:hint="eastAsia"/>
                <w:b w:val="0"/>
                <w:bCs/>
              </w:rPr>
              <w:t>8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5F494256" w14:textId="7950BABE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499.56</w:t>
            </w:r>
            <w:r>
              <w:rPr>
                <w:b w:val="0"/>
                <w:bCs/>
              </w:rPr>
              <w:t>mV</w:t>
            </w:r>
          </w:p>
        </w:tc>
        <w:tc>
          <w:tcPr>
            <w:tcW w:w="1336" w:type="dxa"/>
          </w:tcPr>
          <w:p w14:paraId="1882BF07" w14:textId="2919036F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</w:tr>
      <w:tr w:rsidR="000C0419" w14:paraId="3486A01B" w14:textId="77777777" w:rsidTr="008A634B">
        <w:tc>
          <w:tcPr>
            <w:tcW w:w="1334" w:type="dxa"/>
          </w:tcPr>
          <w:p w14:paraId="5478782C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2CA70328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1MHz</w:t>
            </w:r>
          </w:p>
        </w:tc>
        <w:tc>
          <w:tcPr>
            <w:tcW w:w="1335" w:type="dxa"/>
          </w:tcPr>
          <w:p w14:paraId="1E30E0D6" w14:textId="28DA816B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42E3A46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0%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C7E62AE" w14:textId="5952FF2B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1.</w:t>
            </w:r>
            <w:r w:rsidR="004B5284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679C591E" w14:textId="0168331F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</w:t>
            </w:r>
            <w:r>
              <w:rPr>
                <w:rFonts w:hint="eastAsia"/>
                <w:b w:val="0"/>
                <w:bCs/>
              </w:rPr>
              <w:t>1.55</w:t>
            </w:r>
            <w:r>
              <w:rPr>
                <w:b w:val="0"/>
                <w:bCs/>
              </w:rPr>
              <w:t>mV</w:t>
            </w:r>
          </w:p>
        </w:tc>
        <w:tc>
          <w:tcPr>
            <w:tcW w:w="1336" w:type="dxa"/>
          </w:tcPr>
          <w:p w14:paraId="7413BEAB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</w:t>
            </w:r>
            <w:r w:rsidRPr="008A634B">
              <w:rPr>
                <w:b w:val="0"/>
                <w:bCs/>
              </w:rPr>
              <w:t>8.70%</w:t>
            </w:r>
          </w:p>
        </w:tc>
      </w:tr>
      <w:tr w:rsidR="000C0419" w14:paraId="16B90CFA" w14:textId="77777777" w:rsidTr="008A634B">
        <w:tc>
          <w:tcPr>
            <w:tcW w:w="1334" w:type="dxa"/>
          </w:tcPr>
          <w:p w14:paraId="2BB8FA8F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7271161D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776A5263" w14:textId="5FA2D5F2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4E7A9E8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b w:val="0"/>
                <w:bCs/>
              </w:rPr>
              <w:t>90%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66E128F" w14:textId="0FEA0C4F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0.</w:t>
            </w:r>
            <w:r w:rsidR="004B5284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47CAB34B" w14:textId="3745F42B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798.88mV</w:t>
            </w:r>
          </w:p>
        </w:tc>
        <w:tc>
          <w:tcPr>
            <w:tcW w:w="1336" w:type="dxa"/>
          </w:tcPr>
          <w:p w14:paraId="464D18B1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</w:t>
            </w:r>
            <w:r w:rsidRPr="008A634B">
              <w:rPr>
                <w:b w:val="0"/>
                <w:bCs/>
              </w:rPr>
              <w:t>2.20%</w:t>
            </w:r>
          </w:p>
        </w:tc>
      </w:tr>
      <w:tr w:rsidR="000C0419" w14:paraId="49ED302A" w14:textId="77777777" w:rsidTr="008A634B">
        <w:tc>
          <w:tcPr>
            <w:tcW w:w="1334" w:type="dxa"/>
          </w:tcPr>
          <w:p w14:paraId="5F2160D6" w14:textId="2B5DA090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1E8CE5F5" w14:textId="4E145F08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1E5EB748" w14:textId="028E5F94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32A9FF60" w14:textId="44839889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50%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3EB6E4E2" w14:textId="2CC38FF2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0977983C" w14:textId="38A843D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1001.58mV</w:t>
            </w:r>
          </w:p>
        </w:tc>
        <w:tc>
          <w:tcPr>
            <w:tcW w:w="1336" w:type="dxa"/>
          </w:tcPr>
          <w:p w14:paraId="4C17D903" w14:textId="47669969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51.01%</w:t>
            </w:r>
          </w:p>
        </w:tc>
      </w:tr>
    </w:tbl>
    <w:p w14:paraId="5433A205" w14:textId="2110BE0D" w:rsidR="000D3400" w:rsidRDefault="000D3400" w:rsidP="000D3400">
      <w:pPr>
        <w:pStyle w:val="afffb"/>
        <w:spacing w:beforeLines="10" w:before="32"/>
      </w:pPr>
      <w:r>
        <w:rPr>
          <w:rFonts w:ascii="Calibri" w:hAnsi="Calibri" w:cs="黑体" w:hint="eastAsia"/>
        </w:rPr>
        <w:t>表</w:t>
      </w:r>
      <w:r>
        <w:rPr>
          <w:rFonts w:ascii="Calibri" w:hAnsi="Calibri" w:cs="黑体" w:hint="eastAsia"/>
        </w:rPr>
        <w:t>4</w:t>
      </w:r>
      <w:r>
        <w:rPr>
          <w:rFonts w:ascii="Calibri" w:hAnsi="Calibri" w:cs="黑体" w:hint="eastAsia"/>
        </w:rPr>
        <w:t>固定</w:t>
      </w:r>
      <w:r>
        <w:rPr>
          <w:rFonts w:hint="eastAsia"/>
        </w:rPr>
        <w:t>载波</w:t>
      </w:r>
      <w:r>
        <w:rPr>
          <w:rFonts w:ascii="Calibri" w:hAnsi="Calibri" w:cs="黑体" w:hint="eastAsia"/>
        </w:rPr>
        <w:t>频段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 w:cs="黑体" w:hint="eastAsia"/>
        </w:rPr>
        <w:t>信号测试表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1108"/>
        <w:gridCol w:w="1087"/>
        <w:gridCol w:w="763"/>
        <w:gridCol w:w="1003"/>
        <w:gridCol w:w="1173"/>
        <w:gridCol w:w="1114"/>
        <w:gridCol w:w="993"/>
        <w:gridCol w:w="1032"/>
      </w:tblGrid>
      <w:tr w:rsidR="000D3400" w14:paraId="410A261C" w14:textId="77777777" w:rsidTr="008A634B">
        <w:tc>
          <w:tcPr>
            <w:tcW w:w="5032" w:type="dxa"/>
            <w:gridSpan w:val="5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5BDB736E" w14:textId="44D6F5C0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产生</w:t>
            </w:r>
            <w:r w:rsidRPr="00D91E5B">
              <w:rPr>
                <w:rFonts w:hint="eastAsia"/>
              </w:rPr>
              <w:t>信号</w:t>
            </w:r>
            <w:r w:rsidR="009B61A2">
              <w:rPr>
                <w:rFonts w:hint="eastAsia"/>
              </w:rPr>
              <w:t>设置</w:t>
            </w:r>
          </w:p>
        </w:tc>
        <w:tc>
          <w:tcPr>
            <w:tcW w:w="4312" w:type="dxa"/>
            <w:gridSpan w:val="4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0CE82618" w14:textId="3CACDE49" w:rsidR="000D3400" w:rsidRDefault="009B61A2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</w:t>
            </w:r>
            <w:r w:rsidRPr="00D91E5B">
              <w:rPr>
                <w:rFonts w:hint="eastAsia"/>
              </w:rPr>
              <w:t>参数</w:t>
            </w:r>
            <w:r>
              <w:rPr>
                <w:rFonts w:hint="eastAsia"/>
              </w:rPr>
              <w:t>测量</w:t>
            </w:r>
          </w:p>
        </w:tc>
      </w:tr>
      <w:tr w:rsidR="000D3400" w14:paraId="5FF374B4" w14:textId="77777777" w:rsidTr="008A634B">
        <w:tc>
          <w:tcPr>
            <w:tcW w:w="1071" w:type="dxa"/>
            <w:tcBorders>
              <w:top w:val="nil"/>
              <w:bottom w:val="single" w:sz="8" w:space="0" w:color="auto"/>
            </w:tcBorders>
          </w:tcPr>
          <w:p w14:paraId="3D64CD46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108" w:type="dxa"/>
            <w:tcBorders>
              <w:top w:val="nil"/>
              <w:bottom w:val="single" w:sz="8" w:space="0" w:color="auto"/>
            </w:tcBorders>
          </w:tcPr>
          <w:p w14:paraId="5F23CCBF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087" w:type="dxa"/>
            <w:tcBorders>
              <w:top w:val="nil"/>
              <w:bottom w:val="single" w:sz="8" w:space="0" w:color="auto"/>
            </w:tcBorders>
          </w:tcPr>
          <w:p w14:paraId="7B729ED0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763" w:type="dxa"/>
            <w:tcBorders>
              <w:top w:val="nil"/>
              <w:bottom w:val="single" w:sz="8" w:space="0" w:color="auto"/>
            </w:tcBorders>
          </w:tcPr>
          <w:p w14:paraId="7743932F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时延</w:t>
            </w:r>
          </w:p>
        </w:tc>
        <w:tc>
          <w:tcPr>
            <w:tcW w:w="1003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76727B91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初相差</w:t>
            </w:r>
          </w:p>
        </w:tc>
        <w:tc>
          <w:tcPr>
            <w:tcW w:w="1173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20FB4F81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114" w:type="dxa"/>
            <w:tcBorders>
              <w:top w:val="nil"/>
              <w:bottom w:val="single" w:sz="8" w:space="0" w:color="auto"/>
            </w:tcBorders>
          </w:tcPr>
          <w:p w14:paraId="6425DC02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993" w:type="dxa"/>
            <w:tcBorders>
              <w:top w:val="nil"/>
              <w:bottom w:val="single" w:sz="8" w:space="0" w:color="auto"/>
            </w:tcBorders>
          </w:tcPr>
          <w:p w14:paraId="1B7611E5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时延</w:t>
            </w:r>
          </w:p>
        </w:tc>
        <w:tc>
          <w:tcPr>
            <w:tcW w:w="1032" w:type="dxa"/>
            <w:tcBorders>
              <w:top w:val="nil"/>
              <w:bottom w:val="single" w:sz="8" w:space="0" w:color="auto"/>
            </w:tcBorders>
          </w:tcPr>
          <w:p w14:paraId="1B993784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初相差</w:t>
            </w:r>
          </w:p>
        </w:tc>
      </w:tr>
      <w:tr w:rsidR="000D3400" w14:paraId="2CE592A6" w14:textId="77777777" w:rsidTr="008A634B">
        <w:tc>
          <w:tcPr>
            <w:tcW w:w="1071" w:type="dxa"/>
            <w:tcBorders>
              <w:top w:val="single" w:sz="8" w:space="0" w:color="auto"/>
            </w:tcBorders>
          </w:tcPr>
          <w:p w14:paraId="19D10E9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108" w:type="dxa"/>
            <w:tcBorders>
              <w:top w:val="single" w:sz="8" w:space="0" w:color="auto"/>
            </w:tcBorders>
          </w:tcPr>
          <w:p w14:paraId="042A3BC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  <w:tcBorders>
              <w:top w:val="single" w:sz="8" w:space="0" w:color="auto"/>
            </w:tcBorders>
          </w:tcPr>
          <w:p w14:paraId="63434715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8dB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270AE70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top w:val="single" w:sz="8" w:space="0" w:color="auto"/>
              <w:right w:val="single" w:sz="4" w:space="0" w:color="auto"/>
            </w:tcBorders>
          </w:tcPr>
          <w:p w14:paraId="684D5DFE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</w:t>
            </w:r>
            <w:r w:rsidRPr="008A634B">
              <w:rPr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4" w:space="0" w:color="auto"/>
            </w:tcBorders>
          </w:tcPr>
          <w:p w14:paraId="7B1BB56F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.20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  <w:tcBorders>
              <w:top w:val="single" w:sz="8" w:space="0" w:color="auto"/>
            </w:tcBorders>
          </w:tcPr>
          <w:p w14:paraId="710C4D3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8</w:t>
            </w:r>
            <w:r w:rsidRPr="008A634B">
              <w:rPr>
                <w:rFonts w:hint="eastAsia"/>
                <w:b w:val="0"/>
                <w:bCs/>
              </w:rPr>
              <w:t>.72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14:paraId="7FFA6A53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198.02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44CDF966" w14:textId="12A2B4D3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</w:t>
            </w:r>
            <w:r w:rsidR="004B5284">
              <w:rPr>
                <w:rFonts w:hint="eastAsia"/>
                <w:b w:val="0"/>
                <w:bCs/>
              </w:rPr>
              <w:t>2</w:t>
            </w:r>
            <w:r w:rsidRPr="008A634B">
              <w:rPr>
                <w:rFonts w:hint="eastAsia"/>
                <w:b w:val="0"/>
                <w:bCs/>
              </w:rPr>
              <w:t>.20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D3400" w14:paraId="2BFA6440" w14:textId="77777777" w:rsidTr="008A634B">
        <w:tc>
          <w:tcPr>
            <w:tcW w:w="1071" w:type="dxa"/>
          </w:tcPr>
          <w:p w14:paraId="7E37C6EA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108" w:type="dxa"/>
          </w:tcPr>
          <w:p w14:paraId="3CD6EC5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</w:tcPr>
          <w:p w14:paraId="1C352CF5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3F0A6FB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0E6BDE74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180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5B41B300" w14:textId="0A84BB30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39.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0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027CDCF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4.25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0B34F081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78.25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08FB4E60" w14:textId="57A88088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18</w:t>
            </w:r>
            <w:r w:rsidR="004B5284">
              <w:rPr>
                <w:rFonts w:hint="eastAsia"/>
                <w:b w:val="0"/>
                <w:bCs/>
              </w:rPr>
              <w:t>2</w:t>
            </w:r>
            <w:r w:rsidRPr="008A634B">
              <w:rPr>
                <w:rFonts w:hint="eastAsia"/>
                <w:b w:val="0"/>
                <w:bCs/>
              </w:rPr>
              <w:t>.72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C0419" w14:paraId="034F8301" w14:textId="77777777" w:rsidTr="008A634B">
        <w:tc>
          <w:tcPr>
            <w:tcW w:w="1071" w:type="dxa"/>
          </w:tcPr>
          <w:p w14:paraId="74753F53" w14:textId="1C61660D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108" w:type="dxa"/>
          </w:tcPr>
          <w:p w14:paraId="510B56E0" w14:textId="41F6C2E6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087" w:type="dxa"/>
          </w:tcPr>
          <w:p w14:paraId="3B10B5CD" w14:textId="47EEED48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0B1B5EEE" w14:textId="09542DAE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110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341581B1" w14:textId="5F562F2F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  <w:r w:rsidR="004B5284">
              <w:rPr>
                <w:rFonts w:hint="eastAsia"/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381D23BD" w14:textId="7FB90A55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34.95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50F0EB97" w14:textId="7F0C41C0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20.55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458AE934" w14:textId="249F4E1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111.12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7D215890" w14:textId="28A654D7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  <w:r w:rsidR="004B5284"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.35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D3400" w14:paraId="3B1ECEB0" w14:textId="77777777" w:rsidTr="008A634B">
        <w:tc>
          <w:tcPr>
            <w:tcW w:w="1071" w:type="dxa"/>
          </w:tcPr>
          <w:p w14:paraId="3FE4BC5A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108" w:type="dxa"/>
          </w:tcPr>
          <w:p w14:paraId="451A981F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</w:tcPr>
          <w:p w14:paraId="284AA56B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8dB</w:t>
            </w:r>
          </w:p>
        </w:tc>
        <w:tc>
          <w:tcPr>
            <w:tcW w:w="763" w:type="dxa"/>
          </w:tcPr>
          <w:p w14:paraId="52B8D0A3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1728E418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16C32F4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29.65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58F8B5D7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17.86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5864E227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48.60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3144E555" w14:textId="3ED1AF55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29.</w:t>
            </w:r>
            <w:r w:rsidR="004B5284">
              <w:rPr>
                <w:rFonts w:hint="eastAsia"/>
                <w:b w:val="0"/>
                <w:bCs/>
              </w:rPr>
              <w:t>3</w:t>
            </w:r>
            <w:r w:rsidRPr="008A634B">
              <w:rPr>
                <w:rFonts w:hint="eastAsia"/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D3400" w14:paraId="3556D348" w14:textId="77777777" w:rsidTr="008A634B">
        <w:tc>
          <w:tcPr>
            <w:tcW w:w="1071" w:type="dxa"/>
          </w:tcPr>
          <w:p w14:paraId="27EC037D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108" w:type="dxa"/>
          </w:tcPr>
          <w:p w14:paraId="244EAC2D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</w:tcPr>
          <w:p w14:paraId="7930050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423EA13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77BC48A5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0D3BD795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.99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4BCA297F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3.95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25A6DA16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81.65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0D093584" w14:textId="27CE7CA1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.72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C0419" w14:paraId="25A883D1" w14:textId="77777777" w:rsidTr="008A634B">
        <w:tc>
          <w:tcPr>
            <w:tcW w:w="1071" w:type="dxa"/>
          </w:tcPr>
          <w:p w14:paraId="43AD9467" w14:textId="4CD5AC5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108" w:type="dxa"/>
          </w:tcPr>
          <w:p w14:paraId="7522FC9F" w14:textId="33ED7CCD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087" w:type="dxa"/>
          </w:tcPr>
          <w:p w14:paraId="5A424B5C" w14:textId="7989DF33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3C51DBF8" w14:textId="0FE97BC1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110ns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2B7080E0" w14:textId="01C04924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4B5284">
              <w:rPr>
                <w:rFonts w:hint="eastAsia"/>
                <w:b w:val="0"/>
                <w:bCs/>
              </w:rPr>
              <w:t>50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160CEBAB" w14:textId="125343CE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34.45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08B9ADE1" w14:textId="2FD816A5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19.87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56505166" w14:textId="7415436B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109.78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624FACE4" w14:textId="735EF490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4B5284">
              <w:rPr>
                <w:rFonts w:hint="eastAsia"/>
                <w:b w:val="0"/>
                <w:bCs/>
              </w:rPr>
              <w:t>50</w:t>
            </w:r>
            <w:r>
              <w:rPr>
                <w:rFonts w:hint="eastAsia"/>
                <w:b w:val="0"/>
                <w:bCs/>
              </w:rPr>
              <w:t>.78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</w:tbl>
    <w:p w14:paraId="5EF45230" w14:textId="77777777" w:rsidR="000D3400" w:rsidRDefault="000D3400" w:rsidP="000D3400">
      <w:pPr>
        <w:pStyle w:val="20"/>
        <w:spacing w:before="65" w:after="65"/>
      </w:pPr>
      <w:r>
        <w:rPr>
          <w:rFonts w:hint="eastAsia"/>
        </w:rPr>
        <w:t>测试结果分析</w:t>
      </w:r>
    </w:p>
    <w:p w14:paraId="5E01DDE4" w14:textId="057818E3" w:rsidR="000D3400" w:rsidRDefault="000D3400" w:rsidP="000D3400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固定载波频率无线传输信号</w:t>
      </w:r>
      <w:r w:rsidRPr="002800E0">
        <w:t>测试</w:t>
      </w:r>
      <w:r>
        <w:rPr>
          <w:rFonts w:hint="eastAsia"/>
        </w:rPr>
        <w:t>分析：由数据结果知，产生信号方式和相关参数显示正确，有效值幅度、调制度、时延、以及幅度衰减的绝对误差均满足题目要求，产生信号频率准确。误差主要来源</w:t>
      </w:r>
      <w:r w:rsidR="00B518A8">
        <w:rPr>
          <w:rFonts w:hint="eastAsia"/>
        </w:rPr>
        <w:t>乘法器的带宽积、</w:t>
      </w:r>
      <w:r>
        <w:rPr>
          <w:rFonts w:hint="eastAsia"/>
        </w:rPr>
        <w:t>采样精度和量化噪声等。</w:t>
      </w:r>
    </w:p>
    <w:p w14:paraId="08AA6799" w14:textId="77777777" w:rsidR="000D3400" w:rsidRDefault="000D3400" w:rsidP="000D3400">
      <w:pPr>
        <w:pStyle w:val="afff9"/>
        <w:ind w:firstLine="48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固定载波频段无线传输信号</w:t>
      </w:r>
      <w:r w:rsidRPr="002800E0">
        <w:t>测试</w:t>
      </w:r>
      <w:r>
        <w:rPr>
          <w:rFonts w:hint="eastAsia"/>
        </w:rPr>
        <w:t>分析：由数据结果知，产生信号方式和相关参数显示正确，初相差、有效值幅度、调制度、时延、以及幅度衰减的绝对误差均满足题目要求，载波频率的相对误差也满足题目要求。误差主要来源相移计算的精度、采样精度和量化噪声等。</w:t>
      </w:r>
    </w:p>
    <w:p w14:paraId="0C54FE0D" w14:textId="5BD2DA18" w:rsidR="000D3400" w:rsidRDefault="000D3400" w:rsidP="000D3400">
      <w:pPr>
        <w:pStyle w:val="afff9"/>
        <w:ind w:firstLine="48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固定频段内合路输出无线传输信号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的测试分析：测试的合成波形正确且稳定，满足题目要求。误差主要加法电路的频带和带宽以及量化噪声等。</w:t>
      </w:r>
      <w:r>
        <w:t xml:space="preserve"> </w:t>
      </w:r>
    </w:p>
    <w:p w14:paraId="33A2E54E" w14:textId="77777777" w:rsidR="000D3400" w:rsidRPr="000D60BF" w:rsidRDefault="000D3400" w:rsidP="000D3400">
      <w:pPr>
        <w:pStyle w:val="1"/>
      </w:pPr>
      <w:r w:rsidRPr="001B2BFF">
        <w:t>参考文献</w:t>
      </w:r>
    </w:p>
    <w:p w14:paraId="0B43BE1A" w14:textId="77777777" w:rsidR="000D3400" w:rsidRPr="0079731C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Pr="0079731C">
        <w:rPr>
          <w:rFonts w:ascii="Times New Roman" w:hAnsi="Times New Roman" w:cs="Times New Roman"/>
          <w:sz w:val="21"/>
          <w:szCs w:val="21"/>
        </w:rPr>
        <w:t>电子线路</w:t>
      </w:r>
      <w:r w:rsidRPr="0079731C">
        <w:rPr>
          <w:rFonts w:ascii="Times New Roman" w:hAnsi="Times New Roman" w:cs="Times New Roman"/>
          <w:sz w:val="21"/>
          <w:szCs w:val="21"/>
        </w:rPr>
        <w:t>-</w:t>
      </w:r>
      <w:r w:rsidRPr="0079731C">
        <w:rPr>
          <w:rFonts w:ascii="Times New Roman" w:hAnsi="Times New Roman" w:cs="Times New Roman"/>
          <w:sz w:val="21"/>
          <w:szCs w:val="21"/>
        </w:rPr>
        <w:t>设计</w:t>
      </w:r>
      <w:r w:rsidRPr="0079731C">
        <w:rPr>
          <w:rFonts w:ascii="Times New Roman" w:hAnsi="Times New Roman" w:cs="Times New Roman"/>
          <w:sz w:val="21"/>
          <w:szCs w:val="21"/>
        </w:rPr>
        <w:t>·</w:t>
      </w:r>
      <w:r w:rsidRPr="0079731C">
        <w:rPr>
          <w:rFonts w:ascii="Times New Roman" w:hAnsi="Times New Roman" w:cs="Times New Roman"/>
          <w:sz w:val="21"/>
          <w:szCs w:val="21"/>
        </w:rPr>
        <w:t>实验</w:t>
      </w:r>
      <w:r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第五版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2015,</w:t>
      </w:r>
      <w:r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40E099FA" w14:textId="77777777" w:rsidR="000D3400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电子技术基础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模拟部分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第六版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2013,</w:t>
      </w:r>
      <w:r>
        <w:rPr>
          <w:rFonts w:ascii="Times New Roman" w:hAnsi="Times New Roman" w:cs="Times New Roman"/>
          <w:sz w:val="21"/>
          <w:szCs w:val="21"/>
        </w:rPr>
        <w:t>高等教育出版社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037FDDF2" w14:textId="77777777" w:rsidR="000D3400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3FB6FC11" w14:textId="2DAD23DA" w:rsidR="009D2B40" w:rsidRPr="000D3400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0D3400" w:rsidSect="00304E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BE607" w14:textId="77777777" w:rsidR="00895630" w:rsidRDefault="00895630">
      <w:pPr>
        <w:spacing w:after="120"/>
      </w:pPr>
      <w:r>
        <w:separator/>
      </w:r>
    </w:p>
  </w:endnote>
  <w:endnote w:type="continuationSeparator" w:id="0">
    <w:p w14:paraId="7C55E579" w14:textId="77777777" w:rsidR="00895630" w:rsidRDefault="00895630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FEB9A" w14:textId="77777777" w:rsidR="006D17E8" w:rsidRDefault="006D17E8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C193" w14:textId="77777777" w:rsidR="006D17E8" w:rsidRDefault="006D17E8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5211E" w14:textId="77777777" w:rsidR="006D17E8" w:rsidRDefault="006D17E8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120EE" w14:textId="77777777" w:rsidR="00895630" w:rsidRDefault="00895630">
      <w:pPr>
        <w:spacing w:after="120"/>
      </w:pPr>
      <w:r>
        <w:separator/>
      </w:r>
    </w:p>
  </w:footnote>
  <w:footnote w:type="continuationSeparator" w:id="0">
    <w:p w14:paraId="59712604" w14:textId="77777777" w:rsidR="00895630" w:rsidRDefault="00895630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60B1" w14:textId="77777777" w:rsidR="006D17E8" w:rsidRDefault="006D17E8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6A39" w14:textId="77777777" w:rsidR="006D17E8" w:rsidRDefault="006D17E8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FB4F6" w14:textId="77777777" w:rsidR="006D17E8" w:rsidRDefault="006D17E8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5251048">
    <w:abstractNumId w:val="5"/>
  </w:num>
  <w:num w:numId="2" w16cid:durableId="638731766">
    <w:abstractNumId w:val="6"/>
  </w:num>
  <w:num w:numId="3" w16cid:durableId="1126391163">
    <w:abstractNumId w:val="4"/>
  </w:num>
  <w:num w:numId="4" w16cid:durableId="343434295">
    <w:abstractNumId w:val="2"/>
  </w:num>
  <w:num w:numId="5" w16cid:durableId="2095935705">
    <w:abstractNumId w:val="17"/>
  </w:num>
  <w:num w:numId="6" w16cid:durableId="1236352793">
    <w:abstractNumId w:val="14"/>
  </w:num>
  <w:num w:numId="7" w16cid:durableId="1192962975">
    <w:abstractNumId w:val="1"/>
  </w:num>
  <w:num w:numId="8" w16cid:durableId="375392263">
    <w:abstractNumId w:val="0"/>
  </w:num>
  <w:num w:numId="9" w16cid:durableId="1063019596">
    <w:abstractNumId w:val="3"/>
  </w:num>
  <w:num w:numId="10" w16cid:durableId="1572228685">
    <w:abstractNumId w:val="12"/>
    <w:lvlOverride w:ilvl="0">
      <w:startOverride w:val="1"/>
    </w:lvlOverride>
  </w:num>
  <w:num w:numId="11" w16cid:durableId="130750091">
    <w:abstractNumId w:val="12"/>
  </w:num>
  <w:num w:numId="12" w16cid:durableId="1228148164">
    <w:abstractNumId w:val="12"/>
    <w:lvlOverride w:ilvl="0">
      <w:startOverride w:val="1"/>
    </w:lvlOverride>
  </w:num>
  <w:num w:numId="13" w16cid:durableId="2095124691">
    <w:abstractNumId w:val="12"/>
    <w:lvlOverride w:ilvl="0">
      <w:startOverride w:val="1"/>
    </w:lvlOverride>
  </w:num>
  <w:num w:numId="14" w16cid:durableId="275790044">
    <w:abstractNumId w:val="8"/>
  </w:num>
  <w:num w:numId="15" w16cid:durableId="1414281277">
    <w:abstractNumId w:val="16"/>
  </w:num>
  <w:num w:numId="16" w16cid:durableId="1768967022">
    <w:abstractNumId w:val="9"/>
  </w:num>
  <w:num w:numId="17" w16cid:durableId="1000961278">
    <w:abstractNumId w:val="15"/>
  </w:num>
  <w:num w:numId="18" w16cid:durableId="1489980182">
    <w:abstractNumId w:val="13"/>
  </w:num>
  <w:num w:numId="19" w16cid:durableId="1074547579">
    <w:abstractNumId w:val="10"/>
  </w:num>
  <w:num w:numId="20" w16cid:durableId="569075337">
    <w:abstractNumId w:val="7"/>
  </w:num>
  <w:num w:numId="21" w16cid:durableId="741295928">
    <w:abstractNumId w:val="11"/>
  </w:num>
  <w:num w:numId="22" w16cid:durableId="150813054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7200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2534637">
    <w:abstractNumId w:val="5"/>
  </w:num>
  <w:num w:numId="25" w16cid:durableId="210988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7C4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9D2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721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E27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6BC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462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67EFB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446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19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527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400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AF4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67E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4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B69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06D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4CF3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A27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B2"/>
    <w:rsid w:val="001A53D8"/>
    <w:rsid w:val="001A55BA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509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43D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065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0D4"/>
    <w:rsid w:val="00202513"/>
    <w:rsid w:val="002028EB"/>
    <w:rsid w:val="0020292B"/>
    <w:rsid w:val="002030C2"/>
    <w:rsid w:val="0020334D"/>
    <w:rsid w:val="00203789"/>
    <w:rsid w:val="00203AD9"/>
    <w:rsid w:val="00203BBF"/>
    <w:rsid w:val="00204105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0F2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339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BD6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511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6EC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57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4E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94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A82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3FD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0A6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1E7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B64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28"/>
    <w:rsid w:val="002F7CA3"/>
    <w:rsid w:val="002F7F57"/>
    <w:rsid w:val="00300073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69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23"/>
    <w:rsid w:val="00331244"/>
    <w:rsid w:val="003313B9"/>
    <w:rsid w:val="003316FC"/>
    <w:rsid w:val="003317A0"/>
    <w:rsid w:val="0033196B"/>
    <w:rsid w:val="003319E1"/>
    <w:rsid w:val="00331C6D"/>
    <w:rsid w:val="00331CF9"/>
    <w:rsid w:val="003320C6"/>
    <w:rsid w:val="003323E2"/>
    <w:rsid w:val="00333307"/>
    <w:rsid w:val="003337EE"/>
    <w:rsid w:val="003339D6"/>
    <w:rsid w:val="00333EED"/>
    <w:rsid w:val="00333FE1"/>
    <w:rsid w:val="003343DA"/>
    <w:rsid w:val="00334554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1D0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83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B40"/>
    <w:rsid w:val="003F2C2A"/>
    <w:rsid w:val="003F2C6E"/>
    <w:rsid w:val="003F2E75"/>
    <w:rsid w:val="003F2E8F"/>
    <w:rsid w:val="003F2F45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59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1B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1DB2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DB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022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3AB4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63A"/>
    <w:rsid w:val="004B477A"/>
    <w:rsid w:val="004B48B2"/>
    <w:rsid w:val="004B4AA1"/>
    <w:rsid w:val="004B4E0C"/>
    <w:rsid w:val="004B4E42"/>
    <w:rsid w:val="004B5284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4F23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8D0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0E01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4733C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3A"/>
    <w:rsid w:val="00552A58"/>
    <w:rsid w:val="00552DA8"/>
    <w:rsid w:val="00552E90"/>
    <w:rsid w:val="00552E95"/>
    <w:rsid w:val="00553117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323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DC1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4AC0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099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4FBF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A9C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334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0A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5FF0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5A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E7D26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6F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BF8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3EDB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521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C30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7E8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E0A"/>
    <w:rsid w:val="006F5FD2"/>
    <w:rsid w:val="006F609F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5B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577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B7A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4F0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801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950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4F6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0F11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05C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9BB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473E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62B"/>
    <w:rsid w:val="007E171E"/>
    <w:rsid w:val="007E174A"/>
    <w:rsid w:val="007E1D44"/>
    <w:rsid w:val="007E1ECB"/>
    <w:rsid w:val="007E1FA4"/>
    <w:rsid w:val="007E2094"/>
    <w:rsid w:val="007E22C8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6FE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3D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3F67"/>
    <w:rsid w:val="007F4535"/>
    <w:rsid w:val="007F45FF"/>
    <w:rsid w:val="007F465B"/>
    <w:rsid w:val="007F4814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33B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50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39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3ED9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5630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1FAF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4B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1D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034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60E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08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644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49D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6FE9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BBB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13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1A2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82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6E2C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3B07"/>
    <w:rsid w:val="00A041D0"/>
    <w:rsid w:val="00A04671"/>
    <w:rsid w:val="00A048ED"/>
    <w:rsid w:val="00A04A9A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0DD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08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997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A22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5F5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ADA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23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58D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17FC1"/>
    <w:rsid w:val="00B201FF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A8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75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0F52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4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47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845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2F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581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911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3DAE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22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37ED2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44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19B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4FB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B5D"/>
    <w:rsid w:val="00C90D77"/>
    <w:rsid w:val="00C90E38"/>
    <w:rsid w:val="00C90E99"/>
    <w:rsid w:val="00C91056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8AB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1A7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7B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14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23D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87E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6FFA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6EE2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4EB"/>
    <w:rsid w:val="00D2173B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02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C8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582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1E97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60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43D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90A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2FC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97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8AB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A4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6E0E"/>
    <w:rsid w:val="00E87251"/>
    <w:rsid w:val="00E875A9"/>
    <w:rsid w:val="00E8761E"/>
    <w:rsid w:val="00E876D5"/>
    <w:rsid w:val="00E8770E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09A3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24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83F"/>
    <w:rsid w:val="00EC095F"/>
    <w:rsid w:val="00EC09FB"/>
    <w:rsid w:val="00EC0AC7"/>
    <w:rsid w:val="00EC0C6E"/>
    <w:rsid w:val="00EC0D29"/>
    <w:rsid w:val="00EC0ECA"/>
    <w:rsid w:val="00EC0F3B"/>
    <w:rsid w:val="00EC101E"/>
    <w:rsid w:val="00EC11D7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198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745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6F4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66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991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860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A64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BD9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6ED"/>
    <w:rsid w:val="00FA197B"/>
    <w:rsid w:val="00FA19B9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785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7A8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7F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E7C05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FBBB313"/>
  <w15:docId w15:val="{2F2ED261-D05A-4939-967E-20BD0D5C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76703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ff6">
    <w:name w:val="Date"/>
    <w:basedOn w:val="a3"/>
    <w:next w:val="a3"/>
    <w:link w:val="affff7"/>
    <w:uiPriority w:val="99"/>
    <w:semiHidden/>
    <w:unhideWhenUsed/>
    <w:rsid w:val="00E472FC"/>
    <w:pPr>
      <w:ind w:leftChars="2500" w:left="100"/>
    </w:pPr>
  </w:style>
  <w:style w:type="character" w:customStyle="1" w:styleId="affff7">
    <w:name w:val="日期 字符"/>
    <w:basedOn w:val="a4"/>
    <w:link w:val="affff6"/>
    <w:uiPriority w:val="99"/>
    <w:semiHidden/>
    <w:rsid w:val="00E472FC"/>
    <w:rPr>
      <w:rFonts w:ascii="Calibri" w:hAnsi="Calibri" w:cs="黑体"/>
      <w:kern w:val="2"/>
      <w:sz w:val="24"/>
      <w:szCs w:val="22"/>
    </w:rPr>
  </w:style>
  <w:style w:type="character" w:styleId="affff8">
    <w:name w:val="Unresolved Mention"/>
    <w:basedOn w:val="a4"/>
    <w:uiPriority w:val="99"/>
    <w:semiHidden/>
    <w:unhideWhenUsed/>
    <w:rsid w:val="0099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D7BD7-7084-4892-ACF6-493C458E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18296</TotalTime>
  <Pages>9</Pages>
  <Words>1119</Words>
  <Characters>6379</Characters>
  <Application>Microsoft Office Word</Application>
  <DocSecurity>0</DocSecurity>
  <Lines>53</Lines>
  <Paragraphs>14</Paragraphs>
  <ScaleCrop>false</ScaleCrop>
  <Company>HUST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56</cp:revision>
  <cp:lastPrinted>2024-08-01T11:05:00Z</cp:lastPrinted>
  <dcterms:created xsi:type="dcterms:W3CDTF">2013-07-19T10:53:00Z</dcterms:created>
  <dcterms:modified xsi:type="dcterms:W3CDTF">2024-09-25T11:19:00Z</dcterms:modified>
</cp:coreProperties>
</file>