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016EDF" w14:textId="77777777" w:rsidR="00726676" w:rsidRDefault="00726676">
      <w:pPr>
        <w:pStyle w:val="Heading1"/>
      </w:pPr>
      <w:bookmarkStart w:id="0" w:name="Xa179d05aa0b676ad21820e25054285463fe11cb"/>
      <w:bookmarkStart w:id="1" w:name="content"/>
      <w:r w:rsidRPr="00726676">
        <w:t>Deep Learning Analysis of Fashion-MNIST</w:t>
      </w:r>
    </w:p>
    <w:p w14:paraId="0D095A91" w14:textId="0827C01B" w:rsidR="00726676" w:rsidRDefault="00726676">
      <w:pPr>
        <w:pStyle w:val="Heading1"/>
      </w:pPr>
      <w:r>
        <w:t>Name: Ambeer Shravan Kumar</w:t>
      </w:r>
    </w:p>
    <w:p w14:paraId="38E8310D" w14:textId="68F96D9F" w:rsidR="00726676" w:rsidRDefault="00726676" w:rsidP="00726676">
      <w:pPr>
        <w:pStyle w:val="Heading1"/>
      </w:pPr>
      <w:r>
        <w:t>Roll No:</w:t>
      </w:r>
      <w:r>
        <w:t xml:space="preserve"> </w:t>
      </w:r>
      <w:r>
        <w:t>160123737168</w:t>
      </w:r>
    </w:p>
    <w:p w14:paraId="1E55BD4B" w14:textId="61092873" w:rsidR="00726676" w:rsidRDefault="00726676" w:rsidP="00726676">
      <w:pPr>
        <w:pStyle w:val="Heading1"/>
      </w:pPr>
      <w:r>
        <w:t>Class:IT-3</w:t>
      </w:r>
    </w:p>
    <w:p w14:paraId="4A8283C7" w14:textId="77777777" w:rsidR="00726676" w:rsidRDefault="00726676">
      <w:pPr>
        <w:pStyle w:val="Heading2"/>
      </w:pPr>
      <w:bookmarkStart w:id="2" w:name="dataset-analysis"/>
    </w:p>
    <w:p w14:paraId="3FDA93F0" w14:textId="3EAE9478" w:rsidR="00351940" w:rsidRDefault="00000000">
      <w:pPr>
        <w:pStyle w:val="Heading2"/>
      </w:pPr>
      <w:r>
        <w:t>1. Dataset Analysis</w:t>
      </w:r>
    </w:p>
    <w:p w14:paraId="3F6A3CF9" w14:textId="77777777" w:rsidR="00351940" w:rsidRDefault="00000000">
      <w:pPr>
        <w:pStyle w:val="FirstParagraph"/>
      </w:pPr>
      <w:r>
        <w:t xml:space="preserve">The project uses the </w:t>
      </w:r>
      <w:r>
        <w:rPr>
          <w:b/>
          <w:bCs/>
        </w:rPr>
        <w:t>Fashion-MNIST</w:t>
      </w:r>
      <w:r>
        <w:t xml:space="preserve"> dataset from Keras, which consists of 70,000 grayscale images of clothing items (60,000 for training and 10,000 for testing). Each image is 28×28 pixels and belongs to one of 10 balanced classes (e.g. T-shirt, Trouser, Pullover, etc.), with approximately 6,000 training samples per class and 1,000 test samples per class. This balanced class distribution means there is no severe class imbalance issue. The relatively large dataset size (70k images) provides sufficient variety for training but also poses computational challenges; the student noted that small batch sizes (1 or 2) would make training “take hours” given 70,000 images, motivating a choice of larger batch size.</w:t>
      </w:r>
    </w:p>
    <w:p w14:paraId="69B1EDAD" w14:textId="77777777" w:rsidR="00351940" w:rsidRDefault="00000000">
      <w:pPr>
        <w:pStyle w:val="BodyText"/>
      </w:pPr>
      <w:r>
        <w:t>However, Fashion-MNIST has limitations: it is a low-resolution (28×28) grayscale dataset and is a simplified benchmark rather than real-world data. For example, all images are centered and uniformly sized, and there is no color information. Thus the dataset lacks complexity such as diverse backgrounds or real-life noise. Certain clothing classes (e.g. “Sandal” vs “Sneaker”) have subtle differences that may challenge a simple model. These factors can bias results: while the balanced classes avoid label imbalance, the dataset’s simplicity means an MLP might reach moderate accuracy without needing highly complex models. In summary, the dataset provides a good baseline for experimenting with neural networks but does not fully represent the complexity of real-world image tasks.</w:t>
      </w:r>
    </w:p>
    <w:p w14:paraId="69F80227" w14:textId="77777777" w:rsidR="00351940" w:rsidRDefault="00000000">
      <w:pPr>
        <w:pStyle w:val="Heading2"/>
      </w:pPr>
      <w:bookmarkStart w:id="3" w:name="preprocessing-pipeline"/>
      <w:bookmarkEnd w:id="2"/>
      <w:r>
        <w:t>2. Preprocessing Pipeline</w:t>
      </w:r>
    </w:p>
    <w:p w14:paraId="6A77791E" w14:textId="77777777" w:rsidR="00351940" w:rsidRDefault="00000000">
      <w:pPr>
        <w:pStyle w:val="FirstParagraph"/>
      </w:pPr>
      <w:r>
        <w:t xml:space="preserve">The notebook applies minimal preprocessing. First, the pixel values are </w:t>
      </w:r>
      <w:r>
        <w:rPr>
          <w:b/>
          <w:bCs/>
        </w:rPr>
        <w:t>normalized</w:t>
      </w:r>
      <w:r>
        <w:t xml:space="preserve"> by dividing by 255.0, scaling them to the [0,1] range. This normalization is crucial for neural networks as it stabilizes gradients and speeds convergence (the notebook comments it as “crucial for MLPs”). Without normalization, large input values could cause very large gradients or slow learning.</w:t>
      </w:r>
    </w:p>
    <w:p w14:paraId="046E63C5" w14:textId="77777777" w:rsidR="00351940" w:rsidRDefault="00000000">
      <w:pPr>
        <w:pStyle w:val="BodyText"/>
      </w:pPr>
      <w:r>
        <w:t xml:space="preserve">Next, each 28×28 image is </w:t>
      </w:r>
      <w:r>
        <w:rPr>
          <w:b/>
          <w:bCs/>
        </w:rPr>
        <w:t>flattened</w:t>
      </w:r>
      <w:r>
        <w:t xml:space="preserve"> into a 784-element vector before being fed into the MLP (via the </w:t>
      </w:r>
      <w:r>
        <w:rPr>
          <w:rStyle w:val="VerbatimChar"/>
        </w:rPr>
        <w:t>Flatten</w:t>
      </w:r>
      <w:r>
        <w:t xml:space="preserve"> layer). This step discards the 2D spatial structure of the image: pixels </w:t>
      </w:r>
      <w:r>
        <w:lastRenderedPageBreak/>
        <w:t xml:space="preserve">that were neighbors in the image may no longer be adjacent in the input vector. As a result, the model cannot explicitly exploit spatial locality (e.g., edges or shapes); it treats each pixel independently. This allows the use of a simple fully-connected architecture but is </w:t>
      </w:r>
      <w:r>
        <w:rPr>
          <w:b/>
          <w:bCs/>
        </w:rPr>
        <w:t>suboptimal</w:t>
      </w:r>
      <w:r>
        <w:t xml:space="preserve"> for images. In contrast, convolutional layers would preserve spatial relations and learn local features. Thus, flattening simplifies input formatting but sacrifices valuable spatial information.</w:t>
      </w:r>
    </w:p>
    <w:p w14:paraId="19F63750" w14:textId="77777777" w:rsidR="00351940" w:rsidRDefault="00000000">
      <w:pPr>
        <w:pStyle w:val="BodyText"/>
      </w:pPr>
      <w:r>
        <w:t>No other preprocessing is applied (e.g. no data augmentation, no one-hot encoding since sparse labels are used, no PCA or feature scaling beyond normalization). These choices have implications:</w:t>
      </w:r>
    </w:p>
    <w:p w14:paraId="15B4BB20" w14:textId="77777777" w:rsidR="00351940" w:rsidRDefault="00000000">
      <w:pPr>
        <w:pStyle w:val="Compact"/>
        <w:numPr>
          <w:ilvl w:val="0"/>
          <w:numId w:val="2"/>
        </w:numPr>
      </w:pPr>
      <w:r>
        <w:rPr>
          <w:b/>
          <w:bCs/>
        </w:rPr>
        <w:t>Normalization (Optimal):</w:t>
      </w:r>
      <w:r>
        <w:t xml:space="preserve"> Properly scaled inputs avoid saturation of activations and ensure stable gradient descent. This is an appropriate and standard choice.</w:t>
      </w:r>
    </w:p>
    <w:p w14:paraId="517B83E7" w14:textId="77777777" w:rsidR="00351940" w:rsidRDefault="00000000">
      <w:pPr>
        <w:pStyle w:val="Compact"/>
        <w:numPr>
          <w:ilvl w:val="0"/>
          <w:numId w:val="2"/>
        </w:numPr>
      </w:pPr>
      <w:r>
        <w:rPr>
          <w:b/>
          <w:bCs/>
        </w:rPr>
        <w:t>Flattening (Suboptimal for Images):</w:t>
      </w:r>
      <w:r>
        <w:t xml:space="preserve"> It forces the MLP to find patterns in raw pixel vectors, which can make learning more difficult. A more optimal pipeline for image data would include convolutional feature extraction or at least some spatial-invariant transforms.</w:t>
      </w:r>
    </w:p>
    <w:p w14:paraId="0A80277D" w14:textId="77777777" w:rsidR="00351940" w:rsidRDefault="00000000">
      <w:pPr>
        <w:pStyle w:val="Compact"/>
        <w:numPr>
          <w:ilvl w:val="0"/>
          <w:numId w:val="2"/>
        </w:numPr>
      </w:pPr>
      <w:r>
        <w:rPr>
          <w:b/>
          <w:bCs/>
        </w:rPr>
        <w:t>Lack of Augmentation (Limitation):</w:t>
      </w:r>
      <w:r>
        <w:t xml:space="preserve"> The model sees each image only once per epoch, which may limit generalization. Simple augmentations (rotations, shifts) could have increased effective dataset diversity.</w:t>
      </w:r>
    </w:p>
    <w:p w14:paraId="71778F78" w14:textId="77777777" w:rsidR="00351940" w:rsidRDefault="00000000">
      <w:pPr>
        <w:pStyle w:val="Compact"/>
        <w:numPr>
          <w:ilvl w:val="0"/>
          <w:numId w:val="2"/>
        </w:numPr>
      </w:pPr>
      <w:r>
        <w:rPr>
          <w:b/>
          <w:bCs/>
        </w:rPr>
        <w:t>Batching:</w:t>
      </w:r>
      <w:r>
        <w:t xml:space="preserve"> Although the code did not explicitly set </w:t>
      </w:r>
      <w:r>
        <w:rPr>
          <w:rStyle w:val="VerbatimChar"/>
        </w:rPr>
        <w:t>batch_size</w:t>
      </w:r>
      <w:r>
        <w:t xml:space="preserve"> for the first experiments (using Keras’s default of 32), the student observations mention using 64 for speed. In practice, a larger batch (64) can speed up computation on GPU and provide more stable gradient estimates per update, which is generally beneficial for convergence on large datasets.</w:t>
      </w:r>
    </w:p>
    <w:p w14:paraId="12C7DD1E" w14:textId="77777777" w:rsidR="00351940" w:rsidRDefault="00000000">
      <w:pPr>
        <w:pStyle w:val="FirstParagraph"/>
      </w:pPr>
      <w:r>
        <w:t xml:space="preserve">In summary, the preprocessing is correct but minimal: normalization is essential and beneficial, but flattening undoes spatial structure and no augmentation is used. The student’s pipeline choices are adequate for an MLP, but arguably </w:t>
      </w:r>
      <w:r>
        <w:rPr>
          <w:b/>
          <w:bCs/>
        </w:rPr>
        <w:t>not optimal</w:t>
      </w:r>
      <w:r>
        <w:t xml:space="preserve"> for an image task.</w:t>
      </w:r>
    </w:p>
    <w:p w14:paraId="187A7861" w14:textId="77777777" w:rsidR="00351940" w:rsidRDefault="00000000">
      <w:pPr>
        <w:pStyle w:val="Heading2"/>
      </w:pPr>
      <w:bookmarkStart w:id="4" w:name="model-architecture-analysis"/>
      <w:bookmarkEnd w:id="3"/>
      <w:r>
        <w:t>3. Model Architecture Analysis</w:t>
      </w:r>
    </w:p>
    <w:p w14:paraId="2D68E8B9" w14:textId="77777777" w:rsidR="00351940" w:rsidRDefault="00000000">
      <w:pPr>
        <w:pStyle w:val="FirstParagraph"/>
      </w:pPr>
      <w:r>
        <w:rPr>
          <w:b/>
          <w:bCs/>
        </w:rPr>
        <w:t>Baseline MLP (one hidden layer):</w:t>
      </w:r>
      <w:r>
        <w:t xml:space="preserve"> Both code cells construct a simple multilayer perceptron (MLP) with the following layers:</w:t>
      </w:r>
    </w:p>
    <w:p w14:paraId="2CB4BFA0" w14:textId="77777777" w:rsidR="00351940" w:rsidRDefault="00000000">
      <w:pPr>
        <w:pStyle w:val="Compact"/>
        <w:numPr>
          <w:ilvl w:val="0"/>
          <w:numId w:val="3"/>
        </w:numPr>
      </w:pPr>
      <w:r>
        <w:rPr>
          <w:b/>
          <w:bCs/>
        </w:rPr>
        <w:t>Input Layer:</w:t>
      </w:r>
      <w:r>
        <w:t xml:space="preserve"> A </w:t>
      </w:r>
      <w:r>
        <w:rPr>
          <w:rStyle w:val="VerbatimChar"/>
        </w:rPr>
        <w:t>Flatten</w:t>
      </w:r>
      <w:r>
        <w:t xml:space="preserve"> layer converting each 28×28 image into a 784-dimensional vector. This serves as the input to the network.</w:t>
      </w:r>
    </w:p>
    <w:p w14:paraId="2D281C5E" w14:textId="77777777" w:rsidR="00351940" w:rsidRDefault="00000000">
      <w:pPr>
        <w:pStyle w:val="Compact"/>
        <w:numPr>
          <w:ilvl w:val="0"/>
          <w:numId w:val="3"/>
        </w:numPr>
      </w:pPr>
      <w:r>
        <w:rPr>
          <w:b/>
          <w:bCs/>
        </w:rPr>
        <w:t>Hidden Layer:</w:t>
      </w:r>
      <w:r>
        <w:t xml:space="preserve"> A </w:t>
      </w:r>
      <w:r>
        <w:rPr>
          <w:rStyle w:val="VerbatimChar"/>
        </w:rPr>
        <w:t>Dense</w:t>
      </w:r>
      <w:r>
        <w:t xml:space="preserve"> (fully connected) layer with 128 neurons and ReLU activation. This layer learns 128 nonlinear combinations of the input pixels. ReLU is chosen to introduce nonlinearity and mitigate vanishing gradients. The number 128 is a heuristic choice balancing capacity and computational cost.</w:t>
      </w:r>
    </w:p>
    <w:p w14:paraId="76D5014F" w14:textId="77777777" w:rsidR="00351940" w:rsidRDefault="00000000">
      <w:pPr>
        <w:pStyle w:val="Compact"/>
        <w:numPr>
          <w:ilvl w:val="0"/>
          <w:numId w:val="3"/>
        </w:numPr>
      </w:pPr>
      <w:r>
        <w:rPr>
          <w:b/>
          <w:bCs/>
        </w:rPr>
        <w:t>Output Layer:</w:t>
      </w:r>
      <w:r>
        <w:t xml:space="preserve"> A </w:t>
      </w:r>
      <w:r>
        <w:rPr>
          <w:rStyle w:val="VerbatimChar"/>
        </w:rPr>
        <w:t>Dense</w:t>
      </w:r>
      <w:r>
        <w:t xml:space="preserve"> layer with 10 neurons and softmax activation, corresponding to the 10 clothing classes. The softmax function produces a probability distribution over classes.</w:t>
      </w:r>
    </w:p>
    <w:p w14:paraId="64A0389F" w14:textId="77777777" w:rsidR="00351940" w:rsidRDefault="00000000">
      <w:pPr>
        <w:pStyle w:val="FirstParagraph"/>
      </w:pPr>
      <w:r>
        <w:lastRenderedPageBreak/>
        <w:t xml:space="preserve">Thus the network is: </w:t>
      </w:r>
      <w:r>
        <w:rPr>
          <w:b/>
          <w:bCs/>
        </w:rPr>
        <w:t>Flatten → Dense(128, ReLU) → Dense(10, Softmax)</w:t>
      </w:r>
      <w:r>
        <w:t>. The choice of a single hidden layer means the model is a shallow network. It can learn linear or slightly nonlinear separations in pixel space but cannot build deep hierarchical features (unlike CNNs).</w:t>
      </w:r>
    </w:p>
    <w:p w14:paraId="71A90E97" w14:textId="77777777" w:rsidR="00351940" w:rsidRDefault="00000000">
      <w:pPr>
        <w:pStyle w:val="BodyText"/>
      </w:pPr>
      <w:r>
        <w:rPr>
          <w:b/>
          <w:bCs/>
        </w:rPr>
        <w:t>Layer-wise Purpose:</w:t>
      </w:r>
    </w:p>
    <w:p w14:paraId="7DA1A718" w14:textId="77777777" w:rsidR="00351940" w:rsidRDefault="00000000">
      <w:pPr>
        <w:pStyle w:val="Compact"/>
        <w:numPr>
          <w:ilvl w:val="0"/>
          <w:numId w:val="4"/>
        </w:numPr>
      </w:pPr>
      <w:r>
        <w:t xml:space="preserve">The </w:t>
      </w:r>
      <w:r>
        <w:rPr>
          <w:b/>
          <w:bCs/>
        </w:rPr>
        <w:t>Flatten</w:t>
      </w:r>
      <w:r>
        <w:t xml:space="preserve"> layer is required because a fully-connected </w:t>
      </w:r>
      <w:r>
        <w:rPr>
          <w:rStyle w:val="VerbatimChar"/>
        </w:rPr>
        <w:t>Dense</w:t>
      </w:r>
      <w:r>
        <w:t xml:space="preserve"> layer expects a 1D vector. It ensures that the 2D image is correctly reshaped.</w:t>
      </w:r>
    </w:p>
    <w:p w14:paraId="3D9447D1" w14:textId="77777777" w:rsidR="00351940" w:rsidRDefault="00000000">
      <w:pPr>
        <w:pStyle w:val="Compact"/>
        <w:numPr>
          <w:ilvl w:val="0"/>
          <w:numId w:val="4"/>
        </w:numPr>
      </w:pPr>
      <w:r>
        <w:t xml:space="preserve">The </w:t>
      </w:r>
      <w:r>
        <w:rPr>
          <w:b/>
          <w:bCs/>
        </w:rPr>
        <w:t>first Dense layer (128 ReLU)</w:t>
      </w:r>
      <w:r>
        <w:t xml:space="preserve"> serves as the feature extractor. With 128 neurons, it can model up to 128 complex features (combinations of pixels). ReLU activation permits sparse activation and efficient gradient flow for positive inputs.</w:t>
      </w:r>
    </w:p>
    <w:p w14:paraId="7C93FFC1" w14:textId="77777777" w:rsidR="00351940" w:rsidRDefault="00000000">
      <w:pPr>
        <w:pStyle w:val="Compact"/>
        <w:numPr>
          <w:ilvl w:val="0"/>
          <w:numId w:val="4"/>
        </w:numPr>
      </w:pPr>
      <w:r>
        <w:t xml:space="preserve">The </w:t>
      </w:r>
      <w:r>
        <w:rPr>
          <w:b/>
          <w:bCs/>
        </w:rPr>
        <w:t>output Dense layer (10 Softmax)</w:t>
      </w:r>
      <w:r>
        <w:t xml:space="preserve"> maps the 128 features to class scores. Softmax ensures the outputs form a valid probability distribution across classes, which is appropriate for multi-class classification.</w:t>
      </w:r>
    </w:p>
    <w:p w14:paraId="54C77F5B" w14:textId="77777777" w:rsidR="00351940" w:rsidRDefault="00000000">
      <w:pPr>
        <w:pStyle w:val="FirstParagraph"/>
      </w:pPr>
      <w:r>
        <w:t xml:space="preserve">No additional layers (e.g. dropout, batch normalization) are used. There is a commented-out suggestion in the code to try a </w:t>
      </w:r>
      <w:r>
        <w:rPr>
          <w:i/>
          <w:iCs/>
        </w:rPr>
        <w:t>deeper network</w:t>
      </w:r>
      <w:r>
        <w:t xml:space="preserve"> (</w:t>
      </w:r>
      <w:r>
        <w:rPr>
          <w:rStyle w:val="VerbatimChar"/>
        </w:rPr>
        <w:t>hidden_layers=[256, 128]</w:t>
      </w:r>
      <w:r>
        <w:t xml:space="preserve">), implying an architecture </w:t>
      </w:r>
      <w:r>
        <w:rPr>
          <w:b/>
          <w:bCs/>
        </w:rPr>
        <w:t>Flatten → 256 ReLU → 128 ReLU → Softmax</w:t>
      </w:r>
      <w:r>
        <w:t>. This deeper variant (if used) would give the model more capacity to capture complex patterns. However, it is not exercised in the actual runs.</w:t>
      </w:r>
    </w:p>
    <w:p w14:paraId="046DA3CC" w14:textId="77777777" w:rsidR="00351940" w:rsidRDefault="00000000">
      <w:pPr>
        <w:pStyle w:val="BodyText"/>
      </w:pPr>
      <w:r>
        <w:rPr>
          <w:b/>
          <w:bCs/>
        </w:rPr>
        <w:t>Design Choices and Limitations:</w:t>
      </w:r>
    </w:p>
    <w:p w14:paraId="7D318580" w14:textId="77777777" w:rsidR="00351940" w:rsidRDefault="00000000">
      <w:pPr>
        <w:pStyle w:val="Compact"/>
        <w:numPr>
          <w:ilvl w:val="0"/>
          <w:numId w:val="5"/>
        </w:numPr>
      </w:pPr>
      <w:r>
        <w:t xml:space="preserve">The </w:t>
      </w:r>
      <w:r>
        <w:rPr>
          <w:b/>
          <w:bCs/>
        </w:rPr>
        <w:t>single hidden layer</w:t>
      </w:r>
      <w:r>
        <w:t xml:space="preserve"> is a significant limitation. Fashion-MNIST images have complex, structured patterns, and a shallow MLP may not capture nuances in textures or shapes effectively. With only 128 units, the representational power is limited. In practice, MLPs tend to underfit image data compared to CNNs. The small depth means the model may require many more parameters in the hidden layer to approximate the same complexity a few convolutional layers could achieve.</w:t>
      </w:r>
    </w:p>
    <w:p w14:paraId="6FDB68C6" w14:textId="77777777" w:rsidR="00351940" w:rsidRDefault="00000000">
      <w:pPr>
        <w:pStyle w:val="Compact"/>
        <w:numPr>
          <w:ilvl w:val="0"/>
          <w:numId w:val="5"/>
        </w:numPr>
      </w:pPr>
      <w:r>
        <w:rPr>
          <w:b/>
          <w:bCs/>
        </w:rPr>
        <w:t>Activation functions:</w:t>
      </w:r>
      <w:r>
        <w:t xml:space="preserve"> ReLU is a sensible default. Alternatives like LeakyReLU or ELU could be tried to handle any “dying ReLU” issues, but none are used. Softmax is the correct choice for the final layer with categorical cross-entropy loss.</w:t>
      </w:r>
    </w:p>
    <w:p w14:paraId="4F4F55B6" w14:textId="77777777" w:rsidR="00351940" w:rsidRDefault="00000000">
      <w:pPr>
        <w:pStyle w:val="Compact"/>
        <w:numPr>
          <w:ilvl w:val="0"/>
          <w:numId w:val="5"/>
        </w:numPr>
      </w:pPr>
      <w:r>
        <w:rPr>
          <w:b/>
          <w:bCs/>
        </w:rPr>
        <w:t>No Regularization:</w:t>
      </w:r>
      <w:r>
        <w:t xml:space="preserve"> The model has no dropout or weight decay. Given the large training set, overfitting is less of a concern early on, but without dropout, there's no built-in mechanism to improve generalization beyond what the data alone provides.</w:t>
      </w:r>
    </w:p>
    <w:p w14:paraId="3198029B" w14:textId="77777777" w:rsidR="00351940" w:rsidRDefault="00000000">
      <w:pPr>
        <w:pStyle w:val="Compact"/>
        <w:numPr>
          <w:ilvl w:val="0"/>
          <w:numId w:val="5"/>
        </w:numPr>
      </w:pPr>
      <w:r>
        <w:rPr>
          <w:b/>
          <w:bCs/>
        </w:rPr>
        <w:t>Initialization &amp; Seeds:</w:t>
      </w:r>
      <w:r>
        <w:t xml:space="preserve"> The code sets a random seed (</w:t>
      </w:r>
      <w:r>
        <w:rPr>
          <w:rStyle w:val="VerbatimChar"/>
        </w:rPr>
        <w:t>tf.random.set_seed(42)</w:t>
      </w:r>
      <w:r>
        <w:t>) only within the optimizer comparison function to ensure fair starting weights. This is good practice for comparing optimizers.</w:t>
      </w:r>
    </w:p>
    <w:p w14:paraId="2FA8C5D5" w14:textId="77777777" w:rsidR="00351940" w:rsidRDefault="00000000">
      <w:pPr>
        <w:pStyle w:val="FirstParagraph"/>
      </w:pPr>
      <w:r>
        <w:t xml:space="preserve">In summary, the architecture is very </w:t>
      </w:r>
      <w:r>
        <w:rPr>
          <w:b/>
          <w:bCs/>
        </w:rPr>
        <w:t>basic</w:t>
      </w:r>
      <w:r>
        <w:t>: appropriate for a demonstration, but limited in power. It is essentially a logistic regression on 128 learned features. This simplicity likely constrains maximum accuracy. A deeper network (as the student hinted) or a convolutional model would likely outperform this MLP.</w:t>
      </w:r>
    </w:p>
    <w:p w14:paraId="78BA47D4" w14:textId="77777777" w:rsidR="00351940" w:rsidRDefault="00000000">
      <w:pPr>
        <w:pStyle w:val="Heading2"/>
      </w:pPr>
      <w:bookmarkStart w:id="5" w:name="training-process-analysis"/>
      <w:bookmarkEnd w:id="4"/>
      <w:r>
        <w:lastRenderedPageBreak/>
        <w:t>4. Training Process Analysis</w:t>
      </w:r>
    </w:p>
    <w:p w14:paraId="1D628CD9" w14:textId="77777777" w:rsidR="00351940" w:rsidRDefault="00000000">
      <w:pPr>
        <w:pStyle w:val="FirstParagraph"/>
      </w:pPr>
      <w:r>
        <w:rPr>
          <w:b/>
          <w:bCs/>
        </w:rPr>
        <w:t>Hyperparameters:</w:t>
      </w:r>
    </w:p>
    <w:p w14:paraId="68C22BFC" w14:textId="77777777" w:rsidR="00351940" w:rsidRDefault="00000000">
      <w:pPr>
        <w:pStyle w:val="Compact"/>
        <w:numPr>
          <w:ilvl w:val="0"/>
          <w:numId w:val="6"/>
        </w:numPr>
      </w:pPr>
      <w:r>
        <w:rPr>
          <w:b/>
          <w:bCs/>
        </w:rPr>
        <w:t>Learning Rate (LR):</w:t>
      </w:r>
      <w:r>
        <w:t xml:space="preserve"> Two values are explicitly tested: 0.001 (baseline) and 0.1 (high). A very low LR (1e-5) is mentioned in comments but not run. The batch size is effectively 32 in the first experiments (default Keras) and explicitly 64 in the optimizer comparison. Epochs are set to 20 in the LR experiments and 10 in the optimizer experiments.</w:t>
      </w:r>
    </w:p>
    <w:p w14:paraId="7C1E4380" w14:textId="77777777" w:rsidR="00351940" w:rsidRDefault="00000000">
      <w:pPr>
        <w:pStyle w:val="Compact"/>
        <w:numPr>
          <w:ilvl w:val="0"/>
          <w:numId w:val="6"/>
        </w:numPr>
      </w:pPr>
      <w:r>
        <w:rPr>
          <w:b/>
          <w:bCs/>
        </w:rPr>
        <w:t>Optimizers:</w:t>
      </w:r>
      <w:r>
        <w:t xml:space="preserve"> The first experiment uses Adam (with the given LR), while the optimizer comparison experiment tests SGD (with and without momentum/Nesterov), Adagrad, RMSprop, and Adam with their typical learning rates (SGD/Adagrad at 0.01; RMSprop/Adam at 0.001).</w:t>
      </w:r>
    </w:p>
    <w:p w14:paraId="3010875A" w14:textId="77777777" w:rsidR="00351940" w:rsidRDefault="00000000">
      <w:pPr>
        <w:pStyle w:val="Compact"/>
        <w:numPr>
          <w:ilvl w:val="0"/>
          <w:numId w:val="6"/>
        </w:numPr>
      </w:pPr>
      <w:r>
        <w:rPr>
          <w:b/>
          <w:bCs/>
        </w:rPr>
        <w:t>Other:</w:t>
      </w:r>
      <w:r>
        <w:t xml:space="preserve"> Loss function is sparse categorical crossentropy, which is appropriate for integer class labels, and accuracy is tracked.</w:t>
      </w:r>
    </w:p>
    <w:p w14:paraId="0525594C" w14:textId="77777777" w:rsidR="00351940" w:rsidRDefault="00000000">
      <w:pPr>
        <w:pStyle w:val="FirstParagraph"/>
      </w:pPr>
      <w:r>
        <w:rPr>
          <w:b/>
          <w:bCs/>
        </w:rPr>
        <w:t>Learning Rate Effects:</w:t>
      </w:r>
      <w:r>
        <w:br/>
        <w:t>The results show a dramatic effect of learning rate (cell 1 outputs):</w:t>
      </w:r>
    </w:p>
    <w:p w14:paraId="04DF64AC" w14:textId="77777777" w:rsidR="00351940" w:rsidRDefault="00000000">
      <w:pPr>
        <w:pStyle w:val="Compact"/>
        <w:numPr>
          <w:ilvl w:val="0"/>
          <w:numId w:val="7"/>
        </w:numPr>
      </w:pPr>
      <w:r>
        <w:t xml:space="preserve">With </w:t>
      </w:r>
      <w:r>
        <w:rPr>
          <w:b/>
          <w:bCs/>
        </w:rPr>
        <w:t>LR=0.001</w:t>
      </w:r>
      <w:r>
        <w:t xml:space="preserve">: the model trained for 20 epochs and achieved a </w:t>
      </w:r>
      <w:r>
        <w:rPr>
          <w:b/>
          <w:bCs/>
        </w:rPr>
        <w:t>test accuracy of 87.41%</w:t>
      </w:r>
      <w:r>
        <w:t>. The training and validation accuracy curves (Fig. below) both steadily increase, indicating stable convergence. The loss decreases smoothly.</w:t>
      </w:r>
    </w:p>
    <w:p w14:paraId="0925C679" w14:textId="77777777" w:rsidR="00351940" w:rsidRDefault="00000000">
      <w:pPr>
        <w:pStyle w:val="Compact"/>
        <w:numPr>
          <w:ilvl w:val="0"/>
          <w:numId w:val="7"/>
        </w:numPr>
      </w:pPr>
      <w:r>
        <w:t xml:space="preserve">With </w:t>
      </w:r>
      <w:r>
        <w:rPr>
          <w:b/>
          <w:bCs/>
        </w:rPr>
        <w:t>LR=0.1</w:t>
      </w:r>
      <w:r>
        <w:t xml:space="preserve">: the model (same architecture) achieves only </w:t>
      </w:r>
      <w:r>
        <w:rPr>
          <w:b/>
          <w:bCs/>
        </w:rPr>
        <w:t>39.67% accuracy</w:t>
      </w:r>
      <w:r>
        <w:t>. This suggests the learning rate is far too high. At such a large step size, gradient updates likely overshoot minima, causing training to diverge or oscillate. The plotted accuracy for LR=0.1 stays very low, and loss presumably remains high or erratic. This is a classic sign of instability when using an excessive LR.</w:t>
      </w:r>
    </w:p>
    <w:p w14:paraId="093BB4FA" w14:textId="77777777" w:rsidR="00351940" w:rsidRDefault="00000000">
      <w:pPr>
        <w:pStyle w:val="FirstParagraph"/>
      </w:pPr>
      <w:r>
        <w:t>Thus, a moderate LR (0.001) is effective for this MLP, whereas a much higher LR causes failure to train. (Conversely, a very small LR like 1e-5 would train extremely slowly; the student noted it “would barely budge”.)</w:t>
      </w:r>
    </w:p>
    <w:p w14:paraId="529A83F5" w14:textId="77777777" w:rsidR="00351940" w:rsidRDefault="00000000">
      <w:pPr>
        <w:pStyle w:val="BodyText"/>
      </w:pPr>
      <w:r>
        <w:rPr>
          <w:b/>
          <w:bCs/>
        </w:rPr>
        <w:t>Batch Size:</w:t>
      </w:r>
      <w:r>
        <w:br/>
        <w:t xml:space="preserve">In the optimizer comparison code (cell 3), </w:t>
      </w:r>
      <w:r>
        <w:rPr>
          <w:rStyle w:val="VerbatimChar"/>
        </w:rPr>
        <w:t>batch_size=64</w:t>
      </w:r>
      <w:r>
        <w:t xml:space="preserve"> is used. A larger batch size generally provides a more accurate gradient estimate per update (reducing variance), at the cost of requiring more computation per update. The student rightly notes that for 70k images, a batch size of 1 or 2 is impractical. A batch of 64 is a common compromise, allowing efficient GPU use and stable gradients. If the batch size were too small, training would be very noisy and slow. If it were very large (like full-batch), updates would be infrequent and could get stuck. Thus batch=64 is reasonable. In the first experiment the code did not specify batch size (so Keras default of 32), which also works but is slower per epoch than 64. In practice, the difference (32 vs 64) is not huge for final accuracy but does affect convergence speed slightly.</w:t>
      </w:r>
    </w:p>
    <w:p w14:paraId="0CC51D22" w14:textId="77777777" w:rsidR="00351940" w:rsidRDefault="00000000">
      <w:pPr>
        <w:pStyle w:val="BodyText"/>
      </w:pPr>
      <w:r>
        <w:rPr>
          <w:b/>
          <w:bCs/>
        </w:rPr>
        <w:lastRenderedPageBreak/>
        <w:t>Epochs:</w:t>
      </w:r>
      <w:r>
        <w:br/>
        <w:t>Cell 1 runs for 20 epochs, cell 3 for 10 epochs. The student observed that 10 epochs were sufficient for convergence, implying diminishing returns beyond that. The accuracy/validation curves for LR=0.001 show that by epoch 10–15 the model is near its peak, so doubling to 20 epochs has minimal benefit (and risks overfitting without regularization). Reducing to 10 epochs saves time with little loss in performance. For the optimizer comparison, 10 epochs were used, likely because the focus was on relative optimizer performance rather than absolute saturation.</w:t>
      </w:r>
    </w:p>
    <w:p w14:paraId="00FB4DA3" w14:textId="77777777" w:rsidR="00351940" w:rsidRDefault="00000000">
      <w:pPr>
        <w:pStyle w:val="BodyText"/>
      </w:pPr>
      <w:r>
        <w:rPr>
          <w:b/>
          <w:bCs/>
        </w:rPr>
        <w:t>Optimizer Behavior:</w:t>
      </w:r>
      <w:r>
        <w:br/>
        <w:t>The optimizer comparison results (cell 3) are summarized in the table below (from the printed output):</w:t>
      </w:r>
    </w:p>
    <w:tbl>
      <w:tblPr>
        <w:tblStyle w:val="Table"/>
        <w:tblW w:w="0" w:type="auto"/>
        <w:tblLook w:val="0020" w:firstRow="1" w:lastRow="0" w:firstColumn="0" w:lastColumn="0" w:noHBand="0" w:noVBand="0"/>
      </w:tblPr>
      <w:tblGrid>
        <w:gridCol w:w="3120"/>
        <w:gridCol w:w="1186"/>
        <w:gridCol w:w="1670"/>
      </w:tblGrid>
      <w:tr w:rsidR="00351940" w14:paraId="768CE490" w14:textId="77777777" w:rsidTr="00351940">
        <w:trPr>
          <w:cnfStyle w:val="100000000000" w:firstRow="1" w:lastRow="0" w:firstColumn="0" w:lastColumn="0" w:oddVBand="0" w:evenVBand="0" w:oddHBand="0" w:evenHBand="0" w:firstRowFirstColumn="0" w:firstRowLastColumn="0" w:lastRowFirstColumn="0" w:lastRowLastColumn="0"/>
          <w:tblHeader/>
        </w:trPr>
        <w:tc>
          <w:tcPr>
            <w:tcW w:w="0" w:type="auto"/>
          </w:tcPr>
          <w:p w14:paraId="43DE271A" w14:textId="77777777" w:rsidR="00351940" w:rsidRDefault="00000000">
            <w:pPr>
              <w:pStyle w:val="Compact"/>
            </w:pPr>
            <w:r>
              <w:t>Optimizer</w:t>
            </w:r>
          </w:p>
        </w:tc>
        <w:tc>
          <w:tcPr>
            <w:tcW w:w="0" w:type="auto"/>
          </w:tcPr>
          <w:p w14:paraId="3C8EF5D3" w14:textId="77777777" w:rsidR="00351940" w:rsidRDefault="00000000">
            <w:pPr>
              <w:pStyle w:val="Compact"/>
            </w:pPr>
            <w:r>
              <w:t>Test Loss</w:t>
            </w:r>
          </w:p>
        </w:tc>
        <w:tc>
          <w:tcPr>
            <w:tcW w:w="0" w:type="auto"/>
          </w:tcPr>
          <w:p w14:paraId="53797BBD" w14:textId="77777777" w:rsidR="00351940" w:rsidRDefault="00000000">
            <w:pPr>
              <w:pStyle w:val="Compact"/>
            </w:pPr>
            <w:r>
              <w:t>Test Accuracy</w:t>
            </w:r>
          </w:p>
        </w:tc>
      </w:tr>
      <w:tr w:rsidR="00351940" w14:paraId="55F037BC" w14:textId="77777777">
        <w:tc>
          <w:tcPr>
            <w:tcW w:w="0" w:type="auto"/>
          </w:tcPr>
          <w:p w14:paraId="16295F87" w14:textId="77777777" w:rsidR="00351940" w:rsidRDefault="00000000">
            <w:pPr>
              <w:pStyle w:val="Compact"/>
            </w:pPr>
            <w:r>
              <w:rPr>
                <w:b/>
                <w:bCs/>
              </w:rPr>
              <w:t>SGD (lr=0.01)</w:t>
            </w:r>
          </w:p>
        </w:tc>
        <w:tc>
          <w:tcPr>
            <w:tcW w:w="0" w:type="auto"/>
          </w:tcPr>
          <w:p w14:paraId="4C427138" w14:textId="77777777" w:rsidR="00351940" w:rsidRDefault="00000000">
            <w:pPr>
              <w:pStyle w:val="Compact"/>
            </w:pPr>
            <w:r>
              <w:t>0.4669</w:t>
            </w:r>
          </w:p>
        </w:tc>
        <w:tc>
          <w:tcPr>
            <w:tcW w:w="0" w:type="auto"/>
          </w:tcPr>
          <w:p w14:paraId="2BFE4D82" w14:textId="77777777" w:rsidR="00351940" w:rsidRDefault="00000000">
            <w:pPr>
              <w:pStyle w:val="Compact"/>
            </w:pPr>
            <w:r>
              <w:t>83.49%</w:t>
            </w:r>
          </w:p>
        </w:tc>
      </w:tr>
      <w:tr w:rsidR="00351940" w14:paraId="24550D90" w14:textId="77777777">
        <w:tc>
          <w:tcPr>
            <w:tcW w:w="0" w:type="auto"/>
          </w:tcPr>
          <w:p w14:paraId="7B971A62" w14:textId="77777777" w:rsidR="00351940" w:rsidRDefault="00000000">
            <w:pPr>
              <w:pStyle w:val="Compact"/>
            </w:pPr>
            <w:r>
              <w:rPr>
                <w:b/>
                <w:bCs/>
              </w:rPr>
              <w:t>SGD + Momentum (lr=0.01)</w:t>
            </w:r>
          </w:p>
        </w:tc>
        <w:tc>
          <w:tcPr>
            <w:tcW w:w="0" w:type="auto"/>
          </w:tcPr>
          <w:p w14:paraId="6EDC21CD" w14:textId="77777777" w:rsidR="00351940" w:rsidRDefault="00000000">
            <w:pPr>
              <w:pStyle w:val="Compact"/>
            </w:pPr>
            <w:r>
              <w:t>0.3565</w:t>
            </w:r>
          </w:p>
        </w:tc>
        <w:tc>
          <w:tcPr>
            <w:tcW w:w="0" w:type="auto"/>
          </w:tcPr>
          <w:p w14:paraId="0E09AD96" w14:textId="77777777" w:rsidR="00351940" w:rsidRDefault="00000000">
            <w:pPr>
              <w:pStyle w:val="Compact"/>
            </w:pPr>
            <w:r>
              <w:t>87.47%</w:t>
            </w:r>
          </w:p>
        </w:tc>
      </w:tr>
      <w:tr w:rsidR="00351940" w14:paraId="61D9AF82" w14:textId="77777777">
        <w:tc>
          <w:tcPr>
            <w:tcW w:w="0" w:type="auto"/>
          </w:tcPr>
          <w:p w14:paraId="6DF61E62" w14:textId="77777777" w:rsidR="00351940" w:rsidRDefault="00000000">
            <w:pPr>
              <w:pStyle w:val="Compact"/>
            </w:pPr>
            <w:r>
              <w:rPr>
                <w:b/>
                <w:bCs/>
              </w:rPr>
              <w:t>Nesterov (lr=0.01)</w:t>
            </w:r>
          </w:p>
        </w:tc>
        <w:tc>
          <w:tcPr>
            <w:tcW w:w="0" w:type="auto"/>
          </w:tcPr>
          <w:p w14:paraId="15F883F9" w14:textId="77777777" w:rsidR="00351940" w:rsidRDefault="00000000">
            <w:pPr>
              <w:pStyle w:val="Compact"/>
            </w:pPr>
            <w:r>
              <w:t>0.3684</w:t>
            </w:r>
          </w:p>
        </w:tc>
        <w:tc>
          <w:tcPr>
            <w:tcW w:w="0" w:type="auto"/>
          </w:tcPr>
          <w:p w14:paraId="79EBB05C" w14:textId="77777777" w:rsidR="00351940" w:rsidRDefault="00000000">
            <w:pPr>
              <w:pStyle w:val="Compact"/>
            </w:pPr>
            <w:r>
              <w:t>86.85%</w:t>
            </w:r>
          </w:p>
        </w:tc>
      </w:tr>
      <w:tr w:rsidR="00351940" w14:paraId="21F86740" w14:textId="77777777">
        <w:tc>
          <w:tcPr>
            <w:tcW w:w="0" w:type="auto"/>
          </w:tcPr>
          <w:p w14:paraId="772EF241" w14:textId="77777777" w:rsidR="00351940" w:rsidRDefault="00000000">
            <w:pPr>
              <w:pStyle w:val="Compact"/>
            </w:pPr>
            <w:r>
              <w:rPr>
                <w:b/>
                <w:bCs/>
              </w:rPr>
              <w:t>Adagrad (lr=0.01)</w:t>
            </w:r>
          </w:p>
        </w:tc>
        <w:tc>
          <w:tcPr>
            <w:tcW w:w="0" w:type="auto"/>
          </w:tcPr>
          <w:p w14:paraId="5F109442" w14:textId="77777777" w:rsidR="00351940" w:rsidRDefault="00000000">
            <w:pPr>
              <w:pStyle w:val="Compact"/>
            </w:pPr>
            <w:r>
              <w:t>0.4189</w:t>
            </w:r>
          </w:p>
        </w:tc>
        <w:tc>
          <w:tcPr>
            <w:tcW w:w="0" w:type="auto"/>
          </w:tcPr>
          <w:p w14:paraId="1A149081" w14:textId="77777777" w:rsidR="00351940" w:rsidRDefault="00000000">
            <w:pPr>
              <w:pStyle w:val="Compact"/>
            </w:pPr>
            <w:r>
              <w:t>85.29%</w:t>
            </w:r>
          </w:p>
        </w:tc>
      </w:tr>
      <w:tr w:rsidR="00351940" w14:paraId="4D06D928" w14:textId="77777777">
        <w:tc>
          <w:tcPr>
            <w:tcW w:w="0" w:type="auto"/>
          </w:tcPr>
          <w:p w14:paraId="519DD98A" w14:textId="77777777" w:rsidR="00351940" w:rsidRDefault="00000000">
            <w:pPr>
              <w:pStyle w:val="Compact"/>
            </w:pPr>
            <w:r>
              <w:rPr>
                <w:b/>
                <w:bCs/>
              </w:rPr>
              <w:t>RMSprop (lr=0.001)</w:t>
            </w:r>
          </w:p>
        </w:tc>
        <w:tc>
          <w:tcPr>
            <w:tcW w:w="0" w:type="auto"/>
          </w:tcPr>
          <w:p w14:paraId="2FAF746D" w14:textId="77777777" w:rsidR="00351940" w:rsidRDefault="00000000">
            <w:pPr>
              <w:pStyle w:val="Compact"/>
            </w:pPr>
            <w:r>
              <w:t>0.4236</w:t>
            </w:r>
          </w:p>
        </w:tc>
        <w:tc>
          <w:tcPr>
            <w:tcW w:w="0" w:type="auto"/>
          </w:tcPr>
          <w:p w14:paraId="791245A6" w14:textId="77777777" w:rsidR="00351940" w:rsidRDefault="00000000">
            <w:pPr>
              <w:pStyle w:val="Compact"/>
            </w:pPr>
            <w:r>
              <w:t>86.40%</w:t>
            </w:r>
          </w:p>
        </w:tc>
      </w:tr>
      <w:tr w:rsidR="00351940" w14:paraId="0BD1FD51" w14:textId="77777777">
        <w:tc>
          <w:tcPr>
            <w:tcW w:w="0" w:type="auto"/>
          </w:tcPr>
          <w:p w14:paraId="1AC5A415" w14:textId="77777777" w:rsidR="00351940" w:rsidRDefault="00000000">
            <w:pPr>
              <w:pStyle w:val="Compact"/>
            </w:pPr>
            <w:r>
              <w:rPr>
                <w:b/>
                <w:bCs/>
              </w:rPr>
              <w:t>Adam (lr=0.001)</w:t>
            </w:r>
          </w:p>
        </w:tc>
        <w:tc>
          <w:tcPr>
            <w:tcW w:w="0" w:type="auto"/>
          </w:tcPr>
          <w:p w14:paraId="2B347739" w14:textId="77777777" w:rsidR="00351940" w:rsidRDefault="00000000">
            <w:pPr>
              <w:pStyle w:val="Compact"/>
            </w:pPr>
            <w:r>
              <w:t>0.3542</w:t>
            </w:r>
          </w:p>
        </w:tc>
        <w:tc>
          <w:tcPr>
            <w:tcW w:w="0" w:type="auto"/>
          </w:tcPr>
          <w:p w14:paraId="16CE8506" w14:textId="77777777" w:rsidR="00351940" w:rsidRDefault="00000000">
            <w:pPr>
              <w:pStyle w:val="Compact"/>
            </w:pPr>
            <w:r>
              <w:t>87.28%</w:t>
            </w:r>
          </w:p>
        </w:tc>
      </w:tr>
    </w:tbl>
    <w:p w14:paraId="11EFC081" w14:textId="77777777" w:rsidR="00351940" w:rsidRDefault="00000000">
      <w:pPr>
        <w:pStyle w:val="BodyText"/>
      </w:pPr>
      <w:r>
        <w:t>Key observations:</w:t>
      </w:r>
    </w:p>
    <w:p w14:paraId="35B8D18E" w14:textId="77777777" w:rsidR="00351940" w:rsidRDefault="00000000">
      <w:pPr>
        <w:pStyle w:val="Compact"/>
        <w:numPr>
          <w:ilvl w:val="0"/>
          <w:numId w:val="8"/>
        </w:numPr>
      </w:pPr>
      <w:r>
        <w:rPr>
          <w:b/>
          <w:bCs/>
        </w:rPr>
        <w:t>SGD (no momentum):</w:t>
      </w:r>
      <w:r>
        <w:t xml:space="preserve"> Lowest accuracy (~83.5%). This indicates slow convergence; by 10 epochs it has not learned as much. The relatively high test loss (0.4669) confirms under-optimization.</w:t>
      </w:r>
    </w:p>
    <w:p w14:paraId="0E4C1360" w14:textId="77777777" w:rsidR="00351940" w:rsidRDefault="00000000">
      <w:pPr>
        <w:pStyle w:val="Compact"/>
        <w:numPr>
          <w:ilvl w:val="0"/>
          <w:numId w:val="8"/>
        </w:numPr>
      </w:pPr>
      <w:r>
        <w:rPr>
          <w:b/>
          <w:bCs/>
        </w:rPr>
        <w:t>SGD + Momentum:</w:t>
      </w:r>
      <w:r>
        <w:t xml:space="preserve"> Highest accuracy (87.47%). Momentum accelerates convergence by carrying past gradient directions. The test loss (0.3565) is significantly lower than plain SGD, showing much faster progress.</w:t>
      </w:r>
    </w:p>
    <w:p w14:paraId="178FF4BD" w14:textId="77777777" w:rsidR="00351940" w:rsidRDefault="00000000">
      <w:pPr>
        <w:pStyle w:val="Compact"/>
        <w:numPr>
          <w:ilvl w:val="0"/>
          <w:numId w:val="8"/>
        </w:numPr>
      </w:pPr>
      <w:r>
        <w:rPr>
          <w:b/>
          <w:bCs/>
        </w:rPr>
        <w:t>Nesterov Momentum:</w:t>
      </w:r>
      <w:r>
        <w:t xml:space="preserve"> Slightly lower (86.85%) than standard momentum, but still much higher than plain SGD. Nesterov’s “lookahead” provides similar benefits, though in this run it underperformed standard momentum by a hair.</w:t>
      </w:r>
    </w:p>
    <w:p w14:paraId="08ACA63E" w14:textId="77777777" w:rsidR="00351940" w:rsidRDefault="00000000">
      <w:pPr>
        <w:pStyle w:val="Compact"/>
        <w:numPr>
          <w:ilvl w:val="0"/>
          <w:numId w:val="8"/>
        </w:numPr>
      </w:pPr>
      <w:r>
        <w:rPr>
          <w:b/>
          <w:bCs/>
        </w:rPr>
        <w:t>Adagrad:</w:t>
      </w:r>
      <w:r>
        <w:t xml:space="preserve"> Moderate accuracy (85.29%). It adapts per-parameter learning rates but tends to diminish the rate over time. The student notes it “starts strong but stalls,” which fits Adagrad’s known behavior of aggressively decaying its effective learning rate, causing plateauing performance.</w:t>
      </w:r>
    </w:p>
    <w:p w14:paraId="6272591C" w14:textId="77777777" w:rsidR="00351940" w:rsidRDefault="00000000">
      <w:pPr>
        <w:pStyle w:val="Compact"/>
        <w:numPr>
          <w:ilvl w:val="0"/>
          <w:numId w:val="8"/>
        </w:numPr>
      </w:pPr>
      <w:r>
        <w:rPr>
          <w:b/>
          <w:bCs/>
        </w:rPr>
        <w:t>RMSprop:</w:t>
      </w:r>
      <w:r>
        <w:t xml:space="preserve"> Good accuracy (86.40%), similar to momentum-based methods. RMSprop also adapts learning rates but maintains a moving average so it doesn’t shrink rates to zero; it achieved steady performance.</w:t>
      </w:r>
    </w:p>
    <w:p w14:paraId="57D1770A" w14:textId="77777777" w:rsidR="00351940" w:rsidRDefault="00000000">
      <w:pPr>
        <w:pStyle w:val="Compact"/>
        <w:numPr>
          <w:ilvl w:val="0"/>
          <w:numId w:val="8"/>
        </w:numPr>
      </w:pPr>
      <w:r>
        <w:rPr>
          <w:b/>
          <w:bCs/>
        </w:rPr>
        <w:t>Adam:</w:t>
      </w:r>
      <w:r>
        <w:t xml:space="preserve"> Very good accuracy (87.28%), almost identical to SGD+Momentum. Adam combines momentum with RMS-style adaptation, which often yields the fastest convergence. Here it closely matches momentum’s result.</w:t>
      </w:r>
    </w:p>
    <w:p w14:paraId="19D09BBE" w14:textId="77777777" w:rsidR="00351940" w:rsidRDefault="00000000">
      <w:pPr>
        <w:pStyle w:val="FirstParagraph"/>
      </w:pPr>
      <w:r>
        <w:lastRenderedPageBreak/>
        <w:t>These results align with standard theory: adding momentum boosts SGD, adaptive optimizers like RMSprop/Adam converge faster than vanilla SGD, and Adagrad’s decaying learning rate makes it less effective on extended training. Convergence patterns (from the code’s silent history) likely show momentum-based methods rapidly increasing accuracy in early epochs, whereas plain SGD lags. Overfitting is unlikely in 10–20 epochs on this dataset with these models; in fact the gaps between training and validation accuracy (not shown) were probably small, indicating both underfitting (SGD) and appropriate fitting (Adam).</w:t>
      </w:r>
    </w:p>
    <w:p w14:paraId="72F38B15" w14:textId="77777777" w:rsidR="00351940" w:rsidRDefault="00000000">
      <w:pPr>
        <w:pStyle w:val="BodyText"/>
      </w:pPr>
      <w:r>
        <w:rPr>
          <w:b/>
          <w:bCs/>
        </w:rPr>
        <w:t>Convergence Patterns and Fit:</w:t>
      </w:r>
      <w:r>
        <w:br/>
        <w:t xml:space="preserve">From the plotted training history (cell 1), for LR=0.001 both training and validation accuracy rise smoothly toward ~90% within 20 epochs, with training and validation closely tracking each other. This suggests </w:t>
      </w:r>
      <w:r>
        <w:rPr>
          <w:b/>
          <w:bCs/>
        </w:rPr>
        <w:t>good convergence without overfitting</w:t>
      </w:r>
      <w:r>
        <w:t>. For LR=0.1, the curves barely rise (train acc probably oscillating), consistent with divergence. In the optimizer experiment, although only final test accuracy is shown, we infer that momentum/Adam algorithms likely reached high training accuracy by epoch 10, while plain SGD did not. There is no evidence of severe overfitting (which would show large gaps between train and val accuracy) in the runs; rather, the main issue for low-performers (high LR or no momentum) is underfitting due to poor convergence.</w:t>
      </w:r>
    </w:p>
    <w:p w14:paraId="042B9447" w14:textId="77777777" w:rsidR="00351940" w:rsidRDefault="00000000">
      <w:pPr>
        <w:pStyle w:val="Heading2"/>
      </w:pPr>
      <w:bookmarkStart w:id="6" w:name="results"/>
      <w:bookmarkEnd w:id="5"/>
      <w:r>
        <w:t>5. Results</w:t>
      </w:r>
    </w:p>
    <w:p w14:paraId="16E40DC9" w14:textId="77777777" w:rsidR="00351940" w:rsidRDefault="00000000">
      <w:pPr>
        <w:pStyle w:val="FirstParagraph"/>
      </w:pPr>
      <w:r>
        <w:t>The key quantitative results extracted from the notebook are summarized below. These are based on the final test accuracies and losses reported by the experiments.</w:t>
      </w:r>
    </w:p>
    <w:p w14:paraId="45F18F04" w14:textId="77777777" w:rsidR="00351940" w:rsidRDefault="00000000">
      <w:pPr>
        <w:pStyle w:val="Heading3"/>
      </w:pPr>
      <w:bookmarkStart w:id="7" w:name="learning-rate-experiments"/>
      <w:r>
        <w:t>5.1 Learning Rate Experiments</w:t>
      </w:r>
    </w:p>
    <w:tbl>
      <w:tblPr>
        <w:tblStyle w:val="Table"/>
        <w:tblW w:w="0" w:type="auto"/>
        <w:tblLook w:val="0020" w:firstRow="1" w:lastRow="0" w:firstColumn="0" w:lastColumn="0" w:noHBand="0" w:noVBand="0"/>
      </w:tblPr>
      <w:tblGrid>
        <w:gridCol w:w="1634"/>
        <w:gridCol w:w="1699"/>
        <w:gridCol w:w="992"/>
        <w:gridCol w:w="1670"/>
      </w:tblGrid>
      <w:tr w:rsidR="00351940" w14:paraId="5A83A655" w14:textId="77777777" w:rsidTr="00351940">
        <w:trPr>
          <w:cnfStyle w:val="100000000000" w:firstRow="1" w:lastRow="0" w:firstColumn="0" w:lastColumn="0" w:oddVBand="0" w:evenVBand="0" w:oddHBand="0" w:evenHBand="0" w:firstRowFirstColumn="0" w:firstRowLastColumn="0" w:lastRowFirstColumn="0" w:lastRowLastColumn="0"/>
          <w:tblHeader/>
        </w:trPr>
        <w:tc>
          <w:tcPr>
            <w:tcW w:w="0" w:type="auto"/>
          </w:tcPr>
          <w:p w14:paraId="5F0872BB" w14:textId="77777777" w:rsidR="00351940" w:rsidRDefault="00000000">
            <w:pPr>
              <w:pStyle w:val="Compact"/>
              <w:jc w:val="right"/>
            </w:pPr>
            <w:r>
              <w:t>Learning Rate</w:t>
            </w:r>
          </w:p>
        </w:tc>
        <w:tc>
          <w:tcPr>
            <w:tcW w:w="0" w:type="auto"/>
          </w:tcPr>
          <w:p w14:paraId="62264773" w14:textId="77777777" w:rsidR="00351940" w:rsidRDefault="00000000">
            <w:pPr>
              <w:pStyle w:val="Compact"/>
              <w:jc w:val="center"/>
            </w:pPr>
            <w:r>
              <w:t>Hidden Layers</w:t>
            </w:r>
          </w:p>
        </w:tc>
        <w:tc>
          <w:tcPr>
            <w:tcW w:w="0" w:type="auto"/>
          </w:tcPr>
          <w:p w14:paraId="718FE69C" w14:textId="77777777" w:rsidR="00351940" w:rsidRDefault="00000000">
            <w:pPr>
              <w:pStyle w:val="Compact"/>
              <w:jc w:val="center"/>
            </w:pPr>
            <w:r>
              <w:t>Epochs</w:t>
            </w:r>
          </w:p>
        </w:tc>
        <w:tc>
          <w:tcPr>
            <w:tcW w:w="0" w:type="auto"/>
          </w:tcPr>
          <w:p w14:paraId="388ED4BA" w14:textId="77777777" w:rsidR="00351940" w:rsidRDefault="00000000">
            <w:pPr>
              <w:pStyle w:val="Compact"/>
              <w:jc w:val="right"/>
            </w:pPr>
            <w:r>
              <w:t>Test Accuracy</w:t>
            </w:r>
          </w:p>
        </w:tc>
      </w:tr>
      <w:tr w:rsidR="00351940" w14:paraId="33C0EC07" w14:textId="77777777">
        <w:tc>
          <w:tcPr>
            <w:tcW w:w="0" w:type="auto"/>
          </w:tcPr>
          <w:p w14:paraId="0790DEA7" w14:textId="77777777" w:rsidR="00351940" w:rsidRDefault="00000000">
            <w:pPr>
              <w:pStyle w:val="Compact"/>
              <w:jc w:val="right"/>
            </w:pPr>
            <w:r>
              <w:t>0.001</w:t>
            </w:r>
          </w:p>
        </w:tc>
        <w:tc>
          <w:tcPr>
            <w:tcW w:w="0" w:type="auto"/>
          </w:tcPr>
          <w:p w14:paraId="5BBA62FD" w14:textId="77777777" w:rsidR="00351940" w:rsidRDefault="00000000">
            <w:pPr>
              <w:pStyle w:val="Compact"/>
              <w:jc w:val="center"/>
            </w:pPr>
            <w:r>
              <w:t>[128]</w:t>
            </w:r>
          </w:p>
        </w:tc>
        <w:tc>
          <w:tcPr>
            <w:tcW w:w="0" w:type="auto"/>
          </w:tcPr>
          <w:p w14:paraId="18747834" w14:textId="77777777" w:rsidR="00351940" w:rsidRDefault="00000000">
            <w:pPr>
              <w:pStyle w:val="Compact"/>
              <w:jc w:val="center"/>
            </w:pPr>
            <w:r>
              <w:t>20</w:t>
            </w:r>
          </w:p>
        </w:tc>
        <w:tc>
          <w:tcPr>
            <w:tcW w:w="0" w:type="auto"/>
          </w:tcPr>
          <w:p w14:paraId="473412C5" w14:textId="77777777" w:rsidR="00351940" w:rsidRDefault="00000000">
            <w:pPr>
              <w:pStyle w:val="Compact"/>
              <w:jc w:val="right"/>
            </w:pPr>
            <w:r>
              <w:rPr>
                <w:b/>
                <w:bCs/>
              </w:rPr>
              <w:t>87.41%</w:t>
            </w:r>
          </w:p>
        </w:tc>
      </w:tr>
      <w:tr w:rsidR="00351940" w14:paraId="65079002" w14:textId="77777777">
        <w:tc>
          <w:tcPr>
            <w:tcW w:w="0" w:type="auto"/>
          </w:tcPr>
          <w:p w14:paraId="0B2BA7EE" w14:textId="77777777" w:rsidR="00351940" w:rsidRDefault="00000000">
            <w:pPr>
              <w:pStyle w:val="Compact"/>
              <w:jc w:val="right"/>
            </w:pPr>
            <w:r>
              <w:t>0.1</w:t>
            </w:r>
          </w:p>
        </w:tc>
        <w:tc>
          <w:tcPr>
            <w:tcW w:w="0" w:type="auto"/>
          </w:tcPr>
          <w:p w14:paraId="24D611B5" w14:textId="77777777" w:rsidR="00351940" w:rsidRDefault="00000000">
            <w:pPr>
              <w:pStyle w:val="Compact"/>
              <w:jc w:val="center"/>
            </w:pPr>
            <w:r>
              <w:t>[128]</w:t>
            </w:r>
          </w:p>
        </w:tc>
        <w:tc>
          <w:tcPr>
            <w:tcW w:w="0" w:type="auto"/>
          </w:tcPr>
          <w:p w14:paraId="437201BA" w14:textId="77777777" w:rsidR="00351940" w:rsidRDefault="00000000">
            <w:pPr>
              <w:pStyle w:val="Compact"/>
              <w:jc w:val="center"/>
            </w:pPr>
            <w:r>
              <w:t>20</w:t>
            </w:r>
          </w:p>
        </w:tc>
        <w:tc>
          <w:tcPr>
            <w:tcW w:w="0" w:type="auto"/>
          </w:tcPr>
          <w:p w14:paraId="07B92686" w14:textId="77777777" w:rsidR="00351940" w:rsidRDefault="00000000">
            <w:pPr>
              <w:pStyle w:val="Compact"/>
              <w:jc w:val="right"/>
            </w:pPr>
            <w:r>
              <w:rPr>
                <w:b/>
                <w:bCs/>
              </w:rPr>
              <w:t>39.67%</w:t>
            </w:r>
          </w:p>
        </w:tc>
      </w:tr>
    </w:tbl>
    <w:p w14:paraId="6E2C98CE" w14:textId="77777777" w:rsidR="00351940" w:rsidRDefault="00000000">
      <w:pPr>
        <w:pStyle w:val="Compact"/>
        <w:numPr>
          <w:ilvl w:val="0"/>
          <w:numId w:val="9"/>
        </w:numPr>
      </w:pPr>
      <w:r>
        <w:rPr>
          <w:b/>
          <w:bCs/>
        </w:rPr>
        <w:t>Interpretation:</w:t>
      </w:r>
      <w:r>
        <w:t xml:space="preserve"> A normal learning rate (0.001) yielded a high accuracy (87.41%). A very high learning rate (0.1) catastrophically failed, achieving only ~39.7% accuracy (near random guessing for 10 classes). This clear contrast shows that the model with LR=0.001 learned useful patterns, whereas LR=0.1 prevented meaningful learning.</w:t>
      </w:r>
    </w:p>
    <w:p w14:paraId="3FEF0F3F" w14:textId="77777777" w:rsidR="00351940" w:rsidRDefault="00000000">
      <w:pPr>
        <w:pStyle w:val="Heading3"/>
      </w:pPr>
      <w:bookmarkStart w:id="8" w:name="optimizer-comparison"/>
      <w:bookmarkEnd w:id="7"/>
      <w:r>
        <w:t>5.2 Optimizer Comparison</w:t>
      </w:r>
    </w:p>
    <w:tbl>
      <w:tblPr>
        <w:tblStyle w:val="Table"/>
        <w:tblW w:w="0" w:type="auto"/>
        <w:tblLook w:val="0020" w:firstRow="1" w:lastRow="0" w:firstColumn="0" w:lastColumn="0" w:noHBand="0" w:noVBand="0"/>
      </w:tblPr>
      <w:tblGrid>
        <w:gridCol w:w="3803"/>
        <w:gridCol w:w="1186"/>
        <w:gridCol w:w="1670"/>
      </w:tblGrid>
      <w:tr w:rsidR="00351940" w14:paraId="2CFFF5B1" w14:textId="77777777" w:rsidTr="00351940">
        <w:trPr>
          <w:cnfStyle w:val="100000000000" w:firstRow="1" w:lastRow="0" w:firstColumn="0" w:lastColumn="0" w:oddVBand="0" w:evenVBand="0" w:oddHBand="0" w:evenHBand="0" w:firstRowFirstColumn="0" w:firstRowLastColumn="0" w:lastRowFirstColumn="0" w:lastRowLastColumn="0"/>
          <w:tblHeader/>
        </w:trPr>
        <w:tc>
          <w:tcPr>
            <w:tcW w:w="0" w:type="auto"/>
          </w:tcPr>
          <w:p w14:paraId="5128B9D4" w14:textId="77777777" w:rsidR="00351940" w:rsidRDefault="00000000">
            <w:pPr>
              <w:pStyle w:val="Compact"/>
            </w:pPr>
            <w:r>
              <w:t>Optimizer</w:t>
            </w:r>
          </w:p>
        </w:tc>
        <w:tc>
          <w:tcPr>
            <w:tcW w:w="0" w:type="auto"/>
          </w:tcPr>
          <w:p w14:paraId="226DE0F8" w14:textId="77777777" w:rsidR="00351940" w:rsidRDefault="00000000">
            <w:pPr>
              <w:pStyle w:val="Compact"/>
            </w:pPr>
            <w:r>
              <w:t>Test Loss</w:t>
            </w:r>
          </w:p>
        </w:tc>
        <w:tc>
          <w:tcPr>
            <w:tcW w:w="0" w:type="auto"/>
          </w:tcPr>
          <w:p w14:paraId="6C5C5399" w14:textId="77777777" w:rsidR="00351940" w:rsidRDefault="00000000">
            <w:pPr>
              <w:pStyle w:val="Compact"/>
            </w:pPr>
            <w:r>
              <w:t>Test Accuracy</w:t>
            </w:r>
          </w:p>
        </w:tc>
      </w:tr>
      <w:tr w:rsidR="00351940" w14:paraId="7CAAC366" w14:textId="77777777">
        <w:tc>
          <w:tcPr>
            <w:tcW w:w="0" w:type="auto"/>
          </w:tcPr>
          <w:p w14:paraId="72814A5C" w14:textId="77777777" w:rsidR="00351940" w:rsidRDefault="00000000">
            <w:pPr>
              <w:pStyle w:val="Compact"/>
            </w:pPr>
            <w:r>
              <w:t>SGD (lr=0.01)</w:t>
            </w:r>
          </w:p>
        </w:tc>
        <w:tc>
          <w:tcPr>
            <w:tcW w:w="0" w:type="auto"/>
          </w:tcPr>
          <w:p w14:paraId="650E9B10" w14:textId="77777777" w:rsidR="00351940" w:rsidRDefault="00000000">
            <w:pPr>
              <w:pStyle w:val="Compact"/>
            </w:pPr>
            <w:r>
              <w:t>0.4669</w:t>
            </w:r>
          </w:p>
        </w:tc>
        <w:tc>
          <w:tcPr>
            <w:tcW w:w="0" w:type="auto"/>
          </w:tcPr>
          <w:p w14:paraId="7C5FA786" w14:textId="77777777" w:rsidR="00351940" w:rsidRDefault="00000000">
            <w:pPr>
              <w:pStyle w:val="Compact"/>
            </w:pPr>
            <w:r>
              <w:t>83.49%</w:t>
            </w:r>
          </w:p>
        </w:tc>
      </w:tr>
      <w:tr w:rsidR="00351940" w14:paraId="649578D8" w14:textId="77777777">
        <w:tc>
          <w:tcPr>
            <w:tcW w:w="0" w:type="auto"/>
          </w:tcPr>
          <w:p w14:paraId="3E172CD8" w14:textId="77777777" w:rsidR="00351940" w:rsidRDefault="00000000">
            <w:pPr>
              <w:pStyle w:val="Compact"/>
            </w:pPr>
            <w:r>
              <w:t>SGD + Momentum (lr=0.01, m=0.9)</w:t>
            </w:r>
          </w:p>
        </w:tc>
        <w:tc>
          <w:tcPr>
            <w:tcW w:w="0" w:type="auto"/>
          </w:tcPr>
          <w:p w14:paraId="1A204000" w14:textId="77777777" w:rsidR="00351940" w:rsidRDefault="00000000">
            <w:pPr>
              <w:pStyle w:val="Compact"/>
            </w:pPr>
            <w:r>
              <w:t>0.3565</w:t>
            </w:r>
          </w:p>
        </w:tc>
        <w:tc>
          <w:tcPr>
            <w:tcW w:w="0" w:type="auto"/>
          </w:tcPr>
          <w:p w14:paraId="6243F832" w14:textId="77777777" w:rsidR="00351940" w:rsidRDefault="00000000">
            <w:pPr>
              <w:pStyle w:val="Compact"/>
            </w:pPr>
            <w:r>
              <w:t>87.47%</w:t>
            </w:r>
          </w:p>
        </w:tc>
      </w:tr>
      <w:tr w:rsidR="00351940" w14:paraId="05286C0F" w14:textId="77777777">
        <w:tc>
          <w:tcPr>
            <w:tcW w:w="0" w:type="auto"/>
          </w:tcPr>
          <w:p w14:paraId="5549D8C6" w14:textId="77777777" w:rsidR="00351940" w:rsidRDefault="00000000">
            <w:pPr>
              <w:pStyle w:val="Compact"/>
            </w:pPr>
            <w:r>
              <w:t>SGD + Nesterov (lr=0.01, m=0.9)</w:t>
            </w:r>
          </w:p>
        </w:tc>
        <w:tc>
          <w:tcPr>
            <w:tcW w:w="0" w:type="auto"/>
          </w:tcPr>
          <w:p w14:paraId="0D0E09C3" w14:textId="77777777" w:rsidR="00351940" w:rsidRDefault="00000000">
            <w:pPr>
              <w:pStyle w:val="Compact"/>
            </w:pPr>
            <w:r>
              <w:t>0.3684</w:t>
            </w:r>
          </w:p>
        </w:tc>
        <w:tc>
          <w:tcPr>
            <w:tcW w:w="0" w:type="auto"/>
          </w:tcPr>
          <w:p w14:paraId="6E992B8B" w14:textId="77777777" w:rsidR="00351940" w:rsidRDefault="00000000">
            <w:pPr>
              <w:pStyle w:val="Compact"/>
            </w:pPr>
            <w:r>
              <w:t>86.85%</w:t>
            </w:r>
          </w:p>
        </w:tc>
      </w:tr>
      <w:tr w:rsidR="00351940" w14:paraId="13FE4967" w14:textId="77777777">
        <w:tc>
          <w:tcPr>
            <w:tcW w:w="0" w:type="auto"/>
          </w:tcPr>
          <w:p w14:paraId="7AC638F6" w14:textId="77777777" w:rsidR="00351940" w:rsidRDefault="00000000">
            <w:pPr>
              <w:pStyle w:val="Compact"/>
            </w:pPr>
            <w:r>
              <w:t>Adagrad (lr=0.01)</w:t>
            </w:r>
          </w:p>
        </w:tc>
        <w:tc>
          <w:tcPr>
            <w:tcW w:w="0" w:type="auto"/>
          </w:tcPr>
          <w:p w14:paraId="21843A71" w14:textId="77777777" w:rsidR="00351940" w:rsidRDefault="00000000">
            <w:pPr>
              <w:pStyle w:val="Compact"/>
            </w:pPr>
            <w:r>
              <w:t>0.4189</w:t>
            </w:r>
          </w:p>
        </w:tc>
        <w:tc>
          <w:tcPr>
            <w:tcW w:w="0" w:type="auto"/>
          </w:tcPr>
          <w:p w14:paraId="68C2CB4D" w14:textId="77777777" w:rsidR="00351940" w:rsidRDefault="00000000">
            <w:pPr>
              <w:pStyle w:val="Compact"/>
            </w:pPr>
            <w:r>
              <w:t>85.29%</w:t>
            </w:r>
          </w:p>
        </w:tc>
      </w:tr>
      <w:tr w:rsidR="00351940" w14:paraId="4A61AD8B" w14:textId="77777777">
        <w:tc>
          <w:tcPr>
            <w:tcW w:w="0" w:type="auto"/>
          </w:tcPr>
          <w:p w14:paraId="1D52B4A2" w14:textId="77777777" w:rsidR="00351940" w:rsidRDefault="00000000">
            <w:pPr>
              <w:pStyle w:val="Compact"/>
            </w:pPr>
            <w:r>
              <w:t>RMSprop (lr=0.001)</w:t>
            </w:r>
          </w:p>
        </w:tc>
        <w:tc>
          <w:tcPr>
            <w:tcW w:w="0" w:type="auto"/>
          </w:tcPr>
          <w:p w14:paraId="08E877E2" w14:textId="77777777" w:rsidR="00351940" w:rsidRDefault="00000000">
            <w:pPr>
              <w:pStyle w:val="Compact"/>
            </w:pPr>
            <w:r>
              <w:t>0.4236</w:t>
            </w:r>
          </w:p>
        </w:tc>
        <w:tc>
          <w:tcPr>
            <w:tcW w:w="0" w:type="auto"/>
          </w:tcPr>
          <w:p w14:paraId="594BC216" w14:textId="77777777" w:rsidR="00351940" w:rsidRDefault="00000000">
            <w:pPr>
              <w:pStyle w:val="Compact"/>
            </w:pPr>
            <w:r>
              <w:t>86.40%</w:t>
            </w:r>
          </w:p>
        </w:tc>
      </w:tr>
      <w:tr w:rsidR="00351940" w14:paraId="3B70731F" w14:textId="77777777">
        <w:tc>
          <w:tcPr>
            <w:tcW w:w="0" w:type="auto"/>
          </w:tcPr>
          <w:p w14:paraId="204B8863" w14:textId="77777777" w:rsidR="00351940" w:rsidRDefault="00000000">
            <w:pPr>
              <w:pStyle w:val="Compact"/>
            </w:pPr>
            <w:r>
              <w:lastRenderedPageBreak/>
              <w:t>Adam (lr=0.001)</w:t>
            </w:r>
          </w:p>
        </w:tc>
        <w:tc>
          <w:tcPr>
            <w:tcW w:w="0" w:type="auto"/>
          </w:tcPr>
          <w:p w14:paraId="0CBBFE1B" w14:textId="77777777" w:rsidR="00351940" w:rsidRDefault="00000000">
            <w:pPr>
              <w:pStyle w:val="Compact"/>
            </w:pPr>
            <w:r>
              <w:t>0.3542</w:t>
            </w:r>
          </w:p>
        </w:tc>
        <w:tc>
          <w:tcPr>
            <w:tcW w:w="0" w:type="auto"/>
          </w:tcPr>
          <w:p w14:paraId="231017DE" w14:textId="77777777" w:rsidR="00351940" w:rsidRDefault="00000000">
            <w:pPr>
              <w:pStyle w:val="Compact"/>
            </w:pPr>
            <w:r>
              <w:t>87.28%</w:t>
            </w:r>
          </w:p>
        </w:tc>
      </w:tr>
    </w:tbl>
    <w:p w14:paraId="63FD2D13" w14:textId="77777777" w:rsidR="00351940" w:rsidRDefault="00000000">
      <w:pPr>
        <w:pStyle w:val="Compact"/>
        <w:numPr>
          <w:ilvl w:val="0"/>
          <w:numId w:val="10"/>
        </w:numPr>
      </w:pPr>
      <w:r>
        <w:rPr>
          <w:b/>
          <w:bCs/>
        </w:rPr>
        <w:t>Highlights:</w:t>
      </w:r>
      <w:r>
        <w:t xml:space="preserve"> The best accuracy (87.47%) was with SGD + Momentum, closely followed by Adam (87.28%) and Nesterov (86.85%). The worst among these was plain SGD (83.49%). This demonstrates that momentum and adaptive methods significantly improve performance in a fixed number of epochs. Test losses follow a similar ranking (lower is better), with momentum and Adam achieving the lowest loss.</w:t>
      </w:r>
    </w:p>
    <w:p w14:paraId="02B71051" w14:textId="77777777" w:rsidR="00351940" w:rsidRDefault="00000000">
      <w:pPr>
        <w:pStyle w:val="Heading3"/>
      </w:pPr>
      <w:bookmarkStart w:id="9" w:name="explanation-of-differences"/>
      <w:bookmarkEnd w:id="8"/>
      <w:r>
        <w:t>5.3 Explanation of Differences</w:t>
      </w:r>
    </w:p>
    <w:p w14:paraId="43F9A1CE" w14:textId="77777777" w:rsidR="00351940" w:rsidRDefault="00000000">
      <w:pPr>
        <w:pStyle w:val="Compact"/>
        <w:numPr>
          <w:ilvl w:val="0"/>
          <w:numId w:val="11"/>
        </w:numPr>
      </w:pPr>
      <w:r>
        <w:rPr>
          <w:b/>
          <w:bCs/>
        </w:rPr>
        <w:t>High Learning Rate Failure:</w:t>
      </w:r>
      <w:r>
        <w:t xml:space="preserve"> The 0.1 LR run failed because gradients were too large, causing unstable updates. The training probably overshot minima or diverged, which is why accuracy stayed around chance. In contrast, the 0.001 LR model descended smoothly into a good solution.</w:t>
      </w:r>
    </w:p>
    <w:p w14:paraId="5AC14663" w14:textId="77777777" w:rsidR="00351940" w:rsidRDefault="00000000">
      <w:pPr>
        <w:pStyle w:val="Compact"/>
        <w:numPr>
          <w:ilvl w:val="0"/>
          <w:numId w:val="11"/>
        </w:numPr>
      </w:pPr>
      <w:r>
        <w:rPr>
          <w:b/>
          <w:bCs/>
        </w:rPr>
        <w:t>Optimizer Differences:</w:t>
      </w:r>
      <w:r>
        <w:t xml:space="preserve"> Optimizers with momentum (both standard and Nesterov) and adaptive learning (RMSprop, Adam) reach higher accuracy faster than plain SGD. Momentum helps the model navigate towards minima more quickly and avoids getting stuck in shallow regions. Adam combines these advantages with per-parameter adaptation, yielding similarly high accuracy. Adagrad, while adaptive, was slightly worse since it aggressively diminishes the learning rate, causing early stagnation.</w:t>
      </w:r>
    </w:p>
    <w:p w14:paraId="43B619AF" w14:textId="77777777" w:rsidR="00351940" w:rsidRDefault="00000000">
      <w:pPr>
        <w:pStyle w:val="Compact"/>
        <w:numPr>
          <w:ilvl w:val="0"/>
          <w:numId w:val="11"/>
        </w:numPr>
      </w:pPr>
      <w:r>
        <w:rPr>
          <w:b/>
          <w:bCs/>
        </w:rPr>
        <w:t>Effect of Epochs:</w:t>
      </w:r>
      <w:r>
        <w:t xml:space="preserve"> All runs except LR=0.1 converged within the given epochs (10–20). SGD needed more epochs to match others, suggesting it was under-trained at 10 epochs.</w:t>
      </w:r>
    </w:p>
    <w:p w14:paraId="3C04209F" w14:textId="77777777" w:rsidR="00351940" w:rsidRDefault="00000000">
      <w:pPr>
        <w:pStyle w:val="FirstParagraph"/>
      </w:pPr>
      <w:r>
        <w:t>These results support the student’s observations: SGD is slow, momentum/Nesterov improve speed, Adagrad stalls, RMSprop and especially Adam perform excellently.</w:t>
      </w:r>
    </w:p>
    <w:p w14:paraId="056449A2" w14:textId="77777777" w:rsidR="00351940" w:rsidRDefault="00000000">
      <w:pPr>
        <w:pStyle w:val="Heading2"/>
      </w:pPr>
      <w:bookmarkStart w:id="10" w:name="deep-performance-analysis"/>
      <w:bookmarkEnd w:id="6"/>
      <w:bookmarkEnd w:id="9"/>
      <w:r>
        <w:t>6. Deep Performance Analysis</w:t>
      </w:r>
    </w:p>
    <w:p w14:paraId="73698578" w14:textId="77777777" w:rsidR="00351940" w:rsidRDefault="00000000">
      <w:pPr>
        <w:pStyle w:val="FirstParagraph"/>
      </w:pPr>
      <w:r>
        <w:t xml:space="preserve">To understand </w:t>
      </w:r>
      <w:r>
        <w:rPr>
          <w:i/>
          <w:iCs/>
        </w:rPr>
        <w:t>why</w:t>
      </w:r>
      <w:r>
        <w:t xml:space="preserve"> the model behaves this way, we can invoke core machine-learning theory:</w:t>
      </w:r>
    </w:p>
    <w:p w14:paraId="32324095" w14:textId="77777777" w:rsidR="00351940" w:rsidRDefault="00000000">
      <w:pPr>
        <w:numPr>
          <w:ilvl w:val="0"/>
          <w:numId w:val="12"/>
        </w:numPr>
      </w:pPr>
      <w:r>
        <w:rPr>
          <w:b/>
          <w:bCs/>
        </w:rPr>
        <w:t>Gradient Descent Dynamics:</w:t>
      </w:r>
      <w:r>
        <w:t xml:space="preserve"> A neural network’s training involves iteratively updating weights opposite to the gradient of loss. The </w:t>
      </w:r>
      <w:r>
        <w:rPr>
          <w:b/>
          <w:bCs/>
        </w:rPr>
        <w:t>learning rate</w:t>
      </w:r>
      <w:r>
        <w:t xml:space="preserve"> controls update size. If the LR is too large (0.1 here), updates overshoot the minimum of the loss surface. In high-dimensional weight space, this can cause chaotic oscillations rather than convergence. That explains why LR=0.1 essentially fails to learn (loss does not decrease steadily, accuracy remains low). With a smaller LR (0.001), gradient steps are measured, allowing the model to descend into a good local minimum, as seen by the smooth training curves for accuracy and loss.</w:t>
      </w:r>
    </w:p>
    <w:p w14:paraId="4CE474DC" w14:textId="77777777" w:rsidR="00351940" w:rsidRDefault="00000000">
      <w:pPr>
        <w:numPr>
          <w:ilvl w:val="0"/>
          <w:numId w:val="12"/>
        </w:numPr>
      </w:pPr>
      <w:r>
        <w:rPr>
          <w:b/>
          <w:bCs/>
        </w:rPr>
        <w:t>Effect of Momentum:</w:t>
      </w:r>
      <w:r>
        <w:t xml:space="preserve"> Gradient descent with momentum accumulates an exponentially decaying sum of past gradients. This effectively dampens oscillations </w:t>
      </w:r>
      <w:r>
        <w:lastRenderedPageBreak/>
        <w:t xml:space="preserve">in ravines of the loss surface (common in neural networks) and gives inertia to the updates, allowing the optimizer to continue moving even if the current gradient is small. In practice, </w:t>
      </w:r>
      <w:r>
        <w:rPr>
          <w:b/>
          <w:bCs/>
        </w:rPr>
        <w:t>SGD+Momentum</w:t>
      </w:r>
      <w:r>
        <w:t xml:space="preserve"> escapes shallow local minima and plateaus faster than SGD. The results confirm this: it reached the highest accuracy in 10 epochs. Nesterov momentum is a variant that looks ahead, but here it performed similarly to plain momentum.</w:t>
      </w:r>
    </w:p>
    <w:p w14:paraId="736408DD" w14:textId="77777777" w:rsidR="00351940" w:rsidRDefault="00000000">
      <w:pPr>
        <w:numPr>
          <w:ilvl w:val="0"/>
          <w:numId w:val="12"/>
        </w:numPr>
      </w:pPr>
      <w:r>
        <w:rPr>
          <w:b/>
          <w:bCs/>
        </w:rPr>
        <w:t>Adaptive Optimizers (RMSprop, Adagrad, Adam):</w:t>
      </w:r>
      <w:r>
        <w:t xml:space="preserve"> These adjust each parameter’s effective learning rate based on recent gradients. Adagrad divides the learning rate by the square root of the accumulated squared gradients, which can excessively shrink the rate, explaining its “stalling” behavior. RMSprop instead uses an exponential moving average of squared gradients, preventing the rate from decaying too much; it performed much better. </w:t>
      </w:r>
      <w:r>
        <w:rPr>
          <w:b/>
          <w:bCs/>
        </w:rPr>
        <w:t>Adam</w:t>
      </w:r>
      <w:r>
        <w:t xml:space="preserve"> combines RMSprop with momentum, giving both stability and speed. The theory predicts that Adam should converge rapidly, which matches it achieving one of the highest accuracies.</w:t>
      </w:r>
    </w:p>
    <w:p w14:paraId="5FB50A88" w14:textId="77777777" w:rsidR="00351940" w:rsidRDefault="00000000">
      <w:pPr>
        <w:numPr>
          <w:ilvl w:val="0"/>
          <w:numId w:val="12"/>
        </w:numPr>
      </w:pPr>
      <w:r>
        <w:rPr>
          <w:b/>
          <w:bCs/>
        </w:rPr>
        <w:t>Model Capacity and Feature Learning:</w:t>
      </w:r>
      <w:r>
        <w:t xml:space="preserve"> The shallow MLP has limited capacity to learn the true underlying features of clothing images. Unlike a CNN, it cannot explicitly detect local patterns (like edges or textures); it only learns global weighted sums of pixels. This means the gradient updates are distributed across 784×128 ≈ 100k weights in the first layer, which is a complex space to navigate. The network likely learns some broad distinguishing features (e.g. rough shape of clothing) but misses finer details. That it still achieves ~87% accuracy means many images are separated by fairly global patterns. But its failures (e.g. confused classes) likely come from inability to model local structure.</w:t>
      </w:r>
    </w:p>
    <w:p w14:paraId="3F61F42C" w14:textId="77777777" w:rsidR="00351940" w:rsidRDefault="00000000">
      <w:pPr>
        <w:numPr>
          <w:ilvl w:val="0"/>
          <w:numId w:val="12"/>
        </w:numPr>
      </w:pPr>
      <w:r>
        <w:rPr>
          <w:b/>
          <w:bCs/>
        </w:rPr>
        <w:t>Training Curves:</w:t>
      </w:r>
      <w:r>
        <w:t xml:space="preserve"> The model’s training accuracy (inferred from the plots) likely tracks validation accuracy closely, suggesting no severe overfitting. If overfitting were present, we would see training accuracy near 100% while test accuracy lagged; instead, both settle around the same level. This indicates the model is </w:t>
      </w:r>
      <w:r>
        <w:rPr>
          <w:b/>
          <w:bCs/>
        </w:rPr>
        <w:t>underfitting</w:t>
      </w:r>
      <w:r>
        <w:t xml:space="preserve"> slightly, limited by its architecture. It simply cannot reduce loss further given its simplicity and the chosen hyperparameters.</w:t>
      </w:r>
    </w:p>
    <w:p w14:paraId="2BE123FD" w14:textId="77777777" w:rsidR="00351940" w:rsidRDefault="00000000">
      <w:pPr>
        <w:pStyle w:val="FirstParagraph"/>
      </w:pPr>
      <w:r>
        <w:t>In summary, the behavior aligns well with known theory: stable convergence at appropriate learning rates, momentum and adaptive methods accelerating learning, and the shallow architecture capping ultimate performance. The student’s model “succeeds” in finding a reasonable solution (87% accuracy) but “fails” to reach higher accuracy primarily due to architectural limitations. The gradient-based learning is effective but constrained by loss surface complexity and model capacity.</w:t>
      </w:r>
    </w:p>
    <w:p w14:paraId="772E58E1" w14:textId="0DECAB4D" w:rsidR="00351940" w:rsidRDefault="00000000">
      <w:pPr>
        <w:pStyle w:val="Heading2"/>
      </w:pPr>
      <w:bookmarkStart w:id="11" w:name="X2f24d955d37e89f4163947c46874316d4f68977"/>
      <w:bookmarkEnd w:id="10"/>
      <w:r>
        <w:t xml:space="preserve">7. Observations </w:t>
      </w:r>
    </w:p>
    <w:p w14:paraId="4814A3E1" w14:textId="77777777" w:rsidR="00351940" w:rsidRDefault="00000000">
      <w:pPr>
        <w:pStyle w:val="FirstParagraph"/>
      </w:pPr>
      <w:r>
        <w:t>The notebook includes several observations (in comments/markdown) about how the model behaves on Fashion-MNIST. We list them and expand:</w:t>
      </w:r>
    </w:p>
    <w:p w14:paraId="5ADFB731" w14:textId="34E87B4E" w:rsidR="00351940" w:rsidRDefault="00000000">
      <w:pPr>
        <w:numPr>
          <w:ilvl w:val="0"/>
          <w:numId w:val="13"/>
        </w:numPr>
      </w:pPr>
      <w:r>
        <w:rPr>
          <w:b/>
          <w:bCs/>
        </w:rPr>
        <w:lastRenderedPageBreak/>
        <w:t>Batch Size:</w:t>
      </w:r>
      <w:r>
        <w:t xml:space="preserve"> “Increased to 64. Using a batch size of 1 or 2 on 70,000 images would take hours.”</w:t>
      </w:r>
      <w:r>
        <w:br/>
      </w:r>
      <w:r>
        <w:rPr>
          <w:b/>
          <w:bCs/>
        </w:rPr>
        <w:t>Analysis:</w:t>
      </w:r>
      <w:r>
        <w:t xml:space="preserve"> This is correct. Larger batch sizes (e.g. 64) process more data per update, reducing overall training time on modern hardware. Very small batches cause slow convergence due to high variance and inefficient parallelization. Using 64 helps training finish faster without significantly hurting generalization (and can even improve gradient estimates). One trade-off is that larger batches can lead to slightly higher test loss (due to fewer updates and potential for poorer generalization), but at 64 this is not critical. Overall, 64 is reasonable for this dataset size.</w:t>
      </w:r>
    </w:p>
    <w:p w14:paraId="5383C571" w14:textId="41875289" w:rsidR="00351940" w:rsidRDefault="00000000">
      <w:pPr>
        <w:numPr>
          <w:ilvl w:val="0"/>
          <w:numId w:val="13"/>
        </w:numPr>
      </w:pPr>
      <w:r>
        <w:rPr>
          <w:b/>
          <w:bCs/>
        </w:rPr>
        <w:t>Epochs:</w:t>
      </w:r>
      <w:r>
        <w:t xml:space="preserve"> “Reduced to 10. Deep learning models on this dataset show diminishing returns after 10 epochs, saving massive computation time.”</w:t>
      </w:r>
      <w:r>
        <w:br/>
      </w:r>
      <w:r>
        <w:rPr>
          <w:b/>
          <w:bCs/>
        </w:rPr>
        <w:t>Analysis:</w:t>
      </w:r>
      <w:r>
        <w:t xml:space="preserve"> Indeed, the training curves for the baseline (with LR=0.001) peak before 10–15 epochs. Additional epochs yield minimal accuracy gain (plateauing around 87% test accuracy). Reducing to 10 epochs is pragmatic; beyond that, the risk of overfitting (with no regularization) increases, and the speed-up is significant. The only caveat is that some optimizers (like plain SGD) might still be climbing slowly at 10 epochs. But given the use of Adam/momentum, 10 epochs suffices.</w:t>
      </w:r>
    </w:p>
    <w:p w14:paraId="013A5672" w14:textId="77777777" w:rsidR="00351940" w:rsidRDefault="00000000">
      <w:pPr>
        <w:numPr>
          <w:ilvl w:val="0"/>
          <w:numId w:val="13"/>
        </w:numPr>
      </w:pPr>
      <w:r>
        <w:rPr>
          <w:b/>
          <w:bCs/>
        </w:rPr>
        <w:t>Standard SGD:</w:t>
      </w:r>
      <w:r>
        <w:t xml:space="preserve"> “The slowest learner. It takes small, rigid steps... requiring many epochs to achieve high accuracy on complex image features.”</w:t>
      </w:r>
      <w:r>
        <w:br/>
      </w:r>
      <w:r>
        <w:rPr>
          <w:b/>
          <w:bCs/>
        </w:rPr>
        <w:t>Analysis:</w:t>
      </w:r>
      <w:r>
        <w:t xml:space="preserve"> This observation matches the results. Standard SGD (without momentum) performed the worst in 10 epochs. Without momentum, each update is limited to the gradient of the current batch, so if the loss landscape is flat or noisy, progress is slow. “Rigid” steps refers to constant step size (fixed LR) and no inertia. In theory, SGD will eventually reach a good solution given enough epochs, but here it underperforms because we stopped at 10 epochs. Indeed, if SGD were run longer, it would likely continue to improve, possibly approaching 87% eventually. But relative to the other optimizers, its lack of momentum made it the slowest.</w:t>
      </w:r>
    </w:p>
    <w:p w14:paraId="36131773" w14:textId="77777777" w:rsidR="00351940" w:rsidRDefault="00000000">
      <w:pPr>
        <w:numPr>
          <w:ilvl w:val="0"/>
          <w:numId w:val="13"/>
        </w:numPr>
      </w:pPr>
      <w:r>
        <w:rPr>
          <w:b/>
          <w:bCs/>
        </w:rPr>
        <w:t>Momentum &amp; Nesterov:</w:t>
      </w:r>
      <w:r>
        <w:t xml:space="preserve"> “A massive improvement over basic SGD. By [capturing momentum], it learns clothing features much faster and hits high accuracy quickly.”</w:t>
      </w:r>
      <w:r>
        <w:br/>
      </w:r>
      <w:r>
        <w:rPr>
          <w:b/>
          <w:bCs/>
        </w:rPr>
        <w:t>Analysis:</w:t>
      </w:r>
      <w:r>
        <w:t xml:space="preserve"> Precisely. Both momentum methods (standard and Nesterov) quickly raised accuracy to ~87%. The “momentum” term allows the optimizer to build up velocity in consistent descent directions, effectively “smoothing” the path to the minimum. In practice, this helped the model learn patterns (like edges and shapes in clothing) more effectively. The student’s impression that momentum “hits high accuracy quickly” is borne out: momentum at epoch 10 already reached the highest test accuracy. Nesterov, which anticipates the gradient, performed nearly the same (slightly lower in this run) – it usually gives a bit more acceleration, which might emerge over more training or different initialization.</w:t>
      </w:r>
    </w:p>
    <w:p w14:paraId="15776DEC" w14:textId="77777777" w:rsidR="00351940" w:rsidRDefault="00000000">
      <w:pPr>
        <w:numPr>
          <w:ilvl w:val="0"/>
          <w:numId w:val="13"/>
        </w:numPr>
      </w:pPr>
      <w:r>
        <w:rPr>
          <w:b/>
          <w:bCs/>
        </w:rPr>
        <w:lastRenderedPageBreak/>
        <w:t>Adagrad:</w:t>
      </w:r>
      <w:r>
        <w:t xml:space="preserve"> “Starts strong but stalls out. Because it constantly shrinks the learning rate, it stops learning before fully mastering the complex pixel patterns.”</w:t>
      </w:r>
      <w:r>
        <w:br/>
      </w:r>
      <w:r>
        <w:rPr>
          <w:b/>
          <w:bCs/>
        </w:rPr>
        <w:t>Analysis:</w:t>
      </w:r>
      <w:r>
        <w:t xml:space="preserve"> Accurate. Adagrad’s mechanism divides the learning rate by the accumulated squared gradients, so after a few updates on large gradients, its effective LR becomes very small. Initially it may drop loss quickly (hence “starts strong”), but soon learning virtually stops (“stalls”), as the student notes. On Fashion-MNIST, mastering all the pixel patterns across 784 inputs is complex, and Adagrad likely reduced the step size too much before reaching an optimal solution. The results show Adagrad’s performance (85.29% acc) is above plain SGD but below momentum/Adam, consistent with it plateauing too soon.</w:t>
      </w:r>
    </w:p>
    <w:p w14:paraId="21C0BF31" w14:textId="77777777" w:rsidR="00351940" w:rsidRDefault="00000000">
      <w:pPr>
        <w:numPr>
          <w:ilvl w:val="0"/>
          <w:numId w:val="13"/>
        </w:numPr>
      </w:pPr>
      <w:r>
        <w:rPr>
          <w:b/>
          <w:bCs/>
        </w:rPr>
        <w:t>RMSprop:</w:t>
      </w:r>
      <w:r>
        <w:t xml:space="preserve"> “Excellent performance. It successfully navigates the image space without letting [the learning rate] decay to zero, resulting in high test accuracy.”</w:t>
      </w:r>
      <w:r>
        <w:br/>
      </w:r>
      <w:r>
        <w:rPr>
          <w:b/>
          <w:bCs/>
        </w:rPr>
        <w:t>Analysis:</w:t>
      </w:r>
      <w:r>
        <w:t xml:space="preserve"> Correct. RMSprop addresses Adagrad’s drawback by using a moving average of squared gradients (instead of a monotonically growing sum). This means it adjusts the effective LR per parameter but keeps it from vanishing entirely. It essentially normalizes updates by recent gradient variance, which often improves convergence. In the table, RMSprop achieved 86.40%, close to momentum methods. This confirms it is well-suited to the task, “navigating” the parameter space steadily and reaching high accuracy.</w:t>
      </w:r>
    </w:p>
    <w:p w14:paraId="7A738713" w14:textId="77777777" w:rsidR="00351940" w:rsidRDefault="00000000">
      <w:pPr>
        <w:numPr>
          <w:ilvl w:val="0"/>
          <w:numId w:val="13"/>
        </w:numPr>
      </w:pPr>
      <w:r>
        <w:rPr>
          <w:b/>
          <w:bCs/>
        </w:rPr>
        <w:t>Adam:</w:t>
      </w:r>
      <w:r>
        <w:t xml:space="preserve"> “The overall winner. By perfectly combining the speed of momentum and adaptive scaling, it reaches the highest accuracy and lowest loss in the shortest amount of time.”</w:t>
      </w:r>
      <w:r>
        <w:br/>
      </w:r>
      <w:r>
        <w:rPr>
          <w:b/>
          <w:bCs/>
        </w:rPr>
        <w:t>Analysis:</w:t>
      </w:r>
      <w:r>
        <w:t xml:space="preserve"> Partially correct. Adam indeed combines momentum and RMSprop-like scaling, so theory suggests it should excel. In our runs, Adam reached 87.28%, very close to the best (87.47%). In practical terms, this confirms Adam as one of the top performers. It slightly underperformed plain momentum here, but likely this is within run-to-run noise. The student’s characterization of Adam as the “overall winner” is justified: it achieved among the highest accuracy with efficient convergence.</w:t>
      </w:r>
    </w:p>
    <w:p w14:paraId="3D11E0A9" w14:textId="77777777" w:rsidR="00351940" w:rsidRDefault="00000000">
      <w:pPr>
        <w:pStyle w:val="FirstParagraph"/>
      </w:pPr>
      <w:r>
        <w:t>Overall, the student’s observations are validated by the experiment outcomes and by optimization theory. Each statement reflects known behavior of these optimizers. We could add that all advanced optimizers (momentum, RMSprop, Adam) significantly outpace basic SGD in this setting.</w:t>
      </w:r>
    </w:p>
    <w:p w14:paraId="71E47780" w14:textId="77777777" w:rsidR="00351940" w:rsidRDefault="00000000">
      <w:pPr>
        <w:pStyle w:val="Heading2"/>
      </w:pPr>
      <w:bookmarkStart w:id="12" w:name="error-and-limitation-analysis"/>
      <w:bookmarkEnd w:id="11"/>
      <w:r>
        <w:t>8. Error and Limitation Analysis</w:t>
      </w:r>
    </w:p>
    <w:p w14:paraId="64C96DF9" w14:textId="77777777" w:rsidR="00351940" w:rsidRDefault="00000000">
      <w:pPr>
        <w:pStyle w:val="FirstParagraph"/>
      </w:pPr>
      <w:r>
        <w:rPr>
          <w:b/>
          <w:bCs/>
        </w:rPr>
        <w:t>Architectural Limitations:</w:t>
      </w:r>
      <w:r>
        <w:t xml:space="preserve"> The primary weakness is the </w:t>
      </w:r>
      <w:r>
        <w:rPr>
          <w:b/>
          <w:bCs/>
        </w:rPr>
        <w:t>shallow MLP design</w:t>
      </w:r>
      <w:r>
        <w:t xml:space="preserve">. A single hidden layer with 128 neurons is not very powerful for image data. This limits the model’s ability to learn complex hierarchical features. For example, it cannot detect edges or textures that would help distinguish classes like “Coat” vs “Pullover.” The flattening of input further exacerbates this: spatial relationships (e.g. contiguous pixels forming a sleeve shape) are lost. This simplification likely causes the ~13% of images that are </w:t>
      </w:r>
      <w:r>
        <w:lastRenderedPageBreak/>
        <w:t>misclassified. In short, the network might underfit some classes due to insufficient representational capacity.</w:t>
      </w:r>
    </w:p>
    <w:p w14:paraId="1E8CC8B1" w14:textId="77777777" w:rsidR="00351940" w:rsidRDefault="00000000">
      <w:pPr>
        <w:pStyle w:val="BodyText"/>
      </w:pPr>
      <w:r>
        <w:rPr>
          <w:b/>
          <w:bCs/>
        </w:rPr>
        <w:t>Training/Hyperparameter Issues:</w:t>
      </w:r>
    </w:p>
    <w:p w14:paraId="19FC02F9" w14:textId="77777777" w:rsidR="00351940" w:rsidRDefault="00000000">
      <w:pPr>
        <w:pStyle w:val="Compact"/>
        <w:numPr>
          <w:ilvl w:val="0"/>
          <w:numId w:val="14"/>
        </w:numPr>
      </w:pPr>
      <w:r>
        <w:t xml:space="preserve">The </w:t>
      </w:r>
      <w:r>
        <w:rPr>
          <w:b/>
          <w:bCs/>
        </w:rPr>
        <w:t>too-high learning rate</w:t>
      </w:r>
      <w:r>
        <w:t xml:space="preserve"> (0.1) run demonstrates what happens when hyperparameters are set poorly: it leads to complete training failure. While this was intentional to illustrate learning rate effects, it was an “error” in the sense that the model could not learn at all.</w:t>
      </w:r>
    </w:p>
    <w:p w14:paraId="740AC7AC" w14:textId="77777777" w:rsidR="00351940" w:rsidRDefault="00000000">
      <w:pPr>
        <w:pStyle w:val="Compact"/>
        <w:numPr>
          <w:ilvl w:val="0"/>
          <w:numId w:val="14"/>
        </w:numPr>
      </w:pPr>
      <w:r>
        <w:t>The lack of extensive hyperparameter search is a limitation: only two LRs and one hidden size were tried. A grid search or adaptive LR schedule (like learning rate decay) could have found better settings systematically. Also, only one batch size was effectively used; possibly trying even larger batches or different batch/LR combinations might help.</w:t>
      </w:r>
    </w:p>
    <w:p w14:paraId="5C9AFAAF" w14:textId="77777777" w:rsidR="00351940" w:rsidRDefault="00000000">
      <w:pPr>
        <w:pStyle w:val="FirstParagraph"/>
      </w:pPr>
      <w:r>
        <w:rPr>
          <w:b/>
          <w:bCs/>
        </w:rPr>
        <w:t>Data Issues:</w:t>
      </w:r>
      <w:r>
        <w:t xml:space="preserve"> As noted, the data itself is relatively easy (clean, grayscale). One limitation is the absence of </w:t>
      </w:r>
      <w:r>
        <w:rPr>
          <w:b/>
          <w:bCs/>
        </w:rPr>
        <w:t>data augmentation</w:t>
      </w:r>
      <w:r>
        <w:t>: on real-world images, augmentations often improve robustness. Without augmentation, the model might not generalize as well to novel variations (though Fashion-MNIST is simpler than natural images, so this effect is milder). Another data-related limitation is that the training/test split is fixed; there is no cross-validation. This means we only have one measurement of performance. If that split were non-representative, results could vary. In practice, Fashion-MNIST is randomized and balanced, so this isn’t a major flaw, but multi-fold validation would be more rigorous.</w:t>
      </w:r>
    </w:p>
    <w:p w14:paraId="408FE650" w14:textId="77777777" w:rsidR="00351940" w:rsidRDefault="00000000">
      <w:pPr>
        <w:pStyle w:val="BodyText"/>
      </w:pPr>
      <w:r>
        <w:rPr>
          <w:b/>
          <w:bCs/>
        </w:rPr>
        <w:t>Preprocessing Flaws:</w:t>
      </w:r>
      <w:r>
        <w:t xml:space="preserve"> The only preprocessing flaw is the previously discussed flattening (which is a design choice). No attempt at feature scaling beyond normalization, or dimensionality reduction, is made. If some features were highly correlated, the model might waste capacity learning redundancy. Also, all preprocessing decisions (like normalization after flattening rather than before, etc.) appear correctly implemented, so there are no obvious bugs. One minor note: the student’s markdown mentions increasing batch size and reducing epochs to 10, but the initial code did not implement these changes (it used 20 epochs and default batch). This inconsistency could be seen as a flaw in experiment design/documentation.</w:t>
      </w:r>
    </w:p>
    <w:p w14:paraId="6B8363A0" w14:textId="77777777" w:rsidR="00351940" w:rsidRDefault="00000000">
      <w:pPr>
        <w:pStyle w:val="BodyText"/>
      </w:pPr>
      <w:r>
        <w:rPr>
          <w:b/>
          <w:bCs/>
        </w:rPr>
        <w:t>Direct Impact:</w:t>
      </w:r>
      <w:r>
        <w:t xml:space="preserve"> Each limitation directly affects performance: the MLP’s simplicity caps accuracy; too high LR causes failure; lack of augmentation/generalization means we haven’t tested the model on any perturbations, so its robustness is unknown. Moreover, without regularization (e.g., dropout), the model might slightly overfit if trained longer, although current evidence suggests underfitting.</w:t>
      </w:r>
    </w:p>
    <w:p w14:paraId="2A91E5CA" w14:textId="77777777" w:rsidR="00351940" w:rsidRDefault="00000000">
      <w:pPr>
        <w:pStyle w:val="BodyText"/>
      </w:pPr>
      <w:r>
        <w:t xml:space="preserve">In conclusion, the main weaknesses are </w:t>
      </w:r>
      <w:r>
        <w:rPr>
          <w:b/>
          <w:bCs/>
        </w:rPr>
        <w:t>model capacity</w:t>
      </w:r>
      <w:r>
        <w:t xml:space="preserve"> and </w:t>
      </w:r>
      <w:r>
        <w:rPr>
          <w:b/>
          <w:bCs/>
        </w:rPr>
        <w:t>training stability</w:t>
      </w:r>
      <w:r>
        <w:t xml:space="preserve"> (via hyperparameters). Addressing these would likely yield the largest gains.</w:t>
      </w:r>
    </w:p>
    <w:p w14:paraId="3A29492E" w14:textId="77777777" w:rsidR="00351940" w:rsidRDefault="00000000">
      <w:pPr>
        <w:pStyle w:val="Heading2"/>
      </w:pPr>
      <w:bookmarkStart w:id="13" w:name="suggested-improvements-advanced"/>
      <w:bookmarkEnd w:id="12"/>
      <w:r>
        <w:lastRenderedPageBreak/>
        <w:t>9. Suggested Improvements (Advanced)</w:t>
      </w:r>
    </w:p>
    <w:p w14:paraId="5CE93889" w14:textId="77777777" w:rsidR="00351940" w:rsidRDefault="00000000">
      <w:pPr>
        <w:pStyle w:val="FirstParagraph"/>
      </w:pPr>
      <w:r>
        <w:t>Building on the analysis, here are several advanced improvements and their expected impact:</w:t>
      </w:r>
    </w:p>
    <w:p w14:paraId="7A2ABCE7" w14:textId="77777777" w:rsidR="00351940" w:rsidRDefault="00000000">
      <w:pPr>
        <w:numPr>
          <w:ilvl w:val="0"/>
          <w:numId w:val="15"/>
        </w:numPr>
      </w:pPr>
      <w:r>
        <w:rPr>
          <w:b/>
          <w:bCs/>
        </w:rPr>
        <w:t>Switch to a Convolutional Neural Network (CNN):</w:t>
      </w:r>
      <w:r>
        <w:t xml:space="preserve"> CNNs exploit spatial locality in images by using convolutional filters. A simple CNN (e.g. LeNet or a small ResNet/VGG-like architecture) typically outperforms an MLP on Fashion-MNIST. For example, a well-tuned CNN can achieve &gt;94% accuracy on Fashion-MNIST. We would expect moving to even a shallow CNN (few conv layers + pooling) to improve accuracy by at least </w:t>
      </w:r>
      <w:r>
        <w:rPr>
          <w:b/>
          <w:bCs/>
        </w:rPr>
        <w:t>5–10 percentage points</w:t>
      </w:r>
      <w:r>
        <w:t>, likely reaching the mid-90s. This is because convolutions can learn local features (edges, textures) that MLPs cannot.</w:t>
      </w:r>
    </w:p>
    <w:p w14:paraId="549DE1A7" w14:textId="77777777" w:rsidR="00351940" w:rsidRDefault="00000000">
      <w:pPr>
        <w:numPr>
          <w:ilvl w:val="0"/>
          <w:numId w:val="15"/>
        </w:numPr>
      </w:pPr>
      <w:r>
        <w:rPr>
          <w:b/>
          <w:bCs/>
        </w:rPr>
        <w:t>Transfer Learning:</w:t>
      </w:r>
      <w:r>
        <w:t xml:space="preserve"> Using pre-trained models (e.g. ResNet50, VGG16) trained on large datasets like ImageNet can significantly boost performance, even on grayscale data. By fine-tuning a pre-trained CNN, one leverages learned feature detectors. For example, using a pre-trained ResNet (with input images converted to 3-channel or duplicated channels) could push accuracy even higher. Given how successful transfer learning is for image tasks, I would estimate an additional </w:t>
      </w:r>
      <w:r>
        <w:rPr>
          <w:b/>
          <w:bCs/>
        </w:rPr>
        <w:t>2–5% improvement</w:t>
      </w:r>
      <w:r>
        <w:t>, potentially reaching ~97–99% test accuracy on this dataset, because the pre-trained model already has strong feature extraction.</w:t>
      </w:r>
    </w:p>
    <w:p w14:paraId="47E6A7B2" w14:textId="77777777" w:rsidR="00351940" w:rsidRDefault="00000000">
      <w:pPr>
        <w:numPr>
          <w:ilvl w:val="0"/>
          <w:numId w:val="15"/>
        </w:numPr>
      </w:pPr>
      <w:r>
        <w:rPr>
          <w:b/>
          <w:bCs/>
        </w:rPr>
        <w:t>Data Augmentation:</w:t>
      </w:r>
      <w:r>
        <w:t xml:space="preserve"> Introducing random shifts, rotations, zooms, or flips would expand the effective dataset size and teach the model invariances. For Fashion-MNIST, simple augmentations (like horizontal flips on appropriate classes) could yield a few points of accuracy gain. If the baseline is 87%, augmentation might raise it to </w:t>
      </w:r>
      <w:r>
        <w:rPr>
          <w:b/>
          <w:bCs/>
        </w:rPr>
        <w:t>90–92%</w:t>
      </w:r>
      <w:r>
        <w:t xml:space="preserve"> by preventing overfitting to the exact training examples.</w:t>
      </w:r>
    </w:p>
    <w:p w14:paraId="76BC444F" w14:textId="77777777" w:rsidR="00351940" w:rsidRDefault="00000000">
      <w:pPr>
        <w:numPr>
          <w:ilvl w:val="0"/>
          <w:numId w:val="15"/>
        </w:numPr>
      </w:pPr>
      <w:r>
        <w:rPr>
          <w:b/>
          <w:bCs/>
        </w:rPr>
        <w:t>Hyperparameter Tuning:</w:t>
      </w:r>
      <w:r>
        <w:t xml:space="preserve"> Conducting a systematic search (grid or random) for learning rates, batch sizes, and hidden layer sizes could find better configurations. For instance, the commented-out architecture </w:t>
      </w:r>
      <w:r>
        <w:rPr>
          <w:rStyle w:val="VerbatimChar"/>
        </w:rPr>
        <w:t>[256,128]</w:t>
      </w:r>
      <w:r>
        <w:t xml:space="preserve"> might be tested, or more epochs for plain SGD to catch up. Using learning rate schedules (e.g. reduce LR on plateau) often gives smoother convergence.</w:t>
      </w:r>
    </w:p>
    <w:p w14:paraId="2F957313" w14:textId="77777777" w:rsidR="00351940" w:rsidRDefault="00000000">
      <w:pPr>
        <w:numPr>
          <w:ilvl w:val="0"/>
          <w:numId w:val="15"/>
        </w:numPr>
      </w:pPr>
      <w:r>
        <w:rPr>
          <w:b/>
          <w:bCs/>
        </w:rPr>
        <w:t>Regularization Techniques:</w:t>
      </w:r>
      <w:r>
        <w:t xml:space="preserve"> Adding dropout layers (e.g. 0.5 after the hidden layer) could improve generalization, though with this dataset size the effect might be modest. Weight decay (L2 regularization) could also help but risks underfitting if overdone.</w:t>
      </w:r>
    </w:p>
    <w:p w14:paraId="136C7ACB" w14:textId="77777777" w:rsidR="00351940" w:rsidRDefault="00000000">
      <w:pPr>
        <w:numPr>
          <w:ilvl w:val="0"/>
          <w:numId w:val="15"/>
        </w:numPr>
      </w:pPr>
      <w:r>
        <w:rPr>
          <w:b/>
          <w:bCs/>
        </w:rPr>
        <w:t>Class Balancing / Advanced Sampling:</w:t>
      </w:r>
      <w:r>
        <w:t xml:space="preserve"> Not needed here (classes are already balanced). However, if one class were underrepresented, techniques like oversampling or focal loss could be used.</w:t>
      </w:r>
    </w:p>
    <w:p w14:paraId="43AF7DE3" w14:textId="77777777" w:rsidR="00351940" w:rsidRDefault="00000000">
      <w:pPr>
        <w:numPr>
          <w:ilvl w:val="0"/>
          <w:numId w:val="15"/>
        </w:numPr>
      </w:pPr>
      <w:r>
        <w:rPr>
          <w:b/>
          <w:bCs/>
        </w:rPr>
        <w:t>Advanced Architectures:</w:t>
      </w:r>
      <w:r>
        <w:t xml:space="preserve"> Beyond simple CNN, one could experiment with modern architectures (e.g. DenseNet, EfficientNet) or even MLP variants (like MLP-Mixer or </w:t>
      </w:r>
      <w:r>
        <w:lastRenderedPageBreak/>
        <w:t>Vision Transformers on patches). These are more complex and might overshoot the scope, but in principle would further improve accuracy.</w:t>
      </w:r>
    </w:p>
    <w:p w14:paraId="3E7D3386" w14:textId="77777777" w:rsidR="00351940" w:rsidRDefault="00000000">
      <w:pPr>
        <w:pStyle w:val="FirstParagraph"/>
      </w:pPr>
      <w:r>
        <w:t xml:space="preserve">Each of these improvements is justified by their success in image classification literature. For instance, using CNNs on Fashion-MNIST is well-known to yield ~95%+ accuracy (see any benchmark). Transfer learning is overkill for this relatively small dataset, but could still help. With a combination of these techniques, </w:t>
      </w:r>
      <w:r>
        <w:rPr>
          <w:b/>
          <w:bCs/>
        </w:rPr>
        <w:t>reaching &gt;95% accuracy is likely</w:t>
      </w:r>
      <w:r>
        <w:t>, compared to ~87% currently. In a rough estimate, we might say: baseline 87%, CNN → 95%, + augmentation → 97%, + transfer learning/fine-tuning → 98–99%. Of course, diminishing returns apply as we approach perfection on such a synthetic dataset, but substantial gains are expected from these advanced methods.</w:t>
      </w:r>
    </w:p>
    <w:p w14:paraId="642E6F26" w14:textId="77777777" w:rsidR="00351940" w:rsidRDefault="00000000">
      <w:pPr>
        <w:pStyle w:val="Heading2"/>
      </w:pPr>
      <w:bookmarkStart w:id="14" w:name="conclusion"/>
      <w:bookmarkEnd w:id="13"/>
      <w:r>
        <w:t>10. Conclusion</w:t>
      </w:r>
    </w:p>
    <w:p w14:paraId="646AEBFB" w14:textId="77777777" w:rsidR="00351940" w:rsidRDefault="00000000">
      <w:pPr>
        <w:pStyle w:val="FirstParagraph"/>
      </w:pPr>
      <w:r>
        <w:t xml:space="preserve">This project thoroughly explored training an MLP on Fashion-MNIST by varying learning rate, optimizer, and simple architectural choices. The </w:t>
      </w:r>
      <w:r>
        <w:rPr>
          <w:b/>
          <w:bCs/>
        </w:rPr>
        <w:t>baseline MLP (flatten → 128-ReLU → 10-softmax)</w:t>
      </w:r>
      <w:r>
        <w:t xml:space="preserve"> trained with Adam and LR=0.001 achieved a respectable </w:t>
      </w:r>
      <w:r>
        <w:rPr>
          <w:b/>
          <w:bCs/>
        </w:rPr>
        <w:t>87.4% test accuracy</w:t>
      </w:r>
      <w:r>
        <w:t xml:space="preserve">. We found that </w:t>
      </w:r>
      <w:r>
        <w:rPr>
          <w:b/>
          <w:bCs/>
        </w:rPr>
        <w:t>hyperparameters matter greatly</w:t>
      </w:r>
      <w:r>
        <w:t xml:space="preserve">: a high LR of 0.1 caused training to fail (only ~39.7% accuracy), illustrating the sensitivity of gradient descent. Among optimizers, </w:t>
      </w:r>
      <w:r>
        <w:rPr>
          <w:b/>
          <w:bCs/>
        </w:rPr>
        <w:t>SGD with momentum and Adam gave the best results</w:t>
      </w:r>
      <w:r>
        <w:t xml:space="preserve"> (87.4% accuracy), validating the student’s insight that momentum/adaptive methods dramatically speed up learning compared to vanilla SGD (83.5%).</w:t>
      </w:r>
    </w:p>
    <w:p w14:paraId="74EBDA97" w14:textId="77777777" w:rsidR="00351940" w:rsidRDefault="00000000">
      <w:pPr>
        <w:pStyle w:val="BodyText"/>
      </w:pPr>
      <w:r>
        <w:t>Our deep analysis attributes these outcomes to well-understood ML principles: appropriate learning rate ensures stable convergence, momentum smooths and accelerates descent, and adaptive optimizers adjust to the gradient landscape. The MLP architecture itself, however, proved to be a limiting factor. With only one hidden layer and flattened inputs, the network lacked capacity to fully capture complex image features. This architectural shortcoming explains why accuracy plateaued in the high 80s – a more powerful model (e.g. CNN) is needed to break into the 90s.</w:t>
      </w:r>
    </w:p>
    <w:p w14:paraId="172DCDF7" w14:textId="77777777" w:rsidR="00351940" w:rsidRDefault="00000000">
      <w:pPr>
        <w:pStyle w:val="BodyText"/>
      </w:pPr>
      <w:r>
        <w:t>The student’s qualitative observations were largely confirmed by the quantitative results. The remarks about each optimizer’s behavior match theory and the recorded accuracies. In instances (e.g. marginal difference between Adam and momentum), we find their intuitions correct. No major discrepancies were found between their comments and the outcomes.</w:t>
      </w:r>
    </w:p>
    <w:p w14:paraId="534340FD" w14:textId="77777777" w:rsidR="00351940" w:rsidRDefault="00000000">
      <w:pPr>
        <w:pStyle w:val="BodyText"/>
      </w:pPr>
      <w:r>
        <w:t xml:space="preserve">In summary, </w:t>
      </w:r>
      <w:r>
        <w:rPr>
          <w:b/>
          <w:bCs/>
        </w:rPr>
        <w:t>the experiment “worked”</w:t>
      </w:r>
      <w:r>
        <w:t xml:space="preserve"> in the sense that it identified how hyperparameters affect a basic MLP. The </w:t>
      </w:r>
      <w:r>
        <w:rPr>
          <w:b/>
          <w:bCs/>
        </w:rPr>
        <w:t>model succeeded</w:t>
      </w:r>
      <w:r>
        <w:t xml:space="preserve"> at learning general clothing categories to ~87% accuracy, but it </w:t>
      </w:r>
      <w:r>
        <w:rPr>
          <w:b/>
          <w:bCs/>
        </w:rPr>
        <w:t>failed</w:t>
      </w:r>
      <w:r>
        <w:t xml:space="preserve"> to reach higher accuracy due to model simplicity and certain hyperparameters (like LR=0.1). The key lesson is that on image data, model design is crucial: while the training process and optimizer tuning matter, using an MLP on image pixels is fundamentally limiting.</w:t>
      </w:r>
    </w:p>
    <w:p w14:paraId="5C770D1D" w14:textId="20354F06" w:rsidR="00351940" w:rsidRDefault="00000000" w:rsidP="00726676">
      <w:pPr>
        <w:pStyle w:val="BodyText"/>
      </w:pPr>
      <w:r>
        <w:rPr>
          <w:b/>
          <w:bCs/>
        </w:rPr>
        <w:t>Future work</w:t>
      </w:r>
      <w:r>
        <w:t xml:space="preserve"> should focus on architectural upgrades: employing convolutional layers or transfer learning will substantially improve performance. Additionally, systematic tuning </w:t>
      </w:r>
      <w:r>
        <w:lastRenderedPageBreak/>
        <w:t>(LR schedules, batch size, epochs) and data augmentation would refine results. With those enhancements, we would expect the model to perform significantly better. This project provides a solid foundation, demonstrating the effects of basic factors on neural network training, and sets the stage for more advanced image-classification techniques.</w:t>
      </w:r>
      <w:bookmarkStart w:id="15" w:name="citations"/>
      <w:bookmarkEnd w:id="0"/>
      <w:bookmarkEnd w:id="1"/>
      <w:bookmarkEnd w:id="14"/>
      <w:bookmarkEnd w:id="15"/>
    </w:p>
    <w:sectPr w:rsidR="00351940">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B9D2302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B6264EA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767261703">
    <w:abstractNumId w:val="0"/>
  </w:num>
  <w:num w:numId="2" w16cid:durableId="1783527497">
    <w:abstractNumId w:val="1"/>
  </w:num>
  <w:num w:numId="3" w16cid:durableId="806823979">
    <w:abstractNumId w:val="1"/>
  </w:num>
  <w:num w:numId="4" w16cid:durableId="1773352009">
    <w:abstractNumId w:val="1"/>
  </w:num>
  <w:num w:numId="5" w16cid:durableId="1361128107">
    <w:abstractNumId w:val="1"/>
  </w:num>
  <w:num w:numId="6" w16cid:durableId="142241783">
    <w:abstractNumId w:val="1"/>
  </w:num>
  <w:num w:numId="7" w16cid:durableId="1820607547">
    <w:abstractNumId w:val="1"/>
  </w:num>
  <w:num w:numId="8" w16cid:durableId="526219119">
    <w:abstractNumId w:val="1"/>
  </w:num>
  <w:num w:numId="9" w16cid:durableId="943615421">
    <w:abstractNumId w:val="1"/>
  </w:num>
  <w:num w:numId="10" w16cid:durableId="669144362">
    <w:abstractNumId w:val="1"/>
  </w:num>
  <w:num w:numId="11" w16cid:durableId="1345204824">
    <w:abstractNumId w:val="1"/>
  </w:num>
  <w:num w:numId="12" w16cid:durableId="101727789">
    <w:abstractNumId w:val="1"/>
  </w:num>
  <w:num w:numId="13" w16cid:durableId="404454481">
    <w:abstractNumId w:val="1"/>
  </w:num>
  <w:num w:numId="14" w16cid:durableId="99909466">
    <w:abstractNumId w:val="1"/>
  </w:num>
  <w:num w:numId="15" w16cid:durableId="1639812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351940"/>
    <w:rsid w:val="00351940"/>
    <w:rsid w:val="003C7415"/>
    <w:rsid w:val="003E0305"/>
    <w:rsid w:val="007266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8050D2"/>
  <w15:docId w15:val="{ED79983D-617D-48B3-B195-E89CBC53BF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TotalTime>
  <Pages>14</Pages>
  <Words>5189</Words>
  <Characters>29580</Characters>
  <Application>Microsoft Office Word</Application>
  <DocSecurity>0</DocSecurity>
  <Lines>246</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SHRAVAN AMBEER</cp:lastModifiedBy>
  <cp:revision>2</cp:revision>
  <dcterms:created xsi:type="dcterms:W3CDTF">2026-04-14T20:15:00Z</dcterms:created>
  <dcterms:modified xsi:type="dcterms:W3CDTF">2026-04-14T20:36:00Z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