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9C" w:rsidRDefault="00FB4B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B4B4F">
        <w:rPr>
          <w:rFonts w:ascii="Times New Roman" w:hAnsi="Times New Roman" w:cs="Times New Roman"/>
          <w:b/>
          <w:sz w:val="32"/>
          <w:szCs w:val="32"/>
          <w:lang w:val="en-US"/>
        </w:rPr>
        <w:t>Вспомогательные</w:t>
      </w:r>
      <w:proofErr w:type="spellEnd"/>
      <w:r w:rsidRPr="00FB4B4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FB4B4F">
        <w:rPr>
          <w:rFonts w:ascii="Times New Roman" w:hAnsi="Times New Roman" w:cs="Times New Roman"/>
          <w:b/>
          <w:sz w:val="32"/>
          <w:szCs w:val="32"/>
          <w:lang w:val="en-US"/>
        </w:rPr>
        <w:t>материалы</w:t>
      </w:r>
      <w:proofErr w:type="spellEnd"/>
      <w:r w:rsidRPr="00FB4B4F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B4B4F" w:rsidRDefault="00FB4B4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40425" cy="4112928"/>
            <wp:effectExtent l="19050" t="0" r="3175" b="0"/>
            <wp:docPr id="1" name="Рисунок 1" descr="Картинки по запросу таблица менделе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таблица менделеев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B4F" w:rsidRDefault="00FB4B4F" w:rsidP="00FB4B4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B4B4F" w:rsidRDefault="00FB4B4F" w:rsidP="00FB4B4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04774" cy="3616503"/>
            <wp:effectExtent l="19050" t="0" r="726" b="0"/>
            <wp:docPr id="4" name="Рисунок 4" descr="Картинки по запросу таблица растворим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таблица растворимост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76" cy="362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B4F" w:rsidRDefault="00FB4B4F" w:rsidP="00FB4B4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B4B4F" w:rsidRDefault="00FB4B4F" w:rsidP="00FB4B4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B4B4F" w:rsidRDefault="00FB4B4F" w:rsidP="00FB4B4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712460" cy="1715770"/>
            <wp:effectExtent l="19050" t="0" r="2540" b="0"/>
            <wp:docPr id="7" name="Рисунок 7" descr="Картинки по запросу ряд напряжений метал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ряд напряжений металлов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B4F" w:rsidRDefault="00FB4B4F" w:rsidP="00FB4B4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B4B4F" w:rsidRDefault="00FB4B4F" w:rsidP="00FB4B4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40425" cy="4451484"/>
            <wp:effectExtent l="19050" t="0" r="3175" b="0"/>
            <wp:docPr id="10" name="Рисунок 10" descr="Картинки по запросу увеличение восстановительной активности ан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увеличение восстановительной активности анионо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B4F" w:rsidRDefault="00FB4B4F" w:rsidP="00FB4B4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52165"/>
            <wp:effectExtent l="19050" t="0" r="3175" b="0"/>
            <wp:docPr id="13" name="Рисунок 13" descr="Картинки по запросу таблица электроотриц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таблица электроотрицательност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B4F" w:rsidRPr="00FB4B4F" w:rsidRDefault="00FB4B4F" w:rsidP="00FB4B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Относительные атомные массы элементов:</w:t>
      </w:r>
    </w:p>
    <w:p w:rsidR="00FB4B4F" w:rsidRPr="00FB4B4F" w:rsidRDefault="00FB4B4F" w:rsidP="00FB4B4F">
      <w:pPr>
        <w:rPr>
          <w:rFonts w:ascii="Times New Roman" w:hAnsi="Times New Roman" w:cs="Times New Roman"/>
          <w:sz w:val="32"/>
          <w:szCs w:val="32"/>
        </w:rPr>
      </w:pPr>
    </w:p>
    <w:p w:rsidR="00FB4B4F" w:rsidRPr="00FB4B4F" w:rsidRDefault="00FB4B4F" w:rsidP="00FB4B4F">
      <w:pPr>
        <w:rPr>
          <w:rFonts w:ascii="Times New Roman" w:hAnsi="Times New Roman" w:cs="Times New Roman"/>
          <w:sz w:val="32"/>
          <w:szCs w:val="32"/>
        </w:rPr>
      </w:pPr>
    </w:p>
    <w:p w:rsidR="00FB4B4F" w:rsidRDefault="00FB4B4F" w:rsidP="00FB4B4F">
      <w:pPr>
        <w:tabs>
          <w:tab w:val="left" w:pos="846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422792" cy="3637234"/>
            <wp:effectExtent l="19050" t="0" r="6208" b="0"/>
            <wp:docPr id="16" name="Рисунок 16" descr="Картинки по запросу относительные атомные массы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относительные атомные массы элемент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64" cy="36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B4F" w:rsidRDefault="00FB4B4F" w:rsidP="00FB4B4F">
      <w:pPr>
        <w:tabs>
          <w:tab w:val="left" w:pos="84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Формулы и константы в химии:</w:t>
      </w:r>
    </w:p>
    <w:p w:rsidR="00FB4B4F" w:rsidRDefault="00FB4B4F" w:rsidP="00FB4B4F">
      <w:pPr>
        <w:pStyle w:val="a6"/>
        <w:spacing w:before="0" w:beforeAutospacing="0" w:after="0" w:afterAutospacing="0"/>
        <w:jc w:val="center"/>
        <w:rPr>
          <w:rStyle w:val="a7"/>
          <w:color w:val="000000"/>
          <w:sz w:val="32"/>
          <w:szCs w:val="32"/>
        </w:rPr>
      </w:pPr>
      <w:r w:rsidRPr="00FB4B4F">
        <w:rPr>
          <w:rStyle w:val="a7"/>
          <w:color w:val="000000"/>
          <w:sz w:val="32"/>
          <w:szCs w:val="32"/>
        </w:rPr>
        <w:lastRenderedPageBreak/>
        <w:t>Число Авогадро </w:t>
      </w:r>
    </w:p>
    <w:p w:rsid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  <w:r w:rsidRPr="00FB4B4F">
        <w:rPr>
          <w:rStyle w:val="a5"/>
          <w:color w:val="000000"/>
          <w:sz w:val="32"/>
          <w:szCs w:val="32"/>
        </w:rPr>
        <w:t>N</w:t>
      </w:r>
      <w:r w:rsidRPr="00FB4B4F">
        <w:rPr>
          <w:rStyle w:val="a5"/>
          <w:color w:val="000000"/>
          <w:sz w:val="32"/>
          <w:szCs w:val="32"/>
          <w:vertAlign w:val="subscript"/>
        </w:rPr>
        <w:t>A</w:t>
      </w:r>
      <w:r>
        <w:rPr>
          <w:color w:val="000000"/>
          <w:sz w:val="32"/>
          <w:szCs w:val="32"/>
        </w:rPr>
        <w:t>=</w:t>
      </w:r>
      <w:r w:rsidRPr="00FB4B4F">
        <w:rPr>
          <w:color w:val="000000"/>
          <w:sz w:val="32"/>
          <w:szCs w:val="32"/>
        </w:rPr>
        <w:t>6,02 · 10</w:t>
      </w:r>
      <w:r w:rsidRPr="00FB4B4F">
        <w:rPr>
          <w:color w:val="000000"/>
          <w:sz w:val="32"/>
          <w:szCs w:val="32"/>
          <w:vertAlign w:val="superscript"/>
        </w:rPr>
        <w:t>23 </w:t>
      </w:r>
      <w:r w:rsidRPr="00FB4B4F">
        <w:rPr>
          <w:color w:val="000000"/>
          <w:sz w:val="32"/>
          <w:szCs w:val="32"/>
        </w:rPr>
        <w:t>частиц</w:t>
      </w:r>
    </w:p>
    <w:p w:rsidR="00FB4B4F" w:rsidRDefault="00FB4B4F" w:rsidP="00FB4B4F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proofErr w:type="spellStart"/>
      <w:r w:rsidRPr="00FB4B4F">
        <w:rPr>
          <w:b/>
          <w:color w:val="000000"/>
          <w:sz w:val="32"/>
          <w:szCs w:val="32"/>
          <w:lang w:val="en-US"/>
        </w:rPr>
        <w:t>Молярный</w:t>
      </w:r>
      <w:proofErr w:type="spellEnd"/>
      <w:r w:rsidRPr="00FB4B4F">
        <w:rPr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FB4B4F">
        <w:rPr>
          <w:b/>
          <w:color w:val="000000"/>
          <w:sz w:val="32"/>
          <w:szCs w:val="32"/>
          <w:lang w:val="en-US"/>
        </w:rPr>
        <w:t>объем</w:t>
      </w:r>
      <w:proofErr w:type="spellEnd"/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  <w:lang w:val="en-US"/>
        </w:rPr>
        <w:t>V</w:t>
      </w:r>
      <w:r>
        <w:rPr>
          <w:color w:val="000000"/>
          <w:sz w:val="32"/>
          <w:szCs w:val="32"/>
          <w:vertAlign w:val="subscript"/>
          <w:lang w:val="en-US"/>
        </w:rPr>
        <w:t>m</w:t>
      </w:r>
      <w:proofErr w:type="spellEnd"/>
      <w:r w:rsidRPr="00FB4B4F">
        <w:rPr>
          <w:color w:val="000000"/>
          <w:sz w:val="32"/>
          <w:szCs w:val="32"/>
        </w:rPr>
        <w:t>=22</w:t>
      </w:r>
      <w:proofErr w:type="gramStart"/>
      <w:r w:rsidRPr="00FB4B4F">
        <w:rPr>
          <w:color w:val="000000"/>
          <w:sz w:val="32"/>
          <w:szCs w:val="32"/>
        </w:rPr>
        <w:t>,4</w:t>
      </w:r>
      <w:proofErr w:type="gramEnd"/>
      <w:r w:rsidRPr="00FB4B4F">
        <w:rPr>
          <w:color w:val="000000"/>
          <w:sz w:val="32"/>
          <w:szCs w:val="32"/>
        </w:rPr>
        <w:t xml:space="preserve"> л/моль</w:t>
      </w:r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FB4B4F">
        <w:rPr>
          <w:rStyle w:val="a7"/>
          <w:color w:val="000000"/>
          <w:sz w:val="32"/>
          <w:szCs w:val="32"/>
        </w:rPr>
        <w:t>Количество вещества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Palatino Linotype" w:hAnsi="Palatino Linotype" w:cs="Arial"/>
          <w:color w:val="222222"/>
          <w:shd w:val="clear" w:color="auto" w:fill="FFFFFF"/>
          <w:lang w:val="el-GR"/>
        </w:rPr>
        <w:t>ν</w:t>
      </w:r>
      <w:r w:rsidRPr="00FB4B4F">
        <w:rPr>
          <w:color w:val="000000"/>
          <w:sz w:val="32"/>
          <w:szCs w:val="32"/>
        </w:rPr>
        <w:t xml:space="preserve"> (моль)</w:t>
      </w:r>
    </w:p>
    <w:p w:rsidR="00FB4B4F" w:rsidRPr="00FB4B4F" w:rsidRDefault="00FB4B4F" w:rsidP="00FB4B4F">
      <w:pPr>
        <w:pStyle w:val="a6"/>
        <w:spacing w:before="81" w:beforeAutospacing="0" w:after="81" w:afterAutospacing="0"/>
        <w:jc w:val="center"/>
        <w:rPr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Palatino Linotype" w:hAnsi="Palatino Linotype" w:cs="Arial"/>
          <w:color w:val="222222"/>
          <w:shd w:val="clear" w:color="auto" w:fill="FFFFFF"/>
          <w:lang w:val="el-GR"/>
        </w:rPr>
        <w:t>ν</w:t>
      </w:r>
      <w:r w:rsidRPr="00FB4B4F">
        <w:rPr>
          <w:color w:val="000000"/>
          <w:sz w:val="32"/>
          <w:szCs w:val="32"/>
          <w:lang w:val="en-US"/>
        </w:rPr>
        <w:t>=m\</w:t>
      </w:r>
      <w:proofErr w:type="spellStart"/>
      <w:r w:rsidRPr="00FB4B4F">
        <w:rPr>
          <w:color w:val="000000"/>
          <w:sz w:val="32"/>
          <w:szCs w:val="32"/>
          <w:lang w:val="en-US"/>
        </w:rPr>
        <w:t>Mr</w:t>
      </w:r>
      <w:proofErr w:type="spellEnd"/>
    </w:p>
    <w:p w:rsid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Palatino Linotype" w:hAnsi="Palatino Linotype" w:cs="Arial"/>
          <w:color w:val="222222"/>
          <w:shd w:val="clear" w:color="auto" w:fill="FFFFFF"/>
          <w:lang w:val="el-GR"/>
        </w:rPr>
        <w:t>ν</w:t>
      </w:r>
      <w:r w:rsidRPr="00FB4B4F">
        <w:rPr>
          <w:color w:val="000000"/>
          <w:sz w:val="32"/>
          <w:szCs w:val="32"/>
        </w:rPr>
        <w:t>=</w:t>
      </w:r>
      <w:r>
        <w:rPr>
          <w:color w:val="000000"/>
          <w:sz w:val="32"/>
          <w:szCs w:val="32"/>
          <w:lang w:val="en-US"/>
        </w:rPr>
        <w:t>V</w:t>
      </w:r>
      <w:r>
        <w:rPr>
          <w:color w:val="000000"/>
          <w:sz w:val="32"/>
          <w:szCs w:val="32"/>
        </w:rPr>
        <w:t>\</w:t>
      </w:r>
      <w:proofErr w:type="spellStart"/>
      <w:r>
        <w:rPr>
          <w:color w:val="000000"/>
          <w:sz w:val="32"/>
          <w:szCs w:val="32"/>
        </w:rPr>
        <w:t>V</w:t>
      </w:r>
      <w:r>
        <w:rPr>
          <w:color w:val="000000"/>
          <w:sz w:val="32"/>
          <w:szCs w:val="32"/>
          <w:vertAlign w:val="subscript"/>
        </w:rPr>
        <w:t>m</w:t>
      </w:r>
      <w:proofErr w:type="spellEnd"/>
      <w:r w:rsidRPr="00FB4B4F">
        <w:rPr>
          <w:color w:val="000000"/>
          <w:sz w:val="32"/>
          <w:szCs w:val="32"/>
        </w:rPr>
        <w:t xml:space="preserve"> </w:t>
      </w:r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  <w:vertAlign w:val="subscript"/>
          <w:lang w:val="en-US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 </w:t>
      </w:r>
      <w:r>
        <w:rPr>
          <w:rFonts w:ascii="Palatino Linotype" w:hAnsi="Palatino Linotype" w:cs="Arial"/>
          <w:color w:val="222222"/>
          <w:shd w:val="clear" w:color="auto" w:fill="FFFFFF"/>
          <w:lang w:val="el-GR"/>
        </w:rPr>
        <w:t>ν</w:t>
      </w:r>
      <w:r>
        <w:rPr>
          <w:rFonts w:ascii="Palatino Linotype" w:hAnsi="Palatino Linotype" w:cs="Arial"/>
          <w:color w:val="222222"/>
          <w:shd w:val="clear" w:color="auto" w:fill="FFFFFF"/>
          <w:lang w:val="en-US"/>
        </w:rPr>
        <w:t>=N/N</w:t>
      </w:r>
      <w:r>
        <w:rPr>
          <w:rFonts w:ascii="Palatino Linotype" w:hAnsi="Palatino Linotype" w:cs="Arial"/>
          <w:color w:val="222222"/>
          <w:shd w:val="clear" w:color="auto" w:fill="FFFFFF"/>
          <w:vertAlign w:val="subscript"/>
          <w:lang w:val="en-US"/>
        </w:rPr>
        <w:t>A</w:t>
      </w:r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FB4B4F">
        <w:rPr>
          <w:rStyle w:val="a7"/>
          <w:color w:val="000000"/>
          <w:sz w:val="32"/>
          <w:szCs w:val="32"/>
        </w:rPr>
        <w:t>Масса вещества</w:t>
      </w:r>
      <w:r>
        <w:rPr>
          <w:rStyle w:val="a7"/>
          <w:color w:val="000000"/>
          <w:sz w:val="32"/>
          <w:szCs w:val="32"/>
        </w:rPr>
        <w:t xml:space="preserve"> </w:t>
      </w:r>
      <w:proofErr w:type="spellStart"/>
      <w:r w:rsidRPr="00FB4B4F">
        <w:rPr>
          <w:color w:val="000000"/>
          <w:sz w:val="32"/>
          <w:szCs w:val="32"/>
        </w:rPr>
        <w:t>m</w:t>
      </w:r>
      <w:proofErr w:type="spellEnd"/>
      <w:r w:rsidRPr="00FB4B4F">
        <w:rPr>
          <w:color w:val="000000"/>
          <w:sz w:val="32"/>
          <w:szCs w:val="32"/>
        </w:rPr>
        <w:t xml:space="preserve"> (г)</w:t>
      </w:r>
    </w:p>
    <w:p w:rsid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m=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Palatino Linotype" w:hAnsi="Palatino Linotype" w:cs="Arial"/>
          <w:color w:val="222222"/>
          <w:shd w:val="clear" w:color="auto" w:fill="FFFFFF"/>
          <w:lang w:val="el-GR"/>
        </w:rPr>
        <w:t>ν</w:t>
      </w:r>
      <w:r>
        <w:rPr>
          <w:color w:val="000000"/>
          <w:sz w:val="32"/>
          <w:szCs w:val="32"/>
        </w:rPr>
        <w:t>*</w:t>
      </w:r>
      <w:proofErr w:type="spellStart"/>
      <w:r w:rsidRPr="00FB4B4F">
        <w:rPr>
          <w:color w:val="000000"/>
          <w:sz w:val="32"/>
          <w:szCs w:val="32"/>
        </w:rPr>
        <w:t>Mr</w:t>
      </w:r>
      <w:proofErr w:type="spellEnd"/>
    </w:p>
    <w:p w:rsidR="00B76B76" w:rsidRPr="00B76B76" w:rsidRDefault="00B76B76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m=V*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ρ</w:t>
      </w:r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FB4B4F">
        <w:rPr>
          <w:rStyle w:val="a7"/>
          <w:color w:val="000000"/>
          <w:sz w:val="32"/>
          <w:szCs w:val="32"/>
        </w:rPr>
        <w:t>Объем вещества V</w:t>
      </w:r>
      <w:r w:rsidRPr="00FB4B4F">
        <w:rPr>
          <w:color w:val="000000"/>
          <w:sz w:val="32"/>
          <w:szCs w:val="32"/>
        </w:rPr>
        <w:t>(л)</w:t>
      </w:r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  <w:vertAlign w:val="subscript"/>
        </w:rPr>
      </w:pPr>
      <w:r>
        <w:rPr>
          <w:color w:val="000000"/>
          <w:sz w:val="32"/>
          <w:szCs w:val="32"/>
        </w:rPr>
        <w:t>V=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Palatino Linotype" w:hAnsi="Palatino Linotype" w:cs="Arial"/>
          <w:color w:val="222222"/>
          <w:shd w:val="clear" w:color="auto" w:fill="FFFFFF"/>
          <w:lang w:val="el-GR"/>
        </w:rPr>
        <w:t>ν</w:t>
      </w:r>
      <w:r w:rsidRPr="00FB4B4F">
        <w:rPr>
          <w:color w:val="000000"/>
          <w:sz w:val="32"/>
          <w:szCs w:val="32"/>
        </w:rPr>
        <w:t>*</w:t>
      </w:r>
      <w:proofErr w:type="spellStart"/>
      <w:r>
        <w:rPr>
          <w:color w:val="000000"/>
          <w:sz w:val="32"/>
          <w:szCs w:val="32"/>
          <w:lang w:val="en-US"/>
        </w:rPr>
        <w:t>V</w:t>
      </w:r>
      <w:r>
        <w:rPr>
          <w:color w:val="000000"/>
          <w:sz w:val="32"/>
          <w:szCs w:val="32"/>
          <w:vertAlign w:val="subscript"/>
          <w:lang w:val="en-US"/>
        </w:rPr>
        <w:t>m</w:t>
      </w:r>
      <w:proofErr w:type="spellEnd"/>
    </w:p>
    <w:p w:rsid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  <w:proofErr w:type="spellStart"/>
      <w:r w:rsidRPr="00FB4B4F">
        <w:rPr>
          <w:b/>
          <w:color w:val="000000"/>
          <w:sz w:val="32"/>
          <w:szCs w:val="32"/>
        </w:rPr>
        <w:t>Конценрация</w:t>
      </w:r>
      <w:proofErr w:type="spellEnd"/>
      <w:r w:rsidRPr="00FB4B4F">
        <w:rPr>
          <w:b/>
          <w:color w:val="000000"/>
          <w:sz w:val="32"/>
          <w:szCs w:val="32"/>
        </w:rPr>
        <w:t xml:space="preserve"> </w:t>
      </w:r>
      <w:proofErr w:type="spellStart"/>
      <w:r w:rsidRPr="00FB4B4F">
        <w:rPr>
          <w:color w:val="000000"/>
          <w:sz w:val="32"/>
          <w:szCs w:val="32"/>
        </w:rPr>
        <w:t>n</w:t>
      </w:r>
      <w:proofErr w:type="spellEnd"/>
      <w:r w:rsidRPr="00FB4B4F">
        <w:rPr>
          <w:color w:val="000000"/>
          <w:sz w:val="32"/>
          <w:szCs w:val="32"/>
        </w:rPr>
        <w:t>(м</w:t>
      </w:r>
      <w:r w:rsidRPr="00FB4B4F">
        <w:rPr>
          <w:color w:val="000000"/>
          <w:sz w:val="32"/>
          <w:szCs w:val="32"/>
          <w:vertAlign w:val="superscript"/>
          <w:lang w:val="en-US"/>
        </w:rPr>
        <w:t>-3</w:t>
      </w:r>
      <w:r w:rsidRPr="00FB4B4F">
        <w:rPr>
          <w:color w:val="000000"/>
          <w:sz w:val="32"/>
          <w:szCs w:val="32"/>
          <w:lang w:val="en-US"/>
        </w:rPr>
        <w:t>)</w:t>
      </w:r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n</w:t>
      </w:r>
      <w:r w:rsidRPr="00FB4B4F">
        <w:rPr>
          <w:color w:val="000000"/>
          <w:sz w:val="32"/>
          <w:szCs w:val="32"/>
        </w:rPr>
        <w:t>=</w:t>
      </w:r>
      <w:r>
        <w:rPr>
          <w:color w:val="000000"/>
          <w:sz w:val="32"/>
          <w:szCs w:val="32"/>
          <w:lang w:val="en-US"/>
        </w:rPr>
        <w:t>V</w:t>
      </w:r>
      <w:r w:rsidRPr="00FB4B4F">
        <w:rPr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  <w:lang w:val="en-US"/>
        </w:rPr>
        <w:t>N</w:t>
      </w:r>
    </w:p>
    <w:p w:rsid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6B76">
        <w:rPr>
          <w:b/>
          <w:color w:val="000000"/>
          <w:sz w:val="32"/>
          <w:szCs w:val="32"/>
        </w:rPr>
        <w:t>Массовая доля</w:t>
      </w:r>
      <w:proofErr w:type="gramStart"/>
      <w:r w:rsidRPr="00B76B76">
        <w:rPr>
          <w:b/>
          <w:color w:val="000000"/>
          <w:sz w:val="32"/>
          <w:szCs w:val="32"/>
        </w:rPr>
        <w:t xml:space="preserve"> </w:t>
      </w:r>
      <w:r w:rsidRPr="00FB4B4F">
        <w:rPr>
          <w:color w:val="000000"/>
          <w:sz w:val="32"/>
          <w:szCs w:val="32"/>
        </w:rPr>
        <w:t>ω</w:t>
      </w:r>
      <w:r>
        <w:rPr>
          <w:color w:val="000000"/>
          <w:sz w:val="32"/>
          <w:szCs w:val="32"/>
        </w:rPr>
        <w:t xml:space="preserve"> (%)</w:t>
      </w:r>
      <w:proofErr w:type="gramEnd"/>
    </w:p>
    <w:p w:rsidR="00FB4B4F" w:rsidRPr="00B76B76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Pr="00FB4B4F">
        <w:rPr>
          <w:color w:val="000000"/>
          <w:sz w:val="32"/>
          <w:szCs w:val="32"/>
        </w:rPr>
        <w:t>ω</w:t>
      </w:r>
      <w:r>
        <w:rPr>
          <w:color w:val="000000"/>
          <w:sz w:val="32"/>
          <w:szCs w:val="32"/>
        </w:rPr>
        <w:t>=</w:t>
      </w:r>
      <w:r w:rsidR="00B76B76">
        <w:rPr>
          <w:color w:val="000000"/>
          <w:sz w:val="32"/>
          <w:szCs w:val="32"/>
        </w:rPr>
        <w:t>m(вещества)/m(раствора)</w:t>
      </w:r>
    </w:p>
    <w:p w:rsidR="00FB4B4F" w:rsidRPr="00B76B76" w:rsidRDefault="00B76B76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Pr="00FB4B4F">
        <w:rPr>
          <w:color w:val="000000"/>
          <w:sz w:val="32"/>
          <w:szCs w:val="32"/>
        </w:rPr>
        <w:t>ω</w:t>
      </w:r>
      <w:r>
        <w:rPr>
          <w:color w:val="000000"/>
          <w:sz w:val="32"/>
          <w:szCs w:val="32"/>
        </w:rPr>
        <w:t>=</w:t>
      </w:r>
      <w:proofErr w:type="spellStart"/>
      <w:r>
        <w:rPr>
          <w:color w:val="000000"/>
          <w:sz w:val="32"/>
          <w:szCs w:val="32"/>
          <w:lang w:val="en-US"/>
        </w:rPr>
        <w:t>Ar</w:t>
      </w:r>
      <w:proofErr w:type="spellEnd"/>
      <w:r w:rsidRPr="00B76B76"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</w:rPr>
        <w:t>элемента</w:t>
      </w:r>
      <w:r w:rsidRPr="00B76B76">
        <w:rPr>
          <w:color w:val="000000"/>
          <w:sz w:val="32"/>
          <w:szCs w:val="32"/>
        </w:rPr>
        <w:t>)/</w:t>
      </w:r>
      <w:proofErr w:type="spellStart"/>
      <w:r>
        <w:rPr>
          <w:color w:val="000000"/>
          <w:sz w:val="32"/>
          <w:szCs w:val="32"/>
          <w:lang w:val="en-US"/>
        </w:rPr>
        <w:t>Mr</w:t>
      </w:r>
      <w:proofErr w:type="spellEnd"/>
      <w:r w:rsidRPr="00B76B76"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</w:rPr>
        <w:t>вещества</w:t>
      </w:r>
      <w:r w:rsidRPr="00B76B76">
        <w:rPr>
          <w:color w:val="000000"/>
          <w:sz w:val="32"/>
          <w:szCs w:val="32"/>
        </w:rPr>
        <w:t>)</w:t>
      </w:r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FB4B4F" w:rsidRPr="00FB4B4F" w:rsidRDefault="00FB4B4F" w:rsidP="00FB4B4F">
      <w:pPr>
        <w:pStyle w:val="a6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FB4B4F" w:rsidRPr="00FB4B4F" w:rsidRDefault="00FB4B4F" w:rsidP="00FB4B4F">
      <w:pPr>
        <w:tabs>
          <w:tab w:val="left" w:pos="8462"/>
        </w:tabs>
        <w:rPr>
          <w:rFonts w:ascii="Times New Roman" w:hAnsi="Times New Roman" w:cs="Times New Roman"/>
          <w:sz w:val="32"/>
          <w:szCs w:val="32"/>
          <w:vertAlign w:val="superscript"/>
        </w:rPr>
      </w:pPr>
    </w:p>
    <w:p w:rsidR="00FB4B4F" w:rsidRPr="00FB4B4F" w:rsidRDefault="00FB4B4F" w:rsidP="00FB4B4F">
      <w:pPr>
        <w:tabs>
          <w:tab w:val="left" w:pos="8462"/>
        </w:tabs>
        <w:rPr>
          <w:rFonts w:ascii="Times New Roman" w:hAnsi="Times New Roman" w:cs="Times New Roman"/>
          <w:sz w:val="32"/>
          <w:szCs w:val="32"/>
        </w:rPr>
      </w:pPr>
    </w:p>
    <w:sectPr w:rsidR="00FB4B4F" w:rsidRPr="00FB4B4F" w:rsidSect="00F94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FB4B4F"/>
    <w:rsid w:val="00B76B76"/>
    <w:rsid w:val="00F94C9C"/>
    <w:rsid w:val="00FB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B4F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FB4B4F"/>
    <w:rPr>
      <w:i/>
      <w:iCs/>
    </w:rPr>
  </w:style>
  <w:style w:type="paragraph" w:styleId="a6">
    <w:name w:val="Normal (Web)"/>
    <w:basedOn w:val="a"/>
    <w:uiPriority w:val="99"/>
    <w:semiHidden/>
    <w:unhideWhenUsed/>
    <w:rsid w:val="00FB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B4B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</Words>
  <Characters>345</Characters>
  <Application>Microsoft Office Word</Application>
  <DocSecurity>0</DocSecurity>
  <Lines>2</Lines>
  <Paragraphs>1</Paragraphs>
  <ScaleCrop>false</ScaleCrop>
  <Company>Hewlett-Packard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Милена</cp:lastModifiedBy>
  <cp:revision>2</cp:revision>
  <dcterms:created xsi:type="dcterms:W3CDTF">2018-02-26T08:46:00Z</dcterms:created>
  <dcterms:modified xsi:type="dcterms:W3CDTF">2018-02-26T09:17:00Z</dcterms:modified>
</cp:coreProperties>
</file>