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83" w:lineRule="auto"/>
        <w:ind w:firstLine="1494"/>
        <w:rPr>
          <w:color w:val="6e6e6e"/>
        </w:rPr>
      </w:pPr>
      <w:r w:rsidDel="00000000" w:rsidR="00000000" w:rsidRPr="00000000">
        <w:rPr>
          <w:color w:val="6e6e6e"/>
          <w:rtl w:val="0"/>
        </w:rPr>
        <w:t xml:space="preserve">Project 4: MEASURE ENERGY CONSUMPTION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760" w:right="0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REG NO: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71772115113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760" w:right="0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NAME: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JEEVARATHINAM K 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color w:val="666666"/>
          <w:sz w:val="27"/>
          <w:szCs w:val="27"/>
        </w:rPr>
      </w:pPr>
      <w:r w:rsidDel="00000000" w:rsidR="00000000" w:rsidRPr="00000000">
        <w:rPr>
          <w:b w:val="1"/>
          <w:color w:val="666666"/>
          <w:sz w:val="27"/>
          <w:szCs w:val="27"/>
          <w:rtl w:val="0"/>
        </w:rPr>
        <w:t xml:space="preserve">  Phase 1: Problem Definition and Design Thinking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INTRODUCTION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114" w:firstLine="61.99999999999999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An automated approach to collecting, analysing, and visualizing energy consumption data is indeed essential for efficient energy management across diverse sectors. Manual data collection and analysis are not only time- consuming but can also lead to errors and incomplete insights. Automation through the integration of Artificial Intelligence (AI) and advanced technologies streamlines this process, ensuring accurate and real-time information for informed decision-making.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Automated Data Collection: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16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AI-enabled systems can automatically gather data from various sources such as smart meters, sensors, and IoT devices. These systems continuously collect and aggregate data, providing a comprehensive view of energy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0" w:right="0" w:hanging="361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Real-time Monitoring: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14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1620" w:left="1340" w:right="1320" w:header="360" w:footer="360"/>
          <w:pgNumType w:start="1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AI algorithms can process the collected data in real time, offering immediate insights into energy consumption patterns and trends. This real-time monitoring enables timely responses and adjustments to optimize energy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"/>
        </w:tabs>
        <w:spacing w:after="0" w:before="82" w:line="240" w:lineRule="auto"/>
        <w:ind w:left="376" w:right="0" w:hanging="277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Predictive Analytics: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AI employs predictive analytics to forecast future energy consumption based on historical data, weather patterns, seasonal changes, and other relevant variables. These predictions aid in proactive planning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resource allocation to meet anticipated energy demands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"/>
        </w:tabs>
        <w:spacing w:after="0" w:before="0" w:line="240" w:lineRule="auto"/>
        <w:ind w:left="376" w:right="0" w:hanging="277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Anomaly Detection and Alerts: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AI algorithms can identify unusual spikes or anomalies in energy consumption, triggering alerts for further investigation. This early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detection helps in promptly addressing issues like equipment malfunctions or energy wastage.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"/>
        </w:tabs>
        <w:spacing w:after="0" w:before="0" w:line="240" w:lineRule="auto"/>
        <w:ind w:left="376" w:right="0" w:hanging="277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Energy Efficiency Recommendations: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38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AI can generate personalized recommendations for energy-saving practices based on the analysed data. These recommendations guide users in making conscious decisions to reduce energy consumption and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"/>
        </w:tabs>
        <w:spacing w:after="0" w:before="0" w:line="240" w:lineRule="auto"/>
        <w:ind w:left="376" w:right="0" w:hanging="277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Data Visualization and Reporting: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AI-powered tools can create intuitive visualizations and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340" w:right="132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summarizing energy consumption patterns. Graphs, charts, and dashboards present the data in a digestible format, facilitating easy understanding and strategic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"/>
        </w:tabs>
        <w:spacing w:after="0" w:before="82" w:line="240" w:lineRule="auto"/>
        <w:ind w:left="376" w:right="0" w:hanging="277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Integration with Energy Management Systems: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Automated AI systems seamlessly integrate with existing energy management systems, enhancing their capabilities. This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ensures a cohesive approach to energy management and decision-making.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7"/>
        </w:tabs>
        <w:spacing w:after="0" w:before="0" w:line="240" w:lineRule="auto"/>
        <w:ind w:left="376" w:right="0" w:hanging="277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Customization and Scala</w:t>
      </w:r>
      <w:r w:rsidDel="00000000" w:rsidR="00000000" w:rsidRPr="00000000">
        <w:rPr>
          <w:color w:val="6e6e6e"/>
          <w:sz w:val="28"/>
          <w:szCs w:val="28"/>
          <w:rtl w:val="0"/>
        </w:rPr>
        <w:t xml:space="preserve">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8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AI-driven solutions can be tailored to specific industry needs and scaled as per the requirements of different sectors. This adaptability ensures that the automated approach remains effective and relevant across a range of applications.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80" w:firstLine="0"/>
        <w:jc w:val="left"/>
        <w:rPr>
          <w:color w:val="6e6e6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80" w:firstLine="0"/>
        <w:jc w:val="left"/>
        <w:rPr>
          <w:color w:val="6e6e6e"/>
          <w:sz w:val="28"/>
          <w:szCs w:val="28"/>
          <w:u w:val="single"/>
        </w:rPr>
      </w:pPr>
      <w:r w:rsidDel="00000000" w:rsidR="00000000" w:rsidRPr="00000000">
        <w:rPr>
          <w:color w:val="6e6e6e"/>
          <w:sz w:val="28"/>
          <w:szCs w:val="28"/>
          <w:u w:val="single"/>
          <w:rtl w:val="0"/>
        </w:rPr>
        <w:t xml:space="preserve">script that automates data collection, analysis, and visualization processes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" w:firstLine="0"/>
        <w:jc w:val="left"/>
        <w:rPr>
          <w:color w:val="6e6e6e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80" w:firstLine="0"/>
        <w:jc w:val="left"/>
        <w:rPr>
          <w:color w:val="6e6e6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Data Collection:Import necessary libraries (e.g., Pandas for data manipulation, Requests for web scraping, etc.).Fetch the dataset from a source (e.g., CSV file, database, API, web scraping).Load the data into a Pandas DataFrame or a suitable data structure.import pandas as pd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# Load data from CSV file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data = pd.read_csv('your_dataset.csv')Data Analysis:Perform data cleaning (e.g., handling missing values, data type conversions).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Explore and analyze the dataset (e.g., descriptive statistics, groupings, aggregations).# Data cleaning (replace NaN values with mean)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data.fillna(data.mean(), inplace=True)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# Basic data exploration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summary_stats = data.describe()Data Visualization:Import visualization libraries (e.g., Matplotlib, Seaborn, Plotly)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.Create visualizations to represent the data (e.g., bar charts, histograms, scatter plots).Save or display the visualizations as needed.import matplotlib.pyplot as plt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import seaborn as sns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# Create a bar chart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sns.barplot(x='category', y='value', data=data)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plt.xlabel('Category')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plt.ylabel('Value')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plt.title('Bar Chart')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plt.show()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Automation:Wrap the above steps into a function or a script that can be executed with minimal user input.Optionally, set up scheduling (e.g., cron jobs) for regular data updates and analysis.def automate_data_processing(dataset_path):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    data = pd.read_csv(dataset_path)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    data.fillna(data.mean(), inplace=True)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    summary_stats = data.describe()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    sns.barplot(x='category', y='value', data=data)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    plt.xlabel('Category')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    plt.ylabel('Value')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    plt.title('Bar Chart')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    plt.show()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# Example usage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color w:val="999999"/>
          <w:sz w:val="28"/>
          <w:szCs w:val="28"/>
          <w:rtl w:val="0"/>
        </w:rPr>
        <w:t xml:space="preserve">automate_data_processing('your_dataset.csv')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As a 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The automation of energy consumption data collection, analysis,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59" w:lineRule="auto"/>
        <w:ind w:left="100" w:right="8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6e6e6e"/>
          <w:sz w:val="28"/>
          <w:szCs w:val="28"/>
          <w:u w:val="none"/>
          <w:shd w:fill="auto" w:val="clear"/>
          <w:vertAlign w:val="baseline"/>
          <w:rtl w:val="0"/>
        </w:rPr>
        <w:t xml:space="preserve">visualization through AI empowers organizations to make informed decisions swiftly. This technology-driven approach not only optimizes energy usage but also contributes significantly to sustainability goals by reducing wastage and promoting efficient resource allocation.</w:t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340" w:left="13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Cambria" w:cs="Cambria" w:eastAsia="Cambria" w:hAnsi="Cambria"/>
        <w:b w:val="0"/>
        <w:i w:val="0"/>
        <w:color w:val="6e6e6e"/>
        <w:sz w:val="28"/>
        <w:szCs w:val="28"/>
      </w:rPr>
    </w:lvl>
    <w:lvl w:ilvl="1">
      <w:start w:val="0"/>
      <w:numFmt w:val="bullet"/>
      <w:lvlText w:val="•"/>
      <w:lvlJc w:val="left"/>
      <w:pPr>
        <w:ind w:left="1662" w:hanging="360"/>
      </w:pPr>
      <w:rPr/>
    </w:lvl>
    <w:lvl w:ilvl="2">
      <w:start w:val="0"/>
      <w:numFmt w:val="bullet"/>
      <w:lvlText w:val="•"/>
      <w:lvlJc w:val="left"/>
      <w:pPr>
        <w:ind w:left="2505" w:hanging="360"/>
      </w:pPr>
      <w:rPr/>
    </w:lvl>
    <w:lvl w:ilvl="3">
      <w:start w:val="0"/>
      <w:numFmt w:val="bullet"/>
      <w:lvlText w:val="•"/>
      <w:lvlJc w:val="left"/>
      <w:pPr>
        <w:ind w:left="3347" w:hanging="360"/>
      </w:pPr>
      <w:rPr/>
    </w:lvl>
    <w:lvl w:ilvl="4">
      <w:start w:val="0"/>
      <w:numFmt w:val="bullet"/>
      <w:lvlText w:val="•"/>
      <w:lvlJc w:val="left"/>
      <w:pPr>
        <w:ind w:left="4190" w:hanging="360"/>
      </w:pPr>
      <w:rPr/>
    </w:lvl>
    <w:lvl w:ilvl="5">
      <w:start w:val="0"/>
      <w:numFmt w:val="bullet"/>
      <w:lvlText w:val="•"/>
      <w:lvlJc w:val="left"/>
      <w:pPr>
        <w:ind w:left="5033" w:hanging="360"/>
      </w:pPr>
      <w:rPr/>
    </w:lvl>
    <w:lvl w:ilvl="6">
      <w:start w:val="0"/>
      <w:numFmt w:val="bullet"/>
      <w:lvlText w:val="•"/>
      <w:lvlJc w:val="left"/>
      <w:pPr>
        <w:ind w:left="5875" w:hanging="360"/>
      </w:pPr>
      <w:rPr/>
    </w:lvl>
    <w:lvl w:ilvl="7">
      <w:start w:val="0"/>
      <w:numFmt w:val="bullet"/>
      <w:lvlText w:val="•"/>
      <w:lvlJc w:val="left"/>
      <w:pPr>
        <w:ind w:left="6718" w:hanging="360"/>
      </w:pPr>
      <w:rPr/>
    </w:lvl>
    <w:lvl w:ilvl="8">
      <w:start w:val="0"/>
      <w:numFmt w:val="bullet"/>
      <w:lvlText w:val="•"/>
      <w:lvlJc w:val="left"/>
      <w:pPr>
        <w:ind w:left="7561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494" w:right="1513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