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E3C46">
      <w:pPr>
        <w:jc w:val="center"/>
        <w:rPr>
          <w:rFonts w:hint="default" w:ascii="Arial Black" w:hAnsi="Arial Black" w:cs="Arial Black"/>
          <w:sz w:val="32"/>
          <w:szCs w:val="32"/>
          <w:lang w:val="en-IN"/>
        </w:rPr>
      </w:pPr>
      <w:r>
        <w:rPr>
          <w:rFonts w:hint="default" w:ascii="Arial Black" w:hAnsi="Arial Black" w:cs="Arial Black"/>
          <w:sz w:val="32"/>
          <w:szCs w:val="32"/>
          <w:lang w:val="en-IN"/>
        </w:rPr>
        <w:t>WEEK - 4</w:t>
      </w:r>
    </w:p>
    <w:p w14:paraId="65A538D1">
      <w:pPr>
        <w:jc w:val="center"/>
        <w:rPr>
          <w:rFonts w:hint="default" w:ascii="Arial Black" w:hAnsi="Arial Black" w:cs="Arial Black"/>
          <w:sz w:val="32"/>
          <w:szCs w:val="32"/>
          <w:lang w:val="en-IN"/>
        </w:rPr>
      </w:pPr>
      <w:r>
        <w:rPr>
          <w:rFonts w:hint="default" w:ascii="Arial Black" w:hAnsi="Arial Black" w:cs="Arial Black"/>
          <w:sz w:val="32"/>
          <w:szCs w:val="32"/>
          <w:lang w:val="en-IN"/>
        </w:rPr>
        <w:t>Microservices with API gateway</w:t>
      </w:r>
    </w:p>
    <w:p w14:paraId="0437356F">
      <w:pPr>
        <w:jc w:val="center"/>
        <w:rPr>
          <w:rFonts w:hint="default" w:ascii="Arial Black" w:hAnsi="Arial Black" w:cs="Arial Black"/>
          <w:sz w:val="32"/>
          <w:szCs w:val="32"/>
          <w:lang w:val="en-IN"/>
        </w:rPr>
      </w:pPr>
    </w:p>
    <w:p w14:paraId="591C75D0">
      <w:pPr>
        <w:jc w:val="center"/>
        <w:rPr>
          <w:rFonts w:hint="default" w:ascii="Arial Black" w:hAnsi="Arial Black" w:cs="Arial Black"/>
          <w:sz w:val="32"/>
          <w:szCs w:val="32"/>
          <w:lang w:val="en-IN"/>
        </w:rPr>
      </w:pPr>
      <w:r>
        <w:rPr>
          <w:rFonts w:hint="default" w:ascii="Arial Black" w:hAnsi="Arial Black" w:cs="Arial Black"/>
          <w:sz w:val="32"/>
          <w:szCs w:val="32"/>
          <w:lang w:val="en-IN"/>
        </w:rPr>
        <w:t>OUTPUT SCREENSHOTS</w:t>
      </w:r>
    </w:p>
    <w:p w14:paraId="535276F1">
      <w:pPr>
        <w:jc w:val="center"/>
        <w:rPr>
          <w:rFonts w:hint="default" w:ascii="Arial Black" w:hAnsi="Arial Black" w:cs="Arial Black"/>
          <w:sz w:val="32"/>
          <w:szCs w:val="32"/>
          <w:lang w:val="en-IN"/>
        </w:rPr>
      </w:pPr>
    </w:p>
    <w:p w14:paraId="34900698">
      <w:pPr>
        <w:jc w:val="center"/>
        <w:rPr>
          <w:rFonts w:hint="default" w:ascii="Arial Black" w:hAnsi="Arial Black" w:cs="Arial Black"/>
          <w:sz w:val="32"/>
          <w:szCs w:val="32"/>
          <w:lang w:val="en-IN"/>
        </w:rPr>
      </w:pPr>
    </w:p>
    <w:p w14:paraId="15295535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Arial Black" w:hAnsi="Arial Black" w:cs="Arial Black"/>
          <w:sz w:val="32"/>
          <w:szCs w:val="32"/>
          <w:lang w:val="en-IN"/>
        </w:rPr>
      </w:pPr>
      <w:r>
        <w:rPr>
          <w:rFonts w:hint="default" w:ascii="Arial Black" w:hAnsi="Arial Black" w:eastAsia="CIDFont" w:cs="Arial Black"/>
          <w:b/>
          <w:bCs/>
          <w:color w:val="333333"/>
          <w:kern w:val="0"/>
          <w:sz w:val="24"/>
          <w:szCs w:val="24"/>
          <w:lang w:val="en-US" w:eastAsia="zh-CN" w:bidi="ar"/>
        </w:rPr>
        <w:t>Creating Microservices for account and loan</w:t>
      </w:r>
    </w:p>
    <w:p w14:paraId="0CFB46A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Black" w:hAnsi="Arial Black" w:eastAsia="CIDFont" w:cs="Arial Black"/>
          <w:b/>
          <w:bCs/>
          <w:color w:val="333333"/>
          <w:kern w:val="0"/>
          <w:sz w:val="24"/>
          <w:szCs w:val="24"/>
          <w:lang w:val="en-US" w:eastAsia="zh-CN" w:bidi="ar"/>
        </w:rPr>
      </w:pPr>
    </w:p>
    <w:p w14:paraId="29F57653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61610" cy="2784475"/>
            <wp:effectExtent l="0" t="0" r="1143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DB1D6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1AF3ED7F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2D319BD7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70500" cy="32753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76F9A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32504578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2FCE01C2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6DA09E29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7D6A4271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529BA084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4D8D77E9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68595" cy="2848610"/>
            <wp:effectExtent l="0" t="0" r="444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DA0A0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7C1AD8DE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05113886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6BFB606B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11E2E508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710528BE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67960" cy="3041650"/>
            <wp:effectExtent l="0" t="0" r="508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F9D4E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2C05172B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0D80276F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5FAD6B9E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0BF6EBF4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639CF615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78CF2C7F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1AC3C49B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3EDE8558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7BC5B0E4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0A00C930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564AAC5A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3F42A061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44EE55B3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3648F7DA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601D5125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5E641AB8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3BDF2402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IN" w:eastAsia="zh-CN"/>
        </w:rPr>
      </w:pPr>
      <w:r>
        <w:rPr>
          <w:rFonts w:hint="default" w:ascii="Arial Black" w:hAnsi="Arial Black" w:cs="Arial Black"/>
          <w:sz w:val="24"/>
          <w:szCs w:val="24"/>
          <w:lang w:val="en-IN" w:eastAsia="zh-CN"/>
        </w:rPr>
        <w:t>Create Eureka Discovery Server and register</w:t>
      </w:r>
    </w:p>
    <w:p w14:paraId="4E4F988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Black" w:hAnsi="Arial Black" w:cs="Arial Black"/>
          <w:sz w:val="24"/>
          <w:szCs w:val="24"/>
          <w:lang w:val="en-IN" w:eastAsia="zh-CN"/>
        </w:rPr>
      </w:pPr>
    </w:p>
    <w:p w14:paraId="382D0B8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Black" w:hAnsi="Arial Black" w:cs="Arial Black"/>
          <w:sz w:val="24"/>
          <w:szCs w:val="24"/>
          <w:lang w:val="en-IN" w:eastAsia="zh-CN"/>
        </w:rPr>
      </w:pPr>
    </w:p>
    <w:p w14:paraId="210BDF6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Black" w:hAnsi="Arial Black" w:cs="Arial Black"/>
          <w:sz w:val="24"/>
          <w:szCs w:val="24"/>
          <w:lang w:val="en-IN" w:eastAsia="zh-CN"/>
        </w:rPr>
      </w:pPr>
    </w:p>
    <w:p w14:paraId="26531AA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Black" w:hAnsi="Arial Black" w:cs="Arial Black"/>
          <w:sz w:val="24"/>
          <w:szCs w:val="24"/>
          <w:lang w:val="en-IN" w:eastAsia="zh-CN"/>
        </w:rPr>
      </w:pPr>
    </w:p>
    <w:p w14:paraId="0CE946C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IN" w:eastAsia="zh-CN"/>
        </w:rPr>
        <w:t xml:space="preserve">JUST RUNNING THE EurekaDiscoveryServerApplication.java </w:t>
      </w:r>
    </w:p>
    <w:p w14:paraId="71133A4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en-IN" w:eastAsia="zh-CN"/>
        </w:rPr>
      </w:pPr>
    </w:p>
    <w:p w14:paraId="1C6CF400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rPr>
          <w:rFonts w:hint="default" w:ascii="Times New Roman" w:hAnsi="Times New Roman" w:cs="Times New Roman"/>
          <w:sz w:val="24"/>
          <w:szCs w:val="24"/>
          <w:lang w:val="en-IN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 w:eastAsia="zh-CN"/>
        </w:rPr>
        <w:br w:type="textWrapping"/>
      </w:r>
      <w:r>
        <w:drawing>
          <wp:inline distT="0" distB="0" distL="114300" distR="114300">
            <wp:extent cx="5267960" cy="4152265"/>
            <wp:effectExtent l="0" t="0" r="508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5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F0928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4F806647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64794CFC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689B9128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6618568F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7CA8E07D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0A39D83F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0E0AEAAA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50930F5B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0793ABDB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1ADDBBD1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6FD77C4B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64936AA7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1FF5F7F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sz w:val="24"/>
          <w:szCs w:val="24"/>
          <w:lang w:val="en-IN" w:eastAsia="zh-CN"/>
        </w:rPr>
      </w:pPr>
      <w:r>
        <w:rPr>
          <w:rFonts w:hint="default" w:ascii="Arial Black" w:hAnsi="Arial Black" w:cs="Arial Black"/>
          <w:b/>
          <w:bCs/>
          <w:sz w:val="20"/>
          <w:szCs w:val="20"/>
          <w:lang w:val="en-IN" w:eastAsia="zh-CN"/>
        </w:rPr>
        <w:t>AFTER RUNNING THE AccountApplication , LoanApplication.jav</w:t>
      </w:r>
      <w:r>
        <w:rPr>
          <w:rFonts w:hint="default" w:ascii="Arial Black" w:hAnsi="Arial Black" w:cs="Arial Black"/>
          <w:sz w:val="20"/>
          <w:szCs w:val="20"/>
          <w:lang w:val="en-IN" w:eastAsia="zh-CN"/>
        </w:rPr>
        <w:t xml:space="preserve">a , </w:t>
      </w:r>
      <w:r>
        <w:rPr>
          <w:rFonts w:hint="default" w:ascii="Arial Black" w:hAnsi="Arial Black" w:cs="Arial Black"/>
          <w:sz w:val="20"/>
          <w:szCs w:val="20"/>
          <w:lang w:val="en-IN" w:eastAsia="zh-CN"/>
        </w:rPr>
        <w:t xml:space="preserve">GatewayApplication.java : </w:t>
      </w:r>
    </w:p>
    <w:p w14:paraId="41F01B2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sz w:val="24"/>
          <w:szCs w:val="24"/>
          <w:lang w:val="en-IN" w:eastAsia="zh-CN"/>
        </w:rPr>
      </w:pPr>
    </w:p>
    <w:p w14:paraId="7F5CD17E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090AC247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0C325FA2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66690" cy="4232910"/>
            <wp:effectExtent l="0" t="0" r="635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3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29B7C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4013855B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7E758A6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hint="default" w:ascii="Arial Black" w:hAnsi="Arial Black" w:cs="Arial Black"/>
          <w:sz w:val="24"/>
          <w:szCs w:val="24"/>
          <w:lang w:val="en-IN"/>
        </w:rPr>
        <w:t>GREET SERVICES :</w:t>
      </w:r>
    </w:p>
    <w:p w14:paraId="248171A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688FE11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Black" w:hAnsi="Arial Black" w:cs="Arial Black"/>
          <w:sz w:val="24"/>
          <w:szCs w:val="24"/>
          <w:lang w:val="en-IN" w:eastAsia="zh-CN"/>
        </w:rPr>
      </w:pPr>
      <w:r>
        <w:drawing>
          <wp:inline distT="0" distB="0" distL="114300" distR="114300">
            <wp:extent cx="5271135" cy="2684145"/>
            <wp:effectExtent l="0" t="0" r="1905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IDFont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3767B9"/>
    <w:multiLevelType w:val="singleLevel"/>
    <w:tmpl w:val="223767B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5C40F5"/>
    <w:rsid w:val="155C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1210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2026-07-06T06:58:00Z</dcterms:created>
  <dc:creator>shree</dc:creator>
  <cp:lastModifiedBy>Shree Rithi</cp:lastModifiedBy>
  <dcterms:modified xsi:type="dcterms:W3CDTF">2026-07-07T03:09:35Z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313ED8D9BA4D4B42B7BD411D8077827E_11</vt:lpwstr>
  </property>
  <property fmtid="{D5CDD505-2E9C-101B-9397-08002B2CF9AE}" pid="4" name="KSOTemplateDocerSaveRecord">
    <vt:lpwstr>eyJoZGlkIjoiMmJjNWExMzcyYWMzNjk2NGI0YTZkODVjY2RhYmIzYzciLCJ1c2VySWQiOiI1Njc1MjkyOTkyMTMifQ==</vt:lpwstr>
  </property>
</Properties>
</file>