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58CE7D3D" w14:textId="384647B6" w:rsidR="00443A67" w:rsidRPr="00A375D5" w:rsidRDefault="00A375D5" w:rsidP="00A375D5">
      <w:pPr>
        <w:jc w:val="center"/>
        <w:rPr>
          <w:b/>
          <w:bCs/>
          <w:sz w:val="56"/>
          <w:szCs w:val="56"/>
          <w:u w:val="single"/>
        </w:rPr>
      </w:pPr>
      <w:r w:rsidRPr="00A375D5">
        <w:rPr>
          <w:b/>
          <w:bCs/>
          <w:sz w:val="56"/>
          <w:szCs w:val="56"/>
          <w:u w:val="single"/>
        </w:rPr>
        <w:t>Module – 4</w:t>
      </w:r>
    </w:p>
    <w:p w14:paraId="79161B93" w14:textId="1BA6A4FA" w:rsidR="00443A67" w:rsidRPr="007233BA" w:rsidRDefault="00443A67" w:rsidP="00443A67">
      <w:pPr>
        <w:pStyle w:val="ListParagraph"/>
        <w:numPr>
          <w:ilvl w:val="0"/>
          <w:numId w:val="1"/>
        </w:numPr>
        <w:rPr>
          <w:b/>
          <w:bCs/>
          <w:sz w:val="32"/>
          <w:szCs w:val="24"/>
        </w:rPr>
      </w:pPr>
      <w:r w:rsidRPr="007233BA">
        <w:rPr>
          <w:b/>
          <w:bCs/>
          <w:sz w:val="32"/>
          <w:szCs w:val="24"/>
        </w:rPr>
        <w:t>What are the main factors that can affect PPC bidding</w:t>
      </w:r>
      <w:r w:rsidR="000E0469" w:rsidRPr="000656CD">
        <w:rPr>
          <w:b/>
          <w:bCs/>
          <w:sz w:val="32"/>
          <w:szCs w:val="24"/>
        </w:rPr>
        <w:t>003F</w:t>
      </w:r>
    </w:p>
    <w:p w14:paraId="602CD2DB" w14:textId="77777777" w:rsidR="00443A67" w:rsidRDefault="00443A67" w:rsidP="00443A67">
      <w:pPr>
        <w:pStyle w:val="ListParagraph"/>
        <w:numPr>
          <w:ilvl w:val="0"/>
          <w:numId w:val="3"/>
        </w:numPr>
      </w:pPr>
      <w:r>
        <w:t>Bid Amount (max CPC)</w:t>
      </w:r>
    </w:p>
    <w:p w14:paraId="32A21086" w14:textId="77777777" w:rsidR="00443A67" w:rsidRDefault="00443A67" w:rsidP="00443A67">
      <w:pPr>
        <w:pStyle w:val="ListParagraph"/>
        <w:numPr>
          <w:ilvl w:val="0"/>
          <w:numId w:val="3"/>
        </w:numPr>
      </w:pPr>
      <w:r>
        <w:t>Keywords Selection and Average CPC</w:t>
      </w:r>
    </w:p>
    <w:p w14:paraId="0E60ACEA" w14:textId="77777777" w:rsidR="00443A67" w:rsidRDefault="00443A67" w:rsidP="00443A67">
      <w:pPr>
        <w:pStyle w:val="ListParagraph"/>
        <w:numPr>
          <w:ilvl w:val="0"/>
          <w:numId w:val="3"/>
        </w:numPr>
      </w:pPr>
      <w:r>
        <w:t>Quality Score / Ad Quality</w:t>
      </w:r>
    </w:p>
    <w:p w14:paraId="2DD64462" w14:textId="77777777" w:rsidR="00443A67" w:rsidRDefault="00443A67" w:rsidP="00443A67">
      <w:pPr>
        <w:pStyle w:val="ListParagraph"/>
        <w:numPr>
          <w:ilvl w:val="0"/>
          <w:numId w:val="3"/>
        </w:numPr>
      </w:pPr>
      <w:r>
        <w:t>Competition</w:t>
      </w:r>
    </w:p>
    <w:p w14:paraId="100A1FFF" w14:textId="77777777" w:rsidR="00443A67" w:rsidRDefault="00443A67" w:rsidP="00443A67">
      <w:pPr>
        <w:pStyle w:val="ListParagraph"/>
        <w:numPr>
          <w:ilvl w:val="0"/>
          <w:numId w:val="3"/>
        </w:numPr>
      </w:pPr>
      <w:r>
        <w:t>Budget</w:t>
      </w:r>
    </w:p>
    <w:p w14:paraId="6F7A3C8C" w14:textId="77777777" w:rsidR="00443A67" w:rsidRDefault="00443A67" w:rsidP="00443A67">
      <w:pPr>
        <w:pStyle w:val="ListParagraph"/>
        <w:numPr>
          <w:ilvl w:val="0"/>
          <w:numId w:val="3"/>
        </w:numPr>
      </w:pPr>
      <w:r>
        <w:t>Campaign Goals</w:t>
      </w:r>
    </w:p>
    <w:p w14:paraId="3F71A891" w14:textId="77777777" w:rsidR="00443A67" w:rsidRDefault="00443A67" w:rsidP="00443A67">
      <w:pPr>
        <w:pStyle w:val="ListParagraph"/>
        <w:numPr>
          <w:ilvl w:val="0"/>
          <w:numId w:val="3"/>
        </w:numPr>
      </w:pPr>
      <w:r>
        <w:t>External Factors</w:t>
      </w:r>
    </w:p>
    <w:p w14:paraId="065C9720" w14:textId="77777777" w:rsidR="00443A67" w:rsidRDefault="00443A67" w:rsidP="00443A67">
      <w:pPr>
        <w:pStyle w:val="ListParagraph"/>
        <w:numPr>
          <w:ilvl w:val="0"/>
          <w:numId w:val="3"/>
        </w:numPr>
      </w:pPr>
      <w:r>
        <w:t>Ad Renk</w:t>
      </w:r>
    </w:p>
    <w:p w14:paraId="291E4EF0" w14:textId="77777777" w:rsidR="00443A67" w:rsidRDefault="00443A67" w:rsidP="00443A67">
      <w:pPr>
        <w:pStyle w:val="ListParagraph"/>
        <w:ind w:left="360"/>
      </w:pPr>
    </w:p>
    <w:p w14:paraId="0AC71C64" w14:textId="77777777" w:rsidR="00443A67" w:rsidRPr="00381262" w:rsidRDefault="00443A67" w:rsidP="00443A67">
      <w:pPr>
        <w:pStyle w:val="ListParagraph"/>
        <w:numPr>
          <w:ilvl w:val="0"/>
          <w:numId w:val="1"/>
        </w:numPr>
        <w:rPr>
          <w:b/>
          <w:bCs/>
          <w:sz w:val="32"/>
          <w:szCs w:val="32"/>
        </w:rPr>
      </w:pPr>
      <w:r w:rsidRPr="00381262">
        <w:rPr>
          <w:b/>
          <w:bCs/>
          <w:sz w:val="32"/>
          <w:szCs w:val="32"/>
        </w:rPr>
        <w:t>How does a search engine calculate actual CPC?</w:t>
      </w:r>
    </w:p>
    <w:p w14:paraId="1398DB95" w14:textId="77777777" w:rsidR="00443A67" w:rsidRDefault="00443A67" w:rsidP="00443A67">
      <w:pPr>
        <w:pStyle w:val="ListParagraph"/>
        <w:numPr>
          <w:ilvl w:val="0"/>
          <w:numId w:val="3"/>
        </w:numPr>
      </w:pPr>
      <w:r w:rsidRPr="000656CD">
        <w:t>A search engine calculates actual cost-per-click (CPC) based on the minimum amount required to surpass the Ad Rank of the competitor immediately below the advertiser in an auction. This amount is often lower than the advertiser's maximum CPC bid. Ad Rank is determined by factors such as bid amount, ad quality (including expected click-through rate, relevance, and landing page experience), and auction competitiveness. If no competitors are directly below, the advertiser may only pay a reserve price. Additionally, enhanced bidding strategies or adjustments can influence actual CPC, potentially exceeding the maximum bid in specific cases</w:t>
      </w:r>
      <w:r>
        <w:t>.</w:t>
      </w:r>
    </w:p>
    <w:p w14:paraId="6A2C9FE5" w14:textId="77777777" w:rsidR="00443A67" w:rsidRDefault="00443A67" w:rsidP="00443A67">
      <w:pPr>
        <w:pStyle w:val="ListParagraph"/>
        <w:ind w:left="360"/>
      </w:pPr>
    </w:p>
    <w:p w14:paraId="4CFEF9F2" w14:textId="77777777" w:rsidR="00443A67" w:rsidRPr="00D70C36" w:rsidRDefault="00443A67" w:rsidP="00443A67">
      <w:pPr>
        <w:pStyle w:val="ListParagraph"/>
        <w:numPr>
          <w:ilvl w:val="0"/>
          <w:numId w:val="1"/>
        </w:numPr>
        <w:rPr>
          <w:rFonts w:cstheme="minorHAnsi"/>
          <w:b/>
          <w:bCs/>
          <w:sz w:val="32"/>
          <w:szCs w:val="32"/>
        </w:rPr>
      </w:pPr>
      <w:r w:rsidRPr="00D70C36">
        <w:rPr>
          <w:rFonts w:cstheme="minorHAnsi"/>
          <w:b/>
          <w:bCs/>
          <w:sz w:val="32"/>
          <w:szCs w:val="32"/>
        </w:rPr>
        <w:t>What is a quality score and why it is important for Ads?</w:t>
      </w:r>
    </w:p>
    <w:p w14:paraId="6CC78603" w14:textId="77777777" w:rsidR="00443A67" w:rsidRDefault="00443A67" w:rsidP="00443A67">
      <w:pPr>
        <w:pStyle w:val="ListParagraph"/>
        <w:numPr>
          <w:ilvl w:val="0"/>
          <w:numId w:val="3"/>
        </w:numPr>
        <w:rPr>
          <w:rFonts w:cstheme="minorHAnsi"/>
        </w:rPr>
      </w:pPr>
      <w:r w:rsidRPr="00443A67">
        <w:rPr>
          <w:rStyle w:val="Strong"/>
          <w:rFonts w:cstheme="minorHAnsi"/>
          <w:u w:val="single"/>
          <w:bdr w:val="single" w:sz="2" w:space="0" w:color="E5E7EB" w:frame="1"/>
        </w:rPr>
        <w:t>Quality Score</w:t>
      </w:r>
      <w:r w:rsidRPr="00443A67">
        <w:rPr>
          <w:rFonts w:cstheme="minorHAnsi"/>
        </w:rPr>
        <w:t> is a metric used in digital advertising, particularly in platforms like Google Ads, to evaluate the relevance and quality of an advertiser's ads, keywords, and landing pages. It is measured on a scale from 1 to 10, with higher scores indicating better quality and relevance. This score directly impacts ad placement, cost-per-click (CPC), and overall campaign performance</w:t>
      </w:r>
      <w:r>
        <w:rPr>
          <w:rFonts w:cstheme="minorHAnsi"/>
        </w:rPr>
        <w:t>.</w:t>
      </w:r>
    </w:p>
    <w:p w14:paraId="3D6D1DC5" w14:textId="77777777" w:rsidR="00443A67" w:rsidRPr="00443A67" w:rsidRDefault="00443A67" w:rsidP="00443A67">
      <w:pPr>
        <w:pStyle w:val="ListParagraph"/>
        <w:ind w:left="360"/>
        <w:rPr>
          <w:rFonts w:cstheme="minorHAnsi"/>
        </w:rPr>
      </w:pPr>
    </w:p>
    <w:p w14:paraId="1E1BF200" w14:textId="0C211D89" w:rsidR="00443A67" w:rsidRDefault="00443A67" w:rsidP="00443A67">
      <w:pPr>
        <w:numPr>
          <w:ilvl w:val="0"/>
          <w:numId w:val="3"/>
        </w:numPr>
      </w:pPr>
      <w:r w:rsidRPr="00443A67">
        <w:rPr>
          <w:b/>
          <w:bCs/>
          <w:u w:val="single"/>
        </w:rPr>
        <w:lastRenderedPageBreak/>
        <w:t>Why It Matters</w:t>
      </w:r>
      <w:r>
        <w:rPr>
          <w:b/>
          <w:bCs/>
          <w:u w:val="single"/>
        </w:rPr>
        <w:t xml:space="preserve"> </w:t>
      </w:r>
      <w:r w:rsidRPr="00443A67">
        <w:t>Google prioritizes user experience by showing ads that are relevant and valuable. A high-quality score ensures that advertisers create meaningful content while optimizing costs and performance</w:t>
      </w:r>
      <w:r w:rsidR="007D2087">
        <w:t>.</w:t>
      </w:r>
    </w:p>
    <w:p w14:paraId="7927A1DF" w14:textId="77777777" w:rsidR="007D2087" w:rsidRDefault="007D2087" w:rsidP="007D2087">
      <w:pPr>
        <w:pStyle w:val="ListParagraph"/>
      </w:pPr>
    </w:p>
    <w:p w14:paraId="0289BD16" w14:textId="0E7DC682" w:rsidR="007D2087" w:rsidRPr="00A227BF" w:rsidRDefault="00391CEC" w:rsidP="007D2087">
      <w:pPr>
        <w:pStyle w:val="ListParagraph"/>
        <w:numPr>
          <w:ilvl w:val="0"/>
          <w:numId w:val="1"/>
        </w:numPr>
        <w:rPr>
          <w:b/>
          <w:bCs/>
          <w:sz w:val="32"/>
          <w:szCs w:val="32"/>
        </w:rPr>
      </w:pPr>
      <w:r w:rsidRPr="00A227BF">
        <w:rPr>
          <w:b/>
          <w:bCs/>
          <w:sz w:val="32"/>
          <w:szCs w:val="32"/>
        </w:rPr>
        <w:t>Create an ad for your website/ blog in Google Ads that display on the display network with</w:t>
      </w:r>
      <w:r w:rsidR="00D46BA0" w:rsidRPr="00A227BF">
        <w:rPr>
          <w:b/>
          <w:bCs/>
          <w:sz w:val="32"/>
          <w:szCs w:val="32"/>
        </w:rPr>
        <w:t xml:space="preserve"> the properly targeted audience.</w:t>
      </w:r>
    </w:p>
    <w:p w14:paraId="658A655A" w14:textId="77777777" w:rsidR="00D46BA0" w:rsidRPr="00A227BF" w:rsidRDefault="00D46BA0" w:rsidP="00D46BA0">
      <w:pPr>
        <w:pStyle w:val="ListParagraph"/>
        <w:numPr>
          <w:ilvl w:val="0"/>
          <w:numId w:val="6"/>
        </w:numPr>
        <w:rPr>
          <w:b/>
          <w:bCs/>
          <w:szCs w:val="20"/>
        </w:rPr>
      </w:pPr>
      <w:r w:rsidRPr="00A227BF">
        <w:rPr>
          <w:b/>
          <w:bCs/>
          <w:szCs w:val="20"/>
        </w:rPr>
        <w:t>Create an ad forwww.tops-int.com to get the maximum Clicks.</w:t>
      </w:r>
    </w:p>
    <w:p w14:paraId="33EE27CE" w14:textId="1B62A7AE" w:rsidR="00D46BA0" w:rsidRPr="00A227BF" w:rsidRDefault="00D46BA0" w:rsidP="00D46BA0">
      <w:pPr>
        <w:pStyle w:val="ListParagraph"/>
        <w:numPr>
          <w:ilvl w:val="0"/>
          <w:numId w:val="6"/>
        </w:numPr>
        <w:rPr>
          <w:b/>
          <w:bCs/>
          <w:szCs w:val="20"/>
        </w:rPr>
      </w:pPr>
      <w:r w:rsidRPr="00A227BF">
        <w:rPr>
          <w:b/>
          <w:bCs/>
          <w:szCs w:val="20"/>
        </w:rPr>
        <w:t xml:space="preserve">Create an ad for </w:t>
      </w:r>
      <w:hyperlink r:id="rId7" w:history="1">
        <w:r w:rsidR="00A227BF" w:rsidRPr="00A227BF">
          <w:rPr>
            <w:rStyle w:val="Hyperlink"/>
            <w:b/>
            <w:bCs/>
            <w:szCs w:val="20"/>
          </w:rPr>
          <w:t>www.tops-int.com</w:t>
        </w:r>
      </w:hyperlink>
    </w:p>
    <w:p w14:paraId="3FB99551" w14:textId="77777777" w:rsidR="00A227BF" w:rsidRPr="00A227BF" w:rsidRDefault="00A227BF" w:rsidP="00D46BA0">
      <w:pPr>
        <w:pStyle w:val="ListParagraph"/>
        <w:numPr>
          <w:ilvl w:val="0"/>
          <w:numId w:val="6"/>
        </w:numPr>
        <w:rPr>
          <w:b/>
          <w:bCs/>
          <w:szCs w:val="20"/>
        </w:rPr>
      </w:pPr>
      <w:r w:rsidRPr="00A227BF">
        <w:rPr>
          <w:b/>
          <w:bCs/>
          <w:szCs w:val="20"/>
        </w:rPr>
        <w:t>Create an ad for the display network.</w:t>
      </w:r>
    </w:p>
    <w:p w14:paraId="174D4B88" w14:textId="77777777" w:rsidR="00A227BF" w:rsidRPr="00A227BF" w:rsidRDefault="00A227BF" w:rsidP="00D46BA0">
      <w:pPr>
        <w:pStyle w:val="ListParagraph"/>
        <w:numPr>
          <w:ilvl w:val="0"/>
          <w:numId w:val="6"/>
        </w:numPr>
        <w:rPr>
          <w:b/>
          <w:bCs/>
          <w:szCs w:val="20"/>
        </w:rPr>
      </w:pPr>
      <w:r w:rsidRPr="00A227BF">
        <w:rPr>
          <w:b/>
          <w:bCs/>
          <w:szCs w:val="20"/>
        </w:rPr>
        <w:t>Choose a proper Target audience.</w:t>
      </w:r>
    </w:p>
    <w:p w14:paraId="58173E8F" w14:textId="77777777" w:rsidR="00A227BF" w:rsidRPr="00A227BF" w:rsidRDefault="00A227BF" w:rsidP="00D46BA0">
      <w:pPr>
        <w:pStyle w:val="ListParagraph"/>
        <w:numPr>
          <w:ilvl w:val="0"/>
          <w:numId w:val="6"/>
        </w:numPr>
        <w:rPr>
          <w:b/>
          <w:bCs/>
          <w:szCs w:val="20"/>
        </w:rPr>
      </w:pPr>
      <w:r w:rsidRPr="00A227BF">
        <w:rPr>
          <w:b/>
          <w:bCs/>
          <w:szCs w:val="20"/>
        </w:rPr>
        <w:t>Expected conversion: need maximum user engagement within the budget.</w:t>
      </w:r>
    </w:p>
    <w:p w14:paraId="23456383" w14:textId="1CA1E4B4" w:rsidR="00A227BF" w:rsidRPr="00A227BF" w:rsidRDefault="00A227BF" w:rsidP="00A227BF">
      <w:pPr>
        <w:pStyle w:val="ListParagraph"/>
        <w:numPr>
          <w:ilvl w:val="0"/>
          <w:numId w:val="6"/>
        </w:numPr>
        <w:rPr>
          <w:b/>
          <w:bCs/>
          <w:szCs w:val="20"/>
        </w:rPr>
      </w:pPr>
      <w:r w:rsidRPr="00A227BF">
        <w:rPr>
          <w:b/>
          <w:bCs/>
          <w:szCs w:val="20"/>
        </w:rPr>
        <w:t>Budget: 5000.</w:t>
      </w:r>
    </w:p>
    <w:p w14:paraId="7983EB53" w14:textId="0DBCD898" w:rsidR="00A227BF" w:rsidRDefault="00F51EAD" w:rsidP="00A227BF">
      <w:pPr>
        <w:pStyle w:val="ListParagraph"/>
        <w:numPr>
          <w:ilvl w:val="0"/>
          <w:numId w:val="7"/>
        </w:numPr>
      </w:pPr>
      <w:r>
        <w:rPr>
          <w:noProof/>
        </w:rPr>
        <w:lastRenderedPageBreak/>
        <w:drawing>
          <wp:inline distT="0" distB="0" distL="0" distR="0" wp14:anchorId="1381265E" wp14:editId="0F5C0FB4">
            <wp:extent cx="8337550" cy="5731510"/>
            <wp:effectExtent l="0" t="0" r="6350" b="2540"/>
            <wp:docPr id="150459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92714" name="Picture 1504592714"/>
                    <pic:cNvPicPr/>
                  </pic:nvPicPr>
                  <pic:blipFill>
                    <a:blip r:embed="rId8">
                      <a:extLst>
                        <a:ext uri="{28A0092B-C50C-407E-A947-70E740481C1C}">
                          <a14:useLocalDpi xmlns:a14="http://schemas.microsoft.com/office/drawing/2010/main" val="0"/>
                        </a:ext>
                      </a:extLst>
                    </a:blip>
                    <a:stretch>
                      <a:fillRect/>
                    </a:stretch>
                  </pic:blipFill>
                  <pic:spPr>
                    <a:xfrm>
                      <a:off x="0" y="0"/>
                      <a:ext cx="8337550" cy="5731510"/>
                    </a:xfrm>
                    <a:prstGeom prst="rect">
                      <a:avLst/>
                    </a:prstGeom>
                  </pic:spPr>
                </pic:pic>
              </a:graphicData>
            </a:graphic>
          </wp:inline>
        </w:drawing>
      </w:r>
      <w:r>
        <w:rPr>
          <w:noProof/>
        </w:rPr>
        <w:lastRenderedPageBreak/>
        <w:drawing>
          <wp:inline distT="0" distB="0" distL="0" distR="0" wp14:anchorId="2BF31D97" wp14:editId="15D8DE09">
            <wp:extent cx="8863330" cy="5713095"/>
            <wp:effectExtent l="0" t="0" r="0" b="1905"/>
            <wp:docPr id="1296145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45452" name="Picture 1296145452"/>
                    <pic:cNvPicPr/>
                  </pic:nvPicPr>
                  <pic:blipFill>
                    <a:blip r:embed="rId9">
                      <a:extLst>
                        <a:ext uri="{28A0092B-C50C-407E-A947-70E740481C1C}">
                          <a14:useLocalDpi xmlns:a14="http://schemas.microsoft.com/office/drawing/2010/main" val="0"/>
                        </a:ext>
                      </a:extLst>
                    </a:blip>
                    <a:stretch>
                      <a:fillRect/>
                    </a:stretch>
                  </pic:blipFill>
                  <pic:spPr>
                    <a:xfrm>
                      <a:off x="0" y="0"/>
                      <a:ext cx="8863330" cy="5713095"/>
                    </a:xfrm>
                    <a:prstGeom prst="rect">
                      <a:avLst/>
                    </a:prstGeom>
                  </pic:spPr>
                </pic:pic>
              </a:graphicData>
            </a:graphic>
          </wp:inline>
        </w:drawing>
      </w:r>
      <w:r>
        <w:rPr>
          <w:noProof/>
        </w:rPr>
        <w:lastRenderedPageBreak/>
        <w:drawing>
          <wp:inline distT="0" distB="0" distL="0" distR="0" wp14:anchorId="612DE6F1" wp14:editId="6C1265B8">
            <wp:extent cx="8863330" cy="1384935"/>
            <wp:effectExtent l="0" t="0" r="0" b="5715"/>
            <wp:docPr id="2010635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35490" name="Picture 2010635490"/>
                    <pic:cNvPicPr/>
                  </pic:nvPicPr>
                  <pic:blipFill>
                    <a:blip r:embed="rId10">
                      <a:extLst>
                        <a:ext uri="{28A0092B-C50C-407E-A947-70E740481C1C}">
                          <a14:useLocalDpi xmlns:a14="http://schemas.microsoft.com/office/drawing/2010/main" val="0"/>
                        </a:ext>
                      </a:extLst>
                    </a:blip>
                    <a:stretch>
                      <a:fillRect/>
                    </a:stretch>
                  </pic:blipFill>
                  <pic:spPr>
                    <a:xfrm>
                      <a:off x="0" y="0"/>
                      <a:ext cx="8863330" cy="1384935"/>
                    </a:xfrm>
                    <a:prstGeom prst="rect">
                      <a:avLst/>
                    </a:prstGeom>
                  </pic:spPr>
                </pic:pic>
              </a:graphicData>
            </a:graphic>
          </wp:inline>
        </w:drawing>
      </w:r>
      <w:r>
        <w:rPr>
          <w:noProof/>
        </w:rPr>
        <w:lastRenderedPageBreak/>
        <w:drawing>
          <wp:inline distT="0" distB="0" distL="0" distR="0" wp14:anchorId="20CDF5EB" wp14:editId="1E869C2D">
            <wp:extent cx="2460625" cy="5731510"/>
            <wp:effectExtent l="0" t="0" r="0" b="2540"/>
            <wp:docPr id="1210617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17087" name="Picture 1210617087"/>
                    <pic:cNvPicPr/>
                  </pic:nvPicPr>
                  <pic:blipFill>
                    <a:blip r:embed="rId11">
                      <a:extLst>
                        <a:ext uri="{28A0092B-C50C-407E-A947-70E740481C1C}">
                          <a14:useLocalDpi xmlns:a14="http://schemas.microsoft.com/office/drawing/2010/main" val="0"/>
                        </a:ext>
                      </a:extLst>
                    </a:blip>
                    <a:stretch>
                      <a:fillRect/>
                    </a:stretch>
                  </pic:blipFill>
                  <pic:spPr>
                    <a:xfrm>
                      <a:off x="0" y="0"/>
                      <a:ext cx="2460625" cy="5731510"/>
                    </a:xfrm>
                    <a:prstGeom prst="rect">
                      <a:avLst/>
                    </a:prstGeom>
                  </pic:spPr>
                </pic:pic>
              </a:graphicData>
            </a:graphic>
          </wp:inline>
        </w:drawing>
      </w:r>
    </w:p>
    <w:p w14:paraId="311F9EE7" w14:textId="77777777" w:rsidR="00443A67" w:rsidRPr="00443A67" w:rsidRDefault="00443A67" w:rsidP="00443A67">
      <w:pPr>
        <w:pStyle w:val="ListParagraph"/>
        <w:ind w:left="360"/>
        <w:rPr>
          <w:u w:val="single"/>
        </w:rPr>
      </w:pPr>
    </w:p>
    <w:p w14:paraId="256399F5" w14:textId="77777777" w:rsidR="00443A67" w:rsidRPr="00443A67" w:rsidRDefault="00443A67" w:rsidP="00443A67"/>
    <w:sectPr w:rsidR="00443A67" w:rsidRPr="00443A67" w:rsidSect="007233B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53321" w14:textId="77777777" w:rsidR="002D44C0" w:rsidRDefault="002D44C0" w:rsidP="000656CD">
      <w:pPr>
        <w:spacing w:after="0" w:line="240" w:lineRule="auto"/>
      </w:pPr>
      <w:r>
        <w:separator/>
      </w:r>
    </w:p>
  </w:endnote>
  <w:endnote w:type="continuationSeparator" w:id="0">
    <w:p w14:paraId="4ED766E5" w14:textId="77777777" w:rsidR="002D44C0" w:rsidRDefault="002D44C0" w:rsidP="0006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1EA48" w14:textId="77777777" w:rsidR="002D44C0" w:rsidRDefault="002D44C0" w:rsidP="000656CD">
      <w:pPr>
        <w:spacing w:after="0" w:line="240" w:lineRule="auto"/>
      </w:pPr>
      <w:r>
        <w:separator/>
      </w:r>
    </w:p>
  </w:footnote>
  <w:footnote w:type="continuationSeparator" w:id="0">
    <w:p w14:paraId="2258A125" w14:textId="77777777" w:rsidR="002D44C0" w:rsidRDefault="002D44C0" w:rsidP="00065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43B20"/>
    <w:multiLevelType w:val="hybridMultilevel"/>
    <w:tmpl w:val="067295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BB36835"/>
    <w:multiLevelType w:val="hybridMultilevel"/>
    <w:tmpl w:val="138683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F7053D6"/>
    <w:multiLevelType w:val="hybridMultilevel"/>
    <w:tmpl w:val="EFE0260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4A33AA6"/>
    <w:multiLevelType w:val="hybridMultilevel"/>
    <w:tmpl w:val="31E69E9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15F575E"/>
    <w:multiLevelType w:val="hybridMultilevel"/>
    <w:tmpl w:val="A184E7E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25C3D6C"/>
    <w:multiLevelType w:val="hybridMultilevel"/>
    <w:tmpl w:val="A0660F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F043667"/>
    <w:multiLevelType w:val="hybridMultilevel"/>
    <w:tmpl w:val="995A93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87683923">
    <w:abstractNumId w:val="4"/>
  </w:num>
  <w:num w:numId="2" w16cid:durableId="1558979868">
    <w:abstractNumId w:val="1"/>
  </w:num>
  <w:num w:numId="3" w16cid:durableId="1466043147">
    <w:abstractNumId w:val="3"/>
  </w:num>
  <w:num w:numId="4" w16cid:durableId="1649673461">
    <w:abstractNumId w:val="5"/>
  </w:num>
  <w:num w:numId="5" w16cid:durableId="106430469">
    <w:abstractNumId w:val="6"/>
  </w:num>
  <w:num w:numId="6" w16cid:durableId="1948346988">
    <w:abstractNumId w:val="0"/>
  </w:num>
  <w:num w:numId="7" w16cid:durableId="2085372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E"/>
    <w:rsid w:val="0000772E"/>
    <w:rsid w:val="000656CD"/>
    <w:rsid w:val="000C53CA"/>
    <w:rsid w:val="000E0469"/>
    <w:rsid w:val="00102B66"/>
    <w:rsid w:val="001718D2"/>
    <w:rsid w:val="00177AAD"/>
    <w:rsid w:val="0020492D"/>
    <w:rsid w:val="00275D75"/>
    <w:rsid w:val="002D44C0"/>
    <w:rsid w:val="003033B2"/>
    <w:rsid w:val="00381262"/>
    <w:rsid w:val="00391CEC"/>
    <w:rsid w:val="003A610B"/>
    <w:rsid w:val="00421338"/>
    <w:rsid w:val="00443A67"/>
    <w:rsid w:val="00530EF4"/>
    <w:rsid w:val="006E7DE1"/>
    <w:rsid w:val="007233BA"/>
    <w:rsid w:val="007D2087"/>
    <w:rsid w:val="008258B8"/>
    <w:rsid w:val="008F38FB"/>
    <w:rsid w:val="00981201"/>
    <w:rsid w:val="00A227BF"/>
    <w:rsid w:val="00A32771"/>
    <w:rsid w:val="00A32D8F"/>
    <w:rsid w:val="00A375D5"/>
    <w:rsid w:val="00B26F99"/>
    <w:rsid w:val="00B47FA3"/>
    <w:rsid w:val="00B8170F"/>
    <w:rsid w:val="00B929CD"/>
    <w:rsid w:val="00BD3E91"/>
    <w:rsid w:val="00D46BA0"/>
    <w:rsid w:val="00D70C36"/>
    <w:rsid w:val="00D72DCF"/>
    <w:rsid w:val="00D763D2"/>
    <w:rsid w:val="00DA28DE"/>
    <w:rsid w:val="00DC6D7C"/>
    <w:rsid w:val="00E91474"/>
    <w:rsid w:val="00F51E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9A13"/>
  <w15:chartTrackingRefBased/>
  <w15:docId w15:val="{EFDEFA5C-AE4B-4412-9AE8-33BD59D7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A28D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DA28D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A28D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A28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8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8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D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DA28D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A28D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A28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8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8DE"/>
    <w:rPr>
      <w:rFonts w:eastAsiaTheme="majorEastAsia" w:cstheme="majorBidi"/>
      <w:color w:val="272727" w:themeColor="text1" w:themeTint="D8"/>
    </w:rPr>
  </w:style>
  <w:style w:type="paragraph" w:styleId="Title">
    <w:name w:val="Title"/>
    <w:basedOn w:val="Normal"/>
    <w:next w:val="Normal"/>
    <w:link w:val="TitleChar"/>
    <w:uiPriority w:val="10"/>
    <w:qFormat/>
    <w:rsid w:val="00DA28D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A28D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A28D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A28D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A28DE"/>
    <w:pPr>
      <w:spacing w:before="160"/>
      <w:jc w:val="center"/>
    </w:pPr>
    <w:rPr>
      <w:i/>
      <w:iCs/>
      <w:color w:val="404040" w:themeColor="text1" w:themeTint="BF"/>
    </w:rPr>
  </w:style>
  <w:style w:type="character" w:customStyle="1" w:styleId="QuoteChar">
    <w:name w:val="Quote Char"/>
    <w:basedOn w:val="DefaultParagraphFont"/>
    <w:link w:val="Quote"/>
    <w:uiPriority w:val="29"/>
    <w:rsid w:val="00DA28DE"/>
    <w:rPr>
      <w:rFonts w:cs="Mangal"/>
      <w:i/>
      <w:iCs/>
      <w:color w:val="404040" w:themeColor="text1" w:themeTint="BF"/>
    </w:rPr>
  </w:style>
  <w:style w:type="paragraph" w:styleId="ListParagraph">
    <w:name w:val="List Paragraph"/>
    <w:basedOn w:val="Normal"/>
    <w:uiPriority w:val="34"/>
    <w:qFormat/>
    <w:rsid w:val="00DA28DE"/>
    <w:pPr>
      <w:ind w:left="720"/>
      <w:contextualSpacing/>
    </w:pPr>
  </w:style>
  <w:style w:type="character" w:styleId="IntenseEmphasis">
    <w:name w:val="Intense Emphasis"/>
    <w:basedOn w:val="DefaultParagraphFont"/>
    <w:uiPriority w:val="21"/>
    <w:qFormat/>
    <w:rsid w:val="00DA28DE"/>
    <w:rPr>
      <w:i/>
      <w:iCs/>
      <w:color w:val="2F5496" w:themeColor="accent1" w:themeShade="BF"/>
    </w:rPr>
  </w:style>
  <w:style w:type="paragraph" w:styleId="IntenseQuote">
    <w:name w:val="Intense Quote"/>
    <w:basedOn w:val="Normal"/>
    <w:next w:val="Normal"/>
    <w:link w:val="IntenseQuoteChar"/>
    <w:uiPriority w:val="30"/>
    <w:qFormat/>
    <w:rsid w:val="00DA28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8DE"/>
    <w:rPr>
      <w:rFonts w:cs="Mangal"/>
      <w:i/>
      <w:iCs/>
      <w:color w:val="2F5496" w:themeColor="accent1" w:themeShade="BF"/>
    </w:rPr>
  </w:style>
  <w:style w:type="character" w:styleId="IntenseReference">
    <w:name w:val="Intense Reference"/>
    <w:basedOn w:val="DefaultParagraphFont"/>
    <w:uiPriority w:val="32"/>
    <w:qFormat/>
    <w:rsid w:val="00DA28DE"/>
    <w:rPr>
      <w:b/>
      <w:bCs/>
      <w:smallCaps/>
      <w:color w:val="2F5496" w:themeColor="accent1" w:themeShade="BF"/>
      <w:spacing w:val="5"/>
    </w:rPr>
  </w:style>
  <w:style w:type="paragraph" w:styleId="Header">
    <w:name w:val="header"/>
    <w:basedOn w:val="Normal"/>
    <w:link w:val="HeaderChar"/>
    <w:uiPriority w:val="99"/>
    <w:unhideWhenUsed/>
    <w:rsid w:val="00065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6CD"/>
    <w:rPr>
      <w:rFonts w:cs="Mangal"/>
    </w:rPr>
  </w:style>
  <w:style w:type="paragraph" w:styleId="Footer">
    <w:name w:val="footer"/>
    <w:basedOn w:val="Normal"/>
    <w:link w:val="FooterChar"/>
    <w:uiPriority w:val="99"/>
    <w:unhideWhenUsed/>
    <w:rsid w:val="00065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6CD"/>
    <w:rPr>
      <w:rFonts w:cs="Mangal"/>
    </w:rPr>
  </w:style>
  <w:style w:type="paragraph" w:customStyle="1" w:styleId="my-0">
    <w:name w:val="my-0"/>
    <w:basedOn w:val="Normal"/>
    <w:rsid w:val="00381262"/>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381262"/>
    <w:rPr>
      <w:b/>
      <w:bCs/>
    </w:rPr>
  </w:style>
  <w:style w:type="character" w:styleId="Hyperlink">
    <w:name w:val="Hyperlink"/>
    <w:basedOn w:val="DefaultParagraphFont"/>
    <w:uiPriority w:val="99"/>
    <w:unhideWhenUsed/>
    <w:rsid w:val="00A227BF"/>
    <w:rPr>
      <w:color w:val="0563C1" w:themeColor="hyperlink"/>
      <w:u w:val="single"/>
    </w:rPr>
  </w:style>
  <w:style w:type="character" w:styleId="UnresolvedMention">
    <w:name w:val="Unresolved Mention"/>
    <w:basedOn w:val="DefaultParagraphFont"/>
    <w:uiPriority w:val="99"/>
    <w:semiHidden/>
    <w:unhideWhenUsed/>
    <w:rsid w:val="00A22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80179">
      <w:bodyDiv w:val="1"/>
      <w:marLeft w:val="0"/>
      <w:marRight w:val="0"/>
      <w:marTop w:val="0"/>
      <w:marBottom w:val="0"/>
      <w:divBdr>
        <w:top w:val="none" w:sz="0" w:space="0" w:color="auto"/>
        <w:left w:val="none" w:sz="0" w:space="0" w:color="auto"/>
        <w:bottom w:val="none" w:sz="0" w:space="0" w:color="auto"/>
        <w:right w:val="none" w:sz="0" w:space="0" w:color="auto"/>
      </w:divBdr>
    </w:div>
    <w:div w:id="275217814">
      <w:bodyDiv w:val="1"/>
      <w:marLeft w:val="0"/>
      <w:marRight w:val="0"/>
      <w:marTop w:val="0"/>
      <w:marBottom w:val="0"/>
      <w:divBdr>
        <w:top w:val="none" w:sz="0" w:space="0" w:color="auto"/>
        <w:left w:val="none" w:sz="0" w:space="0" w:color="auto"/>
        <w:bottom w:val="none" w:sz="0" w:space="0" w:color="auto"/>
        <w:right w:val="none" w:sz="0" w:space="0" w:color="auto"/>
      </w:divBdr>
    </w:div>
    <w:div w:id="694431127">
      <w:bodyDiv w:val="1"/>
      <w:marLeft w:val="0"/>
      <w:marRight w:val="0"/>
      <w:marTop w:val="0"/>
      <w:marBottom w:val="0"/>
      <w:divBdr>
        <w:top w:val="none" w:sz="0" w:space="0" w:color="auto"/>
        <w:left w:val="none" w:sz="0" w:space="0" w:color="auto"/>
        <w:bottom w:val="none" w:sz="0" w:space="0" w:color="auto"/>
        <w:right w:val="none" w:sz="0" w:space="0" w:color="auto"/>
      </w:divBdr>
    </w:div>
    <w:div w:id="867908214">
      <w:bodyDiv w:val="1"/>
      <w:marLeft w:val="0"/>
      <w:marRight w:val="0"/>
      <w:marTop w:val="0"/>
      <w:marBottom w:val="0"/>
      <w:divBdr>
        <w:top w:val="none" w:sz="0" w:space="0" w:color="auto"/>
        <w:left w:val="none" w:sz="0" w:space="0" w:color="auto"/>
        <w:bottom w:val="none" w:sz="0" w:space="0" w:color="auto"/>
        <w:right w:val="none" w:sz="0" w:space="0" w:color="auto"/>
      </w:divBdr>
    </w:div>
    <w:div w:id="933247040">
      <w:bodyDiv w:val="1"/>
      <w:marLeft w:val="0"/>
      <w:marRight w:val="0"/>
      <w:marTop w:val="0"/>
      <w:marBottom w:val="0"/>
      <w:divBdr>
        <w:top w:val="none" w:sz="0" w:space="0" w:color="auto"/>
        <w:left w:val="none" w:sz="0" w:space="0" w:color="auto"/>
        <w:bottom w:val="none" w:sz="0" w:space="0" w:color="auto"/>
        <w:right w:val="none" w:sz="0" w:space="0" w:color="auto"/>
      </w:divBdr>
      <w:divsChild>
        <w:div w:id="1128931255">
          <w:marLeft w:val="0"/>
          <w:marRight w:val="0"/>
          <w:marTop w:val="0"/>
          <w:marBottom w:val="0"/>
          <w:divBdr>
            <w:top w:val="none" w:sz="0" w:space="0" w:color="auto"/>
            <w:left w:val="none" w:sz="0" w:space="0" w:color="auto"/>
            <w:bottom w:val="none" w:sz="0" w:space="0" w:color="auto"/>
            <w:right w:val="none" w:sz="0" w:space="0" w:color="auto"/>
          </w:divBdr>
        </w:div>
        <w:div w:id="2133471263">
          <w:marLeft w:val="0"/>
          <w:marRight w:val="0"/>
          <w:marTop w:val="0"/>
          <w:marBottom w:val="0"/>
          <w:divBdr>
            <w:top w:val="none" w:sz="0" w:space="0" w:color="auto"/>
            <w:left w:val="none" w:sz="0" w:space="0" w:color="auto"/>
            <w:bottom w:val="none" w:sz="0" w:space="0" w:color="auto"/>
            <w:right w:val="none" w:sz="0" w:space="0" w:color="auto"/>
          </w:divBdr>
          <w:divsChild>
            <w:div w:id="1046681908">
              <w:marLeft w:val="0"/>
              <w:marRight w:val="0"/>
              <w:marTop w:val="0"/>
              <w:marBottom w:val="0"/>
              <w:divBdr>
                <w:top w:val="none" w:sz="0" w:space="0" w:color="auto"/>
                <w:left w:val="none" w:sz="0" w:space="0" w:color="auto"/>
                <w:bottom w:val="none" w:sz="0" w:space="0" w:color="auto"/>
                <w:right w:val="none" w:sz="0" w:space="0" w:color="auto"/>
              </w:divBdr>
              <w:divsChild>
                <w:div w:id="1570339850">
                  <w:marLeft w:val="-300"/>
                  <w:marRight w:val="-300"/>
                  <w:marTop w:val="0"/>
                  <w:marBottom w:val="0"/>
                  <w:divBdr>
                    <w:top w:val="none" w:sz="0" w:space="0" w:color="auto"/>
                    <w:left w:val="none" w:sz="0" w:space="0" w:color="auto"/>
                    <w:bottom w:val="none" w:sz="0" w:space="0" w:color="auto"/>
                    <w:right w:val="none" w:sz="0" w:space="0" w:color="auto"/>
                  </w:divBdr>
                  <w:divsChild>
                    <w:div w:id="1471359505">
                      <w:marLeft w:val="0"/>
                      <w:marRight w:val="0"/>
                      <w:marTop w:val="0"/>
                      <w:marBottom w:val="0"/>
                      <w:divBdr>
                        <w:top w:val="none" w:sz="0" w:space="0" w:color="auto"/>
                        <w:left w:val="none" w:sz="0" w:space="0" w:color="auto"/>
                        <w:bottom w:val="none" w:sz="0" w:space="0" w:color="auto"/>
                        <w:right w:val="none" w:sz="0" w:space="0" w:color="auto"/>
                      </w:divBdr>
                      <w:divsChild>
                        <w:div w:id="998002409">
                          <w:marLeft w:val="0"/>
                          <w:marRight w:val="0"/>
                          <w:marTop w:val="0"/>
                          <w:marBottom w:val="0"/>
                          <w:divBdr>
                            <w:top w:val="none" w:sz="0" w:space="0" w:color="auto"/>
                            <w:left w:val="none" w:sz="0" w:space="0" w:color="auto"/>
                            <w:bottom w:val="none" w:sz="0" w:space="0" w:color="auto"/>
                            <w:right w:val="none" w:sz="0" w:space="0" w:color="auto"/>
                          </w:divBdr>
                          <w:divsChild>
                            <w:div w:id="1342972388">
                              <w:marLeft w:val="0"/>
                              <w:marRight w:val="0"/>
                              <w:marTop w:val="0"/>
                              <w:marBottom w:val="0"/>
                              <w:divBdr>
                                <w:top w:val="none" w:sz="0" w:space="0" w:color="auto"/>
                                <w:left w:val="none" w:sz="0" w:space="0" w:color="auto"/>
                                <w:bottom w:val="none" w:sz="0" w:space="0" w:color="auto"/>
                                <w:right w:val="none" w:sz="0" w:space="0" w:color="auto"/>
                              </w:divBdr>
                              <w:divsChild>
                                <w:div w:id="1517452886">
                                  <w:marLeft w:val="0"/>
                                  <w:marRight w:val="0"/>
                                  <w:marTop w:val="0"/>
                                  <w:marBottom w:val="0"/>
                                  <w:divBdr>
                                    <w:top w:val="none" w:sz="0" w:space="0" w:color="auto"/>
                                    <w:left w:val="none" w:sz="0" w:space="0" w:color="auto"/>
                                    <w:bottom w:val="none" w:sz="0" w:space="0" w:color="auto"/>
                                    <w:right w:val="none" w:sz="0" w:space="0" w:color="auto"/>
                                  </w:divBdr>
                                  <w:divsChild>
                                    <w:div w:id="1225681796">
                                      <w:marLeft w:val="-300"/>
                                      <w:marRight w:val="0"/>
                                      <w:marTop w:val="0"/>
                                      <w:marBottom w:val="0"/>
                                      <w:divBdr>
                                        <w:top w:val="none" w:sz="0" w:space="0" w:color="auto"/>
                                        <w:left w:val="none" w:sz="0" w:space="0" w:color="auto"/>
                                        <w:bottom w:val="none" w:sz="0" w:space="0" w:color="auto"/>
                                        <w:right w:val="none" w:sz="0" w:space="0" w:color="auto"/>
                                      </w:divBdr>
                                      <w:divsChild>
                                        <w:div w:id="641927330">
                                          <w:marLeft w:val="0"/>
                                          <w:marRight w:val="0"/>
                                          <w:marTop w:val="0"/>
                                          <w:marBottom w:val="0"/>
                                          <w:divBdr>
                                            <w:top w:val="none" w:sz="0" w:space="0" w:color="auto"/>
                                            <w:left w:val="none" w:sz="0" w:space="0" w:color="auto"/>
                                            <w:bottom w:val="none" w:sz="0" w:space="0" w:color="auto"/>
                                            <w:right w:val="none" w:sz="0" w:space="0" w:color="auto"/>
                                          </w:divBdr>
                                          <w:divsChild>
                                            <w:div w:id="1269697331">
                                              <w:marLeft w:val="0"/>
                                              <w:marRight w:val="0"/>
                                              <w:marTop w:val="0"/>
                                              <w:marBottom w:val="0"/>
                                              <w:divBdr>
                                                <w:top w:val="none" w:sz="0" w:space="0" w:color="auto"/>
                                                <w:left w:val="none" w:sz="0" w:space="0" w:color="auto"/>
                                                <w:bottom w:val="none" w:sz="0" w:space="0" w:color="auto"/>
                                                <w:right w:val="none" w:sz="0" w:space="0" w:color="auto"/>
                                              </w:divBdr>
                                              <w:divsChild>
                                                <w:div w:id="791024079">
                                                  <w:marLeft w:val="0"/>
                                                  <w:marRight w:val="0"/>
                                                  <w:marTop w:val="0"/>
                                                  <w:marBottom w:val="0"/>
                                                  <w:divBdr>
                                                    <w:top w:val="none" w:sz="0" w:space="0" w:color="auto"/>
                                                    <w:left w:val="none" w:sz="0" w:space="0" w:color="auto"/>
                                                    <w:bottom w:val="none" w:sz="0" w:space="0" w:color="auto"/>
                                                    <w:right w:val="none" w:sz="0" w:space="0" w:color="auto"/>
                                                  </w:divBdr>
                                                  <w:divsChild>
                                                    <w:div w:id="1993872196">
                                                      <w:marLeft w:val="0"/>
                                                      <w:marRight w:val="0"/>
                                                      <w:marTop w:val="0"/>
                                                      <w:marBottom w:val="0"/>
                                                      <w:divBdr>
                                                        <w:top w:val="none" w:sz="0" w:space="0" w:color="auto"/>
                                                        <w:left w:val="none" w:sz="0" w:space="0" w:color="auto"/>
                                                        <w:bottom w:val="none" w:sz="0" w:space="0" w:color="auto"/>
                                                        <w:right w:val="none" w:sz="0" w:space="0" w:color="auto"/>
                                                      </w:divBdr>
                                                      <w:divsChild>
                                                        <w:div w:id="2128623496">
                                                          <w:marLeft w:val="0"/>
                                                          <w:marRight w:val="0"/>
                                                          <w:marTop w:val="0"/>
                                                          <w:marBottom w:val="0"/>
                                                          <w:divBdr>
                                                            <w:top w:val="none" w:sz="0" w:space="0" w:color="auto"/>
                                                            <w:left w:val="none" w:sz="0" w:space="0" w:color="auto"/>
                                                            <w:bottom w:val="none" w:sz="0" w:space="0" w:color="auto"/>
                                                            <w:right w:val="none" w:sz="0" w:space="0" w:color="auto"/>
                                                          </w:divBdr>
                                                          <w:divsChild>
                                                            <w:div w:id="1187602465">
                                                              <w:marLeft w:val="0"/>
                                                              <w:marRight w:val="0"/>
                                                              <w:marTop w:val="0"/>
                                                              <w:marBottom w:val="0"/>
                                                              <w:divBdr>
                                                                <w:top w:val="none" w:sz="0" w:space="0" w:color="auto"/>
                                                                <w:left w:val="none" w:sz="0" w:space="0" w:color="auto"/>
                                                                <w:bottom w:val="none" w:sz="0" w:space="0" w:color="auto"/>
                                                                <w:right w:val="none" w:sz="0" w:space="0" w:color="auto"/>
                                                              </w:divBdr>
                                                              <w:divsChild>
                                                                <w:div w:id="238369578">
                                                                  <w:marLeft w:val="0"/>
                                                                  <w:marRight w:val="0"/>
                                                                  <w:marTop w:val="0"/>
                                                                  <w:marBottom w:val="0"/>
                                                                  <w:divBdr>
                                                                    <w:top w:val="none" w:sz="0" w:space="0" w:color="auto"/>
                                                                    <w:left w:val="none" w:sz="0" w:space="0" w:color="auto"/>
                                                                    <w:bottom w:val="none" w:sz="0" w:space="0" w:color="auto"/>
                                                                    <w:right w:val="none" w:sz="0" w:space="0" w:color="auto"/>
                                                                  </w:divBdr>
                                                                  <w:divsChild>
                                                                    <w:div w:id="2080787619">
                                                                      <w:marLeft w:val="0"/>
                                                                      <w:marRight w:val="0"/>
                                                                      <w:marTop w:val="0"/>
                                                                      <w:marBottom w:val="0"/>
                                                                      <w:divBdr>
                                                                        <w:top w:val="none" w:sz="0" w:space="0" w:color="auto"/>
                                                                        <w:left w:val="none" w:sz="0" w:space="0" w:color="auto"/>
                                                                        <w:bottom w:val="none" w:sz="0" w:space="0" w:color="auto"/>
                                                                        <w:right w:val="none" w:sz="0" w:space="0" w:color="auto"/>
                                                                      </w:divBdr>
                                                                    </w:div>
                                                                    <w:div w:id="951863922">
                                                                      <w:marLeft w:val="0"/>
                                                                      <w:marRight w:val="0"/>
                                                                      <w:marTop w:val="0"/>
                                                                      <w:marBottom w:val="0"/>
                                                                      <w:divBdr>
                                                                        <w:top w:val="none" w:sz="0" w:space="0" w:color="auto"/>
                                                                        <w:left w:val="none" w:sz="0" w:space="0" w:color="auto"/>
                                                                        <w:bottom w:val="none" w:sz="0" w:space="0" w:color="auto"/>
                                                                        <w:right w:val="none" w:sz="0" w:space="0" w:color="auto"/>
                                                                      </w:divBdr>
                                                                    </w:div>
                                                                  </w:divsChild>
                                                                </w:div>
                                                                <w:div w:id="185796493">
                                                                  <w:marLeft w:val="0"/>
                                                                  <w:marRight w:val="0"/>
                                                                  <w:marTop w:val="0"/>
                                                                  <w:marBottom w:val="0"/>
                                                                  <w:divBdr>
                                                                    <w:top w:val="none" w:sz="0" w:space="0" w:color="auto"/>
                                                                    <w:left w:val="none" w:sz="0" w:space="0" w:color="auto"/>
                                                                    <w:bottom w:val="none" w:sz="0" w:space="0" w:color="auto"/>
                                                                    <w:right w:val="none" w:sz="0" w:space="0" w:color="auto"/>
                                                                  </w:divBdr>
                                                                  <w:divsChild>
                                                                    <w:div w:id="15626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99575689">
      <w:bodyDiv w:val="1"/>
      <w:marLeft w:val="0"/>
      <w:marRight w:val="0"/>
      <w:marTop w:val="0"/>
      <w:marBottom w:val="0"/>
      <w:divBdr>
        <w:top w:val="none" w:sz="0" w:space="0" w:color="auto"/>
        <w:left w:val="none" w:sz="0" w:space="0" w:color="auto"/>
        <w:bottom w:val="none" w:sz="0" w:space="0" w:color="auto"/>
        <w:right w:val="none" w:sz="0" w:space="0" w:color="auto"/>
      </w:divBdr>
    </w:div>
    <w:div w:id="1577518399">
      <w:bodyDiv w:val="1"/>
      <w:marLeft w:val="0"/>
      <w:marRight w:val="0"/>
      <w:marTop w:val="0"/>
      <w:marBottom w:val="0"/>
      <w:divBdr>
        <w:top w:val="none" w:sz="0" w:space="0" w:color="auto"/>
        <w:left w:val="none" w:sz="0" w:space="0" w:color="auto"/>
        <w:bottom w:val="none" w:sz="0" w:space="0" w:color="auto"/>
        <w:right w:val="none" w:sz="0" w:space="0" w:color="auto"/>
      </w:divBdr>
    </w:div>
    <w:div w:id="1741947894">
      <w:bodyDiv w:val="1"/>
      <w:marLeft w:val="0"/>
      <w:marRight w:val="0"/>
      <w:marTop w:val="0"/>
      <w:marBottom w:val="0"/>
      <w:divBdr>
        <w:top w:val="none" w:sz="0" w:space="0" w:color="auto"/>
        <w:left w:val="none" w:sz="0" w:space="0" w:color="auto"/>
        <w:bottom w:val="none" w:sz="0" w:space="0" w:color="auto"/>
        <w:right w:val="none" w:sz="0" w:space="0" w:color="auto"/>
      </w:divBdr>
    </w:div>
    <w:div w:id="2033218092">
      <w:bodyDiv w:val="1"/>
      <w:marLeft w:val="0"/>
      <w:marRight w:val="0"/>
      <w:marTop w:val="0"/>
      <w:marBottom w:val="0"/>
      <w:divBdr>
        <w:top w:val="none" w:sz="0" w:space="0" w:color="auto"/>
        <w:left w:val="none" w:sz="0" w:space="0" w:color="auto"/>
        <w:bottom w:val="none" w:sz="0" w:space="0" w:color="auto"/>
        <w:right w:val="none" w:sz="0" w:space="0" w:color="auto"/>
      </w:divBdr>
    </w:div>
    <w:div w:id="20385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ops-in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panchal</dc:creator>
  <cp:keywords/>
  <dc:description/>
  <cp:lastModifiedBy>shrey panchal</cp:lastModifiedBy>
  <cp:revision>34</cp:revision>
  <dcterms:created xsi:type="dcterms:W3CDTF">2025-04-15T20:49:00Z</dcterms:created>
  <dcterms:modified xsi:type="dcterms:W3CDTF">2025-04-21T13:34:00Z</dcterms:modified>
</cp:coreProperties>
</file>