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9F52F" w14:textId="77777777" w:rsidR="002649AD" w:rsidRDefault="002649AD" w:rsidP="00493E2E"/>
    <w:p w14:paraId="6CA80743" w14:textId="77777777" w:rsidR="002649AD" w:rsidRDefault="002649AD" w:rsidP="00493E2E"/>
    <w:p w14:paraId="723D5C73" w14:textId="77777777" w:rsidR="002649AD" w:rsidRDefault="002649AD" w:rsidP="00493E2E"/>
    <w:p w14:paraId="13CFC81B" w14:textId="77777777" w:rsidR="002649AD" w:rsidRDefault="002649AD" w:rsidP="00493E2E"/>
    <w:p w14:paraId="19AC492F" w14:textId="77777777" w:rsidR="002649AD" w:rsidRDefault="002649AD" w:rsidP="00493E2E"/>
    <w:p w14:paraId="3474FE50" w14:textId="77777777" w:rsidR="002649AD" w:rsidRDefault="002649AD" w:rsidP="00493E2E"/>
    <w:p w14:paraId="33215530" w14:textId="77777777" w:rsidR="002649AD" w:rsidRDefault="002649AD" w:rsidP="00493E2E"/>
    <w:p w14:paraId="77CFDABB" w14:textId="20CDEF50" w:rsidR="002649AD" w:rsidRPr="00254CA6" w:rsidRDefault="002649AD" w:rsidP="00493E2E">
      <w:pPr>
        <w:jc w:val="center"/>
        <w:rPr>
          <w:b/>
          <w:bCs/>
        </w:rPr>
      </w:pPr>
      <w:r w:rsidRPr="00254CA6">
        <w:rPr>
          <w:b/>
          <w:bCs/>
        </w:rPr>
        <w:t>Capstone 2 Report 2</w:t>
      </w:r>
    </w:p>
    <w:p w14:paraId="02EE3D50" w14:textId="3D441469" w:rsidR="002649AD" w:rsidRPr="002649AD" w:rsidRDefault="002649AD" w:rsidP="00493E2E">
      <w:pPr>
        <w:jc w:val="center"/>
      </w:pPr>
      <w:r w:rsidRPr="002649AD">
        <w:t>Team 6</w:t>
      </w:r>
    </w:p>
    <w:p w14:paraId="5C3DB9A7" w14:textId="77777777" w:rsidR="002649AD" w:rsidRDefault="002649AD" w:rsidP="00493E2E">
      <w:pPr>
        <w:jc w:val="center"/>
      </w:pPr>
      <w:r w:rsidRPr="002649AD">
        <w:t>Duyen Do</w:t>
      </w:r>
    </w:p>
    <w:p w14:paraId="65E68EC6" w14:textId="77777777" w:rsidR="002649AD" w:rsidRPr="00254CA6" w:rsidRDefault="002649AD" w:rsidP="00493E2E">
      <w:pPr>
        <w:jc w:val="center"/>
      </w:pPr>
      <w:r w:rsidRPr="002649AD">
        <w:t>Lakshmi Kambathanahally Lakshminarasap</w:t>
      </w:r>
    </w:p>
    <w:p w14:paraId="3031D3DF" w14:textId="77777777" w:rsidR="002649AD" w:rsidRDefault="002649AD" w:rsidP="00493E2E">
      <w:pPr>
        <w:jc w:val="center"/>
      </w:pPr>
      <w:r w:rsidRPr="002649AD">
        <w:t>Jessica Nguyen</w:t>
      </w:r>
    </w:p>
    <w:p w14:paraId="08B2CB61" w14:textId="2E774228" w:rsidR="002649AD" w:rsidRPr="002649AD" w:rsidRDefault="002649AD" w:rsidP="00493E2E">
      <w:pPr>
        <w:jc w:val="center"/>
      </w:pPr>
      <w:r w:rsidRPr="002649AD">
        <w:t>Shrinidhi Sudhir</w:t>
      </w:r>
    </w:p>
    <w:p w14:paraId="4E310D40" w14:textId="78FF2D4D" w:rsidR="002649AD" w:rsidRDefault="002649AD" w:rsidP="00493E2E">
      <w:pPr>
        <w:jc w:val="center"/>
      </w:pPr>
      <w:r w:rsidRPr="002649AD">
        <w:t>BZAN 636</w:t>
      </w:r>
      <w:r>
        <w:t>1</w:t>
      </w:r>
      <w:r w:rsidRPr="002649AD">
        <w:t xml:space="preserve">: Capstone </w:t>
      </w:r>
      <w:r>
        <w:t>II</w:t>
      </w:r>
    </w:p>
    <w:p w14:paraId="62A42246" w14:textId="34B76662" w:rsidR="002649AD" w:rsidRDefault="002649AD" w:rsidP="00493E2E">
      <w:pPr>
        <w:jc w:val="center"/>
      </w:pPr>
      <w:r>
        <w:t>April 19</w:t>
      </w:r>
      <w:r w:rsidRPr="002649AD">
        <w:rPr>
          <w:vertAlign w:val="superscript"/>
        </w:rPr>
        <w:t>th</w:t>
      </w:r>
      <w:r>
        <w:t>, 2024</w:t>
      </w:r>
    </w:p>
    <w:p w14:paraId="7ADF7BB7" w14:textId="77777777" w:rsidR="002649AD" w:rsidRDefault="002649AD" w:rsidP="00493E2E">
      <w:r>
        <w:br w:type="page"/>
      </w:r>
    </w:p>
    <w:p w14:paraId="1819EA78" w14:textId="6DAB09F7" w:rsidR="00A3134B" w:rsidRPr="00A3134B" w:rsidRDefault="00A3134B" w:rsidP="00A3134B">
      <w:pPr>
        <w:pStyle w:val="TOC1"/>
      </w:pPr>
      <w:r w:rsidRPr="00A3134B">
        <w:lastRenderedPageBreak/>
        <w:t>Table of Contents</w:t>
      </w:r>
    </w:p>
    <w:p w14:paraId="136D2C51" w14:textId="3E7B3196" w:rsidR="00827A8B" w:rsidRDefault="00A3134B">
      <w:pPr>
        <w:pStyle w:val="TOC1"/>
        <w:rPr>
          <w:rFonts w:asciiTheme="minorHAnsi" w:eastAsiaTheme="minorEastAsia" w:hAnsiTheme="minorHAnsi" w:cstheme="minorBidi"/>
          <w:b w:val="0"/>
          <w:bCs w:val="0"/>
          <w:noProof/>
        </w:rPr>
      </w:pPr>
      <w:r>
        <w:fldChar w:fldCharType="begin"/>
      </w:r>
      <w:r>
        <w:instrText xml:space="preserve"> TOC \o "1-2" \h \z \u </w:instrText>
      </w:r>
      <w:r>
        <w:fldChar w:fldCharType="separate"/>
      </w:r>
      <w:hyperlink w:anchor="_Toc164457202" w:history="1">
        <w:r w:rsidR="00827A8B" w:rsidRPr="004D5640">
          <w:rPr>
            <w:rStyle w:val="Hyperlink"/>
            <w:noProof/>
          </w:rPr>
          <w:t>Executive Summary and Recommendations</w:t>
        </w:r>
        <w:r w:rsidR="00827A8B">
          <w:rPr>
            <w:noProof/>
            <w:webHidden/>
          </w:rPr>
          <w:tab/>
        </w:r>
        <w:r w:rsidR="00827A8B">
          <w:rPr>
            <w:noProof/>
            <w:webHidden/>
          </w:rPr>
          <w:fldChar w:fldCharType="begin"/>
        </w:r>
        <w:r w:rsidR="00827A8B">
          <w:rPr>
            <w:noProof/>
            <w:webHidden/>
          </w:rPr>
          <w:instrText xml:space="preserve"> PAGEREF _Toc164457202 \h </w:instrText>
        </w:r>
        <w:r w:rsidR="00827A8B">
          <w:rPr>
            <w:noProof/>
            <w:webHidden/>
          </w:rPr>
        </w:r>
        <w:r w:rsidR="00827A8B">
          <w:rPr>
            <w:noProof/>
            <w:webHidden/>
          </w:rPr>
          <w:fldChar w:fldCharType="separate"/>
        </w:r>
        <w:r w:rsidR="00827A8B">
          <w:rPr>
            <w:noProof/>
            <w:webHidden/>
          </w:rPr>
          <w:t>3</w:t>
        </w:r>
        <w:r w:rsidR="00827A8B">
          <w:rPr>
            <w:noProof/>
            <w:webHidden/>
          </w:rPr>
          <w:fldChar w:fldCharType="end"/>
        </w:r>
      </w:hyperlink>
    </w:p>
    <w:p w14:paraId="5E49E40F" w14:textId="12A65598" w:rsidR="00827A8B" w:rsidRDefault="00F248A6">
      <w:pPr>
        <w:pStyle w:val="TOC1"/>
        <w:rPr>
          <w:rFonts w:asciiTheme="minorHAnsi" w:eastAsiaTheme="minorEastAsia" w:hAnsiTheme="minorHAnsi" w:cstheme="minorBidi"/>
          <w:b w:val="0"/>
          <w:bCs w:val="0"/>
          <w:noProof/>
        </w:rPr>
      </w:pPr>
      <w:hyperlink w:anchor="_Toc164457203" w:history="1">
        <w:r w:rsidR="00827A8B" w:rsidRPr="004D5640">
          <w:rPr>
            <w:rStyle w:val="Hyperlink"/>
            <w:noProof/>
          </w:rPr>
          <w:t>Reflections</w:t>
        </w:r>
        <w:r w:rsidR="00827A8B">
          <w:rPr>
            <w:noProof/>
            <w:webHidden/>
          </w:rPr>
          <w:tab/>
        </w:r>
        <w:r w:rsidR="00827A8B">
          <w:rPr>
            <w:noProof/>
            <w:webHidden/>
          </w:rPr>
          <w:fldChar w:fldCharType="begin"/>
        </w:r>
        <w:r w:rsidR="00827A8B">
          <w:rPr>
            <w:noProof/>
            <w:webHidden/>
          </w:rPr>
          <w:instrText xml:space="preserve"> PAGEREF _Toc164457203 \h </w:instrText>
        </w:r>
        <w:r w:rsidR="00827A8B">
          <w:rPr>
            <w:noProof/>
            <w:webHidden/>
          </w:rPr>
        </w:r>
        <w:r w:rsidR="00827A8B">
          <w:rPr>
            <w:noProof/>
            <w:webHidden/>
          </w:rPr>
          <w:fldChar w:fldCharType="separate"/>
        </w:r>
        <w:r w:rsidR="00827A8B">
          <w:rPr>
            <w:noProof/>
            <w:webHidden/>
          </w:rPr>
          <w:t>4</w:t>
        </w:r>
        <w:r w:rsidR="00827A8B">
          <w:rPr>
            <w:noProof/>
            <w:webHidden/>
          </w:rPr>
          <w:fldChar w:fldCharType="end"/>
        </w:r>
      </w:hyperlink>
    </w:p>
    <w:p w14:paraId="53BF0A57" w14:textId="2452B481" w:rsidR="00827A8B" w:rsidRDefault="00F248A6">
      <w:pPr>
        <w:pStyle w:val="TOC2"/>
        <w:tabs>
          <w:tab w:val="right" w:leader="dot" w:pos="9350"/>
        </w:tabs>
        <w:rPr>
          <w:rFonts w:asciiTheme="minorHAnsi" w:eastAsiaTheme="minorEastAsia" w:hAnsiTheme="minorHAnsi" w:cstheme="minorBidi"/>
          <w:noProof/>
        </w:rPr>
      </w:pPr>
      <w:hyperlink w:anchor="_Toc164457204" w:history="1">
        <w:r w:rsidR="00827A8B" w:rsidRPr="004D5640">
          <w:rPr>
            <w:rStyle w:val="Hyperlink"/>
            <w:noProof/>
          </w:rPr>
          <w:t>Strengths from previous findings:</w:t>
        </w:r>
        <w:r w:rsidR="00827A8B">
          <w:rPr>
            <w:noProof/>
            <w:webHidden/>
          </w:rPr>
          <w:tab/>
        </w:r>
        <w:r w:rsidR="00827A8B">
          <w:rPr>
            <w:noProof/>
            <w:webHidden/>
          </w:rPr>
          <w:fldChar w:fldCharType="begin"/>
        </w:r>
        <w:r w:rsidR="00827A8B">
          <w:rPr>
            <w:noProof/>
            <w:webHidden/>
          </w:rPr>
          <w:instrText xml:space="preserve"> PAGEREF _Toc164457204 \h </w:instrText>
        </w:r>
        <w:r w:rsidR="00827A8B">
          <w:rPr>
            <w:noProof/>
            <w:webHidden/>
          </w:rPr>
        </w:r>
        <w:r w:rsidR="00827A8B">
          <w:rPr>
            <w:noProof/>
            <w:webHidden/>
          </w:rPr>
          <w:fldChar w:fldCharType="separate"/>
        </w:r>
        <w:r w:rsidR="00827A8B">
          <w:rPr>
            <w:noProof/>
            <w:webHidden/>
          </w:rPr>
          <w:t>4</w:t>
        </w:r>
        <w:r w:rsidR="00827A8B">
          <w:rPr>
            <w:noProof/>
            <w:webHidden/>
          </w:rPr>
          <w:fldChar w:fldCharType="end"/>
        </w:r>
      </w:hyperlink>
    </w:p>
    <w:p w14:paraId="62FC976D" w14:textId="4C460584" w:rsidR="00827A8B" w:rsidRDefault="00F248A6">
      <w:pPr>
        <w:pStyle w:val="TOC2"/>
        <w:tabs>
          <w:tab w:val="right" w:leader="dot" w:pos="9350"/>
        </w:tabs>
        <w:rPr>
          <w:rFonts w:asciiTheme="minorHAnsi" w:eastAsiaTheme="minorEastAsia" w:hAnsiTheme="minorHAnsi" w:cstheme="minorBidi"/>
          <w:noProof/>
        </w:rPr>
      </w:pPr>
      <w:hyperlink w:anchor="_Toc164457205" w:history="1">
        <w:r w:rsidR="00827A8B" w:rsidRPr="004D5640">
          <w:rPr>
            <w:rStyle w:val="Hyperlink"/>
            <w:rFonts w:eastAsiaTheme="majorEastAsia"/>
            <w:noProof/>
          </w:rPr>
          <w:t>Opportunities for improvement:</w:t>
        </w:r>
        <w:r w:rsidR="00827A8B">
          <w:rPr>
            <w:noProof/>
            <w:webHidden/>
          </w:rPr>
          <w:tab/>
        </w:r>
        <w:r w:rsidR="00827A8B">
          <w:rPr>
            <w:noProof/>
            <w:webHidden/>
          </w:rPr>
          <w:fldChar w:fldCharType="begin"/>
        </w:r>
        <w:r w:rsidR="00827A8B">
          <w:rPr>
            <w:noProof/>
            <w:webHidden/>
          </w:rPr>
          <w:instrText xml:space="preserve"> PAGEREF _Toc164457205 \h </w:instrText>
        </w:r>
        <w:r w:rsidR="00827A8B">
          <w:rPr>
            <w:noProof/>
            <w:webHidden/>
          </w:rPr>
        </w:r>
        <w:r w:rsidR="00827A8B">
          <w:rPr>
            <w:noProof/>
            <w:webHidden/>
          </w:rPr>
          <w:fldChar w:fldCharType="separate"/>
        </w:r>
        <w:r w:rsidR="00827A8B">
          <w:rPr>
            <w:noProof/>
            <w:webHidden/>
          </w:rPr>
          <w:t>4</w:t>
        </w:r>
        <w:r w:rsidR="00827A8B">
          <w:rPr>
            <w:noProof/>
            <w:webHidden/>
          </w:rPr>
          <w:fldChar w:fldCharType="end"/>
        </w:r>
      </w:hyperlink>
    </w:p>
    <w:p w14:paraId="0F4A190D" w14:textId="78188ADD" w:rsidR="00827A8B" w:rsidRDefault="00F248A6">
      <w:pPr>
        <w:pStyle w:val="TOC1"/>
        <w:rPr>
          <w:rFonts w:asciiTheme="minorHAnsi" w:eastAsiaTheme="minorEastAsia" w:hAnsiTheme="minorHAnsi" w:cstheme="minorBidi"/>
          <w:b w:val="0"/>
          <w:bCs w:val="0"/>
          <w:noProof/>
        </w:rPr>
      </w:pPr>
      <w:hyperlink w:anchor="_Toc164457206" w:history="1">
        <w:r w:rsidR="00827A8B" w:rsidRPr="004D5640">
          <w:rPr>
            <w:rStyle w:val="Hyperlink"/>
            <w:noProof/>
          </w:rPr>
          <w:t>Analysis</w:t>
        </w:r>
        <w:r w:rsidR="00827A8B">
          <w:rPr>
            <w:noProof/>
            <w:webHidden/>
          </w:rPr>
          <w:tab/>
        </w:r>
        <w:r w:rsidR="00827A8B">
          <w:rPr>
            <w:noProof/>
            <w:webHidden/>
          </w:rPr>
          <w:fldChar w:fldCharType="begin"/>
        </w:r>
        <w:r w:rsidR="00827A8B">
          <w:rPr>
            <w:noProof/>
            <w:webHidden/>
          </w:rPr>
          <w:instrText xml:space="preserve"> PAGEREF _Toc164457206 \h </w:instrText>
        </w:r>
        <w:r w:rsidR="00827A8B">
          <w:rPr>
            <w:noProof/>
            <w:webHidden/>
          </w:rPr>
        </w:r>
        <w:r w:rsidR="00827A8B">
          <w:rPr>
            <w:noProof/>
            <w:webHidden/>
          </w:rPr>
          <w:fldChar w:fldCharType="separate"/>
        </w:r>
        <w:r w:rsidR="00827A8B">
          <w:rPr>
            <w:noProof/>
            <w:webHidden/>
          </w:rPr>
          <w:t>5</w:t>
        </w:r>
        <w:r w:rsidR="00827A8B">
          <w:rPr>
            <w:noProof/>
            <w:webHidden/>
          </w:rPr>
          <w:fldChar w:fldCharType="end"/>
        </w:r>
      </w:hyperlink>
    </w:p>
    <w:p w14:paraId="28AFC324" w14:textId="0355B6AD" w:rsidR="00827A8B" w:rsidRDefault="00F248A6">
      <w:pPr>
        <w:pStyle w:val="TOC2"/>
        <w:tabs>
          <w:tab w:val="right" w:leader="dot" w:pos="9350"/>
        </w:tabs>
        <w:rPr>
          <w:rFonts w:asciiTheme="minorHAnsi" w:eastAsiaTheme="minorEastAsia" w:hAnsiTheme="minorHAnsi" w:cstheme="minorBidi"/>
          <w:noProof/>
        </w:rPr>
      </w:pPr>
      <w:hyperlink w:anchor="_Toc164457207" w:history="1">
        <w:r w:rsidR="00827A8B" w:rsidRPr="004D5640">
          <w:rPr>
            <w:rStyle w:val="Hyperlink"/>
            <w:rFonts w:eastAsiaTheme="majorEastAsia"/>
            <w:noProof/>
          </w:rPr>
          <w:t>Understand the target variable “HasCLABSI”</w:t>
        </w:r>
        <w:r w:rsidR="00827A8B">
          <w:rPr>
            <w:noProof/>
            <w:webHidden/>
          </w:rPr>
          <w:tab/>
        </w:r>
        <w:r w:rsidR="00827A8B">
          <w:rPr>
            <w:noProof/>
            <w:webHidden/>
          </w:rPr>
          <w:fldChar w:fldCharType="begin"/>
        </w:r>
        <w:r w:rsidR="00827A8B">
          <w:rPr>
            <w:noProof/>
            <w:webHidden/>
          </w:rPr>
          <w:instrText xml:space="preserve"> PAGEREF _Toc164457207 \h </w:instrText>
        </w:r>
        <w:r w:rsidR="00827A8B">
          <w:rPr>
            <w:noProof/>
            <w:webHidden/>
          </w:rPr>
        </w:r>
        <w:r w:rsidR="00827A8B">
          <w:rPr>
            <w:noProof/>
            <w:webHidden/>
          </w:rPr>
          <w:fldChar w:fldCharType="separate"/>
        </w:r>
        <w:r w:rsidR="00827A8B">
          <w:rPr>
            <w:noProof/>
            <w:webHidden/>
          </w:rPr>
          <w:t>5</w:t>
        </w:r>
        <w:r w:rsidR="00827A8B">
          <w:rPr>
            <w:noProof/>
            <w:webHidden/>
          </w:rPr>
          <w:fldChar w:fldCharType="end"/>
        </w:r>
      </w:hyperlink>
    </w:p>
    <w:p w14:paraId="79DE177D" w14:textId="24F278A1" w:rsidR="00827A8B" w:rsidRDefault="00F248A6">
      <w:pPr>
        <w:pStyle w:val="TOC2"/>
        <w:tabs>
          <w:tab w:val="right" w:leader="dot" w:pos="9350"/>
        </w:tabs>
        <w:rPr>
          <w:rFonts w:asciiTheme="minorHAnsi" w:eastAsiaTheme="minorEastAsia" w:hAnsiTheme="minorHAnsi" w:cstheme="minorBidi"/>
          <w:noProof/>
        </w:rPr>
      </w:pPr>
      <w:hyperlink w:anchor="_Toc164457208" w:history="1">
        <w:r w:rsidR="00827A8B" w:rsidRPr="004D5640">
          <w:rPr>
            <w:rStyle w:val="Hyperlink"/>
            <w:rFonts w:eastAsiaTheme="majorEastAsia"/>
            <w:noProof/>
          </w:rPr>
          <w:t>Addressing missing values in the dataset based on data type and correlation with the target variable</w:t>
        </w:r>
        <w:r w:rsidR="00827A8B">
          <w:rPr>
            <w:noProof/>
            <w:webHidden/>
          </w:rPr>
          <w:tab/>
        </w:r>
        <w:r w:rsidR="00827A8B">
          <w:rPr>
            <w:noProof/>
            <w:webHidden/>
          </w:rPr>
          <w:fldChar w:fldCharType="begin"/>
        </w:r>
        <w:r w:rsidR="00827A8B">
          <w:rPr>
            <w:noProof/>
            <w:webHidden/>
          </w:rPr>
          <w:instrText xml:space="preserve"> PAGEREF _Toc164457208 \h </w:instrText>
        </w:r>
        <w:r w:rsidR="00827A8B">
          <w:rPr>
            <w:noProof/>
            <w:webHidden/>
          </w:rPr>
        </w:r>
        <w:r w:rsidR="00827A8B">
          <w:rPr>
            <w:noProof/>
            <w:webHidden/>
          </w:rPr>
          <w:fldChar w:fldCharType="separate"/>
        </w:r>
        <w:r w:rsidR="00827A8B">
          <w:rPr>
            <w:noProof/>
            <w:webHidden/>
          </w:rPr>
          <w:t>5</w:t>
        </w:r>
        <w:r w:rsidR="00827A8B">
          <w:rPr>
            <w:noProof/>
            <w:webHidden/>
          </w:rPr>
          <w:fldChar w:fldCharType="end"/>
        </w:r>
      </w:hyperlink>
    </w:p>
    <w:p w14:paraId="58380753" w14:textId="410AF3BD" w:rsidR="00827A8B" w:rsidRDefault="00F248A6">
      <w:pPr>
        <w:pStyle w:val="TOC2"/>
        <w:tabs>
          <w:tab w:val="right" w:leader="dot" w:pos="9350"/>
        </w:tabs>
        <w:rPr>
          <w:rFonts w:asciiTheme="minorHAnsi" w:eastAsiaTheme="minorEastAsia" w:hAnsiTheme="minorHAnsi" w:cstheme="minorBidi"/>
          <w:noProof/>
        </w:rPr>
      </w:pPr>
      <w:hyperlink w:anchor="_Toc164457209" w:history="1">
        <w:r w:rsidR="00827A8B" w:rsidRPr="004D5640">
          <w:rPr>
            <w:rStyle w:val="Hyperlink"/>
            <w:rFonts w:eastAsiaTheme="majorEastAsia"/>
            <w:noProof/>
          </w:rPr>
          <w:t>Reduce dimensionality with correlation matrix and pattern matching</w:t>
        </w:r>
        <w:r w:rsidR="00827A8B">
          <w:rPr>
            <w:noProof/>
            <w:webHidden/>
          </w:rPr>
          <w:tab/>
        </w:r>
        <w:r w:rsidR="00827A8B">
          <w:rPr>
            <w:noProof/>
            <w:webHidden/>
          </w:rPr>
          <w:fldChar w:fldCharType="begin"/>
        </w:r>
        <w:r w:rsidR="00827A8B">
          <w:rPr>
            <w:noProof/>
            <w:webHidden/>
          </w:rPr>
          <w:instrText xml:space="preserve"> PAGEREF _Toc164457209 \h </w:instrText>
        </w:r>
        <w:r w:rsidR="00827A8B">
          <w:rPr>
            <w:noProof/>
            <w:webHidden/>
          </w:rPr>
        </w:r>
        <w:r w:rsidR="00827A8B">
          <w:rPr>
            <w:noProof/>
            <w:webHidden/>
          </w:rPr>
          <w:fldChar w:fldCharType="separate"/>
        </w:r>
        <w:r w:rsidR="00827A8B">
          <w:rPr>
            <w:noProof/>
            <w:webHidden/>
          </w:rPr>
          <w:t>6</w:t>
        </w:r>
        <w:r w:rsidR="00827A8B">
          <w:rPr>
            <w:noProof/>
            <w:webHidden/>
          </w:rPr>
          <w:fldChar w:fldCharType="end"/>
        </w:r>
      </w:hyperlink>
    </w:p>
    <w:p w14:paraId="787DF129" w14:textId="747671EE" w:rsidR="00827A8B" w:rsidRDefault="00F248A6">
      <w:pPr>
        <w:pStyle w:val="TOC2"/>
        <w:tabs>
          <w:tab w:val="right" w:leader="dot" w:pos="9350"/>
        </w:tabs>
        <w:rPr>
          <w:rFonts w:asciiTheme="minorHAnsi" w:eastAsiaTheme="minorEastAsia" w:hAnsiTheme="minorHAnsi" w:cstheme="minorBidi"/>
          <w:noProof/>
        </w:rPr>
      </w:pPr>
      <w:hyperlink w:anchor="_Toc164457210" w:history="1">
        <w:r w:rsidR="00827A8B" w:rsidRPr="004D5640">
          <w:rPr>
            <w:rStyle w:val="Hyperlink"/>
            <w:noProof/>
          </w:rPr>
          <w:t>Refine and enhance the target variable to improve the prediction of CLABSI within 3 days</w:t>
        </w:r>
        <w:r w:rsidR="00827A8B">
          <w:rPr>
            <w:noProof/>
            <w:webHidden/>
          </w:rPr>
          <w:tab/>
        </w:r>
        <w:r w:rsidR="00827A8B">
          <w:rPr>
            <w:noProof/>
            <w:webHidden/>
          </w:rPr>
          <w:fldChar w:fldCharType="begin"/>
        </w:r>
        <w:r w:rsidR="00827A8B">
          <w:rPr>
            <w:noProof/>
            <w:webHidden/>
          </w:rPr>
          <w:instrText xml:space="preserve"> PAGEREF _Toc164457210 \h </w:instrText>
        </w:r>
        <w:r w:rsidR="00827A8B">
          <w:rPr>
            <w:noProof/>
            <w:webHidden/>
          </w:rPr>
        </w:r>
        <w:r w:rsidR="00827A8B">
          <w:rPr>
            <w:noProof/>
            <w:webHidden/>
          </w:rPr>
          <w:fldChar w:fldCharType="separate"/>
        </w:r>
        <w:r w:rsidR="00827A8B">
          <w:rPr>
            <w:noProof/>
            <w:webHidden/>
          </w:rPr>
          <w:t>6</w:t>
        </w:r>
        <w:r w:rsidR="00827A8B">
          <w:rPr>
            <w:noProof/>
            <w:webHidden/>
          </w:rPr>
          <w:fldChar w:fldCharType="end"/>
        </w:r>
      </w:hyperlink>
    </w:p>
    <w:p w14:paraId="1299B552" w14:textId="6B217A2E" w:rsidR="00827A8B" w:rsidRDefault="00F248A6">
      <w:pPr>
        <w:pStyle w:val="TOC1"/>
        <w:rPr>
          <w:rFonts w:asciiTheme="minorHAnsi" w:eastAsiaTheme="minorEastAsia" w:hAnsiTheme="minorHAnsi" w:cstheme="minorBidi"/>
          <w:b w:val="0"/>
          <w:bCs w:val="0"/>
          <w:noProof/>
        </w:rPr>
      </w:pPr>
      <w:hyperlink w:anchor="_Toc164457211" w:history="1">
        <w:r w:rsidR="00827A8B" w:rsidRPr="004D5640">
          <w:rPr>
            <w:rStyle w:val="Hyperlink"/>
            <w:noProof/>
          </w:rPr>
          <w:t>Modeling Design</w:t>
        </w:r>
        <w:r w:rsidR="00827A8B">
          <w:rPr>
            <w:noProof/>
            <w:webHidden/>
          </w:rPr>
          <w:tab/>
        </w:r>
        <w:r w:rsidR="00827A8B">
          <w:rPr>
            <w:noProof/>
            <w:webHidden/>
          </w:rPr>
          <w:fldChar w:fldCharType="begin"/>
        </w:r>
        <w:r w:rsidR="00827A8B">
          <w:rPr>
            <w:noProof/>
            <w:webHidden/>
          </w:rPr>
          <w:instrText xml:space="preserve"> PAGEREF _Toc164457211 \h </w:instrText>
        </w:r>
        <w:r w:rsidR="00827A8B">
          <w:rPr>
            <w:noProof/>
            <w:webHidden/>
          </w:rPr>
        </w:r>
        <w:r w:rsidR="00827A8B">
          <w:rPr>
            <w:noProof/>
            <w:webHidden/>
          </w:rPr>
          <w:fldChar w:fldCharType="separate"/>
        </w:r>
        <w:r w:rsidR="00827A8B">
          <w:rPr>
            <w:noProof/>
            <w:webHidden/>
          </w:rPr>
          <w:t>7</w:t>
        </w:r>
        <w:r w:rsidR="00827A8B">
          <w:rPr>
            <w:noProof/>
            <w:webHidden/>
          </w:rPr>
          <w:fldChar w:fldCharType="end"/>
        </w:r>
      </w:hyperlink>
    </w:p>
    <w:p w14:paraId="2DCDD558" w14:textId="62EF2903" w:rsidR="00827A8B" w:rsidRDefault="00F248A6">
      <w:pPr>
        <w:pStyle w:val="TOC2"/>
        <w:tabs>
          <w:tab w:val="right" w:leader="dot" w:pos="9350"/>
        </w:tabs>
        <w:rPr>
          <w:rFonts w:asciiTheme="minorHAnsi" w:eastAsiaTheme="minorEastAsia" w:hAnsiTheme="minorHAnsi" w:cstheme="minorBidi"/>
          <w:noProof/>
        </w:rPr>
      </w:pPr>
      <w:hyperlink w:anchor="_Toc164457212" w:history="1">
        <w:r w:rsidR="00827A8B" w:rsidRPr="004D5640">
          <w:rPr>
            <w:rStyle w:val="Hyperlink"/>
            <w:noProof/>
          </w:rPr>
          <w:t>Neural Networks (NN)</w:t>
        </w:r>
        <w:r w:rsidR="00827A8B">
          <w:rPr>
            <w:noProof/>
            <w:webHidden/>
          </w:rPr>
          <w:tab/>
        </w:r>
        <w:r w:rsidR="00827A8B">
          <w:rPr>
            <w:noProof/>
            <w:webHidden/>
          </w:rPr>
          <w:fldChar w:fldCharType="begin"/>
        </w:r>
        <w:r w:rsidR="00827A8B">
          <w:rPr>
            <w:noProof/>
            <w:webHidden/>
          </w:rPr>
          <w:instrText xml:space="preserve"> PAGEREF _Toc164457212 \h </w:instrText>
        </w:r>
        <w:r w:rsidR="00827A8B">
          <w:rPr>
            <w:noProof/>
            <w:webHidden/>
          </w:rPr>
        </w:r>
        <w:r w:rsidR="00827A8B">
          <w:rPr>
            <w:noProof/>
            <w:webHidden/>
          </w:rPr>
          <w:fldChar w:fldCharType="separate"/>
        </w:r>
        <w:r w:rsidR="00827A8B">
          <w:rPr>
            <w:noProof/>
            <w:webHidden/>
          </w:rPr>
          <w:t>7</w:t>
        </w:r>
        <w:r w:rsidR="00827A8B">
          <w:rPr>
            <w:noProof/>
            <w:webHidden/>
          </w:rPr>
          <w:fldChar w:fldCharType="end"/>
        </w:r>
      </w:hyperlink>
    </w:p>
    <w:p w14:paraId="4C7E608B" w14:textId="52DF609B" w:rsidR="00827A8B" w:rsidRDefault="00F248A6">
      <w:pPr>
        <w:pStyle w:val="TOC2"/>
        <w:tabs>
          <w:tab w:val="right" w:leader="dot" w:pos="9350"/>
        </w:tabs>
        <w:rPr>
          <w:rFonts w:asciiTheme="minorHAnsi" w:eastAsiaTheme="minorEastAsia" w:hAnsiTheme="minorHAnsi" w:cstheme="minorBidi"/>
          <w:noProof/>
        </w:rPr>
      </w:pPr>
      <w:hyperlink w:anchor="_Toc164457213" w:history="1">
        <w:r w:rsidR="00827A8B" w:rsidRPr="004D5640">
          <w:rPr>
            <w:rStyle w:val="Hyperlink"/>
            <w:noProof/>
          </w:rPr>
          <w:t>k-Nearest Neighbors (kNN)</w:t>
        </w:r>
        <w:r w:rsidR="00827A8B">
          <w:rPr>
            <w:noProof/>
            <w:webHidden/>
          </w:rPr>
          <w:tab/>
        </w:r>
        <w:r w:rsidR="00827A8B">
          <w:rPr>
            <w:noProof/>
            <w:webHidden/>
          </w:rPr>
          <w:fldChar w:fldCharType="begin"/>
        </w:r>
        <w:r w:rsidR="00827A8B">
          <w:rPr>
            <w:noProof/>
            <w:webHidden/>
          </w:rPr>
          <w:instrText xml:space="preserve"> PAGEREF _Toc164457213 \h </w:instrText>
        </w:r>
        <w:r w:rsidR="00827A8B">
          <w:rPr>
            <w:noProof/>
            <w:webHidden/>
          </w:rPr>
        </w:r>
        <w:r w:rsidR="00827A8B">
          <w:rPr>
            <w:noProof/>
            <w:webHidden/>
          </w:rPr>
          <w:fldChar w:fldCharType="separate"/>
        </w:r>
        <w:r w:rsidR="00827A8B">
          <w:rPr>
            <w:noProof/>
            <w:webHidden/>
          </w:rPr>
          <w:t>7</w:t>
        </w:r>
        <w:r w:rsidR="00827A8B">
          <w:rPr>
            <w:noProof/>
            <w:webHidden/>
          </w:rPr>
          <w:fldChar w:fldCharType="end"/>
        </w:r>
      </w:hyperlink>
    </w:p>
    <w:p w14:paraId="274A8A97" w14:textId="10F0F8F5" w:rsidR="00827A8B" w:rsidRDefault="00F248A6">
      <w:pPr>
        <w:pStyle w:val="TOC2"/>
        <w:tabs>
          <w:tab w:val="right" w:leader="dot" w:pos="9350"/>
        </w:tabs>
        <w:rPr>
          <w:rFonts w:asciiTheme="minorHAnsi" w:eastAsiaTheme="minorEastAsia" w:hAnsiTheme="minorHAnsi" w:cstheme="minorBidi"/>
          <w:noProof/>
        </w:rPr>
      </w:pPr>
      <w:hyperlink w:anchor="_Toc164457214" w:history="1">
        <w:r w:rsidR="00827A8B" w:rsidRPr="004D5640">
          <w:rPr>
            <w:rStyle w:val="Hyperlink"/>
            <w:noProof/>
          </w:rPr>
          <w:t>Naïve Bayes</w:t>
        </w:r>
        <w:r w:rsidR="00827A8B">
          <w:rPr>
            <w:noProof/>
            <w:webHidden/>
          </w:rPr>
          <w:tab/>
        </w:r>
        <w:r w:rsidR="00827A8B">
          <w:rPr>
            <w:noProof/>
            <w:webHidden/>
          </w:rPr>
          <w:fldChar w:fldCharType="begin"/>
        </w:r>
        <w:r w:rsidR="00827A8B">
          <w:rPr>
            <w:noProof/>
            <w:webHidden/>
          </w:rPr>
          <w:instrText xml:space="preserve"> PAGEREF _Toc164457214 \h </w:instrText>
        </w:r>
        <w:r w:rsidR="00827A8B">
          <w:rPr>
            <w:noProof/>
            <w:webHidden/>
          </w:rPr>
        </w:r>
        <w:r w:rsidR="00827A8B">
          <w:rPr>
            <w:noProof/>
            <w:webHidden/>
          </w:rPr>
          <w:fldChar w:fldCharType="separate"/>
        </w:r>
        <w:r w:rsidR="00827A8B">
          <w:rPr>
            <w:noProof/>
            <w:webHidden/>
          </w:rPr>
          <w:t>8</w:t>
        </w:r>
        <w:r w:rsidR="00827A8B">
          <w:rPr>
            <w:noProof/>
            <w:webHidden/>
          </w:rPr>
          <w:fldChar w:fldCharType="end"/>
        </w:r>
      </w:hyperlink>
    </w:p>
    <w:p w14:paraId="71B39161" w14:textId="0BBC088F" w:rsidR="00827A8B" w:rsidRDefault="00F248A6">
      <w:pPr>
        <w:pStyle w:val="TOC2"/>
        <w:tabs>
          <w:tab w:val="right" w:leader="dot" w:pos="9350"/>
        </w:tabs>
        <w:rPr>
          <w:rFonts w:asciiTheme="minorHAnsi" w:eastAsiaTheme="minorEastAsia" w:hAnsiTheme="minorHAnsi" w:cstheme="minorBidi"/>
          <w:noProof/>
        </w:rPr>
      </w:pPr>
      <w:hyperlink w:anchor="_Toc164457215" w:history="1">
        <w:r w:rsidR="00827A8B" w:rsidRPr="004D5640">
          <w:rPr>
            <w:rStyle w:val="Hyperlink"/>
            <w:noProof/>
          </w:rPr>
          <w:t>Decision Tree</w:t>
        </w:r>
        <w:r w:rsidR="00827A8B">
          <w:rPr>
            <w:noProof/>
            <w:webHidden/>
          </w:rPr>
          <w:tab/>
        </w:r>
        <w:r w:rsidR="00827A8B">
          <w:rPr>
            <w:noProof/>
            <w:webHidden/>
          </w:rPr>
          <w:fldChar w:fldCharType="begin"/>
        </w:r>
        <w:r w:rsidR="00827A8B">
          <w:rPr>
            <w:noProof/>
            <w:webHidden/>
          </w:rPr>
          <w:instrText xml:space="preserve"> PAGEREF _Toc164457215 \h </w:instrText>
        </w:r>
        <w:r w:rsidR="00827A8B">
          <w:rPr>
            <w:noProof/>
            <w:webHidden/>
          </w:rPr>
        </w:r>
        <w:r w:rsidR="00827A8B">
          <w:rPr>
            <w:noProof/>
            <w:webHidden/>
          </w:rPr>
          <w:fldChar w:fldCharType="separate"/>
        </w:r>
        <w:r w:rsidR="00827A8B">
          <w:rPr>
            <w:noProof/>
            <w:webHidden/>
          </w:rPr>
          <w:t>9</w:t>
        </w:r>
        <w:r w:rsidR="00827A8B">
          <w:rPr>
            <w:noProof/>
            <w:webHidden/>
          </w:rPr>
          <w:fldChar w:fldCharType="end"/>
        </w:r>
      </w:hyperlink>
    </w:p>
    <w:p w14:paraId="10DD1DDE" w14:textId="63C519DF" w:rsidR="00827A8B" w:rsidRDefault="00F248A6">
      <w:pPr>
        <w:pStyle w:val="TOC1"/>
        <w:rPr>
          <w:rFonts w:asciiTheme="minorHAnsi" w:eastAsiaTheme="minorEastAsia" w:hAnsiTheme="minorHAnsi" w:cstheme="minorBidi"/>
          <w:b w:val="0"/>
          <w:bCs w:val="0"/>
          <w:noProof/>
        </w:rPr>
      </w:pPr>
      <w:hyperlink w:anchor="_Toc164457216" w:history="1">
        <w:r w:rsidR="00827A8B" w:rsidRPr="004D5640">
          <w:rPr>
            <w:rStyle w:val="Hyperlink"/>
            <w:noProof/>
          </w:rPr>
          <w:t>Evaluation Plan</w:t>
        </w:r>
        <w:r w:rsidR="00827A8B">
          <w:rPr>
            <w:noProof/>
            <w:webHidden/>
          </w:rPr>
          <w:tab/>
        </w:r>
        <w:r w:rsidR="00827A8B">
          <w:rPr>
            <w:noProof/>
            <w:webHidden/>
          </w:rPr>
          <w:fldChar w:fldCharType="begin"/>
        </w:r>
        <w:r w:rsidR="00827A8B">
          <w:rPr>
            <w:noProof/>
            <w:webHidden/>
          </w:rPr>
          <w:instrText xml:space="preserve"> PAGEREF _Toc164457216 \h </w:instrText>
        </w:r>
        <w:r w:rsidR="00827A8B">
          <w:rPr>
            <w:noProof/>
            <w:webHidden/>
          </w:rPr>
        </w:r>
        <w:r w:rsidR="00827A8B">
          <w:rPr>
            <w:noProof/>
            <w:webHidden/>
          </w:rPr>
          <w:fldChar w:fldCharType="separate"/>
        </w:r>
        <w:r w:rsidR="00827A8B">
          <w:rPr>
            <w:noProof/>
            <w:webHidden/>
          </w:rPr>
          <w:t>10</w:t>
        </w:r>
        <w:r w:rsidR="00827A8B">
          <w:rPr>
            <w:noProof/>
            <w:webHidden/>
          </w:rPr>
          <w:fldChar w:fldCharType="end"/>
        </w:r>
      </w:hyperlink>
    </w:p>
    <w:p w14:paraId="0DCF8938" w14:textId="2520E11C" w:rsidR="00827A8B" w:rsidRDefault="00F248A6">
      <w:pPr>
        <w:pStyle w:val="TOC2"/>
        <w:tabs>
          <w:tab w:val="right" w:leader="dot" w:pos="9350"/>
        </w:tabs>
        <w:rPr>
          <w:rFonts w:asciiTheme="minorHAnsi" w:eastAsiaTheme="minorEastAsia" w:hAnsiTheme="minorHAnsi" w:cstheme="minorBidi"/>
          <w:noProof/>
        </w:rPr>
      </w:pPr>
      <w:hyperlink w:anchor="_Toc164457217" w:history="1">
        <w:r w:rsidR="00827A8B" w:rsidRPr="004D5640">
          <w:rPr>
            <w:rStyle w:val="Hyperlink"/>
            <w:noProof/>
          </w:rPr>
          <w:t>Overcome overfitting and data leakage.</w:t>
        </w:r>
        <w:r w:rsidR="00827A8B">
          <w:rPr>
            <w:noProof/>
            <w:webHidden/>
          </w:rPr>
          <w:tab/>
        </w:r>
        <w:r w:rsidR="00827A8B">
          <w:rPr>
            <w:noProof/>
            <w:webHidden/>
          </w:rPr>
          <w:fldChar w:fldCharType="begin"/>
        </w:r>
        <w:r w:rsidR="00827A8B">
          <w:rPr>
            <w:noProof/>
            <w:webHidden/>
          </w:rPr>
          <w:instrText xml:space="preserve"> PAGEREF _Toc164457217 \h </w:instrText>
        </w:r>
        <w:r w:rsidR="00827A8B">
          <w:rPr>
            <w:noProof/>
            <w:webHidden/>
          </w:rPr>
        </w:r>
        <w:r w:rsidR="00827A8B">
          <w:rPr>
            <w:noProof/>
            <w:webHidden/>
          </w:rPr>
          <w:fldChar w:fldCharType="separate"/>
        </w:r>
        <w:r w:rsidR="00827A8B">
          <w:rPr>
            <w:noProof/>
            <w:webHidden/>
          </w:rPr>
          <w:t>10</w:t>
        </w:r>
        <w:r w:rsidR="00827A8B">
          <w:rPr>
            <w:noProof/>
            <w:webHidden/>
          </w:rPr>
          <w:fldChar w:fldCharType="end"/>
        </w:r>
      </w:hyperlink>
    </w:p>
    <w:p w14:paraId="6DCFEC54" w14:textId="6900188E" w:rsidR="00827A8B" w:rsidRDefault="00F248A6">
      <w:pPr>
        <w:pStyle w:val="TOC2"/>
        <w:tabs>
          <w:tab w:val="right" w:leader="dot" w:pos="9350"/>
        </w:tabs>
        <w:rPr>
          <w:rFonts w:asciiTheme="minorHAnsi" w:eastAsiaTheme="minorEastAsia" w:hAnsiTheme="minorHAnsi" w:cstheme="minorBidi"/>
          <w:noProof/>
        </w:rPr>
      </w:pPr>
      <w:hyperlink w:anchor="_Toc164457218" w:history="1">
        <w:r w:rsidR="00827A8B" w:rsidRPr="004D5640">
          <w:rPr>
            <w:rStyle w:val="Hyperlink"/>
            <w:noProof/>
          </w:rPr>
          <w:t>Overcome imbalanced data</w:t>
        </w:r>
        <w:r w:rsidR="00827A8B">
          <w:rPr>
            <w:noProof/>
            <w:webHidden/>
          </w:rPr>
          <w:tab/>
        </w:r>
        <w:r w:rsidR="00827A8B">
          <w:rPr>
            <w:noProof/>
            <w:webHidden/>
          </w:rPr>
          <w:fldChar w:fldCharType="begin"/>
        </w:r>
        <w:r w:rsidR="00827A8B">
          <w:rPr>
            <w:noProof/>
            <w:webHidden/>
          </w:rPr>
          <w:instrText xml:space="preserve"> PAGEREF _Toc164457218 \h </w:instrText>
        </w:r>
        <w:r w:rsidR="00827A8B">
          <w:rPr>
            <w:noProof/>
            <w:webHidden/>
          </w:rPr>
        </w:r>
        <w:r w:rsidR="00827A8B">
          <w:rPr>
            <w:noProof/>
            <w:webHidden/>
          </w:rPr>
          <w:fldChar w:fldCharType="separate"/>
        </w:r>
        <w:r w:rsidR="00827A8B">
          <w:rPr>
            <w:noProof/>
            <w:webHidden/>
          </w:rPr>
          <w:t>11</w:t>
        </w:r>
        <w:r w:rsidR="00827A8B">
          <w:rPr>
            <w:noProof/>
            <w:webHidden/>
          </w:rPr>
          <w:fldChar w:fldCharType="end"/>
        </w:r>
      </w:hyperlink>
    </w:p>
    <w:p w14:paraId="5CAA3B30" w14:textId="15EABD93" w:rsidR="00827A8B" w:rsidRDefault="00F248A6">
      <w:pPr>
        <w:pStyle w:val="TOC2"/>
        <w:tabs>
          <w:tab w:val="right" w:leader="dot" w:pos="9350"/>
        </w:tabs>
        <w:rPr>
          <w:rFonts w:asciiTheme="minorHAnsi" w:eastAsiaTheme="minorEastAsia" w:hAnsiTheme="minorHAnsi" w:cstheme="minorBidi"/>
          <w:noProof/>
        </w:rPr>
      </w:pPr>
      <w:hyperlink w:anchor="_Toc164457219" w:history="1">
        <w:r w:rsidR="00827A8B" w:rsidRPr="004D5640">
          <w:rPr>
            <w:rStyle w:val="Hyperlink"/>
            <w:noProof/>
          </w:rPr>
          <w:t>Metrics to evaluate models’ performance:</w:t>
        </w:r>
        <w:r w:rsidR="00827A8B">
          <w:rPr>
            <w:noProof/>
            <w:webHidden/>
          </w:rPr>
          <w:tab/>
        </w:r>
        <w:r w:rsidR="00827A8B">
          <w:rPr>
            <w:noProof/>
            <w:webHidden/>
          </w:rPr>
          <w:fldChar w:fldCharType="begin"/>
        </w:r>
        <w:r w:rsidR="00827A8B">
          <w:rPr>
            <w:noProof/>
            <w:webHidden/>
          </w:rPr>
          <w:instrText xml:space="preserve"> PAGEREF _Toc164457219 \h </w:instrText>
        </w:r>
        <w:r w:rsidR="00827A8B">
          <w:rPr>
            <w:noProof/>
            <w:webHidden/>
          </w:rPr>
        </w:r>
        <w:r w:rsidR="00827A8B">
          <w:rPr>
            <w:noProof/>
            <w:webHidden/>
          </w:rPr>
          <w:fldChar w:fldCharType="separate"/>
        </w:r>
        <w:r w:rsidR="00827A8B">
          <w:rPr>
            <w:noProof/>
            <w:webHidden/>
          </w:rPr>
          <w:t>11</w:t>
        </w:r>
        <w:r w:rsidR="00827A8B">
          <w:rPr>
            <w:noProof/>
            <w:webHidden/>
          </w:rPr>
          <w:fldChar w:fldCharType="end"/>
        </w:r>
      </w:hyperlink>
    </w:p>
    <w:p w14:paraId="09AD9734" w14:textId="4265360C" w:rsidR="00827A8B" w:rsidRDefault="00F248A6">
      <w:pPr>
        <w:pStyle w:val="TOC2"/>
        <w:tabs>
          <w:tab w:val="right" w:leader="dot" w:pos="9350"/>
        </w:tabs>
        <w:rPr>
          <w:rFonts w:asciiTheme="minorHAnsi" w:eastAsiaTheme="minorEastAsia" w:hAnsiTheme="minorHAnsi" w:cstheme="minorBidi"/>
          <w:noProof/>
        </w:rPr>
      </w:pPr>
      <w:hyperlink w:anchor="_Toc164457220" w:history="1">
        <w:r w:rsidR="00827A8B" w:rsidRPr="004D5640">
          <w:rPr>
            <w:rStyle w:val="Hyperlink"/>
            <w:noProof/>
          </w:rPr>
          <w:t>Performance adjustment within algorithms based on models’ inherent biases:</w:t>
        </w:r>
        <w:r w:rsidR="00827A8B">
          <w:rPr>
            <w:noProof/>
            <w:webHidden/>
          </w:rPr>
          <w:tab/>
        </w:r>
        <w:r w:rsidR="00827A8B">
          <w:rPr>
            <w:noProof/>
            <w:webHidden/>
          </w:rPr>
          <w:fldChar w:fldCharType="begin"/>
        </w:r>
        <w:r w:rsidR="00827A8B">
          <w:rPr>
            <w:noProof/>
            <w:webHidden/>
          </w:rPr>
          <w:instrText xml:space="preserve"> PAGEREF _Toc164457220 \h </w:instrText>
        </w:r>
        <w:r w:rsidR="00827A8B">
          <w:rPr>
            <w:noProof/>
            <w:webHidden/>
          </w:rPr>
        </w:r>
        <w:r w:rsidR="00827A8B">
          <w:rPr>
            <w:noProof/>
            <w:webHidden/>
          </w:rPr>
          <w:fldChar w:fldCharType="separate"/>
        </w:r>
        <w:r w:rsidR="00827A8B">
          <w:rPr>
            <w:noProof/>
            <w:webHidden/>
          </w:rPr>
          <w:t>12</w:t>
        </w:r>
        <w:r w:rsidR="00827A8B">
          <w:rPr>
            <w:noProof/>
            <w:webHidden/>
          </w:rPr>
          <w:fldChar w:fldCharType="end"/>
        </w:r>
      </w:hyperlink>
    </w:p>
    <w:p w14:paraId="638E558B" w14:textId="2535ED5D" w:rsidR="00827A8B" w:rsidRDefault="00F248A6">
      <w:pPr>
        <w:pStyle w:val="TOC1"/>
        <w:rPr>
          <w:rFonts w:asciiTheme="minorHAnsi" w:eastAsiaTheme="minorEastAsia" w:hAnsiTheme="minorHAnsi" w:cstheme="minorBidi"/>
          <w:b w:val="0"/>
          <w:bCs w:val="0"/>
          <w:noProof/>
        </w:rPr>
      </w:pPr>
      <w:hyperlink w:anchor="_Toc164457221" w:history="1">
        <w:r w:rsidR="00827A8B" w:rsidRPr="004D5640">
          <w:rPr>
            <w:rStyle w:val="Hyperlink"/>
            <w:noProof/>
          </w:rPr>
          <w:t>Further on Recommendations</w:t>
        </w:r>
        <w:r w:rsidR="00827A8B">
          <w:rPr>
            <w:noProof/>
            <w:webHidden/>
          </w:rPr>
          <w:tab/>
        </w:r>
        <w:r w:rsidR="00827A8B">
          <w:rPr>
            <w:noProof/>
            <w:webHidden/>
          </w:rPr>
          <w:fldChar w:fldCharType="begin"/>
        </w:r>
        <w:r w:rsidR="00827A8B">
          <w:rPr>
            <w:noProof/>
            <w:webHidden/>
          </w:rPr>
          <w:instrText xml:space="preserve"> PAGEREF _Toc164457221 \h </w:instrText>
        </w:r>
        <w:r w:rsidR="00827A8B">
          <w:rPr>
            <w:noProof/>
            <w:webHidden/>
          </w:rPr>
        </w:r>
        <w:r w:rsidR="00827A8B">
          <w:rPr>
            <w:noProof/>
            <w:webHidden/>
          </w:rPr>
          <w:fldChar w:fldCharType="separate"/>
        </w:r>
        <w:r w:rsidR="00827A8B">
          <w:rPr>
            <w:noProof/>
            <w:webHidden/>
          </w:rPr>
          <w:t>14</w:t>
        </w:r>
        <w:r w:rsidR="00827A8B">
          <w:rPr>
            <w:noProof/>
            <w:webHidden/>
          </w:rPr>
          <w:fldChar w:fldCharType="end"/>
        </w:r>
      </w:hyperlink>
    </w:p>
    <w:p w14:paraId="6674A36A" w14:textId="5F21F2B4" w:rsidR="00827A8B" w:rsidRDefault="00F248A6">
      <w:pPr>
        <w:pStyle w:val="TOC2"/>
        <w:tabs>
          <w:tab w:val="right" w:leader="dot" w:pos="9350"/>
        </w:tabs>
        <w:rPr>
          <w:rFonts w:asciiTheme="minorHAnsi" w:eastAsiaTheme="minorEastAsia" w:hAnsiTheme="minorHAnsi" w:cstheme="minorBidi"/>
          <w:noProof/>
        </w:rPr>
      </w:pPr>
      <w:hyperlink w:anchor="_Toc164457222" w:history="1">
        <w:r w:rsidR="00827A8B" w:rsidRPr="004D5640">
          <w:rPr>
            <w:rStyle w:val="Hyperlink"/>
            <w:noProof/>
          </w:rPr>
          <w:t>The trade-off between type 1 and type 2 errors</w:t>
        </w:r>
        <w:r w:rsidR="00827A8B">
          <w:rPr>
            <w:noProof/>
            <w:webHidden/>
          </w:rPr>
          <w:tab/>
        </w:r>
        <w:r w:rsidR="00827A8B">
          <w:rPr>
            <w:noProof/>
            <w:webHidden/>
          </w:rPr>
          <w:fldChar w:fldCharType="begin"/>
        </w:r>
        <w:r w:rsidR="00827A8B">
          <w:rPr>
            <w:noProof/>
            <w:webHidden/>
          </w:rPr>
          <w:instrText xml:space="preserve"> PAGEREF _Toc164457222 \h </w:instrText>
        </w:r>
        <w:r w:rsidR="00827A8B">
          <w:rPr>
            <w:noProof/>
            <w:webHidden/>
          </w:rPr>
        </w:r>
        <w:r w:rsidR="00827A8B">
          <w:rPr>
            <w:noProof/>
            <w:webHidden/>
          </w:rPr>
          <w:fldChar w:fldCharType="separate"/>
        </w:r>
        <w:r w:rsidR="00827A8B">
          <w:rPr>
            <w:noProof/>
            <w:webHidden/>
          </w:rPr>
          <w:t>14</w:t>
        </w:r>
        <w:r w:rsidR="00827A8B">
          <w:rPr>
            <w:noProof/>
            <w:webHidden/>
          </w:rPr>
          <w:fldChar w:fldCharType="end"/>
        </w:r>
      </w:hyperlink>
    </w:p>
    <w:p w14:paraId="23AE0542" w14:textId="359D613F" w:rsidR="00827A8B" w:rsidRDefault="00F248A6">
      <w:pPr>
        <w:pStyle w:val="TOC2"/>
        <w:tabs>
          <w:tab w:val="right" w:leader="dot" w:pos="9350"/>
        </w:tabs>
        <w:rPr>
          <w:rFonts w:asciiTheme="minorHAnsi" w:eastAsiaTheme="minorEastAsia" w:hAnsiTheme="minorHAnsi" w:cstheme="minorBidi"/>
          <w:noProof/>
        </w:rPr>
      </w:pPr>
      <w:hyperlink w:anchor="_Toc164457223" w:history="1">
        <w:r w:rsidR="00827A8B" w:rsidRPr="004D5640">
          <w:rPr>
            <w:rStyle w:val="Hyperlink"/>
            <w:noProof/>
          </w:rPr>
          <w:t>The practicality of a cost matrix</w:t>
        </w:r>
        <w:r w:rsidR="00827A8B">
          <w:rPr>
            <w:noProof/>
            <w:webHidden/>
          </w:rPr>
          <w:tab/>
        </w:r>
        <w:r w:rsidR="00827A8B">
          <w:rPr>
            <w:noProof/>
            <w:webHidden/>
          </w:rPr>
          <w:fldChar w:fldCharType="begin"/>
        </w:r>
        <w:r w:rsidR="00827A8B">
          <w:rPr>
            <w:noProof/>
            <w:webHidden/>
          </w:rPr>
          <w:instrText xml:space="preserve"> PAGEREF _Toc164457223 \h </w:instrText>
        </w:r>
        <w:r w:rsidR="00827A8B">
          <w:rPr>
            <w:noProof/>
            <w:webHidden/>
          </w:rPr>
        </w:r>
        <w:r w:rsidR="00827A8B">
          <w:rPr>
            <w:noProof/>
            <w:webHidden/>
          </w:rPr>
          <w:fldChar w:fldCharType="separate"/>
        </w:r>
        <w:r w:rsidR="00827A8B">
          <w:rPr>
            <w:noProof/>
            <w:webHidden/>
          </w:rPr>
          <w:t>14</w:t>
        </w:r>
        <w:r w:rsidR="00827A8B">
          <w:rPr>
            <w:noProof/>
            <w:webHidden/>
          </w:rPr>
          <w:fldChar w:fldCharType="end"/>
        </w:r>
      </w:hyperlink>
    </w:p>
    <w:p w14:paraId="005B3A14" w14:textId="660C7018" w:rsidR="0032748E" w:rsidRDefault="00A3134B">
      <w:pPr>
        <w:spacing w:before="0" w:line="259" w:lineRule="auto"/>
        <w:rPr>
          <w:b/>
          <w:bCs/>
        </w:rPr>
      </w:pPr>
      <w:r>
        <w:fldChar w:fldCharType="end"/>
      </w:r>
      <w:r w:rsidR="0032748E">
        <w:br w:type="page"/>
      </w:r>
    </w:p>
    <w:p w14:paraId="1E4ABF39" w14:textId="12767686" w:rsidR="00042AD9" w:rsidRDefault="004B2C2E" w:rsidP="00493E2E">
      <w:pPr>
        <w:pStyle w:val="Heading1"/>
      </w:pPr>
      <w:bookmarkStart w:id="0" w:name="_Toc164457202"/>
      <w:r>
        <w:lastRenderedPageBreak/>
        <w:t>Executive Summary</w:t>
      </w:r>
      <w:r w:rsidR="00042AD9" w:rsidRPr="006979C8">
        <w:t xml:space="preserve"> and </w:t>
      </w:r>
      <w:r w:rsidR="009411B5">
        <w:t>Recommendations</w:t>
      </w:r>
      <w:bookmarkEnd w:id="0"/>
    </w:p>
    <w:p w14:paraId="1721A889" w14:textId="77777777" w:rsidR="00AE6C12" w:rsidRDefault="0062343E" w:rsidP="00493E2E">
      <w:pPr>
        <w:rPr>
          <w:kern w:val="0"/>
          <w14:ligatures w14:val="none"/>
        </w:rPr>
      </w:pPr>
      <w:r w:rsidRPr="004D0068">
        <w:rPr>
          <w:b/>
          <w:bCs/>
          <w:kern w:val="0"/>
          <w14:ligatures w14:val="none"/>
        </w:rPr>
        <w:t>Challenge:</w:t>
      </w:r>
      <w:r>
        <w:rPr>
          <w:kern w:val="0"/>
          <w14:ligatures w14:val="none"/>
        </w:rPr>
        <w:t xml:space="preserve"> </w:t>
      </w:r>
    </w:p>
    <w:p w14:paraId="529CC91E" w14:textId="1ADD1DF3" w:rsidR="007C7BF9" w:rsidRDefault="0062343E" w:rsidP="00493E2E">
      <w:pPr>
        <w:rPr>
          <w:kern w:val="0"/>
          <w14:ligatures w14:val="none"/>
        </w:rPr>
      </w:pPr>
      <w:r>
        <w:rPr>
          <w:kern w:val="0"/>
          <w14:ligatures w14:val="none"/>
        </w:rPr>
        <w:t>C</w:t>
      </w:r>
      <w:r w:rsidR="00816D8C">
        <w:rPr>
          <w:kern w:val="0"/>
          <w14:ligatures w14:val="none"/>
        </w:rPr>
        <w:t xml:space="preserve">entral Line-Associated Bloodstream Infections (CLABSI) </w:t>
      </w:r>
      <w:r w:rsidR="004D0068">
        <w:rPr>
          <w:kern w:val="0"/>
          <w14:ligatures w14:val="none"/>
        </w:rPr>
        <w:t>remain</w:t>
      </w:r>
      <w:r w:rsidR="00816D8C">
        <w:rPr>
          <w:kern w:val="0"/>
          <w14:ligatures w14:val="none"/>
        </w:rPr>
        <w:t xml:space="preserve"> a prominent</w:t>
      </w:r>
      <w:r w:rsidR="004B2C2E">
        <w:rPr>
          <w:kern w:val="0"/>
          <w14:ligatures w14:val="none"/>
        </w:rPr>
        <w:t xml:space="preserve"> life-threatening</w:t>
      </w:r>
      <w:r w:rsidR="00816D8C">
        <w:rPr>
          <w:kern w:val="0"/>
          <w14:ligatures w14:val="none"/>
        </w:rPr>
        <w:t xml:space="preserve"> threat to PICU patients</w:t>
      </w:r>
      <w:r w:rsidR="004B2C2E">
        <w:rPr>
          <w:kern w:val="0"/>
          <w14:ligatures w14:val="none"/>
        </w:rPr>
        <w:t xml:space="preserve">. </w:t>
      </w:r>
      <w:r w:rsidR="004D0068">
        <w:rPr>
          <w:kern w:val="0"/>
          <w14:ligatures w14:val="none"/>
        </w:rPr>
        <w:t>While t</w:t>
      </w:r>
      <w:r w:rsidR="005E6F66">
        <w:rPr>
          <w:kern w:val="0"/>
          <w14:ligatures w14:val="none"/>
        </w:rPr>
        <w:t>imely and early detection is critical</w:t>
      </w:r>
      <w:r w:rsidR="004D0068">
        <w:rPr>
          <w:kern w:val="0"/>
          <w14:ligatures w14:val="none"/>
        </w:rPr>
        <w:t>,</w:t>
      </w:r>
      <w:r w:rsidR="00EB4C6E">
        <w:rPr>
          <w:kern w:val="0"/>
          <w14:ligatures w14:val="none"/>
        </w:rPr>
        <w:t xml:space="preserve"> vast </w:t>
      </w:r>
      <w:r w:rsidR="004D0068">
        <w:rPr>
          <w:kern w:val="0"/>
          <w14:ligatures w14:val="none"/>
        </w:rPr>
        <w:t xml:space="preserve">amounts of </w:t>
      </w:r>
      <w:r w:rsidR="00EB4C6E">
        <w:rPr>
          <w:kern w:val="0"/>
          <w14:ligatures w14:val="none"/>
        </w:rPr>
        <w:t>data and limited adaptation of machine learning methods in healthcare ha</w:t>
      </w:r>
      <w:r w:rsidR="00762BCD">
        <w:rPr>
          <w:kern w:val="0"/>
          <w14:ligatures w14:val="none"/>
        </w:rPr>
        <w:t xml:space="preserve">ve </w:t>
      </w:r>
      <w:r w:rsidR="004D0068">
        <w:rPr>
          <w:kern w:val="0"/>
          <w14:ligatures w14:val="none"/>
        </w:rPr>
        <w:t xml:space="preserve">revealed shortcomings in </w:t>
      </w:r>
      <w:r w:rsidR="00EB4C6E">
        <w:rPr>
          <w:kern w:val="0"/>
          <w14:ligatures w14:val="none"/>
        </w:rPr>
        <w:t>this area</w:t>
      </w:r>
      <w:r w:rsidR="004D0068">
        <w:rPr>
          <w:kern w:val="0"/>
          <w14:ligatures w14:val="none"/>
        </w:rPr>
        <w:t>.</w:t>
      </w:r>
    </w:p>
    <w:p w14:paraId="7F55FDAA" w14:textId="77777777" w:rsidR="00AE6C12" w:rsidRDefault="00AE6C12" w:rsidP="00493E2E">
      <w:pPr>
        <w:rPr>
          <w:b/>
          <w:bCs/>
          <w:kern w:val="0"/>
          <w14:ligatures w14:val="none"/>
        </w:rPr>
      </w:pPr>
      <w:r>
        <w:rPr>
          <w:b/>
          <w:bCs/>
          <w:kern w:val="0"/>
          <w14:ligatures w14:val="none"/>
        </w:rPr>
        <w:t>Recommendations:</w:t>
      </w:r>
    </w:p>
    <w:p w14:paraId="518DC467" w14:textId="69BAFFEC" w:rsidR="00AE6C12" w:rsidRDefault="004D0068" w:rsidP="00AE6C12">
      <w:pPr>
        <w:pStyle w:val="ListParagraph"/>
        <w:numPr>
          <w:ilvl w:val="0"/>
          <w:numId w:val="37"/>
        </w:numPr>
        <w:rPr>
          <w:kern w:val="0"/>
          <w14:ligatures w14:val="none"/>
        </w:rPr>
      </w:pPr>
      <w:r w:rsidRPr="00AE6C12">
        <w:rPr>
          <w:kern w:val="0"/>
          <w14:ligatures w14:val="none"/>
        </w:rPr>
        <w:t>Utilizing a cost-matrix</w:t>
      </w:r>
      <w:r w:rsidR="00762BCD">
        <w:rPr>
          <w:kern w:val="0"/>
          <w14:ligatures w14:val="none"/>
        </w:rPr>
        <w:t>, a</w:t>
      </w:r>
      <w:r w:rsidRPr="00AE6C12">
        <w:rPr>
          <w:kern w:val="0"/>
          <w14:ligatures w14:val="none"/>
        </w:rPr>
        <w:t xml:space="preserve"> cost-sensitive model</w:t>
      </w:r>
      <w:r w:rsidR="00762BCD">
        <w:rPr>
          <w:kern w:val="0"/>
          <w14:ligatures w14:val="none"/>
        </w:rPr>
        <w:t xml:space="preserve">, </w:t>
      </w:r>
      <w:r w:rsidRPr="00AE6C12">
        <w:rPr>
          <w:kern w:val="0"/>
          <w14:ligatures w14:val="none"/>
        </w:rPr>
        <w:t xml:space="preserve">and weighted accuracy can help decision makers optimize the results to fit the clinical setting. </w:t>
      </w:r>
    </w:p>
    <w:p w14:paraId="48D0C468" w14:textId="59FBF7AB" w:rsidR="005C21B1" w:rsidRPr="00AE6C12" w:rsidRDefault="005C21B1" w:rsidP="00AE6C12">
      <w:pPr>
        <w:pStyle w:val="ListParagraph"/>
        <w:numPr>
          <w:ilvl w:val="0"/>
          <w:numId w:val="37"/>
        </w:numPr>
        <w:rPr>
          <w:kern w:val="0"/>
          <w14:ligatures w14:val="none"/>
        </w:rPr>
      </w:pPr>
      <w:r w:rsidRPr="00AE6C12">
        <w:rPr>
          <w:kern w:val="0"/>
          <w14:ligatures w14:val="none"/>
        </w:rPr>
        <w:t>Healthcare providers should consider models that minimize type 2 errors</w:t>
      </w:r>
      <w:r w:rsidR="00614752">
        <w:rPr>
          <w:kern w:val="0"/>
          <w14:ligatures w14:val="none"/>
        </w:rPr>
        <w:t xml:space="preserve"> to save lives </w:t>
      </w:r>
      <w:r w:rsidR="006A0D59">
        <w:rPr>
          <w:kern w:val="0"/>
          <w14:ligatures w14:val="none"/>
        </w:rPr>
        <w:t>while</w:t>
      </w:r>
      <w:r w:rsidR="00614752">
        <w:rPr>
          <w:kern w:val="0"/>
          <w14:ligatures w14:val="none"/>
        </w:rPr>
        <w:t xml:space="preserve"> preserv</w:t>
      </w:r>
      <w:r w:rsidR="006A0D59">
        <w:rPr>
          <w:kern w:val="0"/>
          <w14:ligatures w14:val="none"/>
        </w:rPr>
        <w:t>ing</w:t>
      </w:r>
      <w:r w:rsidR="00614752">
        <w:rPr>
          <w:kern w:val="0"/>
          <w14:ligatures w14:val="none"/>
        </w:rPr>
        <w:t xml:space="preserve"> the institutions</w:t>
      </w:r>
      <w:r w:rsidR="006A0D59">
        <w:rPr>
          <w:kern w:val="0"/>
          <w14:ligatures w14:val="none"/>
        </w:rPr>
        <w:t>’</w:t>
      </w:r>
      <w:r w:rsidR="00614752">
        <w:rPr>
          <w:kern w:val="0"/>
          <w14:ligatures w14:val="none"/>
        </w:rPr>
        <w:t xml:space="preserve"> quality ratings and reputation.</w:t>
      </w:r>
    </w:p>
    <w:p w14:paraId="2F63B39D" w14:textId="34008A4C" w:rsidR="002A17C5" w:rsidRPr="00B44E04" w:rsidRDefault="002A17C5" w:rsidP="00493E2E">
      <w:pPr>
        <w:rPr>
          <w:b/>
          <w:bCs/>
          <w:kern w:val="0"/>
          <w14:ligatures w14:val="none"/>
        </w:rPr>
      </w:pPr>
      <w:r w:rsidRPr="00B44E04">
        <w:rPr>
          <w:b/>
          <w:bCs/>
          <w:kern w:val="0"/>
          <w14:ligatures w14:val="none"/>
        </w:rPr>
        <w:t>Key findings:</w:t>
      </w:r>
    </w:p>
    <w:p w14:paraId="3C7F2DFE" w14:textId="2F100C8A" w:rsidR="002A17C5" w:rsidRDefault="002A17C5" w:rsidP="002A17C5">
      <w:pPr>
        <w:pStyle w:val="ListParagraph"/>
        <w:numPr>
          <w:ilvl w:val="0"/>
          <w:numId w:val="36"/>
        </w:numPr>
        <w:rPr>
          <w:kern w:val="0"/>
          <w14:ligatures w14:val="none"/>
        </w:rPr>
      </w:pPr>
      <w:r>
        <w:rPr>
          <w:kern w:val="0"/>
          <w14:ligatures w14:val="none"/>
        </w:rPr>
        <w:t xml:space="preserve">Advanced and tailored approaches are necessary to develop predictive machine learning models. This tailored approach </w:t>
      </w:r>
      <w:r w:rsidR="00B44E04">
        <w:rPr>
          <w:kern w:val="0"/>
          <w14:ligatures w14:val="none"/>
        </w:rPr>
        <w:t xml:space="preserve">is </w:t>
      </w:r>
      <w:r w:rsidR="006A0D59">
        <w:rPr>
          <w:kern w:val="0"/>
          <w14:ligatures w14:val="none"/>
        </w:rPr>
        <w:t>implemented</w:t>
      </w:r>
      <w:r w:rsidR="00B44E04">
        <w:rPr>
          <w:kern w:val="0"/>
          <w14:ligatures w14:val="none"/>
        </w:rPr>
        <w:t xml:space="preserve"> throughout the process,</w:t>
      </w:r>
      <w:r>
        <w:rPr>
          <w:kern w:val="0"/>
          <w14:ligatures w14:val="none"/>
        </w:rPr>
        <w:t xml:space="preserve"> from data-</w:t>
      </w:r>
      <w:r w:rsidR="00EC34B6">
        <w:rPr>
          <w:kern w:val="0"/>
          <w14:ligatures w14:val="none"/>
        </w:rPr>
        <w:t>preprocessing</w:t>
      </w:r>
      <w:r>
        <w:rPr>
          <w:kern w:val="0"/>
          <w14:ligatures w14:val="none"/>
        </w:rPr>
        <w:t xml:space="preserve"> to model </w:t>
      </w:r>
      <w:r w:rsidR="006B6F5A">
        <w:rPr>
          <w:kern w:val="0"/>
          <w14:ligatures w14:val="none"/>
        </w:rPr>
        <w:t>evaluation</w:t>
      </w:r>
      <w:r w:rsidR="00B44E04">
        <w:rPr>
          <w:kern w:val="0"/>
          <w14:ligatures w14:val="none"/>
        </w:rPr>
        <w:t>.</w:t>
      </w:r>
    </w:p>
    <w:p w14:paraId="6833222D" w14:textId="36771F1B" w:rsidR="00087B8D" w:rsidRDefault="00087B8D" w:rsidP="002A17C5">
      <w:pPr>
        <w:pStyle w:val="ListParagraph"/>
        <w:numPr>
          <w:ilvl w:val="0"/>
          <w:numId w:val="36"/>
        </w:numPr>
        <w:rPr>
          <w:kern w:val="0"/>
          <w14:ligatures w14:val="none"/>
        </w:rPr>
      </w:pPr>
      <w:r>
        <w:rPr>
          <w:kern w:val="0"/>
          <w14:ligatures w14:val="none"/>
        </w:rPr>
        <w:t xml:space="preserve">Four models were examined, each with its own strength and inherent biases that require further </w:t>
      </w:r>
      <w:r w:rsidR="001B7DA8">
        <w:rPr>
          <w:kern w:val="0"/>
          <w14:ligatures w14:val="none"/>
        </w:rPr>
        <w:t>adjustments.</w:t>
      </w:r>
    </w:p>
    <w:p w14:paraId="1F6B41E7" w14:textId="224AEE19" w:rsidR="00EF7335" w:rsidRPr="00B44E04" w:rsidRDefault="00EC34B6" w:rsidP="005C21B1">
      <w:pPr>
        <w:pStyle w:val="ListParagraph"/>
        <w:numPr>
          <w:ilvl w:val="0"/>
          <w:numId w:val="36"/>
        </w:numPr>
        <w:rPr>
          <w:kern w:val="0"/>
          <w14:ligatures w14:val="none"/>
        </w:rPr>
      </w:pPr>
      <w:r>
        <w:rPr>
          <w:kern w:val="0"/>
          <w14:ligatures w14:val="none"/>
        </w:rPr>
        <w:t>Decision</w:t>
      </w:r>
      <w:r w:rsidR="006B6F5A">
        <w:rPr>
          <w:kern w:val="0"/>
          <w14:ligatures w14:val="none"/>
        </w:rPr>
        <w:t xml:space="preserve"> tree models exhibit the most balanced performance across crucial metrics.</w:t>
      </w:r>
    </w:p>
    <w:p w14:paraId="4414DE5C" w14:textId="6B518DA5" w:rsidR="00E42468" w:rsidRDefault="00087B8D" w:rsidP="00E03E95">
      <w:pPr>
        <w:rPr>
          <w:kern w:val="0"/>
          <w14:ligatures w14:val="none"/>
        </w:rPr>
      </w:pPr>
      <w:r>
        <w:rPr>
          <w:kern w:val="0"/>
          <w14:ligatures w14:val="none"/>
        </w:rPr>
        <w:t>Some</w:t>
      </w:r>
      <w:r w:rsidR="00E42468">
        <w:rPr>
          <w:kern w:val="0"/>
          <w14:ligatures w14:val="none"/>
        </w:rPr>
        <w:t xml:space="preserve"> a</w:t>
      </w:r>
      <w:r w:rsidR="00F248A6">
        <w:rPr>
          <w:kern w:val="0"/>
          <w14:ligatures w14:val="none"/>
        </w:rPr>
        <w:t>dditional</w:t>
      </w:r>
      <w:r w:rsidR="00E42468">
        <w:rPr>
          <w:kern w:val="0"/>
          <w14:ligatures w14:val="none"/>
        </w:rPr>
        <w:t xml:space="preserve"> solutions that are worth considering </w:t>
      </w:r>
      <w:r w:rsidR="00F248A6">
        <w:rPr>
          <w:kern w:val="0"/>
          <w14:ligatures w14:val="none"/>
        </w:rPr>
        <w:t xml:space="preserve">to </w:t>
      </w:r>
      <w:r w:rsidR="00E42468">
        <w:rPr>
          <w:kern w:val="0"/>
          <w14:ligatures w14:val="none"/>
        </w:rPr>
        <w:t>incorporat</w:t>
      </w:r>
      <w:r>
        <w:rPr>
          <w:kern w:val="0"/>
          <w14:ligatures w14:val="none"/>
        </w:rPr>
        <w:t xml:space="preserve">e </w:t>
      </w:r>
      <w:r w:rsidR="00827A8B">
        <w:rPr>
          <w:kern w:val="0"/>
          <w14:ligatures w14:val="none"/>
        </w:rPr>
        <w:t xml:space="preserve">and complement the current </w:t>
      </w:r>
      <w:r w:rsidR="00F248A6">
        <w:rPr>
          <w:kern w:val="0"/>
          <w14:ligatures w14:val="none"/>
        </w:rPr>
        <w:t>approach:</w:t>
      </w:r>
    </w:p>
    <w:p w14:paraId="57AC9B29" w14:textId="3FD98C5C" w:rsidR="00E42468" w:rsidRDefault="00E42468" w:rsidP="00E42468">
      <w:pPr>
        <w:pStyle w:val="ListParagraph"/>
        <w:numPr>
          <w:ilvl w:val="0"/>
          <w:numId w:val="36"/>
        </w:numPr>
        <w:rPr>
          <w:kern w:val="0"/>
          <w14:ligatures w14:val="none"/>
        </w:rPr>
      </w:pPr>
      <w:r>
        <w:rPr>
          <w:kern w:val="0"/>
          <w14:ligatures w14:val="none"/>
        </w:rPr>
        <w:t>Transferred learning</w:t>
      </w:r>
      <w:r w:rsidR="00B44E04">
        <w:rPr>
          <w:kern w:val="0"/>
          <w14:ligatures w14:val="none"/>
        </w:rPr>
        <w:t>:</w:t>
      </w:r>
      <w:r>
        <w:rPr>
          <w:kern w:val="0"/>
          <w14:ligatures w14:val="none"/>
        </w:rPr>
        <w:t xml:space="preserve"> leverage pretrained models fo</w:t>
      </w:r>
      <w:r w:rsidR="00E360FC">
        <w:rPr>
          <w:kern w:val="0"/>
          <w14:ligatures w14:val="none"/>
        </w:rPr>
        <w:t>r effectiveness</w:t>
      </w:r>
    </w:p>
    <w:p w14:paraId="65E33D10" w14:textId="77777777" w:rsidR="00827A8B" w:rsidRDefault="00B44E04" w:rsidP="00827A8B">
      <w:pPr>
        <w:pStyle w:val="ListParagraph"/>
        <w:numPr>
          <w:ilvl w:val="0"/>
          <w:numId w:val="36"/>
        </w:numPr>
        <w:rPr>
          <w:kern w:val="0"/>
          <w14:ligatures w14:val="none"/>
        </w:rPr>
      </w:pPr>
      <w:r>
        <w:rPr>
          <w:kern w:val="0"/>
          <w14:ligatures w14:val="none"/>
        </w:rPr>
        <w:t>Multiple models: e</w:t>
      </w:r>
      <w:r w:rsidR="00E360FC">
        <w:rPr>
          <w:kern w:val="0"/>
          <w14:ligatures w14:val="none"/>
        </w:rPr>
        <w:t xml:space="preserve">mploy several different models at </w:t>
      </w:r>
      <w:r>
        <w:rPr>
          <w:kern w:val="0"/>
          <w14:ligatures w14:val="none"/>
        </w:rPr>
        <w:t>distinct stages</w:t>
      </w:r>
      <w:r w:rsidR="00E360FC">
        <w:rPr>
          <w:kern w:val="0"/>
          <w14:ligatures w14:val="none"/>
        </w:rPr>
        <w:t xml:space="preserve"> of the process. </w:t>
      </w:r>
    </w:p>
    <w:p w14:paraId="7DF88CBC" w14:textId="77777777" w:rsidR="00827A8B" w:rsidRDefault="00827A8B">
      <w:pPr>
        <w:spacing w:before="0" w:line="259" w:lineRule="auto"/>
        <w:rPr>
          <w:kern w:val="0"/>
          <w14:ligatures w14:val="none"/>
        </w:rPr>
      </w:pPr>
      <w:r>
        <w:rPr>
          <w:kern w:val="0"/>
          <w14:ligatures w14:val="none"/>
        </w:rPr>
        <w:br w:type="page"/>
      </w:r>
    </w:p>
    <w:p w14:paraId="74DB4F0D" w14:textId="59AA868C" w:rsidR="00CE1039" w:rsidRDefault="00A40D5B" w:rsidP="00827A8B">
      <w:pPr>
        <w:pStyle w:val="Heading1"/>
      </w:pPr>
      <w:bookmarkStart w:id="1" w:name="_Toc164457203"/>
      <w:r w:rsidRPr="002D6EC2">
        <w:lastRenderedPageBreak/>
        <w:t>Reflection</w:t>
      </w:r>
      <w:r w:rsidR="005B12FD" w:rsidRPr="002D6EC2">
        <w:t>s</w:t>
      </w:r>
      <w:bookmarkEnd w:id="1"/>
    </w:p>
    <w:p w14:paraId="6A33F77A" w14:textId="3A9412F3" w:rsidR="005374BA" w:rsidRPr="00F149D1" w:rsidRDefault="0028150E" w:rsidP="00493E2E">
      <w:pPr>
        <w:jc w:val="center"/>
        <w:rPr>
          <w:i/>
          <w:iCs/>
        </w:rPr>
      </w:pPr>
      <w:r>
        <w:rPr>
          <w:i/>
          <w:iCs/>
        </w:rPr>
        <w:t xml:space="preserve">Summary: </w:t>
      </w:r>
      <w:r w:rsidR="007C5DD0" w:rsidRPr="007C5DD0">
        <w:rPr>
          <w:i/>
          <w:iCs/>
        </w:rPr>
        <w:t>Advanced data analysis and preprocessing significantly improve model performance and outcomes.</w:t>
      </w:r>
    </w:p>
    <w:p w14:paraId="793C3A19" w14:textId="77777777" w:rsidR="00FD3F39" w:rsidRPr="002D6EC2" w:rsidRDefault="00916C69" w:rsidP="002D6EC2">
      <w:pPr>
        <w:pStyle w:val="Heading2"/>
      </w:pPr>
      <w:bookmarkStart w:id="2" w:name="_Toc164457204"/>
      <w:r w:rsidRPr="002D6EC2">
        <w:rPr>
          <w:rStyle w:val="Heading2Char"/>
          <w:b/>
          <w:bCs/>
          <w:iCs/>
        </w:rPr>
        <w:t>Strengths from previous finding</w:t>
      </w:r>
      <w:r w:rsidRPr="002D6EC2">
        <w:rPr>
          <w:rStyle w:val="Heading1Char"/>
          <w:b/>
          <w:bCs/>
        </w:rPr>
        <w:t>s</w:t>
      </w:r>
      <w:r w:rsidR="00FD3F39" w:rsidRPr="002D6EC2">
        <w:t>:</w:t>
      </w:r>
      <w:bookmarkEnd w:id="2"/>
    </w:p>
    <w:p w14:paraId="7B2FCB87" w14:textId="77777777" w:rsidR="00BA4380" w:rsidRPr="00F35861" w:rsidRDefault="000D1F44" w:rsidP="000C31D3">
      <w:pPr>
        <w:pStyle w:val="Heading3"/>
        <w:rPr>
          <w:rStyle w:val="Strong"/>
          <w:rFonts w:eastAsiaTheme="majorEastAsia"/>
          <w:b/>
          <w:bCs/>
        </w:rPr>
      </w:pPr>
      <w:r w:rsidRPr="00F35861">
        <w:rPr>
          <w:rStyle w:val="Heading3Char"/>
          <w:rFonts w:eastAsiaTheme="majorEastAsia"/>
          <w:b/>
          <w:bCs/>
          <w:i/>
          <w:iCs/>
        </w:rPr>
        <w:t>Thorough data preprocessing</w:t>
      </w:r>
      <w:r w:rsidR="0092038B" w:rsidRPr="00F35861">
        <w:rPr>
          <w:rStyle w:val="Heading3Char"/>
          <w:rFonts w:eastAsiaTheme="majorEastAsia"/>
          <w:b/>
          <w:bCs/>
          <w:i/>
          <w:iCs/>
        </w:rPr>
        <w:t xml:space="preserve"> </w:t>
      </w:r>
      <w:r w:rsidR="00E212CC" w:rsidRPr="00F35861">
        <w:rPr>
          <w:rStyle w:val="Heading3Char"/>
          <w:rFonts w:eastAsiaTheme="majorEastAsia"/>
          <w:b/>
          <w:bCs/>
          <w:i/>
          <w:iCs/>
        </w:rPr>
        <w:t>and</w:t>
      </w:r>
      <w:r w:rsidR="0092038B" w:rsidRPr="00F35861">
        <w:rPr>
          <w:rStyle w:val="Heading3Char"/>
          <w:rFonts w:eastAsiaTheme="majorEastAsia"/>
          <w:b/>
          <w:bCs/>
          <w:i/>
          <w:iCs/>
        </w:rPr>
        <w:t xml:space="preserve"> </w:t>
      </w:r>
      <w:r w:rsidR="00960C01" w:rsidRPr="00F35861">
        <w:rPr>
          <w:rStyle w:val="Heading3Char"/>
          <w:rFonts w:eastAsiaTheme="majorEastAsia"/>
          <w:b/>
          <w:bCs/>
          <w:i/>
          <w:iCs/>
        </w:rPr>
        <w:t>strategic planning for later stages</w:t>
      </w:r>
      <w:r w:rsidR="00462321" w:rsidRPr="00F35861">
        <w:rPr>
          <w:rStyle w:val="Heading3Char"/>
          <w:rFonts w:eastAsiaTheme="majorEastAsia"/>
          <w:b/>
          <w:bCs/>
          <w:i/>
          <w:iCs/>
        </w:rPr>
        <w:t>:</w:t>
      </w:r>
      <w:r w:rsidR="00462321" w:rsidRPr="00F35861">
        <w:rPr>
          <w:rStyle w:val="Strong"/>
          <w:rFonts w:eastAsiaTheme="majorEastAsia"/>
          <w:b/>
          <w:bCs/>
        </w:rPr>
        <w:t xml:space="preserve"> </w:t>
      </w:r>
    </w:p>
    <w:p w14:paraId="1A442D99" w14:textId="77777777" w:rsidR="00015F2B" w:rsidRPr="00A3134B" w:rsidRDefault="00015F2B" w:rsidP="00A3134B">
      <w:pPr>
        <w:rPr>
          <w:rStyle w:val="Strong"/>
          <w:rFonts w:eastAsiaTheme="majorEastAsia"/>
          <w:b w:val="0"/>
          <w:bCs w:val="0"/>
          <w:i/>
          <w:iCs/>
        </w:rPr>
      </w:pPr>
      <w:r w:rsidRPr="00A3134B">
        <w:rPr>
          <w:rStyle w:val="Strong"/>
          <w:rFonts w:eastAsiaTheme="majorEastAsia"/>
          <w:b w:val="0"/>
          <w:bCs w:val="0"/>
        </w:rPr>
        <w:t>A meticulous approach to data preparation allowed us to address multiple challenges within the dataset, such as sparse data and feature engineering. The team recognizes the importance of this foundational step, as it strengthens the impact and effectiveness of our models in later stages.</w:t>
      </w:r>
    </w:p>
    <w:p w14:paraId="6ED96835" w14:textId="2A625ADA" w:rsidR="00BA4380" w:rsidRPr="00F35861" w:rsidRDefault="00C15BB4" w:rsidP="000C31D3">
      <w:pPr>
        <w:pStyle w:val="Heading3"/>
      </w:pPr>
      <w:r w:rsidRPr="00F35861">
        <w:rPr>
          <w:rStyle w:val="Strong"/>
          <w:rFonts w:eastAsiaTheme="majorEastAsia"/>
          <w:b/>
          <w:bCs/>
        </w:rPr>
        <w:t xml:space="preserve">Varied </w:t>
      </w:r>
      <w:r w:rsidRPr="00F35861">
        <w:rPr>
          <w:rStyle w:val="Heading3Char"/>
          <w:rFonts w:eastAsiaTheme="majorEastAsia"/>
          <w:b/>
          <w:bCs/>
          <w:i/>
          <w:iCs/>
        </w:rPr>
        <w:t xml:space="preserve">data analysis techniques, including advanced statistical </w:t>
      </w:r>
      <w:r w:rsidR="377CEEFA" w:rsidRPr="000C31D3">
        <w:rPr>
          <w:rStyle w:val="Heading3Char"/>
          <w:rFonts w:eastAsiaTheme="majorEastAsia"/>
          <w:b/>
          <w:bCs/>
          <w:i/>
          <w:iCs/>
        </w:rPr>
        <w:t>modeling</w:t>
      </w:r>
      <w:r w:rsidRPr="00F35861">
        <w:rPr>
          <w:rStyle w:val="Heading3Char"/>
          <w:rFonts w:eastAsiaTheme="majorEastAsia"/>
          <w:b/>
          <w:bCs/>
          <w:i/>
          <w:iCs/>
        </w:rPr>
        <w:t>, show proficiency</w:t>
      </w:r>
      <w:r w:rsidRPr="00F35861">
        <w:t>:</w:t>
      </w:r>
    </w:p>
    <w:p w14:paraId="002B2707" w14:textId="0AE7944D" w:rsidR="005A1074" w:rsidRPr="00A3134B" w:rsidRDefault="005A1074" w:rsidP="00A3134B">
      <w:r w:rsidRPr="00A3134B">
        <w:t xml:space="preserve">The team effectively utilized a variety of models from Python's libraries (Pandas, NumPy, Seaborn, Matplotlib, Statsmodels, and </w:t>
      </w:r>
      <w:r w:rsidR="006F4316" w:rsidRPr="00A3134B">
        <w:t>linearmodels</w:t>
      </w:r>
      <w:r w:rsidRPr="00A3134B">
        <w:t xml:space="preserve">) to handle a broad spectrum of data analysis tasks. Additionally, </w:t>
      </w:r>
      <w:r w:rsidR="0074325E" w:rsidRPr="00A3134B">
        <w:t>we</w:t>
      </w:r>
      <w:r w:rsidRPr="00A3134B">
        <w:t xml:space="preserve"> implemented advanced statistical models like PanelOLS to uncover data relationships. This broad array of advanced models allows us to confidently draw data-driven decisions and recommendations based on in-depth analysis.</w:t>
      </w:r>
    </w:p>
    <w:p w14:paraId="2B4065C6" w14:textId="7C55BC71" w:rsidR="00BA4380" w:rsidRPr="00F35861" w:rsidRDefault="00F15074" w:rsidP="00E75AF0">
      <w:pPr>
        <w:pStyle w:val="Heading3"/>
        <w:rPr>
          <w:rStyle w:val="Strong"/>
          <w:rFonts w:eastAsiaTheme="majorEastAsia"/>
          <w:b/>
          <w:bCs/>
        </w:rPr>
      </w:pPr>
      <w:r w:rsidRPr="00F35861">
        <w:rPr>
          <w:rStyle w:val="Heading3Char"/>
          <w:rFonts w:eastAsiaTheme="majorEastAsia"/>
          <w:b/>
          <w:bCs/>
          <w:i/>
          <w:iCs/>
        </w:rPr>
        <w:t>Effective data visualization</w:t>
      </w:r>
      <w:r w:rsidR="00F70FD7" w:rsidRPr="00F35861">
        <w:rPr>
          <w:rStyle w:val="Heading3Char"/>
          <w:rFonts w:eastAsiaTheme="majorEastAsia"/>
          <w:b/>
          <w:bCs/>
          <w:i/>
          <w:iCs/>
        </w:rPr>
        <w:t xml:space="preserve"> to communicate </w:t>
      </w:r>
      <w:r w:rsidR="009B7379" w:rsidRPr="00F35861">
        <w:rPr>
          <w:rStyle w:val="Heading3Char"/>
          <w:rFonts w:eastAsiaTheme="majorEastAsia"/>
          <w:b/>
          <w:bCs/>
          <w:i/>
          <w:iCs/>
        </w:rPr>
        <w:t xml:space="preserve">findings in a </w:t>
      </w:r>
      <w:r w:rsidR="00FF72D2" w:rsidRPr="00E75AF0">
        <w:rPr>
          <w:rStyle w:val="Heading3Char"/>
          <w:rFonts w:eastAsiaTheme="majorEastAsia"/>
          <w:b/>
          <w:bCs/>
          <w:i/>
          <w:iCs/>
        </w:rPr>
        <w:t>business</w:t>
      </w:r>
      <w:r w:rsidR="009B7379" w:rsidRPr="00F35861">
        <w:rPr>
          <w:rStyle w:val="Heading3Char"/>
          <w:rFonts w:eastAsiaTheme="majorEastAsia"/>
          <w:b/>
          <w:bCs/>
          <w:i/>
          <w:iCs/>
        </w:rPr>
        <w:t xml:space="preserve"> context</w:t>
      </w:r>
      <w:r w:rsidRPr="00F35861">
        <w:rPr>
          <w:rStyle w:val="Heading3Char"/>
          <w:rFonts w:eastAsiaTheme="majorEastAsia"/>
          <w:b/>
          <w:bCs/>
          <w:i/>
          <w:iCs/>
        </w:rPr>
        <w:t>:</w:t>
      </w:r>
      <w:r w:rsidRPr="00F35861">
        <w:rPr>
          <w:rStyle w:val="Strong"/>
          <w:rFonts w:eastAsiaTheme="majorEastAsia"/>
          <w:b/>
          <w:bCs/>
        </w:rPr>
        <w:t xml:space="preserve"> </w:t>
      </w:r>
    </w:p>
    <w:p w14:paraId="6506B1E0" w14:textId="52265B03" w:rsidR="0045041D" w:rsidRPr="002C3E36" w:rsidRDefault="0045041D" w:rsidP="002C3E36">
      <w:pPr>
        <w:rPr>
          <w:rStyle w:val="Strong"/>
          <w:rFonts w:eastAsiaTheme="majorEastAsia"/>
          <w:b w:val="0"/>
          <w:bCs w:val="0"/>
          <w:iCs/>
        </w:rPr>
      </w:pPr>
      <w:r w:rsidRPr="002C3E36">
        <w:rPr>
          <w:rStyle w:val="Strong"/>
          <w:rFonts w:eastAsiaTheme="majorEastAsia"/>
          <w:b w:val="0"/>
          <w:bCs w:val="0"/>
        </w:rPr>
        <w:t xml:space="preserve">Analysts successfully implemented visualization tools like Seaborn and Matplotlib to communicate technical findings in a business context. These visualizations effectively </w:t>
      </w:r>
      <w:r w:rsidR="002C3E36" w:rsidRPr="002C3E36">
        <w:rPr>
          <w:rStyle w:val="Strong"/>
          <w:rFonts w:eastAsiaTheme="majorEastAsia"/>
          <w:b w:val="0"/>
          <w:bCs w:val="0"/>
          <w:iCs/>
        </w:rPr>
        <w:t>conveyed</w:t>
      </w:r>
      <w:r w:rsidRPr="002C3E36">
        <w:rPr>
          <w:rStyle w:val="Strong"/>
          <w:rFonts w:eastAsiaTheme="majorEastAsia"/>
          <w:b w:val="0"/>
          <w:bCs w:val="0"/>
        </w:rPr>
        <w:t xml:space="preserve"> the direction and scope of the complex analysis to clients.</w:t>
      </w:r>
    </w:p>
    <w:p w14:paraId="057BA67C" w14:textId="4A4F734A" w:rsidR="0060596F" w:rsidRDefault="0060596F" w:rsidP="002D6EC2">
      <w:pPr>
        <w:pStyle w:val="Heading2"/>
        <w:rPr>
          <w:rStyle w:val="Strong"/>
          <w:rFonts w:eastAsiaTheme="majorEastAsia"/>
          <w:b/>
          <w:bCs/>
        </w:rPr>
      </w:pPr>
      <w:bookmarkStart w:id="3" w:name="_Toc164457205"/>
      <w:r>
        <w:rPr>
          <w:rStyle w:val="Strong"/>
          <w:rFonts w:eastAsiaTheme="majorEastAsia"/>
          <w:b/>
          <w:bCs/>
        </w:rPr>
        <w:t>Opportunities for improvement:</w:t>
      </w:r>
      <w:bookmarkEnd w:id="3"/>
    </w:p>
    <w:p w14:paraId="220B314E" w14:textId="6D6CDD4B" w:rsidR="00BA4380" w:rsidRPr="00F35861" w:rsidRDefault="00C93E4E" w:rsidP="000C31D3">
      <w:pPr>
        <w:pStyle w:val="Heading3"/>
        <w:rPr>
          <w:rStyle w:val="Strong"/>
          <w:rFonts w:eastAsiaTheme="majorEastAsia"/>
          <w:b/>
          <w:bCs/>
        </w:rPr>
      </w:pPr>
      <w:r w:rsidRPr="00F35861">
        <w:rPr>
          <w:rStyle w:val="Heading3Char"/>
          <w:rFonts w:eastAsiaTheme="majorEastAsia"/>
          <w:b/>
          <w:bCs/>
          <w:i/>
          <w:iCs/>
        </w:rPr>
        <w:t>Explore and employ explicit data validation</w:t>
      </w:r>
      <w:r w:rsidR="00095A2E" w:rsidRPr="00F35861">
        <w:rPr>
          <w:rStyle w:val="Heading3Char"/>
          <w:rFonts w:eastAsiaTheme="majorEastAsia"/>
          <w:b/>
          <w:bCs/>
          <w:i/>
          <w:iCs/>
        </w:rPr>
        <w:t xml:space="preserve"> and dynamic data handling</w:t>
      </w:r>
      <w:r w:rsidRPr="00F35861">
        <w:rPr>
          <w:rStyle w:val="Heading3Char"/>
          <w:rFonts w:eastAsiaTheme="majorEastAsia"/>
          <w:b/>
          <w:bCs/>
          <w:i/>
          <w:iCs/>
        </w:rPr>
        <w:t xml:space="preserve"> measures</w:t>
      </w:r>
      <w:r w:rsidR="00710441" w:rsidRPr="00F35861">
        <w:rPr>
          <w:rStyle w:val="Heading3Char"/>
          <w:rFonts w:eastAsiaTheme="majorEastAsia"/>
          <w:b/>
          <w:bCs/>
          <w:i/>
          <w:iCs/>
        </w:rPr>
        <w:t>:</w:t>
      </w:r>
      <w:r w:rsidR="00710441" w:rsidRPr="00F35861">
        <w:rPr>
          <w:rStyle w:val="Strong"/>
          <w:rFonts w:eastAsiaTheme="majorEastAsia"/>
          <w:b/>
          <w:bCs/>
        </w:rPr>
        <w:t xml:space="preserve"> </w:t>
      </w:r>
    </w:p>
    <w:p w14:paraId="26429BA0" w14:textId="6A657B63" w:rsidR="00710441" w:rsidRDefault="00AC1896" w:rsidP="00FF6386">
      <w:pPr>
        <w:rPr>
          <w:rStyle w:val="Strong"/>
          <w:rFonts w:eastAsiaTheme="majorEastAsia"/>
          <w:b w:val="0"/>
          <w:bCs w:val="0"/>
        </w:rPr>
      </w:pPr>
      <w:r>
        <w:rPr>
          <w:rStyle w:val="Strong"/>
          <w:rFonts w:eastAsiaTheme="majorEastAsia"/>
          <w:b w:val="0"/>
          <w:bCs w:val="0"/>
        </w:rPr>
        <w:t xml:space="preserve">The team will </w:t>
      </w:r>
      <w:r w:rsidR="002C3E36">
        <w:rPr>
          <w:rStyle w:val="Strong"/>
          <w:rFonts w:eastAsiaTheme="majorEastAsia"/>
          <w:b w:val="0"/>
          <w:bCs w:val="0"/>
        </w:rPr>
        <w:t xml:space="preserve">investigate </w:t>
      </w:r>
      <w:r w:rsidR="00014111">
        <w:rPr>
          <w:rStyle w:val="Strong"/>
          <w:rFonts w:eastAsiaTheme="majorEastAsia"/>
          <w:b w:val="0"/>
          <w:bCs w:val="0"/>
        </w:rPr>
        <w:t xml:space="preserve">and implement </w:t>
      </w:r>
      <w:r w:rsidR="007F2803">
        <w:rPr>
          <w:rStyle w:val="Strong"/>
          <w:rFonts w:eastAsiaTheme="majorEastAsia"/>
          <w:b w:val="0"/>
          <w:bCs w:val="0"/>
        </w:rPr>
        <w:t xml:space="preserve">additional methods for data validation to address data quality issues encountered. </w:t>
      </w:r>
      <w:r w:rsidR="00095A2E">
        <w:rPr>
          <w:rStyle w:val="Strong"/>
          <w:rFonts w:eastAsiaTheme="majorEastAsia"/>
          <w:b w:val="0"/>
          <w:bCs w:val="0"/>
        </w:rPr>
        <w:t xml:space="preserve">Additionally, considering the dynamic nature of healthcare factors and patient data, we aim to </w:t>
      </w:r>
      <w:r w:rsidR="004B0E3B">
        <w:rPr>
          <w:rStyle w:val="Strong"/>
          <w:rFonts w:eastAsiaTheme="majorEastAsia"/>
          <w:b w:val="0"/>
          <w:bCs w:val="0"/>
        </w:rPr>
        <w:t xml:space="preserve">transition </w:t>
      </w:r>
      <w:r w:rsidR="0058668E">
        <w:rPr>
          <w:rStyle w:val="Strong"/>
          <w:rFonts w:eastAsiaTheme="majorEastAsia"/>
          <w:b w:val="0"/>
          <w:bCs w:val="0"/>
        </w:rPr>
        <w:t xml:space="preserve">and </w:t>
      </w:r>
      <w:r w:rsidR="00095A2E">
        <w:rPr>
          <w:rStyle w:val="Strong"/>
          <w:rFonts w:eastAsiaTheme="majorEastAsia"/>
          <w:b w:val="0"/>
          <w:bCs w:val="0"/>
        </w:rPr>
        <w:t>broad</w:t>
      </w:r>
      <w:r w:rsidR="00C00E49">
        <w:rPr>
          <w:rStyle w:val="Strong"/>
          <w:rFonts w:eastAsiaTheme="majorEastAsia"/>
          <w:b w:val="0"/>
          <w:bCs w:val="0"/>
        </w:rPr>
        <w:t xml:space="preserve">en our model from </w:t>
      </w:r>
      <w:r w:rsidR="00BE0A21">
        <w:rPr>
          <w:rStyle w:val="Strong"/>
          <w:rFonts w:eastAsiaTheme="majorEastAsia"/>
          <w:b w:val="0"/>
          <w:bCs w:val="0"/>
        </w:rPr>
        <w:t>descriptive analysis to more ad</w:t>
      </w:r>
      <w:r w:rsidR="00FF7891">
        <w:rPr>
          <w:rStyle w:val="Strong"/>
          <w:rFonts w:eastAsiaTheme="majorEastAsia"/>
          <w:b w:val="0"/>
          <w:bCs w:val="0"/>
        </w:rPr>
        <w:t>aptable</w:t>
      </w:r>
      <w:r w:rsidR="00BE0A21">
        <w:rPr>
          <w:rStyle w:val="Strong"/>
          <w:rFonts w:eastAsiaTheme="majorEastAsia"/>
          <w:b w:val="0"/>
          <w:bCs w:val="0"/>
        </w:rPr>
        <w:t xml:space="preserve"> </w:t>
      </w:r>
      <w:r w:rsidR="00720816">
        <w:rPr>
          <w:rStyle w:val="Strong"/>
          <w:rFonts w:eastAsiaTheme="majorEastAsia"/>
          <w:b w:val="0"/>
          <w:bCs w:val="0"/>
        </w:rPr>
        <w:t xml:space="preserve">models </w:t>
      </w:r>
      <w:r w:rsidR="00A21452">
        <w:rPr>
          <w:rStyle w:val="Strong"/>
          <w:rFonts w:eastAsiaTheme="majorEastAsia"/>
          <w:b w:val="0"/>
          <w:bCs w:val="0"/>
        </w:rPr>
        <w:t xml:space="preserve">that can handle </w:t>
      </w:r>
      <w:r w:rsidR="00720816">
        <w:rPr>
          <w:rStyle w:val="Strong"/>
          <w:rFonts w:eastAsiaTheme="majorEastAsia"/>
          <w:b w:val="0"/>
          <w:bCs w:val="0"/>
        </w:rPr>
        <w:t>dynamic data</w:t>
      </w:r>
      <w:r w:rsidR="00E617F4">
        <w:rPr>
          <w:rStyle w:val="Strong"/>
          <w:rFonts w:eastAsiaTheme="majorEastAsia"/>
          <w:b w:val="0"/>
          <w:bCs w:val="0"/>
        </w:rPr>
        <w:t xml:space="preserve"> attributes</w:t>
      </w:r>
      <w:r w:rsidR="00A21452">
        <w:rPr>
          <w:rStyle w:val="Strong"/>
          <w:rFonts w:eastAsiaTheme="majorEastAsia"/>
          <w:b w:val="0"/>
          <w:bCs w:val="0"/>
        </w:rPr>
        <w:t>, thereby improving scalability.</w:t>
      </w:r>
    </w:p>
    <w:p w14:paraId="20683973" w14:textId="4165E42D" w:rsidR="00BA4380" w:rsidRPr="00F35861" w:rsidRDefault="00493E2E" w:rsidP="008E5D0A">
      <w:pPr>
        <w:pStyle w:val="Heading3"/>
        <w:rPr>
          <w:rStyle w:val="Heading3Char"/>
          <w:rFonts w:eastAsiaTheme="majorEastAsia"/>
          <w:b/>
          <w:bCs/>
          <w:i/>
          <w:iCs/>
        </w:rPr>
      </w:pPr>
      <w:r w:rsidRPr="00F35861">
        <w:rPr>
          <w:rStyle w:val="Heading3Char"/>
          <w:rFonts w:eastAsiaTheme="majorEastAsia"/>
          <w:b/>
          <w:bCs/>
          <w:i/>
          <w:iCs/>
        </w:rPr>
        <w:t xml:space="preserve">Optimize </w:t>
      </w:r>
      <w:r w:rsidR="00F720B3" w:rsidRPr="00F35861">
        <w:rPr>
          <w:rStyle w:val="Heading3Char"/>
          <w:rFonts w:eastAsiaTheme="majorEastAsia"/>
          <w:b/>
          <w:bCs/>
          <w:i/>
          <w:iCs/>
        </w:rPr>
        <w:t xml:space="preserve">queries and documentation to improve clarity: </w:t>
      </w:r>
    </w:p>
    <w:p w14:paraId="076D0ED4" w14:textId="383B6128" w:rsidR="00E617F4" w:rsidRPr="00F720B3" w:rsidRDefault="00A3062A" w:rsidP="00FF6386">
      <w:pPr>
        <w:rPr>
          <w:rStyle w:val="Strong"/>
          <w:rFonts w:eastAsiaTheme="majorEastAsia"/>
          <w:b w:val="0"/>
          <w:bCs w:val="0"/>
        </w:rPr>
      </w:pPr>
      <w:r>
        <w:rPr>
          <w:rStyle w:val="Strong"/>
          <w:rFonts w:eastAsiaTheme="majorEastAsia"/>
          <w:b w:val="0"/>
          <w:bCs w:val="0"/>
        </w:rPr>
        <w:t>There are opportunities to streamline our queries with additional comments</w:t>
      </w:r>
      <w:r w:rsidR="007D1389">
        <w:rPr>
          <w:rStyle w:val="Strong"/>
          <w:rFonts w:eastAsiaTheme="majorEastAsia"/>
          <w:b w:val="0"/>
          <w:bCs w:val="0"/>
        </w:rPr>
        <w:t>. This will allow</w:t>
      </w:r>
      <w:r w:rsidR="00542BD0">
        <w:rPr>
          <w:rStyle w:val="Strong"/>
          <w:rFonts w:eastAsiaTheme="majorEastAsia"/>
          <w:b w:val="0"/>
          <w:bCs w:val="0"/>
        </w:rPr>
        <w:t xml:space="preserve"> </w:t>
      </w:r>
      <w:r w:rsidR="007D1389">
        <w:rPr>
          <w:rStyle w:val="Strong"/>
          <w:rFonts w:eastAsiaTheme="majorEastAsia"/>
          <w:b w:val="0"/>
          <w:bCs w:val="0"/>
        </w:rPr>
        <w:t>easi</w:t>
      </w:r>
      <w:r w:rsidR="00542BD0">
        <w:rPr>
          <w:rStyle w:val="Strong"/>
          <w:rFonts w:eastAsiaTheme="majorEastAsia"/>
          <w:b w:val="0"/>
          <w:bCs w:val="0"/>
        </w:rPr>
        <w:t>er</w:t>
      </w:r>
      <w:r w:rsidR="00BB7EF6">
        <w:rPr>
          <w:rStyle w:val="Strong"/>
          <w:rFonts w:eastAsiaTheme="majorEastAsia"/>
          <w:b w:val="0"/>
          <w:bCs w:val="0"/>
        </w:rPr>
        <w:t xml:space="preserve"> model fine-tuning</w:t>
      </w:r>
      <w:r w:rsidR="007D1389">
        <w:rPr>
          <w:rStyle w:val="Strong"/>
          <w:rFonts w:eastAsiaTheme="majorEastAsia"/>
          <w:b w:val="0"/>
          <w:bCs w:val="0"/>
        </w:rPr>
        <w:t xml:space="preserve"> and </w:t>
      </w:r>
      <w:r w:rsidR="00E75484">
        <w:rPr>
          <w:rStyle w:val="Strong"/>
          <w:rFonts w:eastAsiaTheme="majorEastAsia"/>
          <w:b w:val="0"/>
          <w:bCs w:val="0"/>
        </w:rPr>
        <w:t xml:space="preserve">will help </w:t>
      </w:r>
      <w:r w:rsidR="007D1389">
        <w:rPr>
          <w:rStyle w:val="Strong"/>
          <w:rFonts w:eastAsiaTheme="majorEastAsia"/>
          <w:b w:val="0"/>
          <w:bCs w:val="0"/>
        </w:rPr>
        <w:t xml:space="preserve">collaborators </w:t>
      </w:r>
      <w:r w:rsidR="005B12FD">
        <w:rPr>
          <w:rStyle w:val="Strong"/>
          <w:rFonts w:eastAsiaTheme="majorEastAsia"/>
          <w:b w:val="0"/>
          <w:bCs w:val="0"/>
        </w:rPr>
        <w:t>grasp the scope of our script.</w:t>
      </w:r>
    </w:p>
    <w:p w14:paraId="205A82C6" w14:textId="77777777" w:rsidR="005B12FD" w:rsidRDefault="005B12FD">
      <w:pPr>
        <w:spacing w:line="259" w:lineRule="auto"/>
        <w:rPr>
          <w:b/>
          <w:bCs/>
        </w:rPr>
      </w:pPr>
      <w:r>
        <w:br w:type="page"/>
      </w:r>
    </w:p>
    <w:p w14:paraId="46B58F99" w14:textId="14DD96FC" w:rsidR="00B9766D" w:rsidRDefault="008B23BB" w:rsidP="00493E2E">
      <w:pPr>
        <w:pStyle w:val="Heading1"/>
      </w:pPr>
      <w:bookmarkStart w:id="4" w:name="_Toc164457206"/>
      <w:r w:rsidRPr="002D6EC2">
        <w:lastRenderedPageBreak/>
        <w:t>Analysis</w:t>
      </w:r>
      <w:bookmarkEnd w:id="4"/>
      <w:r>
        <w:t xml:space="preserve"> </w:t>
      </w:r>
    </w:p>
    <w:p w14:paraId="2F9DD300" w14:textId="39426F45" w:rsidR="000A77D4" w:rsidRPr="0028150E" w:rsidRDefault="0028150E" w:rsidP="0028150E">
      <w:pPr>
        <w:jc w:val="center"/>
        <w:rPr>
          <w:i/>
          <w:iCs/>
        </w:rPr>
      </w:pPr>
      <w:r>
        <w:rPr>
          <w:i/>
          <w:iCs/>
        </w:rPr>
        <w:t xml:space="preserve">Summary: </w:t>
      </w:r>
      <w:r w:rsidR="000A77D4" w:rsidRPr="0028150E">
        <w:rPr>
          <w:i/>
          <w:iCs/>
        </w:rPr>
        <w:t>Further data prepar</w:t>
      </w:r>
      <w:r w:rsidRPr="0028150E">
        <w:rPr>
          <w:i/>
          <w:iCs/>
        </w:rPr>
        <w:t>ation and</w:t>
      </w:r>
      <w:r w:rsidR="000B6358">
        <w:rPr>
          <w:i/>
          <w:iCs/>
        </w:rPr>
        <w:t xml:space="preserve"> a deeper</w:t>
      </w:r>
      <w:r w:rsidRPr="0028150E">
        <w:rPr>
          <w:i/>
          <w:iCs/>
        </w:rPr>
        <w:t xml:space="preserve"> understanding of </w:t>
      </w:r>
      <w:r w:rsidR="00370A89">
        <w:rPr>
          <w:i/>
          <w:iCs/>
        </w:rPr>
        <w:t xml:space="preserve">the </w:t>
      </w:r>
      <w:r w:rsidRPr="0028150E">
        <w:rPr>
          <w:i/>
          <w:iCs/>
        </w:rPr>
        <w:t xml:space="preserve">target variable led to </w:t>
      </w:r>
      <w:r w:rsidR="00B12231">
        <w:rPr>
          <w:i/>
          <w:iCs/>
        </w:rPr>
        <w:t>improved</w:t>
      </w:r>
      <w:r w:rsidRPr="0028150E">
        <w:rPr>
          <w:i/>
          <w:iCs/>
        </w:rPr>
        <w:t xml:space="preserve"> prediction of CLABSI within a 3-day </w:t>
      </w:r>
      <w:r w:rsidR="00251149" w:rsidRPr="0028150E">
        <w:rPr>
          <w:i/>
          <w:iCs/>
        </w:rPr>
        <w:t>period</w:t>
      </w:r>
      <w:r w:rsidRPr="0028150E">
        <w:rPr>
          <w:i/>
          <w:iCs/>
        </w:rPr>
        <w:t>.</w:t>
      </w:r>
    </w:p>
    <w:p w14:paraId="1DFEB006" w14:textId="7130F5C2" w:rsidR="77AC3550" w:rsidRDefault="77AC3550" w:rsidP="00493E2E">
      <w:pPr>
        <w:spacing w:after="120"/>
      </w:pPr>
      <w:r w:rsidRPr="4B4AFD0D">
        <w:t xml:space="preserve">The analysis </w:t>
      </w:r>
      <w:r w:rsidR="0073099E">
        <w:t>thoroughly examines</w:t>
      </w:r>
      <w:r w:rsidRPr="4B4AFD0D">
        <w:t xml:space="preserve"> the project's challenges across </w:t>
      </w:r>
      <w:r w:rsidR="008919EB">
        <w:t>key</w:t>
      </w:r>
      <w:r w:rsidRPr="4B4AFD0D">
        <w:t xml:space="preserve"> domains</w:t>
      </w:r>
      <w:r w:rsidR="00E36A1F">
        <w:t xml:space="preserve"> after </w:t>
      </w:r>
      <w:r w:rsidR="00146AFB">
        <w:t>dynamically handling sparse data based</w:t>
      </w:r>
      <w:r w:rsidR="00474AB8">
        <w:t xml:space="preserve"> on</w:t>
      </w:r>
      <w:r w:rsidR="00146AFB">
        <w:t xml:space="preserve"> the target variable. </w:t>
      </w:r>
      <w:r w:rsidR="00474AB8">
        <w:t>It focuses</w:t>
      </w:r>
      <w:r w:rsidRPr="4B4AFD0D">
        <w:t xml:space="preserve"> on understanding the target variable, addressing missing values, developing new </w:t>
      </w:r>
      <w:r w:rsidR="00950AB9">
        <w:t xml:space="preserve">methods </w:t>
      </w:r>
      <w:r w:rsidRPr="4B4AFD0D">
        <w:t xml:space="preserve">to reduce dimensions, and refining the target variable to enhance the prediction of CLABSI risk within a three-day </w:t>
      </w:r>
      <w:r w:rsidR="00E76CC8">
        <w:t>window.</w:t>
      </w:r>
    </w:p>
    <w:p w14:paraId="0C45B88B" w14:textId="01C1907E" w:rsidR="00B9766D" w:rsidRPr="00B43481" w:rsidRDefault="00B9766D" w:rsidP="002D6EC2">
      <w:pPr>
        <w:pStyle w:val="Heading2"/>
        <w:rPr>
          <w:rFonts w:eastAsiaTheme="majorEastAsia"/>
        </w:rPr>
      </w:pPr>
      <w:bookmarkStart w:id="5" w:name="_Toc164457207"/>
      <w:r w:rsidRPr="00B43481">
        <w:rPr>
          <w:rFonts w:eastAsiaTheme="majorEastAsia"/>
        </w:rPr>
        <w:t xml:space="preserve">Understand </w:t>
      </w:r>
      <w:r w:rsidR="009848F6">
        <w:rPr>
          <w:rFonts w:eastAsiaTheme="majorEastAsia"/>
        </w:rPr>
        <w:t>the t</w:t>
      </w:r>
      <w:r w:rsidRPr="00B43481">
        <w:rPr>
          <w:rFonts w:eastAsiaTheme="majorEastAsia"/>
        </w:rPr>
        <w:t xml:space="preserve">arget </w:t>
      </w:r>
      <w:r w:rsidR="009848F6">
        <w:rPr>
          <w:rFonts w:eastAsiaTheme="majorEastAsia"/>
        </w:rPr>
        <w:t>v</w:t>
      </w:r>
      <w:r w:rsidRPr="00B43481">
        <w:rPr>
          <w:rFonts w:eastAsiaTheme="majorEastAsia"/>
        </w:rPr>
        <w:t xml:space="preserve">ariable </w:t>
      </w:r>
      <w:r w:rsidR="009848F6">
        <w:rPr>
          <w:rFonts w:eastAsiaTheme="majorEastAsia"/>
        </w:rPr>
        <w:t>“</w:t>
      </w:r>
      <w:r w:rsidRPr="00B43481">
        <w:rPr>
          <w:rFonts w:eastAsiaTheme="majorEastAsia"/>
        </w:rPr>
        <w:t>HasCLABSI</w:t>
      </w:r>
      <w:r w:rsidR="009848F6">
        <w:rPr>
          <w:rFonts w:eastAsiaTheme="majorEastAsia"/>
        </w:rPr>
        <w:t>”</w:t>
      </w:r>
      <w:bookmarkEnd w:id="5"/>
    </w:p>
    <w:p w14:paraId="5F749EF7" w14:textId="4925DB10" w:rsidR="001A2105" w:rsidRDefault="77AC3550" w:rsidP="00493E2E">
      <w:pPr>
        <w:spacing w:after="120"/>
      </w:pPr>
      <w:r w:rsidRPr="4B4AFD0D">
        <w:t>The target variable,</w:t>
      </w:r>
      <w:r w:rsidR="00377A82">
        <w:t xml:space="preserve"> </w:t>
      </w:r>
      <w:r w:rsidR="008740E3">
        <w:t>“</w:t>
      </w:r>
      <w:r w:rsidRPr="4B4AFD0D">
        <w:t>HasCLABSI</w:t>
      </w:r>
      <w:r w:rsidR="008740E3">
        <w:t>”</w:t>
      </w:r>
      <w:r w:rsidRPr="4B4AFD0D">
        <w:t xml:space="preserve"> </w:t>
      </w:r>
      <w:r w:rsidR="009C41FF">
        <w:t>attribute</w:t>
      </w:r>
      <w:r w:rsidRPr="4B4AFD0D">
        <w:t xml:space="preserve"> in the </w:t>
      </w:r>
      <w:r w:rsidR="00C07FDD">
        <w:t>data frame</w:t>
      </w:r>
      <w:r w:rsidR="009C41FF">
        <w:t>,</w:t>
      </w:r>
      <w:r w:rsidRPr="4B4AFD0D">
        <w:t xml:space="preserve"> </w:t>
      </w:r>
      <w:r w:rsidR="009C41FF">
        <w:t>is a</w:t>
      </w:r>
      <w:r w:rsidRPr="4B4AFD0D">
        <w:t xml:space="preserve"> binary categorical variable</w:t>
      </w:r>
      <w:r w:rsidR="009C41FF">
        <w:t xml:space="preserve"> </w:t>
      </w:r>
      <w:r w:rsidR="00E76CC8">
        <w:t>indicating</w:t>
      </w:r>
      <w:r w:rsidR="00293A22">
        <w:t xml:space="preserve"> whether</w:t>
      </w:r>
      <w:r w:rsidR="009C41FF">
        <w:t xml:space="preserve"> a p</w:t>
      </w:r>
      <w:r w:rsidR="001A2105">
        <w:t>a</w:t>
      </w:r>
      <w:r w:rsidR="009C41FF">
        <w:t>tie</w:t>
      </w:r>
      <w:r w:rsidR="00495E28">
        <w:t>nt has contracted CLABSI (True) or not (False).</w:t>
      </w:r>
      <w:r w:rsidRPr="4B4AFD0D">
        <w:t xml:space="preserve"> </w:t>
      </w:r>
    </w:p>
    <w:p w14:paraId="0EC81430" w14:textId="3ACE6D4E" w:rsidR="77AC3550" w:rsidRDefault="77AC3550" w:rsidP="00493E2E">
      <w:pPr>
        <w:spacing w:after="120"/>
      </w:pPr>
      <w:r w:rsidRPr="4B4AFD0D">
        <w:t>The</w:t>
      </w:r>
      <w:r w:rsidR="00495E28">
        <w:t xml:space="preserve"> distribution of these values is as follows:</w:t>
      </w:r>
    </w:p>
    <w:p w14:paraId="75CF66D2" w14:textId="2F8B0C9A" w:rsidR="77AC3550" w:rsidRDefault="77AC3550" w:rsidP="00493E2E">
      <w:pPr>
        <w:pStyle w:val="ListParagraph"/>
        <w:numPr>
          <w:ilvl w:val="0"/>
          <w:numId w:val="20"/>
        </w:numPr>
        <w:spacing w:after="0"/>
      </w:pPr>
      <w:r w:rsidRPr="4B4AFD0D">
        <w:t xml:space="preserve">True: </w:t>
      </w:r>
      <w:r w:rsidR="0007091F">
        <w:t>The</w:t>
      </w:r>
      <w:r w:rsidRPr="4B4AFD0D">
        <w:t xml:space="preserve"> patient has contracted CLABSI</w:t>
      </w:r>
      <w:r w:rsidR="0007091F">
        <w:t xml:space="preserve">, </w:t>
      </w:r>
      <w:r w:rsidR="001D30EA">
        <w:t xml:space="preserve">in </w:t>
      </w:r>
      <w:r w:rsidRPr="4B4AFD0D">
        <w:t>52 instances</w:t>
      </w:r>
    </w:p>
    <w:p w14:paraId="082E8EC9" w14:textId="1C34475E" w:rsidR="0007091F" w:rsidRDefault="77AC3550" w:rsidP="0007091F">
      <w:pPr>
        <w:pStyle w:val="ListParagraph"/>
        <w:numPr>
          <w:ilvl w:val="0"/>
          <w:numId w:val="20"/>
        </w:numPr>
        <w:spacing w:after="0"/>
      </w:pPr>
      <w:r w:rsidRPr="4B4AFD0D">
        <w:t xml:space="preserve">False: </w:t>
      </w:r>
      <w:r w:rsidR="0007091F">
        <w:t>The</w:t>
      </w:r>
      <w:r w:rsidRPr="4B4AFD0D">
        <w:t xml:space="preserve"> patient has not contracted CLABSI</w:t>
      </w:r>
      <w:r w:rsidR="0007091F">
        <w:t xml:space="preserve">, </w:t>
      </w:r>
      <w:r w:rsidRPr="4B4AFD0D">
        <w:t>over 14,000 instances</w:t>
      </w:r>
    </w:p>
    <w:p w14:paraId="466A6EA6" w14:textId="331D9BA1" w:rsidR="77AC3550" w:rsidRDefault="77AC3550" w:rsidP="00493E2E">
      <w:pPr>
        <w:spacing w:after="120"/>
      </w:pPr>
      <w:r w:rsidRPr="4B4AFD0D">
        <w:t xml:space="preserve">This reveals a </w:t>
      </w:r>
      <w:r w:rsidR="001B480E">
        <w:t>significant</w:t>
      </w:r>
      <w:r w:rsidR="0007091F">
        <w:t xml:space="preserve"> </w:t>
      </w:r>
      <w:r w:rsidRPr="4B4AFD0D">
        <w:t>class imbalance, with</w:t>
      </w:r>
      <w:r w:rsidR="009F7B14">
        <w:t xml:space="preserve"> </w:t>
      </w:r>
      <w:r w:rsidR="00251149">
        <w:t>more</w:t>
      </w:r>
      <w:r w:rsidRPr="4B4AFD0D">
        <w:t xml:space="preserve"> instances of patients not contracting CLABSI </w:t>
      </w:r>
      <w:r w:rsidR="00E75DD1">
        <w:t>compared to</w:t>
      </w:r>
      <w:r w:rsidRPr="4B4AFD0D">
        <w:t xml:space="preserve"> those who did. </w:t>
      </w:r>
      <w:r w:rsidR="00CC0ECC">
        <w:t xml:space="preserve">This imbalance </w:t>
      </w:r>
      <w:r w:rsidR="00261BF1">
        <w:t>presents</w:t>
      </w:r>
      <w:r w:rsidRPr="4B4AFD0D">
        <w:t xml:space="preserve"> challenges in predicting </w:t>
      </w:r>
      <w:r w:rsidR="00CC0ECC">
        <w:t>infection rates</w:t>
      </w:r>
      <w:r w:rsidR="003978C8">
        <w:t>. If the majority class (</w:t>
      </w:r>
      <w:r w:rsidR="0092015B">
        <w:t>no</w:t>
      </w:r>
      <w:r w:rsidR="003978C8">
        <w:t xml:space="preserve"> CLABSI) is not </w:t>
      </w:r>
      <w:r w:rsidR="000471F6">
        <w:t>handled</w:t>
      </w:r>
      <w:r w:rsidR="00C268EE">
        <w:t xml:space="preserve"> appropriately, </w:t>
      </w:r>
      <w:r w:rsidRPr="4B4AFD0D">
        <w:t xml:space="preserve">a model </w:t>
      </w:r>
      <w:r w:rsidR="00C268EE">
        <w:t xml:space="preserve">can learn </w:t>
      </w:r>
      <w:r w:rsidRPr="4B4AFD0D">
        <w:t xml:space="preserve">to </w:t>
      </w:r>
      <w:r w:rsidR="00C268EE">
        <w:t xml:space="preserve">focus on and </w:t>
      </w:r>
      <w:r w:rsidRPr="4B4AFD0D">
        <w:t>predict the majority class while ignoring the minority</w:t>
      </w:r>
      <w:r w:rsidR="00824E8D">
        <w:t xml:space="preserve"> class,</w:t>
      </w:r>
      <w:r w:rsidR="00C268EE">
        <w:t xml:space="preserve"> which is our </w:t>
      </w:r>
      <w:r w:rsidR="00C53F2D">
        <w:t>target group</w:t>
      </w:r>
      <w:r w:rsidRPr="4B4AFD0D">
        <w:t xml:space="preserve">. </w:t>
      </w:r>
      <w:r w:rsidR="00A427A6">
        <w:t>Addressing</w:t>
      </w:r>
      <w:r w:rsidRPr="4B4AFD0D">
        <w:t xml:space="preserve"> class imbalance is</w:t>
      </w:r>
      <w:r w:rsidR="00EF3198">
        <w:t xml:space="preserve"> crucial when building p</w:t>
      </w:r>
      <w:r w:rsidRPr="4B4AFD0D">
        <w:t>redictive models to ensure accurate and meaningful results</w:t>
      </w:r>
      <w:r w:rsidR="00C268EE">
        <w:t>.</w:t>
      </w:r>
    </w:p>
    <w:p w14:paraId="55641517" w14:textId="19E358E9" w:rsidR="00B9766D" w:rsidRPr="00B43481" w:rsidRDefault="00B9766D" w:rsidP="002D6EC2">
      <w:pPr>
        <w:pStyle w:val="Heading2"/>
      </w:pPr>
      <w:bookmarkStart w:id="6" w:name="_Toc164457208"/>
      <w:r w:rsidRPr="00B43481">
        <w:rPr>
          <w:rFonts w:eastAsiaTheme="majorEastAsia"/>
        </w:rPr>
        <w:t>Addres</w:t>
      </w:r>
      <w:r w:rsidR="001F37A5">
        <w:rPr>
          <w:rFonts w:eastAsiaTheme="majorEastAsia"/>
        </w:rPr>
        <w:t>s</w:t>
      </w:r>
      <w:r w:rsidR="005A60DF">
        <w:rPr>
          <w:rFonts w:eastAsiaTheme="majorEastAsia"/>
        </w:rPr>
        <w:t>ing</w:t>
      </w:r>
      <w:r w:rsidRPr="00B43481">
        <w:rPr>
          <w:rFonts w:eastAsiaTheme="majorEastAsia"/>
        </w:rPr>
        <w:t xml:space="preserve"> </w:t>
      </w:r>
      <w:r w:rsidR="009848F6">
        <w:rPr>
          <w:rFonts w:eastAsiaTheme="majorEastAsia"/>
        </w:rPr>
        <w:t>missing values</w:t>
      </w:r>
      <w:r w:rsidR="001F37A5">
        <w:rPr>
          <w:rFonts w:eastAsiaTheme="majorEastAsia"/>
        </w:rPr>
        <w:t xml:space="preserve"> in the dataset</w:t>
      </w:r>
      <w:r w:rsidR="002F1E1D">
        <w:rPr>
          <w:rFonts w:eastAsiaTheme="majorEastAsia"/>
        </w:rPr>
        <w:t xml:space="preserve"> </w:t>
      </w:r>
      <w:r w:rsidR="0026565B">
        <w:rPr>
          <w:rFonts w:eastAsiaTheme="majorEastAsia"/>
        </w:rPr>
        <w:t>based on data type and correlation with the target variable</w:t>
      </w:r>
      <w:bookmarkEnd w:id="6"/>
    </w:p>
    <w:p w14:paraId="20EC6FD6" w14:textId="5CBCC2BB" w:rsidR="002F1E1D" w:rsidRDefault="77AC3550" w:rsidP="00493E2E">
      <w:pPr>
        <w:spacing w:after="120"/>
      </w:pPr>
      <w:r w:rsidRPr="4B4AFD0D">
        <w:t>The dataset contains numerous missing values</w:t>
      </w:r>
      <w:r w:rsidR="00066C7A">
        <w:t>, which</w:t>
      </w:r>
      <w:r w:rsidR="00AC4193">
        <w:t xml:space="preserve"> i</w:t>
      </w:r>
      <w:r w:rsidR="00D52C97">
        <w:t xml:space="preserve">n clinical datasets can introduce significant bias for models. Hence, </w:t>
      </w:r>
      <w:r w:rsidRPr="4B4AFD0D">
        <w:t xml:space="preserve">handling missing values is a </w:t>
      </w:r>
      <w:r w:rsidR="00AC4193">
        <w:t>critical</w:t>
      </w:r>
      <w:r w:rsidRPr="4B4AFD0D">
        <w:t xml:space="preserve"> part of data </w:t>
      </w:r>
      <w:r w:rsidR="00BE4BBF">
        <w:t xml:space="preserve">preprocessing. </w:t>
      </w:r>
      <w:r w:rsidR="002F1E1D" w:rsidRPr="4B4AFD0D">
        <w:t xml:space="preserve">A targeted approach for addressing missing values is implemented, </w:t>
      </w:r>
      <w:r w:rsidR="00B7495F">
        <w:t>considering</w:t>
      </w:r>
      <w:r w:rsidR="002F1E1D" w:rsidRPr="4B4AFD0D">
        <w:t xml:space="preserve"> both the data type and its correlation with the target variable</w:t>
      </w:r>
      <w:r w:rsidR="002F1E1D">
        <w:t>.</w:t>
      </w:r>
    </w:p>
    <w:p w14:paraId="4333289C" w14:textId="05802A89" w:rsidR="77AC3550" w:rsidRDefault="77AC3550" w:rsidP="00493E2E">
      <w:pPr>
        <w:spacing w:after="120"/>
      </w:pPr>
      <w:r w:rsidRPr="4B4AFD0D">
        <w:t xml:space="preserve">The process for managing missing values </w:t>
      </w:r>
      <w:r w:rsidR="00BE4BBF">
        <w:t>is as follows:</w:t>
      </w:r>
    </w:p>
    <w:p w14:paraId="784C38D0" w14:textId="1BCB5F23" w:rsidR="77AC3550" w:rsidRDefault="001A6FA5" w:rsidP="00493E2E">
      <w:pPr>
        <w:pStyle w:val="ListParagraph"/>
        <w:numPr>
          <w:ilvl w:val="0"/>
          <w:numId w:val="18"/>
        </w:numPr>
        <w:spacing w:after="0"/>
      </w:pPr>
      <w:r w:rsidRPr="00BA25F9">
        <w:rPr>
          <w:i/>
          <w:iCs/>
        </w:rPr>
        <w:t>With EDA</w:t>
      </w:r>
      <w:r>
        <w:t>, u</w:t>
      </w:r>
      <w:r w:rsidR="77AC3550" w:rsidRPr="4B4AFD0D">
        <w:t>nderstand</w:t>
      </w:r>
      <w:r>
        <w:t xml:space="preserve"> </w:t>
      </w:r>
      <w:r w:rsidR="00AF3E47">
        <w:t>the sparsity of</w:t>
      </w:r>
      <w:r>
        <w:t xml:space="preserve"> </w:t>
      </w:r>
      <w:r w:rsidR="77AC3550" w:rsidRPr="4B4AFD0D">
        <w:t>the dataset</w:t>
      </w:r>
      <w:r w:rsidR="0093495F">
        <w:t xml:space="preserve"> </w:t>
      </w:r>
      <w:r w:rsidR="77AC3550" w:rsidRPr="4B4AFD0D">
        <w:t>and the types of columns affected</w:t>
      </w:r>
      <w:r>
        <w:t xml:space="preserve">. Then, </w:t>
      </w:r>
      <w:r w:rsidR="77AC3550" w:rsidRPr="4B4AFD0D">
        <w:t xml:space="preserve">categorize </w:t>
      </w:r>
      <w:r>
        <w:t xml:space="preserve">missing values </w:t>
      </w:r>
      <w:r w:rsidR="77AC3550" w:rsidRPr="4B4AFD0D">
        <w:t xml:space="preserve">by data type (object, </w:t>
      </w:r>
      <w:r w:rsidR="0F5B4059">
        <w:t>Boolean</w:t>
      </w:r>
      <w:r w:rsidR="77AC3550" w:rsidRPr="4B4AFD0D">
        <w:t>, numeric).</w:t>
      </w:r>
    </w:p>
    <w:p w14:paraId="677F0886" w14:textId="27BF7700" w:rsidR="77AC3550" w:rsidRDefault="00BA25F9" w:rsidP="00493E2E">
      <w:pPr>
        <w:pStyle w:val="ListParagraph"/>
        <w:numPr>
          <w:ilvl w:val="0"/>
          <w:numId w:val="18"/>
        </w:numPr>
        <w:spacing w:after="0"/>
      </w:pPr>
      <w:r w:rsidRPr="00BA25F9">
        <w:rPr>
          <w:i/>
          <w:iCs/>
        </w:rPr>
        <w:t>Object data type:</w:t>
      </w:r>
      <w:r>
        <w:t xml:space="preserve"> </w:t>
      </w:r>
      <w:r w:rsidR="002927FD">
        <w:t>For o</w:t>
      </w:r>
      <w:r w:rsidR="77AC3550" w:rsidRPr="4B4AFD0D">
        <w:t xml:space="preserve">bject </w:t>
      </w:r>
      <w:r w:rsidR="002927FD">
        <w:t>data type</w:t>
      </w:r>
      <w:r w:rsidR="77AC3550" w:rsidRPr="4B4AFD0D">
        <w:t xml:space="preserve">, missing values are filled with the string 'NA', </w:t>
      </w:r>
      <w:r w:rsidR="002D1480">
        <w:t>which</w:t>
      </w:r>
      <w:r w:rsidR="77AC3550" w:rsidRPr="4B4AFD0D">
        <w:t xml:space="preserve"> serves as a placeholder for unknown or missing categorical values</w:t>
      </w:r>
      <w:r w:rsidR="002927FD">
        <w:t>.</w:t>
      </w:r>
    </w:p>
    <w:p w14:paraId="6C6403AC" w14:textId="4F32C0B7" w:rsidR="77AC3550" w:rsidRDefault="00D52F70" w:rsidP="00493E2E">
      <w:pPr>
        <w:pStyle w:val="ListParagraph"/>
        <w:numPr>
          <w:ilvl w:val="0"/>
          <w:numId w:val="18"/>
        </w:numPr>
        <w:spacing w:after="0"/>
      </w:pPr>
      <w:r w:rsidRPr="00D52F70">
        <w:rPr>
          <w:i/>
          <w:iCs/>
        </w:rPr>
        <w:t>N</w:t>
      </w:r>
      <w:r w:rsidR="00EF70EC" w:rsidRPr="00D52F70">
        <w:rPr>
          <w:i/>
          <w:iCs/>
        </w:rPr>
        <w:t>umeric data type</w:t>
      </w:r>
      <w:r>
        <w:t>: M</w:t>
      </w:r>
      <w:r w:rsidR="77AC3550" w:rsidRPr="4B4AFD0D">
        <w:t xml:space="preserve">issing values </w:t>
      </w:r>
      <w:r w:rsidR="00D97F31">
        <w:t>are handled based on the target variable “</w:t>
      </w:r>
      <w:r w:rsidR="77AC3550" w:rsidRPr="4B4AFD0D">
        <w:t>HasCLABSI</w:t>
      </w:r>
      <w:r w:rsidR="00D97F31">
        <w:t>”</w:t>
      </w:r>
      <w:r w:rsidR="00CC5BED">
        <w:t xml:space="preserve"> </w:t>
      </w:r>
      <w:r w:rsidR="00625DAB">
        <w:t>due to the</w:t>
      </w:r>
      <w:r w:rsidR="006E4502">
        <w:t xml:space="preserve"> aforementioned</w:t>
      </w:r>
      <w:r w:rsidR="00625DAB">
        <w:t xml:space="preserve"> class imbalance. Hence, a tailored approach to handle missing value is necessary.</w:t>
      </w:r>
    </w:p>
    <w:p w14:paraId="54C19685" w14:textId="3630E002" w:rsidR="77AC3550" w:rsidRDefault="77AC3550" w:rsidP="00493E2E">
      <w:pPr>
        <w:pStyle w:val="ListParagraph"/>
        <w:numPr>
          <w:ilvl w:val="1"/>
          <w:numId w:val="18"/>
        </w:numPr>
        <w:spacing w:after="0"/>
      </w:pPr>
      <w:r w:rsidRPr="4B4AFD0D">
        <w:t xml:space="preserve">For </w:t>
      </w:r>
      <w:r w:rsidR="00625DAB">
        <w:t>instance</w:t>
      </w:r>
      <w:r w:rsidR="00A91DBF">
        <w:t>s</w:t>
      </w:r>
      <w:r w:rsidR="00625DAB">
        <w:t xml:space="preserve"> </w:t>
      </w:r>
      <w:r w:rsidRPr="4B4AFD0D">
        <w:t xml:space="preserve">where </w:t>
      </w:r>
      <w:r w:rsidR="00625DAB">
        <w:t>“</w:t>
      </w:r>
      <w:r w:rsidRPr="4B4AFD0D">
        <w:t>HasCLABSI</w:t>
      </w:r>
      <w:r w:rsidR="00625DAB">
        <w:t>”</w:t>
      </w:r>
      <w:r w:rsidRPr="4B4AFD0D">
        <w:t xml:space="preserve"> is True, missing values are filled with the median of non-missing values within the </w:t>
      </w:r>
      <w:r w:rsidR="00A91DBF">
        <w:t xml:space="preserve">corresponding data </w:t>
      </w:r>
      <w:r w:rsidRPr="4B4AFD0D">
        <w:t>subset</w:t>
      </w:r>
      <w:r w:rsidR="00A91DBF">
        <w:t xml:space="preserve">. </w:t>
      </w:r>
      <w:r w:rsidR="00674CAC">
        <w:t>The median is preferred due to its central tendency and resilience to skewed data.</w:t>
      </w:r>
      <w:r w:rsidR="001C1510">
        <w:t xml:space="preserve"> </w:t>
      </w:r>
    </w:p>
    <w:p w14:paraId="649DFF65" w14:textId="0D4D860E" w:rsidR="77AC3550" w:rsidRDefault="77AC3550" w:rsidP="001F37A5">
      <w:pPr>
        <w:pStyle w:val="ListParagraph"/>
        <w:numPr>
          <w:ilvl w:val="1"/>
          <w:numId w:val="18"/>
        </w:numPr>
        <w:spacing w:after="0"/>
      </w:pPr>
      <w:r w:rsidRPr="4B4AFD0D">
        <w:t xml:space="preserve">Similarly, for rows where </w:t>
      </w:r>
      <w:r w:rsidR="001C1510">
        <w:t>“</w:t>
      </w:r>
      <w:r w:rsidRPr="4B4AFD0D">
        <w:t>HasCLABSI</w:t>
      </w:r>
      <w:r w:rsidR="001C1510">
        <w:t>”</w:t>
      </w:r>
      <w:r w:rsidRPr="4B4AFD0D">
        <w:t xml:space="preserve"> is False, missing values are </w:t>
      </w:r>
      <w:r w:rsidR="001C1510">
        <w:t xml:space="preserve">replaced </w:t>
      </w:r>
      <w:r w:rsidRPr="4B4AFD0D">
        <w:t>with the median of non-missing values within th</w:t>
      </w:r>
      <w:r w:rsidR="001C1510">
        <w:t xml:space="preserve">e corresponding </w:t>
      </w:r>
      <w:r w:rsidRPr="4B4AFD0D">
        <w:t>data</w:t>
      </w:r>
      <w:r w:rsidR="006D146E">
        <w:t xml:space="preserve"> subset.</w:t>
      </w:r>
    </w:p>
    <w:p w14:paraId="56CA845A" w14:textId="6F1DCF2C" w:rsidR="00692539" w:rsidRDefault="006D146E" w:rsidP="00493E2E">
      <w:pPr>
        <w:spacing w:after="120"/>
      </w:pPr>
      <w:r>
        <w:rPr>
          <w:kern w:val="0"/>
          <w14:ligatures w14:val="none"/>
        </w:rPr>
        <w:lastRenderedPageBreak/>
        <w:t>This</w:t>
      </w:r>
      <w:r w:rsidR="00354955" w:rsidRPr="002F1E1D">
        <w:rPr>
          <w:kern w:val="0"/>
          <w14:ligatures w14:val="none"/>
        </w:rPr>
        <w:t xml:space="preserve"> nuanced approach not only improves the quality of data feeding into the model but also aligns with clinical understandings that certain measurements may vary significantly between infected and non-infected patients</w:t>
      </w:r>
      <w:r w:rsidR="002C51B0" w:rsidRPr="002F1E1D">
        <w:rPr>
          <w:kern w:val="0"/>
          <w14:ligatures w14:val="none"/>
        </w:rPr>
        <w:t>.</w:t>
      </w:r>
    </w:p>
    <w:p w14:paraId="79347C9A" w14:textId="1C70173E" w:rsidR="00B9766D" w:rsidRPr="00B43481" w:rsidRDefault="00B9766D" w:rsidP="002D6EC2">
      <w:pPr>
        <w:pStyle w:val="Heading2"/>
      </w:pPr>
      <w:bookmarkStart w:id="7" w:name="_Toc164457209"/>
      <w:r w:rsidRPr="00B43481">
        <w:rPr>
          <w:rFonts w:eastAsiaTheme="majorEastAsia"/>
        </w:rPr>
        <w:t>Reduc</w:t>
      </w:r>
      <w:r w:rsidR="001F37A5">
        <w:rPr>
          <w:rFonts w:eastAsiaTheme="majorEastAsia"/>
        </w:rPr>
        <w:t>e dimensionality</w:t>
      </w:r>
      <w:r w:rsidR="00765B2B">
        <w:rPr>
          <w:rFonts w:eastAsiaTheme="majorEastAsia"/>
        </w:rPr>
        <w:t xml:space="preserve"> with correlation matrix </w:t>
      </w:r>
      <w:r w:rsidR="005A7D43">
        <w:rPr>
          <w:rFonts w:eastAsiaTheme="majorEastAsia"/>
        </w:rPr>
        <w:t xml:space="preserve">and </w:t>
      </w:r>
      <w:r w:rsidR="00517792">
        <w:rPr>
          <w:rFonts w:eastAsiaTheme="majorEastAsia"/>
        </w:rPr>
        <w:t>pattern matching</w:t>
      </w:r>
      <w:bookmarkEnd w:id="7"/>
    </w:p>
    <w:p w14:paraId="10C9E1E7" w14:textId="324BE5C7" w:rsidR="77AC3550" w:rsidRDefault="77AC3550" w:rsidP="00493E2E">
      <w:pPr>
        <w:spacing w:after="120"/>
      </w:pPr>
      <w:r w:rsidRPr="4B4AFD0D">
        <w:t xml:space="preserve">The dataset initially contains 278 </w:t>
      </w:r>
      <w:r w:rsidR="009407BA">
        <w:t>attributes. H</w:t>
      </w:r>
      <w:r w:rsidRPr="4B4AFD0D">
        <w:t xml:space="preserve">owever, </w:t>
      </w:r>
      <w:r w:rsidR="001D368E">
        <w:t>a high number of</w:t>
      </w:r>
      <w:r w:rsidR="009407BA">
        <w:t xml:space="preserve"> </w:t>
      </w:r>
      <w:r w:rsidR="008243D5">
        <w:t>attributes</w:t>
      </w:r>
      <w:r w:rsidR="009407BA">
        <w:t xml:space="preserve"> can </w:t>
      </w:r>
      <w:r w:rsidR="00187B71">
        <w:t xml:space="preserve">hinder </w:t>
      </w:r>
      <w:r w:rsidR="009407BA">
        <w:t>performance</w:t>
      </w:r>
      <w:r w:rsidR="00D027EA">
        <w:t xml:space="preserve">, especially </w:t>
      </w:r>
      <w:r w:rsidR="002856E3">
        <w:t>since</w:t>
      </w:r>
      <w:r w:rsidR="00D027EA">
        <w:t xml:space="preserve"> not all dimensions carry the same effect on the target variable. Hence, </w:t>
      </w:r>
      <w:r w:rsidRPr="4B4AFD0D">
        <w:t xml:space="preserve">new </w:t>
      </w:r>
      <w:r w:rsidR="00F90B54">
        <w:t xml:space="preserve">methods for dimensionality reduction were developed, resulting in a </w:t>
      </w:r>
      <w:r w:rsidR="00D027EA">
        <w:t xml:space="preserve">new dataset with </w:t>
      </w:r>
      <w:r w:rsidRPr="4B4AFD0D">
        <w:t xml:space="preserve">168 </w:t>
      </w:r>
      <w:r w:rsidR="00D027EA">
        <w:t>attributes.</w:t>
      </w:r>
    </w:p>
    <w:p w14:paraId="0688DFD5" w14:textId="1848CE6F" w:rsidR="00D027EA" w:rsidRDefault="00D027EA" w:rsidP="00493E2E">
      <w:pPr>
        <w:spacing w:after="120"/>
      </w:pPr>
      <w:r>
        <w:t>The process to reduce dimensionality is as follows:</w:t>
      </w:r>
    </w:p>
    <w:p w14:paraId="2D37F1F3" w14:textId="25E53C53" w:rsidR="00D10494" w:rsidRDefault="00D52F70" w:rsidP="00493E2E">
      <w:pPr>
        <w:pStyle w:val="ListParagraph"/>
        <w:numPr>
          <w:ilvl w:val="0"/>
          <w:numId w:val="13"/>
        </w:numPr>
        <w:spacing w:after="0"/>
      </w:pPr>
      <w:r w:rsidRPr="00D52F70">
        <w:rPr>
          <w:i/>
          <w:iCs/>
        </w:rPr>
        <w:t>Correlation matrix:</w:t>
      </w:r>
      <w:r>
        <w:t xml:space="preserve"> </w:t>
      </w:r>
      <w:r w:rsidR="00D10494" w:rsidRPr="00D10494">
        <w:t>Utilize the correlation matrix and set a threshold to understand each attribute's impact on the target variable. This information is used in an automated procedure to identify and remove highly correlated columns that introduce redundancy and inefficiency. Eliminating columns with strong correlations exceeding a predefined threshold minimizes redundancy, thereby enhancing overall model performance and computational efficiency.</w:t>
      </w:r>
    </w:p>
    <w:p w14:paraId="0916B435" w14:textId="253EF478" w:rsidR="77AC3550" w:rsidRPr="008243D5" w:rsidRDefault="00D52F70" w:rsidP="00493E2E">
      <w:pPr>
        <w:pStyle w:val="ListParagraph"/>
        <w:numPr>
          <w:ilvl w:val="0"/>
          <w:numId w:val="13"/>
        </w:numPr>
        <w:spacing w:after="0"/>
      </w:pPr>
      <w:r w:rsidRPr="00D52F70">
        <w:rPr>
          <w:i/>
          <w:iCs/>
        </w:rPr>
        <w:t>Pattern matching:</w:t>
      </w:r>
      <w:r>
        <w:t xml:space="preserve"> </w:t>
      </w:r>
      <w:r w:rsidR="77AC3550" w:rsidRPr="008243D5">
        <w:t xml:space="preserve">Numeric details are extracted from column names to facilitate dimensionality reduction. For </w:t>
      </w:r>
      <w:r w:rsidR="0090171C" w:rsidRPr="008243D5">
        <w:t>example</w:t>
      </w:r>
      <w:r w:rsidR="77AC3550" w:rsidRPr="008243D5">
        <w:t>, when column names include numeric identifiers</w:t>
      </w:r>
      <w:r w:rsidR="0090171C" w:rsidRPr="008243D5">
        <w:t xml:space="preserve"> such as </w:t>
      </w:r>
      <w:r w:rsidR="77AC3550" w:rsidRPr="008243D5">
        <w:t xml:space="preserve">"MedicationsInjectedLast30," "15," "5," "3," </w:t>
      </w:r>
      <w:r w:rsidR="00737C2A">
        <w:t xml:space="preserve">and </w:t>
      </w:r>
      <w:r w:rsidR="77AC3550" w:rsidRPr="008243D5">
        <w:t xml:space="preserve">"2" days, numeric suffixes are extracted based on a specified pattern, retaining only the column with the highest numeric suffix for each prefix. This </w:t>
      </w:r>
      <w:r w:rsidR="00D537CD">
        <w:t>pattern-matching</w:t>
      </w:r>
      <w:r w:rsidR="77AC3550" w:rsidRPr="008243D5">
        <w:t xml:space="preserve"> technique </w:t>
      </w:r>
      <w:r w:rsidR="0037070C">
        <w:t>ensures</w:t>
      </w:r>
      <w:r w:rsidR="77AC3550" w:rsidRPr="008243D5">
        <w:t xml:space="preserve"> the retention of the most relevant features</w:t>
      </w:r>
      <w:r w:rsidR="00190DF4">
        <w:t xml:space="preserve"> and helps</w:t>
      </w:r>
      <w:r w:rsidR="77AC3550" w:rsidRPr="008243D5">
        <w:t xml:space="preserve"> preventing overfitting</w:t>
      </w:r>
      <w:r w:rsidR="00190DF4">
        <w:t>,</w:t>
      </w:r>
      <w:r w:rsidR="77AC3550" w:rsidRPr="008243D5">
        <w:t xml:space="preserve"> improving the model's generalizability.</w:t>
      </w:r>
    </w:p>
    <w:p w14:paraId="00F4E952" w14:textId="6B500856" w:rsidR="00794933" w:rsidRDefault="77AC3550" w:rsidP="00493E2E">
      <w:pPr>
        <w:spacing w:after="120"/>
      </w:pPr>
      <w:r w:rsidRPr="008243D5">
        <w:t xml:space="preserve">A 40% reduction in dimensionality </w:t>
      </w:r>
      <w:r w:rsidR="008243D5" w:rsidRPr="008243D5">
        <w:t>simplifi</w:t>
      </w:r>
      <w:r w:rsidR="00190DF4">
        <w:t>es</w:t>
      </w:r>
      <w:r w:rsidR="008243D5" w:rsidRPr="008243D5">
        <w:t xml:space="preserve"> </w:t>
      </w:r>
      <w:r w:rsidRPr="008243D5">
        <w:t xml:space="preserve">the dataset while </w:t>
      </w:r>
      <w:r w:rsidR="00190DF4">
        <w:t>preserving</w:t>
      </w:r>
      <w:r w:rsidRPr="008243D5">
        <w:t xml:space="preserve"> crucial information.</w:t>
      </w:r>
    </w:p>
    <w:p w14:paraId="6062C13D" w14:textId="6B2F3864" w:rsidR="001F37A5" w:rsidRDefault="001F37A5" w:rsidP="002D6EC2">
      <w:pPr>
        <w:pStyle w:val="Heading2"/>
      </w:pPr>
      <w:bookmarkStart w:id="8" w:name="_Toc164457210"/>
      <w:r>
        <w:t>Refine and enhance the target variable</w:t>
      </w:r>
      <w:r w:rsidR="00A76182">
        <w:t xml:space="preserve"> to improve </w:t>
      </w:r>
      <w:r w:rsidR="00D1327F">
        <w:t xml:space="preserve">the </w:t>
      </w:r>
      <w:r w:rsidR="00A76182">
        <w:t>prediction of CLABSI within 3 days</w:t>
      </w:r>
      <w:bookmarkEnd w:id="8"/>
    </w:p>
    <w:p w14:paraId="67983CA0" w14:textId="0C1AEEB7" w:rsidR="00CC595C" w:rsidRDefault="00D1327F" w:rsidP="001F37A5">
      <w:pPr>
        <w:spacing w:before="100" w:beforeAutospacing="1" w:after="120"/>
      </w:pPr>
      <w:r>
        <w:t>Early</w:t>
      </w:r>
      <w:r w:rsidR="009E61CE">
        <w:t xml:space="preserve"> detection of CLABSI allows healthcare providers to </w:t>
      </w:r>
      <w:r w:rsidR="00B10271">
        <w:t xml:space="preserve">employ timely intervention strategies. </w:t>
      </w:r>
      <w:r w:rsidR="00B723A5">
        <w:t>To</w:t>
      </w:r>
      <w:r w:rsidR="00B10271">
        <w:t xml:space="preserve"> refine the prediction,</w:t>
      </w:r>
      <w:r w:rsidR="001B5486">
        <w:t xml:space="preserve"> two new target variables are created to </w:t>
      </w:r>
      <w:r w:rsidR="00C9138F">
        <w:t>capture</w:t>
      </w:r>
      <w:r w:rsidR="001B5486">
        <w:t xml:space="preserve"> the risk of CLABSI occurrence over time. These two variables are: “HasCLABSI_NextDay” and “HasCLABSI_Next3Days.”</w:t>
      </w:r>
      <w:r w:rsidR="0078111C">
        <w:t xml:space="preserve"> </w:t>
      </w:r>
      <w:r w:rsidR="00CC595C" w:rsidRPr="446BABA2">
        <w:t>These new target variables provide more granular and actionable insight</w:t>
      </w:r>
      <w:r w:rsidR="00C133DB">
        <w:t>s</w:t>
      </w:r>
      <w:r w:rsidR="00CC595C" w:rsidRPr="446BABA2">
        <w:t xml:space="preserve"> into the risk of CLABSI development</w:t>
      </w:r>
      <w:r w:rsidR="00F336CF">
        <w:t xml:space="preserve"> over time</w:t>
      </w:r>
      <w:r w:rsidR="00CC595C">
        <w:t>.</w:t>
      </w:r>
    </w:p>
    <w:p w14:paraId="6C954D21" w14:textId="6A4C90B5" w:rsidR="001B5486" w:rsidRDefault="001B5486" w:rsidP="001F37A5">
      <w:pPr>
        <w:spacing w:before="100" w:beforeAutospacing="1" w:after="120"/>
      </w:pPr>
      <w:r>
        <w:t>The process for determining</w:t>
      </w:r>
      <w:r w:rsidR="009661A2">
        <w:t xml:space="preserve"> and employing this approach is as follows:</w:t>
      </w:r>
    </w:p>
    <w:p w14:paraId="48C7DC61" w14:textId="786B7812" w:rsidR="53044A7C" w:rsidRDefault="00D52F70" w:rsidP="00493E2E">
      <w:pPr>
        <w:pStyle w:val="ListParagraph"/>
        <w:numPr>
          <w:ilvl w:val="0"/>
          <w:numId w:val="24"/>
        </w:numPr>
        <w:spacing w:after="0"/>
      </w:pPr>
      <w:r w:rsidRPr="00D52F70">
        <w:rPr>
          <w:i/>
          <w:iCs/>
        </w:rPr>
        <w:t>Sorting:</w:t>
      </w:r>
      <w:r>
        <w:t xml:space="preserve"> </w:t>
      </w:r>
      <w:r w:rsidR="009661A2">
        <w:t>First, t</w:t>
      </w:r>
      <w:r w:rsidR="53044A7C" w:rsidRPr="446BABA2">
        <w:t xml:space="preserve">he </w:t>
      </w:r>
      <w:r w:rsidR="009661A2">
        <w:t>data frame</w:t>
      </w:r>
      <w:r w:rsidR="53044A7C" w:rsidRPr="446BABA2">
        <w:t xml:space="preserve"> is sorted by 'PatientKey' and 'Date' columns. This is essential for subsequent operations</w:t>
      </w:r>
      <w:r w:rsidR="009661A2">
        <w:t xml:space="preserve"> beca</w:t>
      </w:r>
      <w:r w:rsidR="002B791D">
        <w:t>use later qu</w:t>
      </w:r>
      <w:r w:rsidR="00746FF7">
        <w:t>eries</w:t>
      </w:r>
      <w:r w:rsidR="53044A7C" w:rsidRPr="446BABA2">
        <w:t xml:space="preserve"> involve shifting values based on patient identifiers </w:t>
      </w:r>
      <w:r w:rsidR="00746FF7">
        <w:t xml:space="preserve">in </w:t>
      </w:r>
      <w:r w:rsidR="53044A7C" w:rsidRPr="446BABA2">
        <w:t>chronological order</w:t>
      </w:r>
      <w:r w:rsidR="00746FF7">
        <w:t>.</w:t>
      </w:r>
    </w:p>
    <w:p w14:paraId="003378CD" w14:textId="1457F5DE" w:rsidR="53044A7C" w:rsidRDefault="00746FF7" w:rsidP="00493E2E">
      <w:pPr>
        <w:pStyle w:val="ListParagraph"/>
        <w:numPr>
          <w:ilvl w:val="0"/>
          <w:numId w:val="24"/>
        </w:numPr>
        <w:spacing w:after="0"/>
      </w:pPr>
      <w:r w:rsidRPr="00210F6B">
        <w:rPr>
          <w:i/>
          <w:iCs/>
        </w:rPr>
        <w:t>“</w:t>
      </w:r>
      <w:r w:rsidR="53044A7C" w:rsidRPr="00210F6B">
        <w:rPr>
          <w:i/>
          <w:iCs/>
        </w:rPr>
        <w:t>HasCLABSI</w:t>
      </w:r>
      <w:r w:rsidRPr="00210F6B">
        <w:rPr>
          <w:i/>
          <w:iCs/>
        </w:rPr>
        <w:t>_</w:t>
      </w:r>
      <w:r w:rsidR="53044A7C" w:rsidRPr="00210F6B">
        <w:rPr>
          <w:i/>
          <w:iCs/>
        </w:rPr>
        <w:t xml:space="preserve">NextDay” </w:t>
      </w:r>
      <w:r w:rsidRPr="00210F6B">
        <w:rPr>
          <w:i/>
          <w:iCs/>
        </w:rPr>
        <w:t>is created</w:t>
      </w:r>
      <w:r w:rsidR="00210F6B">
        <w:t xml:space="preserve">: </w:t>
      </w:r>
      <w:r>
        <w:t xml:space="preserve">This variable </w:t>
      </w:r>
      <w:r w:rsidR="53044A7C" w:rsidRPr="446BABA2">
        <w:t xml:space="preserve">indicates whether a patient is at risk of developing a CLABSI infection the following day. </w:t>
      </w:r>
      <w:r w:rsidR="3202640D">
        <w:t>The value</w:t>
      </w:r>
      <w:r w:rsidR="53044A7C" w:rsidRPr="446BABA2">
        <w:t xml:space="preserve"> of "HasCLABSI" is shifted by -1 for each patient group to generate this</w:t>
      </w:r>
      <w:r>
        <w:t xml:space="preserve"> new</w:t>
      </w:r>
      <w:r w:rsidR="53044A7C" w:rsidRPr="446BABA2">
        <w:t xml:space="preserve"> variable</w:t>
      </w:r>
      <w:r>
        <w:t>.</w:t>
      </w:r>
    </w:p>
    <w:p w14:paraId="15FCB1BF" w14:textId="3D71DE29" w:rsidR="001C481A" w:rsidRPr="00A76182" w:rsidRDefault="53044A7C" w:rsidP="00A41BAB">
      <w:pPr>
        <w:pStyle w:val="ListParagraph"/>
        <w:numPr>
          <w:ilvl w:val="0"/>
          <w:numId w:val="24"/>
        </w:numPr>
        <w:spacing w:before="0" w:after="0"/>
      </w:pPr>
      <w:r w:rsidRPr="00210F6B">
        <w:rPr>
          <w:i/>
          <w:iCs/>
        </w:rPr>
        <w:t>“HasCLABSI_Next3Days”</w:t>
      </w:r>
      <w:r w:rsidR="00210F6B" w:rsidRPr="00210F6B">
        <w:rPr>
          <w:i/>
          <w:iCs/>
        </w:rPr>
        <w:t xml:space="preserve"> is created:</w:t>
      </w:r>
      <w:r w:rsidR="00210F6B">
        <w:t xml:space="preserve"> This variable is built </w:t>
      </w:r>
      <w:r w:rsidR="00C41CA3">
        <w:t>on the previous step and</w:t>
      </w:r>
      <w:r w:rsidRPr="446BABA2">
        <w:t xml:space="preserve"> captures </w:t>
      </w:r>
      <w:r w:rsidR="00DB14DC">
        <w:t>the</w:t>
      </w:r>
      <w:r w:rsidRPr="446BABA2">
        <w:t xml:space="preserve"> risk of developing CLABSI within the next three days. </w:t>
      </w:r>
      <w:r w:rsidR="00746FF7">
        <w:t>This variable</w:t>
      </w:r>
      <w:r w:rsidRPr="446BABA2">
        <w:t xml:space="preserve"> </w:t>
      </w:r>
      <w:r w:rsidR="000314A5">
        <w:t xml:space="preserve">is constructed by combining the </w:t>
      </w:r>
      <w:r w:rsidRPr="446BABA2">
        <w:t xml:space="preserve">shifted "HasCLABSI" values for the next three days using </w:t>
      </w:r>
      <w:r w:rsidR="00746FF7">
        <w:t>conditional logic</w:t>
      </w:r>
      <w:r w:rsidRPr="446BABA2">
        <w:t xml:space="preserve"> operations. </w:t>
      </w:r>
      <w:r w:rsidR="00746FF7">
        <w:t xml:space="preserve">As a result, if </w:t>
      </w:r>
      <w:r w:rsidRPr="446BABA2">
        <w:t>a patient is at risk at any time within the next three days, it is reflected in the target variable.</w:t>
      </w:r>
    </w:p>
    <w:p w14:paraId="5116495D" w14:textId="37CE6EC6" w:rsidR="000E68C2" w:rsidRDefault="000E68C2" w:rsidP="007A6F40">
      <w:pPr>
        <w:pStyle w:val="Heading1"/>
      </w:pPr>
      <w:bookmarkStart w:id="9" w:name="_Toc164457211"/>
      <w:r>
        <w:lastRenderedPageBreak/>
        <w:t>Modeling Design</w:t>
      </w:r>
      <w:bookmarkEnd w:id="9"/>
    </w:p>
    <w:p w14:paraId="3AAC06C8" w14:textId="04451061" w:rsidR="004B5620" w:rsidRPr="004B5620" w:rsidRDefault="004B5620" w:rsidP="00654EF1">
      <w:pPr>
        <w:jc w:val="center"/>
        <w:rPr>
          <w:i/>
          <w:iCs/>
        </w:rPr>
      </w:pPr>
      <w:r w:rsidRPr="000E6046">
        <w:rPr>
          <w:i/>
          <w:iCs/>
        </w:rPr>
        <w:t>Summary: An evaluation of 4 different models</w:t>
      </w:r>
      <w:r w:rsidR="00654EF1">
        <w:rPr>
          <w:i/>
          <w:iCs/>
        </w:rPr>
        <w:t>, each demonstrating</w:t>
      </w:r>
      <w:r w:rsidRPr="000E6046">
        <w:rPr>
          <w:i/>
          <w:iCs/>
        </w:rPr>
        <w:t xml:space="preserve"> unique </w:t>
      </w:r>
      <w:r w:rsidR="006A3A6C" w:rsidRPr="000E6046">
        <w:rPr>
          <w:i/>
          <w:iCs/>
        </w:rPr>
        <w:t>strengths</w:t>
      </w:r>
      <w:r w:rsidR="000E6046" w:rsidRPr="000E6046">
        <w:rPr>
          <w:i/>
          <w:iCs/>
        </w:rPr>
        <w:t xml:space="preserve">. </w:t>
      </w:r>
      <w:r w:rsidR="00654EF1">
        <w:rPr>
          <w:i/>
          <w:iCs/>
        </w:rPr>
        <w:t>A</w:t>
      </w:r>
      <w:r w:rsidR="000E6046" w:rsidRPr="000E6046">
        <w:rPr>
          <w:i/>
          <w:iCs/>
        </w:rPr>
        <w:t>ll</w:t>
      </w:r>
      <w:r w:rsidRPr="000E6046">
        <w:rPr>
          <w:i/>
          <w:iCs/>
        </w:rPr>
        <w:t xml:space="preserve"> can capture complex data patterns</w:t>
      </w:r>
      <w:r w:rsidR="00654EF1">
        <w:rPr>
          <w:i/>
          <w:iCs/>
        </w:rPr>
        <w:t>, effectively handle</w:t>
      </w:r>
      <w:r w:rsidRPr="000E6046">
        <w:rPr>
          <w:i/>
          <w:iCs/>
        </w:rPr>
        <w:t xml:space="preserve"> high-dimensional data structure</w:t>
      </w:r>
      <w:r w:rsidR="00654EF1">
        <w:rPr>
          <w:i/>
          <w:iCs/>
        </w:rPr>
        <w:t>s</w:t>
      </w:r>
      <w:r w:rsidRPr="000E6046">
        <w:rPr>
          <w:i/>
          <w:iCs/>
        </w:rPr>
        <w:t xml:space="preserve"> </w:t>
      </w:r>
      <w:r w:rsidR="00654EF1">
        <w:rPr>
          <w:i/>
          <w:iCs/>
        </w:rPr>
        <w:t xml:space="preserve">containing </w:t>
      </w:r>
      <w:r w:rsidRPr="000E6046">
        <w:rPr>
          <w:i/>
          <w:iCs/>
        </w:rPr>
        <w:t>missing values and class imbalance</w:t>
      </w:r>
      <w:r w:rsidR="000E6046" w:rsidRPr="000E6046">
        <w:rPr>
          <w:i/>
          <w:iCs/>
        </w:rPr>
        <w:t>.</w:t>
      </w:r>
    </w:p>
    <w:p w14:paraId="74286D37" w14:textId="4F536756" w:rsidR="00013283" w:rsidRDefault="551E7E21" w:rsidP="23D5D1D1">
      <w:r>
        <w:t xml:space="preserve">Choosing the </w:t>
      </w:r>
      <w:r w:rsidR="00420A9F">
        <w:t xml:space="preserve">appropriate </w:t>
      </w:r>
      <w:r>
        <w:t xml:space="preserve">classification models for predicting CLABSI in PICU settings depends on </w:t>
      </w:r>
      <w:r w:rsidR="009115CA">
        <w:t xml:space="preserve">several </w:t>
      </w:r>
      <w:r>
        <w:t>factors</w:t>
      </w:r>
      <w:r w:rsidR="00013283">
        <w:t xml:space="preserve"> such as </w:t>
      </w:r>
      <w:r>
        <w:t>specific characteristics of the medical dataset, the complexity of the predict</w:t>
      </w:r>
      <w:r w:rsidR="009115CA">
        <w:t>ion</w:t>
      </w:r>
      <w:r>
        <w:t xml:space="preserve"> problem, and the interpretability of the machine learning models. </w:t>
      </w:r>
      <w:r w:rsidR="00C82AA2">
        <w:t xml:space="preserve">All of which are carefully </w:t>
      </w:r>
      <w:r w:rsidR="00D21CDC">
        <w:t xml:space="preserve">examined </w:t>
      </w:r>
      <w:r w:rsidR="001C7264">
        <w:t xml:space="preserve">for each contending model: </w:t>
      </w:r>
      <w:r>
        <w:t xml:space="preserve">Neural Networks (NN), k-Nearest Neighbors (kNN), Naïve Bayes, and Decisions Trees. </w:t>
      </w:r>
      <w:r w:rsidR="001C7264">
        <w:t>These</w:t>
      </w:r>
      <w:r w:rsidR="57A88872">
        <w:t xml:space="preserve"> models go through the same three-step preparation process</w:t>
      </w:r>
      <w:r w:rsidR="00013283">
        <w:t>:</w:t>
      </w:r>
    </w:p>
    <w:p w14:paraId="53D43F91" w14:textId="32D953FD" w:rsidR="004F6749" w:rsidRDefault="00013283" w:rsidP="00013283">
      <w:pPr>
        <w:pStyle w:val="ListParagraph"/>
        <w:numPr>
          <w:ilvl w:val="0"/>
          <w:numId w:val="27"/>
        </w:numPr>
      </w:pPr>
      <w:r>
        <w:t>D</w:t>
      </w:r>
      <w:r w:rsidR="57A88872">
        <w:t>ata preprocessing phase</w:t>
      </w:r>
      <w:r w:rsidR="003A745D">
        <w:t xml:space="preserve"> includes splitting the data into train-test sets and handling missing values and class imbalance</w:t>
      </w:r>
    </w:p>
    <w:p w14:paraId="6BA9ABFF" w14:textId="77777777" w:rsidR="004F6749" w:rsidRDefault="004F6749" w:rsidP="00013283">
      <w:pPr>
        <w:pStyle w:val="ListParagraph"/>
        <w:numPr>
          <w:ilvl w:val="0"/>
          <w:numId w:val="27"/>
        </w:numPr>
      </w:pPr>
      <w:r>
        <w:t>T</w:t>
      </w:r>
      <w:r w:rsidR="57A88872">
        <w:t xml:space="preserve">raining </w:t>
      </w:r>
      <w:r>
        <w:t>phase</w:t>
      </w:r>
    </w:p>
    <w:p w14:paraId="16AD7B77" w14:textId="7452004B" w:rsidR="551E7E21" w:rsidRDefault="004F6749" w:rsidP="00013283">
      <w:pPr>
        <w:pStyle w:val="ListParagraph"/>
        <w:numPr>
          <w:ilvl w:val="0"/>
          <w:numId w:val="27"/>
        </w:numPr>
      </w:pPr>
      <w:r>
        <w:t>M</w:t>
      </w:r>
      <w:r w:rsidR="57A88872">
        <w:t>odel evaluation phase</w:t>
      </w:r>
    </w:p>
    <w:p w14:paraId="634D6028" w14:textId="212E53A6" w:rsidR="02306204" w:rsidRPr="003A745D" w:rsidRDefault="11B76441" w:rsidP="003A745D">
      <w:pPr>
        <w:pStyle w:val="Heading2"/>
      </w:pPr>
      <w:bookmarkStart w:id="10" w:name="_Toc164457212"/>
      <w:r w:rsidRPr="003A745D">
        <w:t>Neural Networks (NN)</w:t>
      </w:r>
      <w:bookmarkEnd w:id="10"/>
    </w:p>
    <w:p w14:paraId="428C4E6E" w14:textId="133208A2" w:rsidR="00E02944" w:rsidRDefault="008E0EC2">
      <w:r>
        <w:t>Given</w:t>
      </w:r>
      <w:r w:rsidR="2231BCB6">
        <w:t xml:space="preserve"> the current dataset</w:t>
      </w:r>
      <w:r w:rsidR="004A1F79">
        <w:t xml:space="preserve">’s characteristics - </w:t>
      </w:r>
      <w:r w:rsidR="2231BCB6">
        <w:t>high-dimensional data structure</w:t>
      </w:r>
      <w:r w:rsidR="004A1F79">
        <w:t xml:space="preserve">, </w:t>
      </w:r>
      <w:r w:rsidR="2231BCB6">
        <w:t>missing values</w:t>
      </w:r>
      <w:r w:rsidR="004A1F79">
        <w:t>,</w:t>
      </w:r>
      <w:r w:rsidR="2231BCB6">
        <w:t xml:space="preserve"> and complex data patterns</w:t>
      </w:r>
      <w:r w:rsidR="004A1F79">
        <w:t xml:space="preserve"> - </w:t>
      </w:r>
      <w:r w:rsidR="0062179B">
        <w:t xml:space="preserve">NN is a model worth considering. </w:t>
      </w:r>
      <w:r w:rsidR="004A1F79">
        <w:t>NN</w:t>
      </w:r>
      <w:r w:rsidR="00981E5D">
        <w:t>’s</w:t>
      </w:r>
      <w:r w:rsidR="00B768F7">
        <w:t xml:space="preserve"> </w:t>
      </w:r>
      <w:r w:rsidR="2231BCB6">
        <w:t xml:space="preserve">interconnected nodes </w:t>
      </w:r>
      <w:r w:rsidR="008E11C1">
        <w:t>across</w:t>
      </w:r>
      <w:r w:rsidR="2231BCB6">
        <w:t xml:space="preserve"> </w:t>
      </w:r>
      <w:r w:rsidR="008C5F98">
        <w:t>multiple</w:t>
      </w:r>
      <w:r w:rsidR="2231BCB6">
        <w:t xml:space="preserve"> </w:t>
      </w:r>
      <w:r w:rsidR="00B768F7">
        <w:t>layers</w:t>
      </w:r>
      <w:r w:rsidR="00236B77">
        <w:t xml:space="preserve"> allow it</w:t>
      </w:r>
      <w:r w:rsidR="00B768F7">
        <w:t xml:space="preserve"> to </w:t>
      </w:r>
      <w:r w:rsidR="2231BCB6">
        <w:t>process data</w:t>
      </w:r>
      <w:r w:rsidR="00236B77">
        <w:t xml:space="preserve"> effectively and </w:t>
      </w:r>
      <w:r w:rsidR="003D00D7">
        <w:t>exhibit</w:t>
      </w:r>
      <w:r w:rsidR="00B768F7">
        <w:t xml:space="preserve"> </w:t>
      </w:r>
      <w:r w:rsidR="2231BCB6">
        <w:t xml:space="preserve">flexibility </w:t>
      </w:r>
      <w:r w:rsidR="003D00D7">
        <w:t>in</w:t>
      </w:r>
      <w:r w:rsidR="2231BCB6">
        <w:t xml:space="preserve"> </w:t>
      </w:r>
      <w:r w:rsidR="00E02944">
        <w:t>detect</w:t>
      </w:r>
      <w:r w:rsidR="003D00D7">
        <w:t>ing</w:t>
      </w:r>
      <w:r w:rsidR="00E02944">
        <w:t xml:space="preserve"> patterns </w:t>
      </w:r>
      <w:r w:rsidR="003D00D7">
        <w:t>with</w:t>
      </w:r>
      <w:r w:rsidR="00E02944">
        <w:t xml:space="preserve">in </w:t>
      </w:r>
      <w:r w:rsidR="0058334F">
        <w:t>complex</w:t>
      </w:r>
      <w:r w:rsidR="2231BCB6">
        <w:t xml:space="preserve"> data</w:t>
      </w:r>
      <w:r w:rsidR="00350829">
        <w:t>sets.</w:t>
      </w:r>
    </w:p>
    <w:p w14:paraId="121333E8" w14:textId="13AC7924" w:rsidR="00FB01F1" w:rsidRDefault="00FB01F1" w:rsidP="00524314">
      <w:pPr>
        <w:pStyle w:val="Heading3"/>
      </w:pPr>
      <w:r>
        <w:t>Advantages of NN for thi</w:t>
      </w:r>
      <w:r w:rsidR="00025F2C">
        <w:t xml:space="preserve">s </w:t>
      </w:r>
      <w:r w:rsidR="00524314">
        <w:t>dataset:</w:t>
      </w:r>
    </w:p>
    <w:p w14:paraId="547F1C6E" w14:textId="21143581" w:rsidR="00F32AB3" w:rsidRDefault="00524314" w:rsidP="00FA6247">
      <w:pPr>
        <w:pStyle w:val="ListParagraph"/>
        <w:numPr>
          <w:ilvl w:val="0"/>
          <w:numId w:val="28"/>
        </w:numPr>
      </w:pPr>
      <w:r w:rsidRPr="00F32AB3">
        <w:rPr>
          <w:i/>
          <w:iCs/>
        </w:rPr>
        <w:t>Sequential dependency:</w:t>
      </w:r>
      <w:r>
        <w:t xml:space="preserve"> </w:t>
      </w:r>
      <w:r w:rsidR="000859BE">
        <w:t>With this data set</w:t>
      </w:r>
      <w:r w:rsidR="2231BCB6">
        <w:t>, panel data</w:t>
      </w:r>
      <w:r w:rsidR="002348D7">
        <w:t xml:space="preserve"> </w:t>
      </w:r>
      <w:r w:rsidR="00FA6247">
        <w:t xml:space="preserve">(observations of multiple entities over time) </w:t>
      </w:r>
      <w:r w:rsidR="000859BE">
        <w:t>is a concern</w:t>
      </w:r>
      <w:r w:rsidR="008A1DC1">
        <w:t>. However, NN is adept at capturing sequential dependencies</w:t>
      </w:r>
      <w:r w:rsidR="00F32AB3">
        <w:t>,</w:t>
      </w:r>
      <w:r w:rsidR="000859BE">
        <w:t xml:space="preserve"> </w:t>
      </w:r>
      <w:r w:rsidR="2231BCB6">
        <w:t xml:space="preserve">making it well-suited for time series forecasting and other time-dependent duties. </w:t>
      </w:r>
    </w:p>
    <w:p w14:paraId="59C7F695" w14:textId="77777777" w:rsidR="00D91E04" w:rsidRDefault="002348D7" w:rsidP="00FA6247">
      <w:pPr>
        <w:pStyle w:val="ListParagraph"/>
        <w:numPr>
          <w:ilvl w:val="0"/>
          <w:numId w:val="28"/>
        </w:numPr>
      </w:pPr>
      <w:r w:rsidRPr="00D91E04">
        <w:rPr>
          <w:i/>
          <w:iCs/>
        </w:rPr>
        <w:t>Nonlinear relationships</w:t>
      </w:r>
      <w:r w:rsidR="00D91E04">
        <w:t>: The</w:t>
      </w:r>
      <w:r w:rsidR="00A77FFB">
        <w:t xml:space="preserve"> model </w:t>
      </w:r>
      <w:r w:rsidR="2231BCB6">
        <w:t>is suitable for tasks where the relationships between predictors and the target variable are nonlinear</w:t>
      </w:r>
      <w:r w:rsidR="00A77FFB">
        <w:t xml:space="preserve"> and </w:t>
      </w:r>
      <w:r w:rsidR="2231BCB6">
        <w:t>hard to interpret</w:t>
      </w:r>
      <w:r w:rsidR="00D91E04">
        <w:t>, which are present in our dataset.</w:t>
      </w:r>
    </w:p>
    <w:p w14:paraId="07852068" w14:textId="435838AC" w:rsidR="007E7C1F" w:rsidRDefault="00EE6292" w:rsidP="00FA6247">
      <w:pPr>
        <w:pStyle w:val="ListParagraph"/>
        <w:numPr>
          <w:ilvl w:val="0"/>
          <w:numId w:val="28"/>
        </w:numPr>
      </w:pPr>
      <w:r>
        <w:rPr>
          <w:i/>
          <w:iCs/>
        </w:rPr>
        <w:t>Uninformative data</w:t>
      </w:r>
      <w:r w:rsidRPr="00EE6292">
        <w:t>:</w:t>
      </w:r>
      <w:r>
        <w:t xml:space="preserve"> </w:t>
      </w:r>
      <w:r w:rsidR="00A02E70">
        <w:t>It also works well with uninformative</w:t>
      </w:r>
      <w:r>
        <w:t xml:space="preserve"> and </w:t>
      </w:r>
      <w:r w:rsidR="006A3A6C">
        <w:t>sparse</w:t>
      </w:r>
      <w:r w:rsidR="00A02E70">
        <w:t xml:space="preserve"> data </w:t>
      </w:r>
      <w:r w:rsidR="00695BA9">
        <w:t xml:space="preserve">and </w:t>
      </w:r>
      <w:r w:rsidR="00DB181E">
        <w:t xml:space="preserve">can handle class imbalance with ease. </w:t>
      </w:r>
    </w:p>
    <w:p w14:paraId="1B659E71" w14:textId="1C9A4722" w:rsidR="00EE6292" w:rsidRDefault="00EE6292" w:rsidP="00EE6292">
      <w:pPr>
        <w:pStyle w:val="Heading3"/>
      </w:pPr>
      <w:r>
        <w:t>Challenges of NN for this dataset:</w:t>
      </w:r>
    </w:p>
    <w:p w14:paraId="290CB379" w14:textId="4609C317" w:rsidR="009A454E" w:rsidRDefault="00DB181E" w:rsidP="00A74AE2">
      <w:r>
        <w:t xml:space="preserve">However, neural networks </w:t>
      </w:r>
      <w:r w:rsidR="00B955FC">
        <w:t>lack</w:t>
      </w:r>
      <w:r w:rsidR="00A74AE2">
        <w:t xml:space="preserve"> </w:t>
      </w:r>
      <w:r w:rsidR="2231BCB6">
        <w:t xml:space="preserve">interpretability due to intricate architecture. </w:t>
      </w:r>
      <w:r w:rsidR="009A454E">
        <w:t>Additionally, because</w:t>
      </w:r>
      <w:r w:rsidR="0F76A912">
        <w:t xml:space="preserve"> of </w:t>
      </w:r>
      <w:r w:rsidR="00602763">
        <w:t xml:space="preserve">its </w:t>
      </w:r>
      <w:r w:rsidR="0F76A912">
        <w:t xml:space="preserve">ability to learn complicated patterns, it tends to be overfitting. </w:t>
      </w:r>
      <w:r w:rsidR="00602763">
        <w:t>To resolve these challenges, analysts can</w:t>
      </w:r>
      <w:r w:rsidR="009A454E">
        <w:t>:</w:t>
      </w:r>
    </w:p>
    <w:p w14:paraId="696921A5" w14:textId="77777777" w:rsidR="009A454E" w:rsidRDefault="009A454E" w:rsidP="009A454E">
      <w:pPr>
        <w:pStyle w:val="ListParagraph"/>
        <w:numPr>
          <w:ilvl w:val="0"/>
          <w:numId w:val="29"/>
        </w:numPr>
      </w:pPr>
      <w:r w:rsidRPr="009A454E">
        <w:rPr>
          <w:i/>
          <w:iCs/>
        </w:rPr>
        <w:t>Adjust hidden layers:</w:t>
      </w:r>
      <w:r>
        <w:t xml:space="preserve"> A</w:t>
      </w:r>
      <w:r w:rsidR="00602763">
        <w:t>djust the number of nodes in the hidden layer</w:t>
      </w:r>
      <w:r>
        <w:t xml:space="preserve"> because the number of nodes heavily impact how intricate and complicate the model becomes.</w:t>
      </w:r>
    </w:p>
    <w:p w14:paraId="025E35D1" w14:textId="5F2D1185" w:rsidR="001F2CD8" w:rsidRDefault="009A454E" w:rsidP="009A454E">
      <w:pPr>
        <w:pStyle w:val="ListParagraph"/>
        <w:numPr>
          <w:ilvl w:val="0"/>
          <w:numId w:val="29"/>
        </w:numPr>
      </w:pPr>
      <w:r>
        <w:rPr>
          <w:i/>
          <w:iCs/>
        </w:rPr>
        <w:t>Adaptive learning rate:</w:t>
      </w:r>
      <w:r>
        <w:t xml:space="preserve"> Mon</w:t>
      </w:r>
      <w:r w:rsidR="0F76A912">
        <w:t xml:space="preserve">itor the learning rate </w:t>
      </w:r>
      <w:r w:rsidR="0F76A912" w:rsidRPr="009A454E">
        <w:rPr>
          <w:rFonts w:ascii="Cambria Math" w:hAnsi="Cambria Math" w:cs="Cambria Math"/>
        </w:rPr>
        <w:t>𝜂</w:t>
      </w:r>
      <w:r w:rsidR="0F76A912">
        <w:t xml:space="preserve"> to change values as the training moves forward </w:t>
      </w:r>
      <w:r w:rsidR="00611C29">
        <w:t xml:space="preserve">is also an effective way to prevent </w:t>
      </w:r>
      <w:r w:rsidR="0F76A912">
        <w:t>overfitting.</w:t>
      </w:r>
    </w:p>
    <w:p w14:paraId="59AE8EFD" w14:textId="3B2F9383" w:rsidR="64B736E4" w:rsidRPr="003A745D" w:rsidRDefault="64B736E4" w:rsidP="003A745D">
      <w:pPr>
        <w:pStyle w:val="Heading2"/>
      </w:pPr>
      <w:bookmarkStart w:id="11" w:name="_Toc164457213"/>
      <w:r w:rsidRPr="003A745D">
        <w:t>k-Nearest Neighbors (kNN)</w:t>
      </w:r>
      <w:bookmarkEnd w:id="11"/>
    </w:p>
    <w:p w14:paraId="38F94A0A" w14:textId="77777777" w:rsidR="00CE66D6" w:rsidRDefault="749507E8" w:rsidP="039D6E7B">
      <w:r>
        <w:lastRenderedPageBreak/>
        <w:t>KNN is an instance-based learning algorithm that does</w:t>
      </w:r>
      <w:r w:rsidR="007D77FE">
        <w:t xml:space="preserve"> not</w:t>
      </w:r>
      <w:r>
        <w:t xml:space="preserve"> make strong assumptions about the underlying data distribution and is </w:t>
      </w:r>
      <w:r w:rsidR="681D9B7A">
        <w:t>mostly</w:t>
      </w:r>
      <w:r>
        <w:t xml:space="preserve"> used for classification tasks. </w:t>
      </w:r>
    </w:p>
    <w:p w14:paraId="68CB63AE" w14:textId="7F718351" w:rsidR="00F169C5" w:rsidRDefault="006A3A6C" w:rsidP="00DF43A1">
      <w:pPr>
        <w:pStyle w:val="Heading3"/>
      </w:pPr>
      <w:r>
        <w:t>Advantages</w:t>
      </w:r>
      <w:r w:rsidR="00F169C5">
        <w:t xml:space="preserve"> of kNN for this dataset:</w:t>
      </w:r>
    </w:p>
    <w:p w14:paraId="365AF29A" w14:textId="049B2D6A" w:rsidR="00ED5685" w:rsidRDefault="00ED5685" w:rsidP="00B53623">
      <w:pPr>
        <w:pStyle w:val="ListParagraph"/>
        <w:numPr>
          <w:ilvl w:val="0"/>
          <w:numId w:val="30"/>
        </w:numPr>
        <w:ind w:left="720"/>
      </w:pPr>
      <w:r w:rsidRPr="00ED5685">
        <w:rPr>
          <w:i/>
          <w:iCs/>
        </w:rPr>
        <w:t>Simplicity and efficiency:</w:t>
      </w:r>
      <w:r>
        <w:t xml:space="preserve"> </w:t>
      </w:r>
      <w:r w:rsidR="749507E8">
        <w:t xml:space="preserve">kNN is notable for its </w:t>
      </w:r>
      <w:r w:rsidR="00C46549">
        <w:t>ease of</w:t>
      </w:r>
      <w:r w:rsidR="749507E8">
        <w:t xml:space="preserve"> implement</w:t>
      </w:r>
      <w:r w:rsidR="00C46549">
        <w:t>ation</w:t>
      </w:r>
      <w:r w:rsidR="749507E8">
        <w:t xml:space="preserve"> and the ability to handle large and complex data. It offers </w:t>
      </w:r>
      <w:r w:rsidR="00C46549">
        <w:t>rapid</w:t>
      </w:r>
      <w:r w:rsidR="749507E8">
        <w:t xml:space="preserve"> exploration of medical data which enables quick analysis </w:t>
      </w:r>
      <w:r w:rsidR="00C46549">
        <w:t>and generation of</w:t>
      </w:r>
      <w:r w:rsidR="749507E8">
        <w:t xml:space="preserve"> initial insights. </w:t>
      </w:r>
    </w:p>
    <w:p w14:paraId="09BAC90C" w14:textId="77777777" w:rsidR="00ED5685" w:rsidRDefault="00ED5685" w:rsidP="00B53623">
      <w:pPr>
        <w:pStyle w:val="ListParagraph"/>
        <w:numPr>
          <w:ilvl w:val="0"/>
          <w:numId w:val="30"/>
        </w:numPr>
        <w:ind w:left="720"/>
      </w:pPr>
      <w:r w:rsidRPr="00ED5685">
        <w:rPr>
          <w:i/>
          <w:iCs/>
        </w:rPr>
        <w:t>Flexibility:</w:t>
      </w:r>
      <w:r>
        <w:t xml:space="preserve"> </w:t>
      </w:r>
      <w:r w:rsidR="749507E8">
        <w:t xml:space="preserve">It also provides flexibility in handling missing data, crucial for such datasets that have various missing values. </w:t>
      </w:r>
    </w:p>
    <w:p w14:paraId="1EDD3D7B" w14:textId="4487BD02" w:rsidR="749507E8" w:rsidRDefault="00ED5685" w:rsidP="00B53623">
      <w:pPr>
        <w:pStyle w:val="ListParagraph"/>
        <w:numPr>
          <w:ilvl w:val="0"/>
          <w:numId w:val="30"/>
        </w:numPr>
        <w:ind w:left="720"/>
      </w:pPr>
      <w:r w:rsidRPr="00ED5685">
        <w:rPr>
          <w:i/>
          <w:iCs/>
        </w:rPr>
        <w:t>Adaptability:</w:t>
      </w:r>
      <w:r>
        <w:t xml:space="preserve"> </w:t>
      </w:r>
      <w:r w:rsidR="749507E8">
        <w:t>kNN is known to belong to a group of “lazy learning” methods</w:t>
      </w:r>
      <w:r w:rsidR="00B53623">
        <w:t xml:space="preserve"> because </w:t>
      </w:r>
      <w:r w:rsidR="749507E8">
        <w:t>kNN does not explicitly "train" on data like other models. Instead, it stores</w:t>
      </w:r>
      <w:r w:rsidR="6950EAE6">
        <w:t xml:space="preserve"> a training dataset including</w:t>
      </w:r>
      <w:r w:rsidR="749507E8">
        <w:t xml:space="preserve"> all available input data points and calculates distances between new data points to make predictions. For that reason, new data can be added </w:t>
      </w:r>
      <w:r w:rsidR="007324F1">
        <w:t xml:space="preserve">seamlessly, making </w:t>
      </w:r>
      <w:r w:rsidR="749507E8">
        <w:t xml:space="preserve">it advantageous when dealing with panel data where the data distribution may change over time. </w:t>
      </w:r>
    </w:p>
    <w:p w14:paraId="15F7A490" w14:textId="2B717C78" w:rsidR="00F169C5" w:rsidRDefault="00F169C5" w:rsidP="00DF43A1">
      <w:pPr>
        <w:pStyle w:val="Heading3"/>
      </w:pPr>
      <w:r>
        <w:t xml:space="preserve">Challenges </w:t>
      </w:r>
      <w:r w:rsidR="00DF43A1">
        <w:t>of kNN for this dataset:</w:t>
      </w:r>
    </w:p>
    <w:p w14:paraId="1CBE2C63" w14:textId="77777777" w:rsidR="00B53623" w:rsidRDefault="00B53623" w:rsidP="00B53623">
      <w:pPr>
        <w:pStyle w:val="ListParagraph"/>
        <w:numPr>
          <w:ilvl w:val="0"/>
          <w:numId w:val="31"/>
        </w:numPr>
      </w:pPr>
      <w:r w:rsidRPr="00B53623">
        <w:rPr>
          <w:i/>
          <w:iCs/>
        </w:rPr>
        <w:t>Computational cost:</w:t>
      </w:r>
      <w:r>
        <w:t xml:space="preserve"> Because of its adaptability, </w:t>
      </w:r>
      <w:r w:rsidR="00AA6E34">
        <w:t xml:space="preserve">it requires a large memory capacity and expensive computational cost as the size of dataset keeps increasing. </w:t>
      </w:r>
    </w:p>
    <w:p w14:paraId="32D0F5F5" w14:textId="587B74A1" w:rsidR="00DF43A1" w:rsidRPr="00DF43A1" w:rsidRDefault="00B53623" w:rsidP="00B53623">
      <w:pPr>
        <w:pStyle w:val="ListParagraph"/>
        <w:numPr>
          <w:ilvl w:val="0"/>
          <w:numId w:val="31"/>
        </w:numPr>
      </w:pPr>
      <w:r w:rsidRPr="00B53623">
        <w:rPr>
          <w:i/>
          <w:iCs/>
        </w:rPr>
        <w:t>Conditional effectiveness:</w:t>
      </w:r>
      <w:r>
        <w:t xml:space="preserve"> Its</w:t>
      </w:r>
      <w:r w:rsidR="00AA6E34">
        <w:t xml:space="preserve"> effectiveness may depend on the specific characteristics of the panel data and the chosen distance metric. This method also requires standardizing or scaling the data before performing calculations.</w:t>
      </w:r>
    </w:p>
    <w:p w14:paraId="647E9BEC" w14:textId="4C52B487" w:rsidR="2FF07871" w:rsidRPr="003A745D" w:rsidRDefault="2FF07871" w:rsidP="003A745D">
      <w:pPr>
        <w:pStyle w:val="Heading2"/>
      </w:pPr>
      <w:bookmarkStart w:id="12" w:name="_Toc164457214"/>
      <w:r w:rsidRPr="003A745D">
        <w:t>Naïve Bayes</w:t>
      </w:r>
      <w:bookmarkEnd w:id="12"/>
      <w:r w:rsidRPr="003A745D">
        <w:t xml:space="preserve"> </w:t>
      </w:r>
    </w:p>
    <w:p w14:paraId="69C45A29" w14:textId="52638AC5" w:rsidR="0084558D" w:rsidRDefault="59A5F261" w:rsidP="00493E2E">
      <w:r>
        <w:t>It is a probabilistic classifier that applies Bayes' theorem</w:t>
      </w:r>
      <w:r w:rsidR="31177C84">
        <w:t xml:space="preserve">. </w:t>
      </w:r>
      <w:r w:rsidR="006935F0">
        <w:t xml:space="preserve">When provided with </w:t>
      </w:r>
      <w:r w:rsidR="31177C84">
        <w:t>a labeled dataset, it</w:t>
      </w:r>
      <w:r>
        <w:t xml:space="preserve"> </w:t>
      </w:r>
      <w:r w:rsidR="04C5FA2D">
        <w:t>calculates</w:t>
      </w:r>
      <w:r>
        <w:t xml:space="preserve"> the</w:t>
      </w:r>
      <w:r w:rsidR="006935F0">
        <w:t xml:space="preserve"> </w:t>
      </w:r>
      <w:r>
        <w:t xml:space="preserve">probability of </w:t>
      </w:r>
      <w:r w:rsidR="75F47451">
        <w:t>each data point</w:t>
      </w:r>
      <w:r w:rsidR="006935F0">
        <w:t xml:space="preserve"> belonging to</w:t>
      </w:r>
      <w:r w:rsidR="75F47451">
        <w:t xml:space="preserve"> </w:t>
      </w:r>
      <w:r w:rsidR="173FE8C4">
        <w:t>each</w:t>
      </w:r>
      <w:r w:rsidR="3E851F32">
        <w:t xml:space="preserve"> </w:t>
      </w:r>
      <w:r>
        <w:t>class</w:t>
      </w:r>
      <w:r w:rsidR="006935F0">
        <w:t>. This calculation is</w:t>
      </w:r>
      <w:r>
        <w:t xml:space="preserve"> </w:t>
      </w:r>
      <w:r w:rsidR="5D7DAAE2">
        <w:t xml:space="preserve">based on the </w:t>
      </w:r>
      <w:r w:rsidR="5D97632E">
        <w:t>observed records</w:t>
      </w:r>
      <w:r w:rsidR="00CE7C26">
        <w:t xml:space="preserve"> and the model assumes</w:t>
      </w:r>
      <w:r>
        <w:t xml:space="preserve"> strong independence between the </w:t>
      </w:r>
      <w:r w:rsidR="3BFED871">
        <w:t xml:space="preserve">data points or </w:t>
      </w:r>
      <w:r>
        <w:t xml:space="preserve">features. </w:t>
      </w:r>
      <w:r w:rsidR="1790ADEF">
        <w:t xml:space="preserve">The class with the highest probability will be predicted as the outcome. </w:t>
      </w:r>
    </w:p>
    <w:p w14:paraId="611095DF" w14:textId="77777777" w:rsidR="0084558D" w:rsidRDefault="0084558D" w:rsidP="007D4381">
      <w:pPr>
        <w:pStyle w:val="Heading3"/>
      </w:pPr>
      <w:r>
        <w:t>Advantages of Naïve Bayes for this dataset:</w:t>
      </w:r>
    </w:p>
    <w:p w14:paraId="777C1200" w14:textId="398B7F35" w:rsidR="00B05708" w:rsidRDefault="0084558D" w:rsidP="003657A2">
      <w:pPr>
        <w:pStyle w:val="ListParagraph"/>
        <w:numPr>
          <w:ilvl w:val="0"/>
          <w:numId w:val="27"/>
        </w:numPr>
      </w:pPr>
      <w:r w:rsidRPr="00322DF8">
        <w:rPr>
          <w:i/>
          <w:iCs/>
        </w:rPr>
        <w:t>Efficient analysis</w:t>
      </w:r>
      <w:r w:rsidR="003657A2" w:rsidRPr="00322DF8">
        <w:rPr>
          <w:i/>
          <w:iCs/>
        </w:rPr>
        <w:t>:</w:t>
      </w:r>
      <w:r w:rsidR="003657A2">
        <w:t xml:space="preserve"> This model </w:t>
      </w:r>
      <w:r w:rsidR="00B05708">
        <w:t>is adept at providing</w:t>
      </w:r>
      <w:r>
        <w:t xml:space="preserve"> timely insights in medical settings</w:t>
      </w:r>
      <w:r w:rsidR="00B05708">
        <w:t>, especially for CLABSI prediction</w:t>
      </w:r>
      <w:r w:rsidR="000A5482">
        <w:t>. This allows</w:t>
      </w:r>
      <w:r w:rsidR="00B05708">
        <w:t xml:space="preserve"> healthcare providers </w:t>
      </w:r>
      <w:r w:rsidR="000A5482">
        <w:t xml:space="preserve">to </w:t>
      </w:r>
      <w:r w:rsidR="00B05708">
        <w:t xml:space="preserve">take </w:t>
      </w:r>
      <w:r w:rsidR="000A5482">
        <w:t xml:space="preserve">prompt </w:t>
      </w:r>
      <w:r w:rsidR="00B05708">
        <w:t xml:space="preserve">intervention measures. </w:t>
      </w:r>
    </w:p>
    <w:p w14:paraId="4EB4C79D" w14:textId="17ABFB48" w:rsidR="00322DF8" w:rsidRDefault="00B05708" w:rsidP="003657A2">
      <w:pPr>
        <w:pStyle w:val="ListParagraph"/>
        <w:numPr>
          <w:ilvl w:val="0"/>
          <w:numId w:val="27"/>
        </w:numPr>
      </w:pPr>
      <w:r w:rsidRPr="00322DF8">
        <w:rPr>
          <w:i/>
          <w:iCs/>
        </w:rPr>
        <w:t>H</w:t>
      </w:r>
      <w:r w:rsidR="0084558D" w:rsidRPr="00322DF8">
        <w:rPr>
          <w:i/>
          <w:iCs/>
        </w:rPr>
        <w:t>igh dimensional data</w:t>
      </w:r>
      <w:r w:rsidRPr="00322DF8">
        <w:rPr>
          <w:i/>
          <w:iCs/>
        </w:rPr>
        <w:t>:</w:t>
      </w:r>
      <w:r>
        <w:t xml:space="preserve"> Naïve Bayes can handle high-dimensional data</w:t>
      </w:r>
      <w:r w:rsidR="00105410">
        <w:t>,</w:t>
      </w:r>
      <w:r w:rsidR="0084558D">
        <w:t xml:space="preserve"> especially sparse data</w:t>
      </w:r>
      <w:r w:rsidR="00105410">
        <w:t>. Additionally, it exhibits a</w:t>
      </w:r>
      <w:r w:rsidR="00322DF8">
        <w:t xml:space="preserve"> high resistance to </w:t>
      </w:r>
      <w:r w:rsidR="0084558D">
        <w:t>overfitting</w:t>
      </w:r>
      <w:r w:rsidR="00322DF8">
        <w:t>.</w:t>
      </w:r>
    </w:p>
    <w:p w14:paraId="7D24D3CC" w14:textId="39183E98" w:rsidR="0084558D" w:rsidRDefault="00E617E9" w:rsidP="003657A2">
      <w:pPr>
        <w:pStyle w:val="ListParagraph"/>
        <w:numPr>
          <w:ilvl w:val="0"/>
          <w:numId w:val="27"/>
        </w:numPr>
      </w:pPr>
      <w:r w:rsidRPr="00E617E9">
        <w:rPr>
          <w:i/>
          <w:iCs/>
        </w:rPr>
        <w:t>Impactful attributes:</w:t>
      </w:r>
      <w:r>
        <w:t xml:space="preserve"> It </w:t>
      </w:r>
      <w:r w:rsidR="0084558D">
        <w:t>controls the impact of redundant features that might be present in the medical dataset and focuses only on the most informative variables for CLABSI detection.</w:t>
      </w:r>
      <w:r>
        <w:t xml:space="preserve"> This makes </w:t>
      </w:r>
      <w:r w:rsidR="00105410">
        <w:t xml:space="preserve">the model </w:t>
      </w:r>
      <w:r w:rsidR="00251149">
        <w:t>easy</w:t>
      </w:r>
      <w:r>
        <w:t xml:space="preserve"> to train and interpret. </w:t>
      </w:r>
    </w:p>
    <w:p w14:paraId="4EE2340D" w14:textId="079654BB" w:rsidR="0084558D" w:rsidRDefault="0084558D" w:rsidP="007D4381">
      <w:pPr>
        <w:pStyle w:val="Heading3"/>
      </w:pPr>
      <w:r>
        <w:t>Challenges of Naïve Bayes for this dataset:</w:t>
      </w:r>
    </w:p>
    <w:p w14:paraId="363C6530" w14:textId="77777777" w:rsidR="000235A2" w:rsidRDefault="00177CD6" w:rsidP="000235A2">
      <w:pPr>
        <w:pStyle w:val="ListParagraph"/>
        <w:numPr>
          <w:ilvl w:val="0"/>
          <w:numId w:val="33"/>
        </w:numPr>
      </w:pPr>
      <w:r w:rsidRPr="00177CD6">
        <w:rPr>
          <w:i/>
          <w:iCs/>
        </w:rPr>
        <w:t>Feature independence assumption:</w:t>
      </w:r>
      <w:r>
        <w:t xml:space="preserve"> </w:t>
      </w:r>
      <w:r w:rsidR="1790ADEF">
        <w:t>Naïve Bayes’ assumption of</w:t>
      </w:r>
      <w:r w:rsidR="59A5F261">
        <w:t xml:space="preserve"> feature independence</w:t>
      </w:r>
      <w:r w:rsidR="1790ADEF">
        <w:t xml:space="preserve"> </w:t>
      </w:r>
      <w:r w:rsidR="000235A2">
        <w:t>m</w:t>
      </w:r>
      <w:r w:rsidR="1790ADEF">
        <w:t xml:space="preserve">ay not always be true for all datasets, especially real-world scenarios. It </w:t>
      </w:r>
      <w:r w:rsidR="01565E42">
        <w:t>oversimplifies</w:t>
      </w:r>
      <w:r w:rsidR="59A5F261">
        <w:t xml:space="preserve"> relationships</w:t>
      </w:r>
      <w:r w:rsidR="1790ADEF">
        <w:t xml:space="preserve"> which reduces flexibility in catching complex data patterns</w:t>
      </w:r>
      <w:r w:rsidR="000235A2">
        <w:t>.</w:t>
      </w:r>
    </w:p>
    <w:p w14:paraId="79C2B447" w14:textId="5AEBD8C8" w:rsidR="007D4381" w:rsidRDefault="000235A2" w:rsidP="000235A2">
      <w:pPr>
        <w:pStyle w:val="ListParagraph"/>
        <w:numPr>
          <w:ilvl w:val="0"/>
          <w:numId w:val="33"/>
        </w:numPr>
      </w:pPr>
      <w:r>
        <w:rPr>
          <w:i/>
          <w:iCs/>
        </w:rPr>
        <w:lastRenderedPageBreak/>
        <w:t>Loss of information:</w:t>
      </w:r>
      <w:r>
        <w:t xml:space="preserve"> This happens because Naïve Bayes tends to ignore </w:t>
      </w:r>
      <w:r w:rsidR="1790ADEF">
        <w:t>potential correlation and dependence of features.</w:t>
      </w:r>
      <w:r w:rsidR="59A5F261">
        <w:t xml:space="preserve"> </w:t>
      </w:r>
    </w:p>
    <w:p w14:paraId="58DB80B0" w14:textId="7303F45E" w:rsidR="001F2CD8" w:rsidRDefault="665F088C" w:rsidP="00493E2E">
      <w:r>
        <w:t>Overall, w</w:t>
      </w:r>
      <w:r w:rsidR="4FB5DA9A">
        <w:t>hile Naive Bayes does not directly affect Type I and Type II</w:t>
      </w:r>
      <w:r w:rsidR="79D3D933">
        <w:t xml:space="preserve"> errors</w:t>
      </w:r>
      <w:r w:rsidR="4FB5DA9A">
        <w:t xml:space="preserve">, </w:t>
      </w:r>
      <w:r w:rsidR="31A46EC4">
        <w:t>the</w:t>
      </w:r>
      <w:r w:rsidR="6668703B">
        <w:t xml:space="preserve">y </w:t>
      </w:r>
      <w:r w:rsidR="31A46EC4">
        <w:t>can be influenced by the choice of classification threshold</w:t>
      </w:r>
      <w:r w:rsidR="6606DD8D">
        <w:t xml:space="preserve">, which </w:t>
      </w:r>
      <w:r w:rsidR="4409B905">
        <w:t>simulates</w:t>
      </w:r>
      <w:r w:rsidR="6606DD8D">
        <w:t xml:space="preserve"> the trade-off between Type I and Type II errors. </w:t>
      </w:r>
    </w:p>
    <w:p w14:paraId="0A9F189E" w14:textId="526A3365" w:rsidR="429554BF" w:rsidRPr="003A745D" w:rsidRDefault="429554BF" w:rsidP="003A745D">
      <w:pPr>
        <w:pStyle w:val="Heading2"/>
      </w:pPr>
      <w:bookmarkStart w:id="13" w:name="_Toc164457215"/>
      <w:r w:rsidRPr="003A745D">
        <w:t>Decision Tree</w:t>
      </w:r>
      <w:bookmarkEnd w:id="13"/>
    </w:p>
    <w:p w14:paraId="36A3197E" w14:textId="4F429B35" w:rsidR="0099428C" w:rsidRDefault="0099428C" w:rsidP="7C17E919">
      <w:r>
        <w:t>Decision Tree model</w:t>
      </w:r>
      <w:r w:rsidR="4AF2DD29">
        <w:t xml:space="preserve"> splits the data into subsets using feature rules, resulting in a tree with a collection of decision nodes and leaf nodes. </w:t>
      </w:r>
    </w:p>
    <w:p w14:paraId="20027EF4" w14:textId="2A07847E" w:rsidR="0099428C" w:rsidRDefault="007B4912" w:rsidP="007B4912">
      <w:pPr>
        <w:pStyle w:val="Heading3"/>
      </w:pPr>
      <w:r>
        <w:t>Advantages of Decision Tree for this dataset:</w:t>
      </w:r>
    </w:p>
    <w:p w14:paraId="5DFE2889" w14:textId="438E626B" w:rsidR="006D6A2D" w:rsidRDefault="006D6A2D" w:rsidP="003A4777">
      <w:pPr>
        <w:pStyle w:val="ListParagraph"/>
        <w:numPr>
          <w:ilvl w:val="0"/>
          <w:numId w:val="34"/>
        </w:numPr>
      </w:pPr>
      <w:r w:rsidRPr="006C05E7">
        <w:rPr>
          <w:i/>
          <w:iCs/>
        </w:rPr>
        <w:t>Simplicity and interpretability:</w:t>
      </w:r>
      <w:r>
        <w:t xml:space="preserve"> </w:t>
      </w:r>
      <w:r w:rsidR="006C05E7">
        <w:t>Easy</w:t>
      </w:r>
      <w:r w:rsidR="003A4777">
        <w:t xml:space="preserve"> to understand and interpret,</w:t>
      </w:r>
      <w:r w:rsidR="006C05E7">
        <w:t xml:space="preserve"> Decision Tree model </w:t>
      </w:r>
      <w:r w:rsidR="003A4777">
        <w:t xml:space="preserve">is valuable in areas like healthcare where interpretability is crucial for gaining insights of </w:t>
      </w:r>
      <w:r w:rsidR="006C05E7">
        <w:t xml:space="preserve">CLABSI </w:t>
      </w:r>
      <w:r w:rsidR="003A4777">
        <w:t xml:space="preserve">risk factors. </w:t>
      </w:r>
    </w:p>
    <w:p w14:paraId="05629A30" w14:textId="149BD885" w:rsidR="003A1CB1" w:rsidRDefault="003A1CB1" w:rsidP="003A4777">
      <w:pPr>
        <w:pStyle w:val="ListParagraph"/>
        <w:numPr>
          <w:ilvl w:val="0"/>
          <w:numId w:val="34"/>
        </w:numPr>
      </w:pPr>
      <w:r w:rsidRPr="006C05E7">
        <w:rPr>
          <w:i/>
          <w:iCs/>
        </w:rPr>
        <w:t xml:space="preserve">Effective handling of </w:t>
      </w:r>
      <w:r w:rsidR="007E40D3" w:rsidRPr="006C05E7">
        <w:rPr>
          <w:i/>
          <w:iCs/>
        </w:rPr>
        <w:t>complex data</w:t>
      </w:r>
      <w:r w:rsidRPr="006C05E7">
        <w:rPr>
          <w:i/>
          <w:iCs/>
        </w:rPr>
        <w:t>:</w:t>
      </w:r>
      <w:r>
        <w:t xml:space="preserve"> </w:t>
      </w:r>
      <w:r w:rsidR="003A4777">
        <w:t xml:space="preserve">It can handle panel data well and provides understanding of the variables that contribute to CLABSI risk over time. </w:t>
      </w:r>
      <w:r w:rsidR="007E40D3">
        <w:t>Decision Tree can</w:t>
      </w:r>
      <w:r w:rsidR="00110142">
        <w:t xml:space="preserve"> also</w:t>
      </w:r>
      <w:r w:rsidR="007E40D3">
        <w:t xml:space="preserve"> capture non-linear relationships between predictors and the target </w:t>
      </w:r>
      <w:r w:rsidR="00B955FC">
        <w:t>variable and</w:t>
      </w:r>
      <w:r w:rsidR="007E40D3">
        <w:t xml:space="preserve"> handle missing data and class imbalance well</w:t>
      </w:r>
      <w:r w:rsidR="00110142">
        <w:t>. Together, these</w:t>
      </w:r>
      <w:r w:rsidR="007E40D3">
        <w:t xml:space="preserve"> ensure unbiased model performance in medical datasets.</w:t>
      </w:r>
    </w:p>
    <w:p w14:paraId="338C3E04" w14:textId="78AA6DD1" w:rsidR="003A1CB1" w:rsidRDefault="003A1CB1" w:rsidP="003A4777">
      <w:pPr>
        <w:pStyle w:val="ListParagraph"/>
        <w:numPr>
          <w:ilvl w:val="0"/>
          <w:numId w:val="34"/>
        </w:numPr>
      </w:pPr>
      <w:r w:rsidRPr="00110142">
        <w:rPr>
          <w:i/>
          <w:iCs/>
        </w:rPr>
        <w:t>Discrete target variable:</w:t>
      </w:r>
      <w:r>
        <w:t xml:space="preserve"> </w:t>
      </w:r>
      <w:r w:rsidR="00110142">
        <w:t xml:space="preserve">Because </w:t>
      </w:r>
      <w:r w:rsidR="003A4777">
        <w:t xml:space="preserve">the interest of outcome is </w:t>
      </w:r>
      <w:r w:rsidR="00110142">
        <w:t>binary</w:t>
      </w:r>
      <w:r w:rsidR="3836B225">
        <w:t xml:space="preserve"> </w:t>
      </w:r>
      <w:r w:rsidR="0062276C">
        <w:t>(</w:t>
      </w:r>
      <w:r w:rsidR="003A4777">
        <w:t>HasCLABSI</w:t>
      </w:r>
      <w:r w:rsidR="0062276C">
        <w:t xml:space="preserve">: </w:t>
      </w:r>
      <w:r w:rsidR="003A4777">
        <w:t>True/False</w:t>
      </w:r>
      <w:r w:rsidR="0062276C">
        <w:t>)</w:t>
      </w:r>
      <w:r w:rsidR="003A4777">
        <w:t xml:space="preserve">, Decision Tree is a suitable model because it requires the target class to be </w:t>
      </w:r>
      <w:bookmarkStart w:id="14" w:name="_Int_V7eMrTcG"/>
      <w:r w:rsidR="003A4777">
        <w:t>discrete</w:t>
      </w:r>
      <w:bookmarkEnd w:id="14"/>
      <w:r w:rsidR="0062276C">
        <w:t>. This</w:t>
      </w:r>
      <w:r w:rsidR="003A4777">
        <w:t xml:space="preserve"> means the target variable must be clearly classified as either belonging to a particular class </w:t>
      </w:r>
      <w:r w:rsidR="0062276C">
        <w:t>(CLABSI or non-CLABSI).</w:t>
      </w:r>
    </w:p>
    <w:p w14:paraId="78F8ADC1" w14:textId="3A9314B2" w:rsidR="00302F79" w:rsidRDefault="00302F79" w:rsidP="7C17E919">
      <w:pPr>
        <w:pStyle w:val="ListParagraph"/>
        <w:numPr>
          <w:ilvl w:val="0"/>
          <w:numId w:val="34"/>
        </w:numPr>
      </w:pPr>
      <w:r w:rsidRPr="0062276C">
        <w:rPr>
          <w:i/>
          <w:iCs/>
        </w:rPr>
        <w:t>Feature selection:</w:t>
      </w:r>
      <w:r>
        <w:t xml:space="preserve"> </w:t>
      </w:r>
      <w:r w:rsidR="003A4777">
        <w:t>Decision Tree utilizes a distinct method of selecting features that measures how well</w:t>
      </w:r>
      <w:r>
        <w:t xml:space="preserve"> it</w:t>
      </w:r>
      <w:r w:rsidR="003A4777">
        <w:t xml:space="preserve"> split</w:t>
      </w:r>
      <w:r>
        <w:t>s</w:t>
      </w:r>
      <w:r w:rsidR="003A4777">
        <w:t xml:space="preserve"> the data. It determine</w:t>
      </w:r>
      <w:r w:rsidR="00321FA6">
        <w:t>s</w:t>
      </w:r>
      <w:r w:rsidR="003A4777">
        <w:t xml:space="preserve"> the most relevant risk factors that best separate the data into CLABSI vs. non-CLABSI classes. </w:t>
      </w:r>
      <w:r w:rsidR="00321FA6">
        <w:t>Then the</w:t>
      </w:r>
      <w:r w:rsidR="003A4777">
        <w:t xml:space="preserve"> algorithms make decisions on which features to prioritize when building the tree structure, </w:t>
      </w:r>
      <w:r w:rsidR="00251149">
        <w:t>leading</w:t>
      </w:r>
      <w:r w:rsidR="003A4777">
        <w:t xml:space="preserve"> to more accurate predictions or classifications.</w:t>
      </w:r>
    </w:p>
    <w:p w14:paraId="6F2011E2" w14:textId="4B047094" w:rsidR="007B4912" w:rsidRDefault="007B4912" w:rsidP="007B4912">
      <w:pPr>
        <w:pStyle w:val="Heading3"/>
      </w:pPr>
      <w:r>
        <w:t xml:space="preserve">Challenges of </w:t>
      </w:r>
      <w:r w:rsidR="006A3A6C">
        <w:t>Decision</w:t>
      </w:r>
      <w:r>
        <w:t xml:space="preserve"> Tree for this dataset:</w:t>
      </w:r>
    </w:p>
    <w:p w14:paraId="1A9BB2F7" w14:textId="55842E14" w:rsidR="00D12578" w:rsidRDefault="00283EAE" w:rsidP="00D12578">
      <w:pPr>
        <w:pStyle w:val="ListParagraph"/>
        <w:numPr>
          <w:ilvl w:val="0"/>
          <w:numId w:val="35"/>
        </w:numPr>
      </w:pPr>
      <w:r w:rsidRPr="00D12578">
        <w:rPr>
          <w:i/>
          <w:iCs/>
        </w:rPr>
        <w:t>Overfitting:</w:t>
      </w:r>
      <w:r>
        <w:t xml:space="preserve">  </w:t>
      </w:r>
      <w:r w:rsidR="3048F66E">
        <w:t>Decision Tree is prone to overfitting. It occurs when the tree is</w:t>
      </w:r>
      <w:r>
        <w:t xml:space="preserve"> too finely tuned and </w:t>
      </w:r>
      <w:r w:rsidR="3048F66E">
        <w:t xml:space="preserve">fully grown and becomes too complex. </w:t>
      </w:r>
      <w:r w:rsidR="00D12578">
        <w:t xml:space="preserve">This means the model can perform exceptionally on the training data but poorly on newly introduced data. </w:t>
      </w:r>
    </w:p>
    <w:p w14:paraId="3A087069" w14:textId="19440CC5" w:rsidR="4AF2DD29" w:rsidRDefault="00D12578" w:rsidP="1FAE0F71">
      <w:pPr>
        <w:pStyle w:val="ListParagraph"/>
        <w:numPr>
          <w:ilvl w:val="0"/>
          <w:numId w:val="35"/>
        </w:numPr>
      </w:pPr>
      <w:r w:rsidRPr="00D12578">
        <w:rPr>
          <w:i/>
          <w:iCs/>
        </w:rPr>
        <w:t>Solution</w:t>
      </w:r>
      <w:r>
        <w:t xml:space="preserve">: </w:t>
      </w:r>
      <w:r w:rsidR="3048F66E">
        <w:t>One way to prevent overfitting in Decision Tree is to prune nodes and branches to increase the generalizability of the</w:t>
      </w:r>
      <w:r w:rsidR="4AF2DD29">
        <w:t xml:space="preserve"> results.</w:t>
      </w:r>
    </w:p>
    <w:p w14:paraId="535FC108" w14:textId="35C49B60" w:rsidR="3D4B13D3" w:rsidRDefault="3D4B13D3" w:rsidP="3D4B13D3"/>
    <w:p w14:paraId="303FF3D2" w14:textId="77777777" w:rsidR="00A45E5A" w:rsidRDefault="00A45E5A">
      <w:pPr>
        <w:spacing w:before="0" w:line="259" w:lineRule="auto"/>
        <w:rPr>
          <w:b/>
          <w:bCs/>
        </w:rPr>
      </w:pPr>
      <w:r>
        <w:br w:type="page"/>
      </w:r>
    </w:p>
    <w:p w14:paraId="366E926F" w14:textId="17BD6BC1" w:rsidR="001F2CD8" w:rsidRDefault="001F2CD8" w:rsidP="00493E2E">
      <w:pPr>
        <w:pStyle w:val="Heading1"/>
      </w:pPr>
      <w:bookmarkStart w:id="15" w:name="_Toc164457216"/>
      <w:r>
        <w:lastRenderedPageBreak/>
        <w:t>Evaluation Plan</w:t>
      </w:r>
      <w:bookmarkEnd w:id="15"/>
    </w:p>
    <w:p w14:paraId="5DBAC23E" w14:textId="0B4E1EF5" w:rsidR="00B9766D" w:rsidRPr="003361CC" w:rsidRDefault="003361CC" w:rsidP="003361CC">
      <w:pPr>
        <w:jc w:val="center"/>
        <w:rPr>
          <w:i/>
          <w:iCs/>
        </w:rPr>
      </w:pPr>
      <w:r w:rsidRPr="00747601">
        <w:rPr>
          <w:i/>
          <w:iCs/>
        </w:rPr>
        <w:t xml:space="preserve">Summary: </w:t>
      </w:r>
      <w:r w:rsidR="00E522D9">
        <w:rPr>
          <w:i/>
          <w:iCs/>
        </w:rPr>
        <w:t>Address</w:t>
      </w:r>
      <w:r w:rsidR="0062492B">
        <w:rPr>
          <w:i/>
          <w:iCs/>
        </w:rPr>
        <w:t xml:space="preserve"> data leakage</w:t>
      </w:r>
      <w:r w:rsidR="007D7F37">
        <w:rPr>
          <w:i/>
          <w:iCs/>
        </w:rPr>
        <w:t xml:space="preserve">, </w:t>
      </w:r>
      <w:r w:rsidR="004456AC">
        <w:rPr>
          <w:i/>
          <w:iCs/>
        </w:rPr>
        <w:t xml:space="preserve">imbalanced data, </w:t>
      </w:r>
      <w:r w:rsidR="007D7F37">
        <w:rPr>
          <w:i/>
          <w:iCs/>
        </w:rPr>
        <w:t xml:space="preserve">and </w:t>
      </w:r>
      <w:r w:rsidR="004456AC">
        <w:rPr>
          <w:i/>
          <w:iCs/>
        </w:rPr>
        <w:t>models’ inherent biases</w:t>
      </w:r>
      <w:r w:rsidR="00E522D9">
        <w:rPr>
          <w:i/>
          <w:iCs/>
        </w:rPr>
        <w:t>.</w:t>
      </w:r>
      <w:r w:rsidR="007D7F37">
        <w:rPr>
          <w:i/>
          <w:iCs/>
        </w:rPr>
        <w:t xml:space="preserve"> Among the evaluated models,</w:t>
      </w:r>
      <w:r w:rsidR="00E522D9">
        <w:rPr>
          <w:i/>
          <w:iCs/>
        </w:rPr>
        <w:t xml:space="preserve"> </w:t>
      </w:r>
      <w:r w:rsidR="004456AC">
        <w:rPr>
          <w:i/>
          <w:iCs/>
        </w:rPr>
        <w:t xml:space="preserve">Decision Tree model </w:t>
      </w:r>
      <w:r w:rsidR="006C401C">
        <w:rPr>
          <w:i/>
          <w:iCs/>
        </w:rPr>
        <w:t xml:space="preserve">emerges as the most </w:t>
      </w:r>
      <w:r w:rsidR="00747601">
        <w:rPr>
          <w:i/>
          <w:iCs/>
        </w:rPr>
        <w:t>balanced method.</w:t>
      </w:r>
      <w:r w:rsidR="0062492B">
        <w:rPr>
          <w:i/>
          <w:iCs/>
        </w:rPr>
        <w:t xml:space="preserve"> </w:t>
      </w:r>
    </w:p>
    <w:p w14:paraId="0653107C" w14:textId="5229305E" w:rsidR="00B93679" w:rsidRPr="00B93679" w:rsidRDefault="00B93679" w:rsidP="00493E2E">
      <w:pPr>
        <w:spacing w:before="100" w:beforeAutospacing="1" w:after="120"/>
        <w:rPr>
          <w:kern w:val="0"/>
          <w14:ligatures w14:val="none"/>
        </w:rPr>
      </w:pPr>
      <w:r>
        <w:rPr>
          <w:kern w:val="0"/>
          <w14:ligatures w14:val="none"/>
        </w:rPr>
        <w:t>We plan to evaluate the model</w:t>
      </w:r>
      <w:r w:rsidR="00635B5B">
        <w:rPr>
          <w:kern w:val="0"/>
          <w14:ligatures w14:val="none"/>
        </w:rPr>
        <w:t xml:space="preserve">’s performance </w:t>
      </w:r>
      <w:r w:rsidR="00596338">
        <w:rPr>
          <w:kern w:val="0"/>
          <w14:ligatures w14:val="none"/>
        </w:rPr>
        <w:t>on several key</w:t>
      </w:r>
      <w:r w:rsidR="005E0390">
        <w:rPr>
          <w:kern w:val="0"/>
          <w14:ligatures w14:val="none"/>
        </w:rPr>
        <w:t xml:space="preserve"> </w:t>
      </w:r>
      <w:r w:rsidR="00CD6C31">
        <w:rPr>
          <w:kern w:val="0"/>
          <w14:ligatures w14:val="none"/>
        </w:rPr>
        <w:t xml:space="preserve">aspects: overfitting, imbalanced data, </w:t>
      </w:r>
      <w:r w:rsidR="00030204">
        <w:rPr>
          <w:kern w:val="0"/>
          <w14:ligatures w14:val="none"/>
        </w:rPr>
        <w:t>classification errors</w:t>
      </w:r>
      <w:r w:rsidR="00596338">
        <w:rPr>
          <w:kern w:val="0"/>
          <w14:ligatures w14:val="none"/>
        </w:rPr>
        <w:t>,</w:t>
      </w:r>
      <w:r w:rsidR="00030204">
        <w:rPr>
          <w:kern w:val="0"/>
          <w14:ligatures w14:val="none"/>
        </w:rPr>
        <w:t xml:space="preserve"> and their business implications. </w:t>
      </w:r>
      <w:r w:rsidR="007B4510" w:rsidRPr="007B4510">
        <w:rPr>
          <w:kern w:val="0"/>
          <w14:ligatures w14:val="none"/>
        </w:rPr>
        <w:t>This plan outlines how</w:t>
      </w:r>
      <w:r w:rsidR="00C20B48">
        <w:rPr>
          <w:kern w:val="0"/>
          <w14:ligatures w14:val="none"/>
        </w:rPr>
        <w:t xml:space="preserve"> the model</w:t>
      </w:r>
      <w:r w:rsidR="0062492B">
        <w:rPr>
          <w:kern w:val="0"/>
          <w14:ligatures w14:val="none"/>
        </w:rPr>
        <w:t>s can be</w:t>
      </w:r>
      <w:r w:rsidR="007B4510" w:rsidRPr="007B4510">
        <w:rPr>
          <w:kern w:val="0"/>
          <w14:ligatures w14:val="none"/>
        </w:rPr>
        <w:t xml:space="preserve"> tailored to meet the high standards required in clinical settings, ensuring that </w:t>
      </w:r>
      <w:r w:rsidR="0062492B">
        <w:rPr>
          <w:kern w:val="0"/>
          <w14:ligatures w14:val="none"/>
        </w:rPr>
        <w:t>they</w:t>
      </w:r>
      <w:r w:rsidR="007B4510" w:rsidRPr="007B4510">
        <w:rPr>
          <w:kern w:val="0"/>
          <w14:ligatures w14:val="none"/>
        </w:rPr>
        <w:t xml:space="preserve"> are not only technically sound but also </w:t>
      </w:r>
      <w:r w:rsidR="00251149" w:rsidRPr="007B4510">
        <w:rPr>
          <w:kern w:val="0"/>
          <w14:ligatures w14:val="none"/>
        </w:rPr>
        <w:t>relevant</w:t>
      </w:r>
      <w:r w:rsidR="007B4510" w:rsidRPr="007B4510">
        <w:rPr>
          <w:kern w:val="0"/>
          <w14:ligatures w14:val="none"/>
        </w:rPr>
        <w:t xml:space="preserve"> and easy to interpret.</w:t>
      </w:r>
    </w:p>
    <w:p w14:paraId="203610BE" w14:textId="65D91A5A" w:rsidR="009716F4" w:rsidRDefault="009716F4" w:rsidP="00517792">
      <w:pPr>
        <w:pStyle w:val="Heading2"/>
      </w:pPr>
      <w:bookmarkStart w:id="16" w:name="_Toc164457217"/>
      <w:r w:rsidRPr="00B43481">
        <w:t>Overcom</w:t>
      </w:r>
      <w:r>
        <w:t>e o</w:t>
      </w:r>
      <w:r w:rsidRPr="00B43481">
        <w:t>verfitting</w:t>
      </w:r>
      <w:r w:rsidR="00F67FE2">
        <w:t xml:space="preserve"> </w:t>
      </w:r>
      <w:r w:rsidR="000154FD">
        <w:t xml:space="preserve">and data </w:t>
      </w:r>
      <w:r w:rsidR="008F3EF4">
        <w:t>leakage.</w:t>
      </w:r>
      <w:bookmarkEnd w:id="16"/>
    </w:p>
    <w:p w14:paraId="6101763F" w14:textId="4E7D75CE" w:rsidR="00931044" w:rsidRPr="00F67FE2" w:rsidRDefault="00E41690" w:rsidP="00B23FD9">
      <w:r>
        <w:t>O</w:t>
      </w:r>
      <w:r w:rsidR="00931044" w:rsidRPr="00B43481">
        <w:t>verfitting is a critical concern</w:t>
      </w:r>
      <w:r>
        <w:t xml:space="preserve"> in machine learning tasks</w:t>
      </w:r>
      <w:r w:rsidR="00F67FE2">
        <w:t xml:space="preserve">, </w:t>
      </w:r>
      <w:r w:rsidR="00931044" w:rsidRPr="00B43481">
        <w:t>especially in medical data</w:t>
      </w:r>
      <w:r w:rsidR="003B25C1">
        <w:t xml:space="preserve"> sets</w:t>
      </w:r>
      <w:r w:rsidR="00931044" w:rsidRPr="00B43481">
        <w:t xml:space="preserve"> with a high feature-to-sample ratio. </w:t>
      </w:r>
      <w:r w:rsidR="00F67FE2">
        <w:t>T</w:t>
      </w:r>
      <w:r w:rsidR="006331C0">
        <w:t xml:space="preserve">o </w:t>
      </w:r>
      <w:r w:rsidR="00F501F9">
        <w:t>address</w:t>
      </w:r>
      <w:r w:rsidR="00931044" w:rsidRPr="00B43481">
        <w:t xml:space="preserve"> </w:t>
      </w:r>
      <w:r w:rsidR="006331C0">
        <w:t>this</w:t>
      </w:r>
      <w:r w:rsidR="00931044">
        <w:t xml:space="preserve">, we </w:t>
      </w:r>
      <w:r w:rsidR="00F67FE2">
        <w:t xml:space="preserve">consider several aspects that can contribute to overfitting </w:t>
      </w:r>
      <w:r w:rsidR="00F501F9">
        <w:t>and</w:t>
      </w:r>
      <w:r w:rsidR="00F67FE2">
        <w:t xml:space="preserve"> underfitting:</w:t>
      </w:r>
    </w:p>
    <w:p w14:paraId="1ED13895" w14:textId="77777777" w:rsidR="008C2399" w:rsidRDefault="00F67FE2" w:rsidP="00FF6386">
      <w:pPr>
        <w:pStyle w:val="Heading3"/>
      </w:pPr>
      <w:r>
        <w:t>Address d</w:t>
      </w:r>
      <w:r w:rsidR="00F53B6A" w:rsidRPr="00F53B6A">
        <w:t xml:space="preserve">ata leakage </w:t>
      </w:r>
      <w:r>
        <w:t>with cross validation and withholding a small data set:</w:t>
      </w:r>
      <w:r w:rsidR="00FF6386">
        <w:t xml:space="preserve"> </w:t>
      </w:r>
    </w:p>
    <w:p w14:paraId="0A2953CC" w14:textId="77777777" w:rsidR="00665EDD" w:rsidRDefault="00C04FCD" w:rsidP="00B23FD9">
      <w:r w:rsidRPr="00FF6386">
        <w:t xml:space="preserve">In machine learning, </w:t>
      </w:r>
      <w:r w:rsidR="005F6109" w:rsidRPr="00FF6386">
        <w:t xml:space="preserve">analysts build predictive models with </w:t>
      </w:r>
      <w:r w:rsidR="009A2274" w:rsidRPr="00FF6386">
        <w:t xml:space="preserve">currently available data so that the model can predict on new data. Considering that new data is not available, the practice of splitting a dataset into train and test sets is commonly used. </w:t>
      </w:r>
    </w:p>
    <w:p w14:paraId="134705B8" w14:textId="36AD6B5D" w:rsidR="00F67FE2" w:rsidRDefault="009A2274" w:rsidP="00B23FD9">
      <w:r w:rsidRPr="00FF6386">
        <w:t>However, data leakage occurs when the model</w:t>
      </w:r>
      <w:r w:rsidR="009F2640">
        <w:t xml:space="preserve"> </w:t>
      </w:r>
      <w:r w:rsidR="002E575E">
        <w:t>learns from</w:t>
      </w:r>
      <w:r w:rsidR="009F2640">
        <w:t xml:space="preserve"> the </w:t>
      </w:r>
      <w:r w:rsidR="00AC1086">
        <w:t>entire</w:t>
      </w:r>
      <w:r w:rsidR="00034B06" w:rsidRPr="00FF6386">
        <w:t xml:space="preserve"> dataset</w:t>
      </w:r>
      <w:r w:rsidR="00757A25" w:rsidRPr="00FF6386">
        <w:t>,</w:t>
      </w:r>
      <w:r w:rsidR="00AC1086">
        <w:t xml:space="preserve"> </w:t>
      </w:r>
      <w:r w:rsidR="00251149">
        <w:t>invalidating</w:t>
      </w:r>
      <w:r w:rsidR="00757A25" w:rsidRPr="00FF6386">
        <w:t xml:space="preserve"> the estimated per</w:t>
      </w:r>
      <w:bookmarkStart w:id="17" w:name="_Int_KizS1Xlm"/>
      <w:r w:rsidR="00757A25" w:rsidRPr="00FF6386">
        <w:t>formanc</w:t>
      </w:r>
      <w:r w:rsidR="003137AC">
        <w:t xml:space="preserve">e. </w:t>
      </w:r>
      <w:bookmarkEnd w:id="17"/>
      <w:r w:rsidR="003137AC">
        <w:t>Data</w:t>
      </w:r>
      <w:r w:rsidR="00D96F26">
        <w:t xml:space="preserve"> leakage typically happens when analysts normalize the whole data set to </w:t>
      </w:r>
      <w:r w:rsidR="00A13918">
        <w:t xml:space="preserve">estimate the </w:t>
      </w:r>
      <w:r w:rsidR="00DF777E">
        <w:t>performance</w:t>
      </w:r>
      <w:r w:rsidR="003137AC">
        <w:t xml:space="preserve"> of the model</w:t>
      </w:r>
      <w:r w:rsidR="003B3760">
        <w:t>. T</w:t>
      </w:r>
      <w:r w:rsidR="00523AA5">
        <w:t>his skews the model’s performance and typically results in overly optimistic results.</w:t>
      </w:r>
      <w:r w:rsidR="003137AC">
        <w:t xml:space="preserve"> </w:t>
      </w:r>
    </w:p>
    <w:p w14:paraId="66372873" w14:textId="5DFE1192" w:rsidR="00B9766D" w:rsidRDefault="00114562" w:rsidP="00B23FD9">
      <w:pPr>
        <w:rPr>
          <w:kern w:val="0"/>
          <w14:ligatures w14:val="none"/>
        </w:rPr>
      </w:pPr>
      <w:r>
        <w:t xml:space="preserve">Our team addressed data leakage with cross validation and </w:t>
      </w:r>
      <w:r w:rsidR="00552E80">
        <w:t>withholding a small data set. First, c</w:t>
      </w:r>
      <w:r w:rsidR="00B9766D" w:rsidRPr="00B43481">
        <w:rPr>
          <w:kern w:val="0"/>
          <w14:ligatures w14:val="none"/>
        </w:rPr>
        <w:t>ross</w:t>
      </w:r>
      <w:r w:rsidR="008F3EF4">
        <w:rPr>
          <w:kern w:val="0"/>
          <w14:ligatures w14:val="none"/>
        </w:rPr>
        <w:t xml:space="preserve"> </w:t>
      </w:r>
      <w:r w:rsidR="00B9766D" w:rsidRPr="00B43481">
        <w:rPr>
          <w:kern w:val="0"/>
          <w14:ligatures w14:val="none"/>
        </w:rPr>
        <w:t>validation is employed to evaluate the model’s robustness and ensure it performs well on unseen data. This involves partitioning the data into multiple subsets</w:t>
      </w:r>
      <w:r w:rsidR="00C97A56">
        <w:rPr>
          <w:kern w:val="0"/>
          <w14:ligatures w14:val="none"/>
        </w:rPr>
        <w:t xml:space="preserve"> based on certain </w:t>
      </w:r>
      <w:r w:rsidR="008F3EF4">
        <w:rPr>
          <w:kern w:val="0"/>
          <w14:ligatures w14:val="none"/>
        </w:rPr>
        <w:t>parameters</w:t>
      </w:r>
      <w:r w:rsidR="008F3EF4" w:rsidRPr="00B43481">
        <w:rPr>
          <w:kern w:val="0"/>
          <w14:ligatures w14:val="none"/>
        </w:rPr>
        <w:t xml:space="preserve"> and</w:t>
      </w:r>
      <w:r w:rsidR="00B9766D" w:rsidRPr="00B43481">
        <w:rPr>
          <w:kern w:val="0"/>
          <w14:ligatures w14:val="none"/>
        </w:rPr>
        <w:t xml:space="preserve"> training the model on several subsets while </w:t>
      </w:r>
      <w:r w:rsidR="006F4316" w:rsidRPr="00B43481">
        <w:rPr>
          <w:kern w:val="0"/>
          <w14:ligatures w14:val="none"/>
        </w:rPr>
        <w:t>evaluating</w:t>
      </w:r>
      <w:r w:rsidR="00B9766D" w:rsidRPr="00B43481">
        <w:rPr>
          <w:kern w:val="0"/>
          <w14:ligatures w14:val="none"/>
        </w:rPr>
        <w:t xml:space="preserve"> the remaining</w:t>
      </w:r>
      <w:r w:rsidR="00C97A56">
        <w:rPr>
          <w:kern w:val="0"/>
          <w14:ligatures w14:val="none"/>
        </w:rPr>
        <w:t xml:space="preserve">. Any data preprocessing is done separately for each </w:t>
      </w:r>
      <w:r w:rsidR="008F3EF4">
        <w:rPr>
          <w:kern w:val="0"/>
          <w14:ligatures w14:val="none"/>
        </w:rPr>
        <w:t>cross-validation</w:t>
      </w:r>
      <w:r w:rsidR="00C97A56">
        <w:rPr>
          <w:kern w:val="0"/>
          <w14:ligatures w14:val="none"/>
        </w:rPr>
        <w:t xml:space="preserve"> step </w:t>
      </w:r>
      <w:r w:rsidR="00157E65">
        <w:rPr>
          <w:kern w:val="0"/>
          <w14:ligatures w14:val="none"/>
        </w:rPr>
        <w:t xml:space="preserve">and any normalization is performed based on </w:t>
      </w:r>
      <w:r w:rsidR="002F7D91">
        <w:rPr>
          <w:kern w:val="0"/>
          <w14:ligatures w14:val="none"/>
        </w:rPr>
        <w:t xml:space="preserve">the data in the split, not the entire set. </w:t>
      </w:r>
      <w:r w:rsidR="00C97A56">
        <w:rPr>
          <w:kern w:val="0"/>
          <w14:ligatures w14:val="none"/>
        </w:rPr>
        <w:t>This process</w:t>
      </w:r>
      <w:r w:rsidR="00B9766D" w:rsidRPr="00B43481">
        <w:rPr>
          <w:kern w:val="0"/>
          <w14:ligatures w14:val="none"/>
        </w:rPr>
        <w:t xml:space="preserve"> helps in assessing the model's ability to generalize.</w:t>
      </w:r>
      <w:r w:rsidR="002F7D91">
        <w:rPr>
          <w:kern w:val="0"/>
          <w14:ligatures w14:val="none"/>
        </w:rPr>
        <w:t xml:space="preserve"> Second, as we gather more data, a small data set can be reserved for the </w:t>
      </w:r>
      <w:r w:rsidR="006F4316">
        <w:rPr>
          <w:kern w:val="0"/>
          <w14:ligatures w14:val="none"/>
        </w:rPr>
        <w:t>last step</w:t>
      </w:r>
      <w:r w:rsidR="002F7D91">
        <w:rPr>
          <w:kern w:val="0"/>
          <w14:ligatures w14:val="none"/>
        </w:rPr>
        <w:t xml:space="preserve"> of </w:t>
      </w:r>
      <w:r w:rsidR="006F4316">
        <w:rPr>
          <w:kern w:val="0"/>
          <w14:ligatures w14:val="none"/>
        </w:rPr>
        <w:t>evaluating</w:t>
      </w:r>
      <w:r w:rsidR="002F7D91">
        <w:rPr>
          <w:kern w:val="0"/>
          <w14:ligatures w14:val="none"/>
        </w:rPr>
        <w:t xml:space="preserve"> the performance of our model</w:t>
      </w:r>
      <w:r w:rsidR="00D77F36">
        <w:rPr>
          <w:kern w:val="0"/>
          <w14:ligatures w14:val="none"/>
        </w:rPr>
        <w:t xml:space="preserve">. If the model </w:t>
      </w:r>
      <w:r w:rsidR="000154FD">
        <w:rPr>
          <w:kern w:val="0"/>
          <w14:ligatures w14:val="none"/>
        </w:rPr>
        <w:t>yields abnormally high accuracy</w:t>
      </w:r>
      <w:r w:rsidR="003B3760">
        <w:t xml:space="preserve"> </w:t>
      </w:r>
      <w:r w:rsidR="003B3760" w:rsidRPr="003B3760">
        <w:t xml:space="preserve">or “too good to be true” performance, data leakage </w:t>
      </w:r>
      <w:r w:rsidR="006F4316" w:rsidRPr="003B3760">
        <w:t>has</w:t>
      </w:r>
      <w:r w:rsidR="003B3760" w:rsidRPr="003B3760">
        <w:t xml:space="preserve"> occurred.</w:t>
      </w:r>
    </w:p>
    <w:p w14:paraId="52EEAD9F" w14:textId="5EF7A06F" w:rsidR="000154FD" w:rsidRDefault="000154FD" w:rsidP="000154FD">
      <w:pPr>
        <w:pStyle w:val="Heading3"/>
      </w:pPr>
      <w:r>
        <w:t>Address overtly complicated models and overfitting with regularization:</w:t>
      </w:r>
    </w:p>
    <w:p w14:paraId="5E229063" w14:textId="1CCCD984" w:rsidR="00D56C51" w:rsidRDefault="00D56C51" w:rsidP="000154FD">
      <w:pPr>
        <w:spacing w:before="100" w:beforeAutospacing="1" w:after="100" w:afterAutospacing="1"/>
        <w:rPr>
          <w:kern w:val="0"/>
          <w14:ligatures w14:val="none"/>
        </w:rPr>
      </w:pPr>
      <w:r>
        <w:rPr>
          <w:kern w:val="0"/>
          <w14:ligatures w14:val="none"/>
        </w:rPr>
        <w:t xml:space="preserve">We aim for a simple, as-complicated-as-needed model so that it can scale and adapt to new data. Models that are </w:t>
      </w:r>
      <w:r w:rsidR="00D543AF">
        <w:rPr>
          <w:kern w:val="0"/>
          <w14:ligatures w14:val="none"/>
        </w:rPr>
        <w:t xml:space="preserve">finely tuned to match the current data set can perform exceptionally well with the current data. However, this model will then be less </w:t>
      </w:r>
      <w:r w:rsidR="1791E705">
        <w:rPr>
          <w:kern w:val="0"/>
          <w14:ligatures w14:val="none"/>
        </w:rPr>
        <w:t>effective</w:t>
      </w:r>
      <w:r w:rsidR="00D543AF">
        <w:rPr>
          <w:kern w:val="0"/>
          <w14:ligatures w14:val="none"/>
        </w:rPr>
        <w:t xml:space="preserve"> and useful when new data is introduced. </w:t>
      </w:r>
    </w:p>
    <w:p w14:paraId="6D17C254" w14:textId="6DC3D588" w:rsidR="00B9766D" w:rsidRDefault="00D543AF" w:rsidP="000154FD">
      <w:pPr>
        <w:spacing w:before="100" w:beforeAutospacing="1" w:after="100" w:afterAutospacing="1"/>
        <w:rPr>
          <w:kern w:val="0"/>
          <w14:ligatures w14:val="none"/>
        </w:rPr>
      </w:pPr>
      <w:r>
        <w:rPr>
          <w:kern w:val="0"/>
          <w14:ligatures w14:val="none"/>
        </w:rPr>
        <w:t xml:space="preserve">To prevent overtly complicated models, </w:t>
      </w:r>
      <w:r w:rsidR="002F3C03">
        <w:rPr>
          <w:kern w:val="0"/>
          <w14:ligatures w14:val="none"/>
        </w:rPr>
        <w:t xml:space="preserve">we utilize regularization techniques. These </w:t>
      </w:r>
      <w:r w:rsidR="00B9766D" w:rsidRPr="00B43481">
        <w:rPr>
          <w:kern w:val="0"/>
          <w14:ligatures w14:val="none"/>
        </w:rPr>
        <w:t xml:space="preserve">techniques are incorporated in </w:t>
      </w:r>
      <w:r w:rsidR="00B64DCF">
        <w:rPr>
          <w:kern w:val="0"/>
          <w14:ligatures w14:val="none"/>
        </w:rPr>
        <w:t xml:space="preserve">predictive </w:t>
      </w:r>
      <w:r w:rsidR="00B9766D" w:rsidRPr="00B43481">
        <w:rPr>
          <w:kern w:val="0"/>
          <w14:ligatures w14:val="none"/>
        </w:rPr>
        <w:t>models like Neural Networks and Decision Tree to discourage over</w:t>
      </w:r>
      <w:r w:rsidR="00B64DCF">
        <w:rPr>
          <w:kern w:val="0"/>
          <w14:ligatures w14:val="none"/>
        </w:rPr>
        <w:t>t</w:t>
      </w:r>
      <w:r w:rsidR="00B9766D" w:rsidRPr="00B43481">
        <w:rPr>
          <w:kern w:val="0"/>
          <w14:ligatures w14:val="none"/>
        </w:rPr>
        <w:t>ly complex models. Regularization adds a penalty term to the loss function used to train the model, which can control the magnitude of model coefficients and help in reducing overfitting.</w:t>
      </w:r>
    </w:p>
    <w:p w14:paraId="2AABE705" w14:textId="4FC18E8F" w:rsidR="000154FD" w:rsidRPr="00B43481" w:rsidRDefault="00664B14" w:rsidP="000154FD">
      <w:pPr>
        <w:spacing w:before="100" w:beforeAutospacing="1" w:after="100" w:afterAutospacing="1"/>
        <w:rPr>
          <w:kern w:val="0"/>
          <w14:ligatures w14:val="none"/>
        </w:rPr>
      </w:pPr>
      <w:r>
        <w:rPr>
          <w:kern w:val="0"/>
          <w14:ligatures w14:val="none"/>
        </w:rPr>
        <w:lastRenderedPageBreak/>
        <w:t xml:space="preserve">Additionally, </w:t>
      </w:r>
      <w:r w:rsidR="00ED343B">
        <w:rPr>
          <w:kern w:val="0"/>
          <w14:ligatures w14:val="none"/>
        </w:rPr>
        <w:t>we can reduce</w:t>
      </w:r>
      <w:r w:rsidR="000154FD" w:rsidRPr="00B43481">
        <w:rPr>
          <w:kern w:val="0"/>
          <w14:ligatures w14:val="none"/>
        </w:rPr>
        <w:t xml:space="preserve"> model complexity by pruning decision tree or reducing the layers</w:t>
      </w:r>
      <w:r w:rsidR="00ED343B">
        <w:rPr>
          <w:kern w:val="0"/>
          <w14:ligatures w14:val="none"/>
        </w:rPr>
        <w:t xml:space="preserve"> or number of </w:t>
      </w:r>
      <w:r w:rsidR="000154FD" w:rsidRPr="00B43481">
        <w:rPr>
          <w:kern w:val="0"/>
          <w14:ligatures w14:val="none"/>
        </w:rPr>
        <w:t>units in neural networks</w:t>
      </w:r>
      <w:r w:rsidR="00ED343B">
        <w:rPr>
          <w:kern w:val="0"/>
          <w14:ligatures w14:val="none"/>
        </w:rPr>
        <w:t xml:space="preserve"> to ensure that</w:t>
      </w:r>
      <w:r w:rsidR="000154FD" w:rsidRPr="00B43481">
        <w:rPr>
          <w:kern w:val="0"/>
          <w14:ligatures w14:val="none"/>
        </w:rPr>
        <w:t xml:space="preserve"> the model does</w:t>
      </w:r>
      <w:r w:rsidR="00ED343B">
        <w:rPr>
          <w:kern w:val="0"/>
          <w14:ligatures w14:val="none"/>
        </w:rPr>
        <w:t xml:space="preserve"> not</w:t>
      </w:r>
      <w:r w:rsidR="000154FD" w:rsidRPr="00B43481">
        <w:rPr>
          <w:kern w:val="0"/>
          <w14:ligatures w14:val="none"/>
        </w:rPr>
        <w:t xml:space="preserve"> learn the noise in the training data.</w:t>
      </w:r>
      <w:r w:rsidR="00B23FD9">
        <w:rPr>
          <w:kern w:val="0"/>
          <w14:ligatures w14:val="none"/>
        </w:rPr>
        <w:t xml:space="preserve"> </w:t>
      </w:r>
      <w:r w:rsidR="00621F63">
        <w:rPr>
          <w:kern w:val="0"/>
          <w14:ligatures w14:val="none"/>
        </w:rPr>
        <w:t xml:space="preserve">Finally, </w:t>
      </w:r>
      <w:r w:rsidR="00BC633A">
        <w:rPr>
          <w:kern w:val="0"/>
          <w14:ligatures w14:val="none"/>
        </w:rPr>
        <w:t xml:space="preserve">certain selection techniques can be </w:t>
      </w:r>
      <w:r w:rsidR="000154FD" w:rsidRPr="00B43481">
        <w:rPr>
          <w:kern w:val="0"/>
          <w14:ligatures w14:val="none"/>
        </w:rPr>
        <w:t>applied to keep the most relevant</w:t>
      </w:r>
      <w:r w:rsidR="00012606">
        <w:rPr>
          <w:kern w:val="0"/>
          <w14:ligatures w14:val="none"/>
        </w:rPr>
        <w:t xml:space="preserve"> and impactful</w:t>
      </w:r>
      <w:r w:rsidR="000154FD" w:rsidRPr="00B43481">
        <w:rPr>
          <w:kern w:val="0"/>
          <w14:ligatures w14:val="none"/>
        </w:rPr>
        <w:t xml:space="preserve"> variables, reducing the </w:t>
      </w:r>
      <w:r w:rsidR="006F4316" w:rsidRPr="00B43481">
        <w:rPr>
          <w:kern w:val="0"/>
          <w14:ligatures w14:val="none"/>
        </w:rPr>
        <w:t>dimensionality,</w:t>
      </w:r>
      <w:r w:rsidR="000154FD" w:rsidRPr="00B43481">
        <w:rPr>
          <w:kern w:val="0"/>
          <w14:ligatures w14:val="none"/>
        </w:rPr>
        <w:t xml:space="preserve"> and improving model interpretability</w:t>
      </w:r>
      <w:r w:rsidR="00012606">
        <w:rPr>
          <w:kern w:val="0"/>
          <w14:ligatures w14:val="none"/>
        </w:rPr>
        <w:t xml:space="preserve"> as it scales. </w:t>
      </w:r>
    </w:p>
    <w:p w14:paraId="438708B3" w14:textId="46BDA9A9" w:rsidR="00B9766D" w:rsidRPr="00B43481" w:rsidRDefault="00012606" w:rsidP="00012606">
      <w:pPr>
        <w:pStyle w:val="Heading2"/>
      </w:pPr>
      <w:bookmarkStart w:id="18" w:name="_Toc164457218"/>
      <w:r>
        <w:t>Overcome</w:t>
      </w:r>
      <w:r w:rsidR="00AC70D2">
        <w:t xml:space="preserve"> i</w:t>
      </w:r>
      <w:r w:rsidR="00B9766D" w:rsidRPr="00B43481">
        <w:t xml:space="preserve">mbalanced </w:t>
      </w:r>
      <w:r w:rsidR="00AC70D2">
        <w:t>data</w:t>
      </w:r>
      <w:bookmarkEnd w:id="18"/>
    </w:p>
    <w:p w14:paraId="55C07064" w14:textId="0780D752" w:rsidR="00E72B9D" w:rsidRDefault="00B9766D" w:rsidP="00E72B9D">
      <w:pPr>
        <w:spacing w:before="100" w:beforeAutospacing="1" w:after="120"/>
        <w:rPr>
          <w:kern w:val="0"/>
          <w14:ligatures w14:val="none"/>
        </w:rPr>
      </w:pPr>
      <w:r w:rsidRPr="00B43481">
        <w:rPr>
          <w:kern w:val="0"/>
          <w14:ligatures w14:val="none"/>
        </w:rPr>
        <w:t xml:space="preserve">The significant class imbalance noted with </w:t>
      </w:r>
      <w:r w:rsidR="00B23FD9">
        <w:rPr>
          <w:kern w:val="0"/>
          <w14:ligatures w14:val="none"/>
        </w:rPr>
        <w:t>“</w:t>
      </w:r>
      <w:r w:rsidRPr="00B43481">
        <w:rPr>
          <w:kern w:val="0"/>
          <w14:ligatures w14:val="none"/>
        </w:rPr>
        <w:t>HasCLABSI</w:t>
      </w:r>
      <w:r w:rsidR="00B23FD9">
        <w:rPr>
          <w:kern w:val="0"/>
          <w14:ligatures w14:val="none"/>
        </w:rPr>
        <w:t>”</w:t>
      </w:r>
      <w:r w:rsidR="004F3048">
        <w:rPr>
          <w:kern w:val="0"/>
          <w14:ligatures w14:val="none"/>
        </w:rPr>
        <w:t xml:space="preserve"> with </w:t>
      </w:r>
      <w:r w:rsidR="006F4316">
        <w:rPr>
          <w:kern w:val="0"/>
          <w14:ligatures w14:val="none"/>
        </w:rPr>
        <w:t>most</w:t>
      </w:r>
      <w:r w:rsidR="004F3048">
        <w:rPr>
          <w:kern w:val="0"/>
          <w14:ligatures w14:val="none"/>
        </w:rPr>
        <w:t xml:space="preserve"> instances being “False”</w:t>
      </w:r>
      <w:r w:rsidRPr="00B43481">
        <w:rPr>
          <w:kern w:val="0"/>
          <w14:ligatures w14:val="none"/>
        </w:rPr>
        <w:t xml:space="preserve"> can lead the model to be biased towards predicting the majority class.</w:t>
      </w:r>
      <w:r w:rsidR="00CC27C3">
        <w:rPr>
          <w:kern w:val="0"/>
          <w14:ligatures w14:val="none"/>
        </w:rPr>
        <w:t xml:space="preserve"> </w:t>
      </w:r>
      <w:r w:rsidRPr="00B43481">
        <w:rPr>
          <w:kern w:val="0"/>
          <w14:ligatures w14:val="none"/>
        </w:rPr>
        <w:t>To address this</w:t>
      </w:r>
      <w:r w:rsidR="00D55422">
        <w:rPr>
          <w:kern w:val="0"/>
          <w14:ligatures w14:val="none"/>
        </w:rPr>
        <w:t xml:space="preserve">, </w:t>
      </w:r>
      <w:r w:rsidR="009963D4">
        <w:rPr>
          <w:kern w:val="0"/>
          <w14:ligatures w14:val="none"/>
        </w:rPr>
        <w:t xml:space="preserve">two balancing techniques are implemented: SMOTE and </w:t>
      </w:r>
      <w:r w:rsidR="00E72B9D">
        <w:rPr>
          <w:kern w:val="0"/>
          <w14:ligatures w14:val="none"/>
        </w:rPr>
        <w:t xml:space="preserve">a tailored sampling approach. </w:t>
      </w:r>
    </w:p>
    <w:p w14:paraId="25DBCE17" w14:textId="77777777" w:rsidR="005B2675" w:rsidRPr="00525FC7" w:rsidRDefault="00B9766D" w:rsidP="00525FC7">
      <w:pPr>
        <w:pStyle w:val="Heading3"/>
      </w:pPr>
      <w:r w:rsidRPr="00525FC7">
        <w:t>Synthetic Minority Over-sampling Technique (SMOTE)</w:t>
      </w:r>
      <w:r w:rsidR="005B2675" w:rsidRPr="00525FC7">
        <w:t>:</w:t>
      </w:r>
    </w:p>
    <w:p w14:paraId="2E7F763D" w14:textId="58E7F6E9" w:rsidR="00E1758C" w:rsidRDefault="005B2675" w:rsidP="00E1758C">
      <w:pPr>
        <w:spacing w:before="100" w:beforeAutospacing="1" w:after="120"/>
        <w:rPr>
          <w:kern w:val="0"/>
          <w14:ligatures w14:val="none"/>
        </w:rPr>
      </w:pPr>
      <w:r>
        <w:rPr>
          <w:kern w:val="0"/>
          <w14:ligatures w14:val="none"/>
        </w:rPr>
        <w:t>This is</w:t>
      </w:r>
      <w:r w:rsidR="00B9766D" w:rsidRPr="005B2675">
        <w:rPr>
          <w:kern w:val="0"/>
          <w14:ligatures w14:val="none"/>
        </w:rPr>
        <w:t xml:space="preserve"> utilized to balance the dataset by creating synthetic examples rather than over-sampling with replacement. This helps in providing a more balanced dataset, which improves the training process and enables the models to learn more about the minority class</w:t>
      </w:r>
      <w:r w:rsidR="00E1758C">
        <w:rPr>
          <w:kern w:val="0"/>
          <w14:ligatures w14:val="none"/>
        </w:rPr>
        <w:t>.</w:t>
      </w:r>
    </w:p>
    <w:p w14:paraId="2DB6E50B" w14:textId="15DA206C" w:rsidR="00E1758C" w:rsidRDefault="007E5205" w:rsidP="00E1758C">
      <w:pPr>
        <w:spacing w:before="100" w:beforeAutospacing="1" w:after="120"/>
        <w:rPr>
          <w:kern w:val="0"/>
          <w14:ligatures w14:val="none"/>
        </w:rPr>
      </w:pPr>
      <w:r>
        <w:rPr>
          <w:kern w:val="0"/>
          <w14:ligatures w14:val="none"/>
        </w:rPr>
        <w:t xml:space="preserve">The process of utilizing SMOTE is as follows: </w:t>
      </w:r>
      <w:r w:rsidR="00E1758C">
        <w:rPr>
          <w:kern w:val="0"/>
          <w14:ligatures w14:val="none"/>
        </w:rPr>
        <w:t>SMOTE is implemented after the train-test split</w:t>
      </w:r>
      <w:r w:rsidR="006B3BDB">
        <w:rPr>
          <w:kern w:val="0"/>
          <w14:ligatures w14:val="none"/>
        </w:rPr>
        <w:t xml:space="preserve"> on training set</w:t>
      </w:r>
      <w:r w:rsidR="00E1758C">
        <w:rPr>
          <w:kern w:val="0"/>
          <w14:ligatures w14:val="none"/>
        </w:rPr>
        <w:t xml:space="preserve"> </w:t>
      </w:r>
      <w:r w:rsidR="00B51DEF">
        <w:rPr>
          <w:kern w:val="0"/>
          <w14:ligatures w14:val="none"/>
        </w:rPr>
        <w:t>to avoid data leakage</w:t>
      </w:r>
      <w:r w:rsidR="0017572F">
        <w:rPr>
          <w:kern w:val="0"/>
          <w14:ligatures w14:val="none"/>
        </w:rPr>
        <w:t>.</w:t>
      </w:r>
      <w:r w:rsidR="00931AFC">
        <w:rPr>
          <w:kern w:val="0"/>
          <w14:ligatures w14:val="none"/>
        </w:rPr>
        <w:t xml:space="preserve"> </w:t>
      </w:r>
      <w:r w:rsidR="006F634B">
        <w:rPr>
          <w:kern w:val="0"/>
          <w14:ligatures w14:val="none"/>
        </w:rPr>
        <w:t>After applying SMOTE, a</w:t>
      </w:r>
      <w:r w:rsidR="00931AFC">
        <w:rPr>
          <w:kern w:val="0"/>
          <w14:ligatures w14:val="none"/>
        </w:rPr>
        <w:t xml:space="preserve">nalysts now have synthetic samples on the minority class to train </w:t>
      </w:r>
      <w:r w:rsidR="00FA53E8">
        <w:rPr>
          <w:kern w:val="0"/>
          <w14:ligatures w14:val="none"/>
        </w:rPr>
        <w:t>our model</w:t>
      </w:r>
      <w:r w:rsidR="00A645F8">
        <w:rPr>
          <w:kern w:val="0"/>
          <w14:ligatures w14:val="none"/>
        </w:rPr>
        <w:t>s</w:t>
      </w:r>
      <w:r w:rsidR="00FA53E8">
        <w:rPr>
          <w:kern w:val="0"/>
          <w14:ligatures w14:val="none"/>
        </w:rPr>
        <w:t xml:space="preserve">. </w:t>
      </w:r>
      <w:r w:rsidR="0017572F">
        <w:rPr>
          <w:kern w:val="0"/>
          <w14:ligatures w14:val="none"/>
        </w:rPr>
        <w:t xml:space="preserve">If SMOTE is adopted before train-test split, </w:t>
      </w:r>
      <w:r w:rsidR="00DE0EF4">
        <w:rPr>
          <w:kern w:val="0"/>
          <w14:ligatures w14:val="none"/>
        </w:rPr>
        <w:t>the synthetic data is created based on the whole data set</w:t>
      </w:r>
      <w:r w:rsidR="00E9398A">
        <w:rPr>
          <w:kern w:val="0"/>
          <w14:ligatures w14:val="none"/>
        </w:rPr>
        <w:t xml:space="preserve"> </w:t>
      </w:r>
      <w:r w:rsidR="00BD6B93">
        <w:rPr>
          <w:kern w:val="0"/>
          <w14:ligatures w14:val="none"/>
        </w:rPr>
        <w:t xml:space="preserve">which will invalidate the estimated performance of the model. </w:t>
      </w:r>
      <w:r w:rsidR="005E193F">
        <w:rPr>
          <w:kern w:val="0"/>
          <w14:ligatures w14:val="none"/>
        </w:rPr>
        <w:t xml:space="preserve">The model’s performance is measured after </w:t>
      </w:r>
      <w:r w:rsidR="00F23A1D">
        <w:rPr>
          <w:kern w:val="0"/>
          <w14:ligatures w14:val="none"/>
        </w:rPr>
        <w:t xml:space="preserve">it </w:t>
      </w:r>
      <w:r w:rsidR="00F56A6B">
        <w:rPr>
          <w:kern w:val="0"/>
          <w14:ligatures w14:val="none"/>
        </w:rPr>
        <w:t xml:space="preserve">being applied to the test set. </w:t>
      </w:r>
    </w:p>
    <w:p w14:paraId="5C00FCE5" w14:textId="3DC4DCFF" w:rsidR="00E1758C" w:rsidRDefault="0096711E" w:rsidP="0096711E">
      <w:pPr>
        <w:pStyle w:val="Heading3"/>
      </w:pPr>
      <w:r>
        <w:t>Tailored sampling technique:</w:t>
      </w:r>
    </w:p>
    <w:p w14:paraId="314EB143" w14:textId="3B3FF857" w:rsidR="00537424" w:rsidRPr="00B43481" w:rsidRDefault="009E21AC" w:rsidP="00421E6F">
      <w:pPr>
        <w:spacing w:before="100" w:beforeAutospacing="1" w:after="120"/>
        <w:rPr>
          <w:kern w:val="0"/>
          <w14:ligatures w14:val="none"/>
        </w:rPr>
      </w:pPr>
      <w:r>
        <w:rPr>
          <w:kern w:val="0"/>
          <w14:ligatures w14:val="none"/>
        </w:rPr>
        <w:t xml:space="preserve">A tailored sampling technique can be utilized to complement </w:t>
      </w:r>
      <w:r w:rsidR="00421E6F">
        <w:rPr>
          <w:kern w:val="0"/>
          <w14:ligatures w14:val="none"/>
        </w:rPr>
        <w:t xml:space="preserve">balancing techniques such as SMOTE. Analysts can implement different sampling techniques for different models to ensure that each model type is provided with the best representation of both data classes. </w:t>
      </w:r>
    </w:p>
    <w:p w14:paraId="453B7BC6" w14:textId="301AAA2E" w:rsidR="00B9766D" w:rsidRPr="00B43481" w:rsidRDefault="00B9766D" w:rsidP="00A75F02">
      <w:pPr>
        <w:pStyle w:val="Heading2"/>
      </w:pPr>
      <w:bookmarkStart w:id="19" w:name="_Toc164457219"/>
      <w:r w:rsidRPr="00B43481">
        <w:t>M</w:t>
      </w:r>
      <w:r w:rsidR="00421E6F">
        <w:t>etrics to evaluate models’ performance:</w:t>
      </w:r>
      <w:bookmarkEnd w:id="19"/>
    </w:p>
    <w:p w14:paraId="160847A7" w14:textId="5C50CB70" w:rsidR="00B9766D" w:rsidRPr="00B43481" w:rsidRDefault="00421E6F" w:rsidP="00493E2E">
      <w:pPr>
        <w:spacing w:before="100" w:beforeAutospacing="1" w:after="120"/>
        <w:rPr>
          <w:kern w:val="0"/>
          <w14:ligatures w14:val="none"/>
        </w:rPr>
      </w:pPr>
      <w:r>
        <w:rPr>
          <w:kern w:val="0"/>
          <w14:ligatures w14:val="none"/>
        </w:rPr>
        <w:t>S</w:t>
      </w:r>
      <w:r w:rsidR="00B9766D" w:rsidRPr="00B43481">
        <w:rPr>
          <w:kern w:val="0"/>
          <w14:ligatures w14:val="none"/>
        </w:rPr>
        <w:t xml:space="preserve">everal metrics </w:t>
      </w:r>
      <w:r>
        <w:rPr>
          <w:kern w:val="0"/>
          <w14:ligatures w14:val="none"/>
        </w:rPr>
        <w:t>will be</w:t>
      </w:r>
      <w:r w:rsidR="00B9766D" w:rsidRPr="00B43481">
        <w:rPr>
          <w:kern w:val="0"/>
          <w14:ligatures w14:val="none"/>
        </w:rPr>
        <w:t xml:space="preserve"> used to evaluate the models:</w:t>
      </w:r>
    </w:p>
    <w:p w14:paraId="56B19AA6" w14:textId="3CFA0472" w:rsidR="00B9766D" w:rsidRPr="00B43481" w:rsidRDefault="00B9766D" w:rsidP="00493E2E">
      <w:pPr>
        <w:numPr>
          <w:ilvl w:val="0"/>
          <w:numId w:val="7"/>
        </w:numPr>
        <w:spacing w:before="100" w:beforeAutospacing="1" w:after="100" w:afterAutospacing="1"/>
        <w:rPr>
          <w:kern w:val="0"/>
          <w14:ligatures w14:val="none"/>
        </w:rPr>
      </w:pPr>
      <w:r w:rsidRPr="00B43481">
        <w:rPr>
          <w:kern w:val="0"/>
          <w14:ligatures w14:val="none"/>
        </w:rPr>
        <w:t>Precision and Recall: Important for this dataset where the cost of a false negative (failing to predict CLABSI) could be higher than a false positive.</w:t>
      </w:r>
      <w:r w:rsidR="00525FC7">
        <w:rPr>
          <w:kern w:val="0"/>
          <w14:ligatures w14:val="none"/>
        </w:rPr>
        <w:t xml:space="preserve"> While </w:t>
      </w:r>
      <w:r w:rsidR="00E95EF4">
        <w:rPr>
          <w:kern w:val="0"/>
          <w14:ligatures w14:val="none"/>
        </w:rPr>
        <w:t xml:space="preserve">false positives can be costly in other contexts, </w:t>
      </w:r>
      <w:r w:rsidR="00AE7BAF">
        <w:rPr>
          <w:kern w:val="0"/>
          <w14:ligatures w14:val="none"/>
        </w:rPr>
        <w:t xml:space="preserve">false negatives cost patients’ lives in the medical settings. </w:t>
      </w:r>
    </w:p>
    <w:p w14:paraId="7686A8FE" w14:textId="77777777" w:rsidR="00B9766D" w:rsidRPr="00B43481" w:rsidRDefault="00B9766D" w:rsidP="00493E2E">
      <w:pPr>
        <w:numPr>
          <w:ilvl w:val="0"/>
          <w:numId w:val="7"/>
        </w:numPr>
        <w:spacing w:before="100" w:beforeAutospacing="1" w:after="100" w:afterAutospacing="1"/>
        <w:rPr>
          <w:kern w:val="0"/>
          <w14:ligatures w14:val="none"/>
        </w:rPr>
      </w:pPr>
      <w:r w:rsidRPr="00B43481">
        <w:rPr>
          <w:kern w:val="0"/>
          <w14:ligatures w14:val="none"/>
        </w:rPr>
        <w:t>F1-Score: Harmonic mean of precision and recall, useful when we need a balance between precision and recall.</w:t>
      </w:r>
    </w:p>
    <w:p w14:paraId="270E1E8C" w14:textId="77777777" w:rsidR="00B9766D" w:rsidRPr="00B43481" w:rsidRDefault="00B9766D" w:rsidP="00493E2E">
      <w:pPr>
        <w:numPr>
          <w:ilvl w:val="0"/>
          <w:numId w:val="7"/>
        </w:numPr>
        <w:spacing w:before="100" w:beforeAutospacing="1" w:after="100" w:afterAutospacing="1"/>
        <w:rPr>
          <w:kern w:val="0"/>
          <w14:ligatures w14:val="none"/>
        </w:rPr>
      </w:pPr>
      <w:r w:rsidRPr="00B43481">
        <w:rPr>
          <w:kern w:val="0"/>
          <w14:ligatures w14:val="none"/>
        </w:rPr>
        <w:t>ROC-AUC Score: Represents a model's ability to discriminate between the classes at various threshold settings.</w:t>
      </w:r>
    </w:p>
    <w:p w14:paraId="63B6A784" w14:textId="5559C735" w:rsidR="00B9766D" w:rsidRDefault="00B9766D" w:rsidP="00493E2E">
      <w:pPr>
        <w:numPr>
          <w:ilvl w:val="0"/>
          <w:numId w:val="7"/>
        </w:numPr>
        <w:spacing w:before="100" w:beforeAutospacing="1" w:after="100" w:afterAutospacing="1"/>
        <w:rPr>
          <w:kern w:val="0"/>
          <w14:ligatures w14:val="none"/>
        </w:rPr>
      </w:pPr>
      <w:r w:rsidRPr="00B43481">
        <w:rPr>
          <w:kern w:val="0"/>
          <w14:ligatures w14:val="none"/>
        </w:rPr>
        <w:t xml:space="preserve">Confusion </w:t>
      </w:r>
      <w:r w:rsidR="002B19CF">
        <w:rPr>
          <w:kern w:val="0"/>
          <w14:ligatures w14:val="none"/>
        </w:rPr>
        <w:t>M</w:t>
      </w:r>
      <w:r w:rsidRPr="00B43481">
        <w:rPr>
          <w:kern w:val="0"/>
          <w14:ligatures w14:val="none"/>
        </w:rPr>
        <w:t>atrix: Helps visualize the performance of the algorithm.</w:t>
      </w:r>
    </w:p>
    <w:p w14:paraId="75D9D4B0" w14:textId="083EC517" w:rsidR="00421E6F" w:rsidRDefault="00421E6F" w:rsidP="00493E2E">
      <w:pPr>
        <w:numPr>
          <w:ilvl w:val="0"/>
          <w:numId w:val="7"/>
        </w:numPr>
        <w:spacing w:before="100" w:beforeAutospacing="1" w:after="100" w:afterAutospacing="1"/>
        <w:rPr>
          <w:kern w:val="0"/>
          <w14:ligatures w14:val="none"/>
        </w:rPr>
      </w:pPr>
      <w:r>
        <w:rPr>
          <w:kern w:val="0"/>
          <w14:ligatures w14:val="none"/>
        </w:rPr>
        <w:t>Accuracy</w:t>
      </w:r>
      <w:r w:rsidR="002B19CF">
        <w:rPr>
          <w:kern w:val="0"/>
          <w14:ligatures w14:val="none"/>
        </w:rPr>
        <w:t>: This</w:t>
      </w:r>
      <w:r>
        <w:rPr>
          <w:kern w:val="0"/>
          <w14:ligatures w14:val="none"/>
        </w:rPr>
        <w:t xml:space="preserve"> is not the golden standard in this context due to the </w:t>
      </w:r>
      <w:r w:rsidR="00F3714B">
        <w:rPr>
          <w:kern w:val="0"/>
          <w14:ligatures w14:val="none"/>
        </w:rPr>
        <w:t xml:space="preserve">class imbalance. Almost 90% of instances are </w:t>
      </w:r>
      <w:r w:rsidR="002255B2">
        <w:rPr>
          <w:kern w:val="0"/>
          <w14:ligatures w14:val="none"/>
        </w:rPr>
        <w:t xml:space="preserve">without CLABSI. Hence, a model can accurately predict </w:t>
      </w:r>
      <w:r w:rsidR="005655FA">
        <w:rPr>
          <w:kern w:val="0"/>
          <w14:ligatures w14:val="none"/>
        </w:rPr>
        <w:t xml:space="preserve">patients without CLABSI and yield a high accuracy rate. However, the objective is to </w:t>
      </w:r>
      <w:r w:rsidR="005655FA">
        <w:rPr>
          <w:kern w:val="0"/>
          <w14:ligatures w14:val="none"/>
        </w:rPr>
        <w:lastRenderedPageBreak/>
        <w:t>determine patients with CLABSI</w:t>
      </w:r>
      <w:r w:rsidR="006A21D0">
        <w:rPr>
          <w:kern w:val="0"/>
          <w14:ligatures w14:val="none"/>
        </w:rPr>
        <w:t xml:space="preserve"> for </w:t>
      </w:r>
      <w:r w:rsidR="0058334F">
        <w:rPr>
          <w:kern w:val="0"/>
          <w14:ligatures w14:val="none"/>
        </w:rPr>
        <w:t>prompt treatment</w:t>
      </w:r>
      <w:r w:rsidR="007662BC">
        <w:rPr>
          <w:kern w:val="0"/>
          <w14:ligatures w14:val="none"/>
        </w:rPr>
        <w:t xml:space="preserve"> and</w:t>
      </w:r>
      <w:r w:rsidR="006A21D0">
        <w:rPr>
          <w:kern w:val="0"/>
          <w14:ligatures w14:val="none"/>
        </w:rPr>
        <w:t xml:space="preserve"> intervention. </w:t>
      </w:r>
      <w:r w:rsidR="00D448C7">
        <w:rPr>
          <w:kern w:val="0"/>
          <w14:ligatures w14:val="none"/>
        </w:rPr>
        <w:t xml:space="preserve">A model with a lower accuracy rate but </w:t>
      </w:r>
      <w:r w:rsidR="008D392D">
        <w:rPr>
          <w:kern w:val="0"/>
          <w14:ligatures w14:val="none"/>
        </w:rPr>
        <w:t xml:space="preserve">higher precision, recall, and </w:t>
      </w:r>
      <w:r w:rsidR="00587CDD">
        <w:rPr>
          <w:kern w:val="0"/>
          <w14:ligatures w14:val="none"/>
        </w:rPr>
        <w:t>lower type 2 errors will be pref</w:t>
      </w:r>
      <w:r w:rsidR="007662BC">
        <w:rPr>
          <w:kern w:val="0"/>
          <w14:ligatures w14:val="none"/>
        </w:rPr>
        <w:t>erred.</w:t>
      </w:r>
    </w:p>
    <w:p w14:paraId="64AC413E" w14:textId="6909D483" w:rsidR="00B9766D" w:rsidRPr="00B43481" w:rsidRDefault="00B9766D" w:rsidP="00AE7BAF">
      <w:pPr>
        <w:pStyle w:val="Heading2"/>
      </w:pPr>
      <w:bookmarkStart w:id="20" w:name="_Toc164457220"/>
      <w:r w:rsidRPr="00B43481">
        <w:t>Performance</w:t>
      </w:r>
      <w:r w:rsidR="001926E0">
        <w:t xml:space="preserve"> </w:t>
      </w:r>
      <w:r w:rsidR="00AE7BAF">
        <w:t>a</w:t>
      </w:r>
      <w:r w:rsidR="001926E0">
        <w:t>djustment</w:t>
      </w:r>
      <w:r w:rsidRPr="00B43481">
        <w:t xml:space="preserve"> </w:t>
      </w:r>
      <w:r w:rsidR="00AE7BAF">
        <w:t>w</w:t>
      </w:r>
      <w:r w:rsidRPr="00B43481">
        <w:t xml:space="preserve">ithin </w:t>
      </w:r>
      <w:r w:rsidR="00AE7BAF">
        <w:t>a</w:t>
      </w:r>
      <w:r w:rsidRPr="00B43481">
        <w:t>lgorithms</w:t>
      </w:r>
      <w:r w:rsidR="00C415BD">
        <w:t xml:space="preserve"> based on models’ inherent biase</w:t>
      </w:r>
      <w:r w:rsidR="008D32EF">
        <w:t>s:</w:t>
      </w:r>
      <w:bookmarkEnd w:id="20"/>
    </w:p>
    <w:p w14:paraId="3F4FC290" w14:textId="463E4F84" w:rsidR="00B9766D" w:rsidRDefault="00732FC6" w:rsidP="001926E0">
      <w:pPr>
        <w:spacing w:before="100" w:beforeAutospacing="1" w:after="120"/>
        <w:rPr>
          <w:kern w:val="0"/>
          <w14:ligatures w14:val="none"/>
        </w:rPr>
      </w:pPr>
      <w:r>
        <w:rPr>
          <w:kern w:val="0"/>
          <w14:ligatures w14:val="none"/>
        </w:rPr>
        <w:t>After conducting some model ev</w:t>
      </w:r>
      <w:r w:rsidR="002B19CF">
        <w:rPr>
          <w:kern w:val="0"/>
          <w14:ligatures w14:val="none"/>
        </w:rPr>
        <w:t xml:space="preserve">aluations, we notice that </w:t>
      </w:r>
      <w:r w:rsidR="00B9766D" w:rsidRPr="00B43481">
        <w:rPr>
          <w:kern w:val="0"/>
          <w14:ligatures w14:val="none"/>
        </w:rPr>
        <w:t>some algorithms inherently reduce type I (false positive) o</w:t>
      </w:r>
      <w:r w:rsidR="007662BC">
        <w:rPr>
          <w:kern w:val="0"/>
          <w14:ligatures w14:val="none"/>
        </w:rPr>
        <w:t xml:space="preserve">r </w:t>
      </w:r>
      <w:r w:rsidR="00B9766D" w:rsidRPr="00B43481">
        <w:rPr>
          <w:kern w:val="0"/>
          <w14:ligatures w14:val="none"/>
        </w:rPr>
        <w:t>type II (false negative) errors</w:t>
      </w:r>
      <w:r w:rsidR="007662BC">
        <w:rPr>
          <w:kern w:val="0"/>
          <w14:ligatures w14:val="none"/>
        </w:rPr>
        <w:t xml:space="preserve">. Therefore, </w:t>
      </w:r>
      <w:r w:rsidR="00184DC5">
        <w:rPr>
          <w:kern w:val="0"/>
          <w14:ligatures w14:val="none"/>
        </w:rPr>
        <w:t xml:space="preserve">we </w:t>
      </w:r>
      <w:r w:rsidR="00C415BD">
        <w:rPr>
          <w:kern w:val="0"/>
          <w14:ligatures w14:val="none"/>
        </w:rPr>
        <w:t xml:space="preserve">explored some </w:t>
      </w:r>
      <w:r w:rsidR="00B9766D" w:rsidRPr="00B43481">
        <w:rPr>
          <w:kern w:val="0"/>
          <w14:ligatures w14:val="none"/>
        </w:rPr>
        <w:t>strategies to leverage these biases towards achieving more clinically useful predictions.</w:t>
      </w:r>
      <w:r w:rsidR="001926E0">
        <w:rPr>
          <w:kern w:val="0"/>
          <w14:ligatures w14:val="none"/>
        </w:rPr>
        <w:t xml:space="preserve"> </w:t>
      </w:r>
      <w:r w:rsidR="00DA5518">
        <w:rPr>
          <w:kern w:val="0"/>
          <w14:ligatures w14:val="none"/>
        </w:rPr>
        <w:t>More specifically, different</w:t>
      </w:r>
      <w:r w:rsidR="00DA5518" w:rsidRPr="00B43481">
        <w:rPr>
          <w:kern w:val="0"/>
          <w14:ligatures w14:val="none"/>
        </w:rPr>
        <w:t xml:space="preserve"> threshold adjustments </w:t>
      </w:r>
      <w:r w:rsidR="00DA5518">
        <w:rPr>
          <w:kern w:val="0"/>
          <w14:ligatures w14:val="none"/>
        </w:rPr>
        <w:t>such as</w:t>
      </w:r>
      <w:r w:rsidR="00DA5518" w:rsidRPr="00B43481">
        <w:rPr>
          <w:kern w:val="0"/>
          <w14:ligatures w14:val="none"/>
        </w:rPr>
        <w:t xml:space="preserve"> sensitivity and specificity according to the clinical needs.</w:t>
      </w:r>
    </w:p>
    <w:p w14:paraId="66FEA624" w14:textId="386F5E53" w:rsidR="00B9766D" w:rsidRPr="00B43481" w:rsidRDefault="005A7A18" w:rsidP="00493E2E">
      <w:pPr>
        <w:spacing w:before="100" w:beforeAutospacing="1" w:after="120"/>
        <w:rPr>
          <w:kern w:val="0"/>
          <w14:ligatures w14:val="none"/>
        </w:rPr>
      </w:pPr>
      <w:r>
        <w:rPr>
          <w:kern w:val="0"/>
          <w14:ligatures w14:val="none"/>
        </w:rPr>
        <w:t>An overview</w:t>
      </w:r>
      <w:r w:rsidR="00E41B48">
        <w:rPr>
          <w:kern w:val="0"/>
          <w14:ligatures w14:val="none"/>
        </w:rPr>
        <w:t xml:space="preserve"> of </w:t>
      </w:r>
      <w:r w:rsidR="00BB7755">
        <w:rPr>
          <w:kern w:val="0"/>
          <w14:ligatures w14:val="none"/>
        </w:rPr>
        <w:t>models’ performance</w:t>
      </w:r>
      <w:r w:rsidR="00FC1DFD">
        <w:rPr>
          <w:kern w:val="0"/>
          <w14:ligatures w14:val="none"/>
        </w:rPr>
        <w:t xml:space="preserve"> in predicting the incidence of CLABSI,</w:t>
      </w:r>
      <w:r w:rsidR="00BB7755">
        <w:rPr>
          <w:kern w:val="0"/>
          <w14:ligatures w14:val="none"/>
        </w:rPr>
        <w:t xml:space="preserve"> with the aforementioned metrics as benchmarks:</w:t>
      </w:r>
      <w:r w:rsidR="00B9766D" w:rsidRPr="00B43481">
        <w:rPr>
          <w:kern w:val="0"/>
          <w14:ligatures w14:val="none"/>
        </w:rPr>
        <w:t> </w:t>
      </w:r>
    </w:p>
    <w:tbl>
      <w:tblPr>
        <w:tblStyle w:val="TableGrid"/>
        <w:tblW w:w="9360" w:type="dxa"/>
        <w:tblLook w:val="04A0" w:firstRow="1" w:lastRow="0" w:firstColumn="1" w:lastColumn="0" w:noHBand="0" w:noVBand="1"/>
      </w:tblPr>
      <w:tblGrid>
        <w:gridCol w:w="1680"/>
        <w:gridCol w:w="1886"/>
        <w:gridCol w:w="1581"/>
        <w:gridCol w:w="4213"/>
      </w:tblGrid>
      <w:tr w:rsidR="00E5542E" w:rsidRPr="00B43481" w14:paraId="7342632C" w14:textId="77777777" w:rsidTr="007B6497">
        <w:tc>
          <w:tcPr>
            <w:tcW w:w="1680" w:type="dxa"/>
            <w:vAlign w:val="center"/>
            <w:hideMark/>
          </w:tcPr>
          <w:p w14:paraId="5238ADBC" w14:textId="77777777" w:rsidR="00B9766D" w:rsidRPr="00B43481" w:rsidRDefault="00B9766D" w:rsidP="007B6497">
            <w:pPr>
              <w:spacing w:before="100" w:beforeAutospacing="1"/>
              <w:rPr>
                <w:kern w:val="0"/>
                <w14:ligatures w14:val="none"/>
              </w:rPr>
            </w:pPr>
            <w:r w:rsidRPr="00B43481">
              <w:rPr>
                <w:b/>
                <w:bCs/>
                <w:kern w:val="0"/>
                <w14:ligatures w14:val="none"/>
              </w:rPr>
              <w:t>Metric</w:t>
            </w:r>
          </w:p>
        </w:tc>
        <w:tc>
          <w:tcPr>
            <w:tcW w:w="1886" w:type="dxa"/>
            <w:vAlign w:val="center"/>
            <w:hideMark/>
          </w:tcPr>
          <w:p w14:paraId="636DEC65" w14:textId="77777777" w:rsidR="00B9766D" w:rsidRPr="00B43481" w:rsidRDefault="00B9766D" w:rsidP="007B6497">
            <w:pPr>
              <w:spacing w:before="100" w:beforeAutospacing="1"/>
              <w:rPr>
                <w:kern w:val="0"/>
                <w14:ligatures w14:val="none"/>
              </w:rPr>
            </w:pPr>
            <w:r w:rsidRPr="00B43481">
              <w:rPr>
                <w:b/>
                <w:bCs/>
                <w:kern w:val="0"/>
                <w14:ligatures w14:val="none"/>
              </w:rPr>
              <w:t>Best Performing</w:t>
            </w:r>
          </w:p>
        </w:tc>
        <w:tc>
          <w:tcPr>
            <w:tcW w:w="1581" w:type="dxa"/>
            <w:vAlign w:val="center"/>
            <w:hideMark/>
          </w:tcPr>
          <w:p w14:paraId="0B12DC80" w14:textId="77777777" w:rsidR="00B9766D" w:rsidRPr="00B43481" w:rsidRDefault="00B9766D" w:rsidP="007B6497">
            <w:pPr>
              <w:spacing w:before="100" w:beforeAutospacing="1"/>
              <w:rPr>
                <w:kern w:val="0"/>
                <w14:ligatures w14:val="none"/>
              </w:rPr>
            </w:pPr>
            <w:r w:rsidRPr="00B43481">
              <w:rPr>
                <w:b/>
                <w:bCs/>
                <w:kern w:val="0"/>
                <w14:ligatures w14:val="none"/>
              </w:rPr>
              <w:t>Contending</w:t>
            </w:r>
          </w:p>
        </w:tc>
        <w:tc>
          <w:tcPr>
            <w:tcW w:w="4213" w:type="dxa"/>
            <w:vAlign w:val="center"/>
            <w:hideMark/>
          </w:tcPr>
          <w:p w14:paraId="6DA1CD00" w14:textId="3FC3F334" w:rsidR="00B9766D" w:rsidRPr="00B43481" w:rsidRDefault="00FB7CD9" w:rsidP="007B6497">
            <w:pPr>
              <w:spacing w:before="100" w:beforeAutospacing="1"/>
              <w:rPr>
                <w:b/>
                <w:bCs/>
                <w:kern w:val="0"/>
                <w14:ligatures w14:val="none"/>
              </w:rPr>
            </w:pPr>
            <w:r w:rsidRPr="00FB7CD9">
              <w:rPr>
                <w:b/>
                <w:bCs/>
                <w:kern w:val="0"/>
                <w14:ligatures w14:val="none"/>
              </w:rPr>
              <w:t xml:space="preserve">Reason for </w:t>
            </w:r>
            <w:r>
              <w:rPr>
                <w:b/>
                <w:bCs/>
                <w:kern w:val="0"/>
                <w14:ligatures w14:val="none"/>
              </w:rPr>
              <w:t>F</w:t>
            </w:r>
            <w:r w:rsidRPr="00FB7CD9">
              <w:rPr>
                <w:b/>
                <w:bCs/>
                <w:kern w:val="0"/>
                <w14:ligatures w14:val="none"/>
              </w:rPr>
              <w:t>it</w:t>
            </w:r>
          </w:p>
        </w:tc>
      </w:tr>
      <w:tr w:rsidR="00E5542E" w:rsidRPr="00B43481" w14:paraId="5CBCAB4C" w14:textId="77777777" w:rsidTr="007B6497">
        <w:tc>
          <w:tcPr>
            <w:tcW w:w="1680" w:type="dxa"/>
            <w:hideMark/>
          </w:tcPr>
          <w:p w14:paraId="54E377A9" w14:textId="77777777" w:rsidR="00B9766D" w:rsidRPr="00B43481" w:rsidRDefault="00B9766D" w:rsidP="00493E2E">
            <w:pPr>
              <w:spacing w:before="100" w:beforeAutospacing="1"/>
              <w:rPr>
                <w:kern w:val="0"/>
                <w14:ligatures w14:val="none"/>
              </w:rPr>
            </w:pPr>
            <w:r w:rsidRPr="00B43481">
              <w:rPr>
                <w:b/>
                <w:bCs/>
                <w:kern w:val="0"/>
                <w14:ligatures w14:val="none"/>
              </w:rPr>
              <w:t>Precision</w:t>
            </w:r>
          </w:p>
        </w:tc>
        <w:tc>
          <w:tcPr>
            <w:tcW w:w="1886" w:type="dxa"/>
            <w:hideMark/>
          </w:tcPr>
          <w:p w14:paraId="35725ECB" w14:textId="77777777" w:rsidR="00B9766D" w:rsidRPr="00B43481" w:rsidRDefault="00B9766D" w:rsidP="00493E2E">
            <w:pPr>
              <w:spacing w:before="100" w:beforeAutospacing="1"/>
              <w:rPr>
                <w:kern w:val="0"/>
                <w14:ligatures w14:val="none"/>
              </w:rPr>
            </w:pPr>
            <w:r w:rsidRPr="00B43481">
              <w:rPr>
                <w:kern w:val="0"/>
                <w14:ligatures w14:val="none"/>
              </w:rPr>
              <w:t>Decision Tree</w:t>
            </w:r>
          </w:p>
        </w:tc>
        <w:tc>
          <w:tcPr>
            <w:tcW w:w="1581" w:type="dxa"/>
            <w:hideMark/>
          </w:tcPr>
          <w:p w14:paraId="7FAB67C3" w14:textId="77777777" w:rsidR="00B9766D" w:rsidRPr="00B43481" w:rsidRDefault="00B9766D" w:rsidP="00493E2E">
            <w:pPr>
              <w:spacing w:before="100" w:beforeAutospacing="1"/>
              <w:rPr>
                <w:kern w:val="0"/>
                <w14:ligatures w14:val="none"/>
              </w:rPr>
            </w:pPr>
            <w:r w:rsidRPr="00B43481">
              <w:rPr>
                <w:kern w:val="0"/>
                <w14:ligatures w14:val="none"/>
              </w:rPr>
              <w:t>Naive Bayes</w:t>
            </w:r>
          </w:p>
        </w:tc>
        <w:tc>
          <w:tcPr>
            <w:tcW w:w="4213" w:type="dxa"/>
            <w:hideMark/>
          </w:tcPr>
          <w:p w14:paraId="6DB891C2" w14:textId="77777777" w:rsidR="00B9766D" w:rsidRPr="00B43481" w:rsidRDefault="00B9766D" w:rsidP="00493E2E">
            <w:pPr>
              <w:spacing w:before="100" w:beforeAutospacing="1"/>
              <w:rPr>
                <w:kern w:val="0"/>
                <w14:ligatures w14:val="none"/>
              </w:rPr>
            </w:pPr>
            <w:r w:rsidRPr="00B43481">
              <w:rPr>
                <w:kern w:val="0"/>
                <w14:ligatures w14:val="none"/>
              </w:rPr>
              <w:t>Decision Tree shows the highest precision for classifying class 1 instances correctly (0.59)</w:t>
            </w:r>
          </w:p>
        </w:tc>
      </w:tr>
      <w:tr w:rsidR="00E5542E" w:rsidRPr="00B43481" w14:paraId="651AF1E8" w14:textId="77777777" w:rsidTr="007B6497">
        <w:tc>
          <w:tcPr>
            <w:tcW w:w="1680" w:type="dxa"/>
            <w:hideMark/>
          </w:tcPr>
          <w:p w14:paraId="4D046B22" w14:textId="77777777" w:rsidR="00B9766D" w:rsidRPr="00B43481" w:rsidRDefault="00B9766D" w:rsidP="00493E2E">
            <w:pPr>
              <w:spacing w:before="100" w:beforeAutospacing="1"/>
              <w:rPr>
                <w:kern w:val="0"/>
                <w14:ligatures w14:val="none"/>
              </w:rPr>
            </w:pPr>
            <w:r w:rsidRPr="00B43481">
              <w:rPr>
                <w:b/>
                <w:bCs/>
                <w:kern w:val="0"/>
                <w14:ligatures w14:val="none"/>
              </w:rPr>
              <w:t>Recall</w:t>
            </w:r>
          </w:p>
        </w:tc>
        <w:tc>
          <w:tcPr>
            <w:tcW w:w="1886" w:type="dxa"/>
            <w:hideMark/>
          </w:tcPr>
          <w:p w14:paraId="3D8EE01A" w14:textId="77777777" w:rsidR="00B9766D" w:rsidRPr="00B43481" w:rsidRDefault="00B9766D" w:rsidP="00493E2E">
            <w:pPr>
              <w:spacing w:before="100" w:beforeAutospacing="1"/>
              <w:rPr>
                <w:kern w:val="0"/>
                <w14:ligatures w14:val="none"/>
              </w:rPr>
            </w:pPr>
            <w:r w:rsidRPr="00B43481">
              <w:rPr>
                <w:kern w:val="0"/>
                <w14:ligatures w14:val="none"/>
              </w:rPr>
              <w:t>Decision Tree</w:t>
            </w:r>
          </w:p>
        </w:tc>
        <w:tc>
          <w:tcPr>
            <w:tcW w:w="1581" w:type="dxa"/>
            <w:hideMark/>
          </w:tcPr>
          <w:p w14:paraId="2D381CBD" w14:textId="77777777" w:rsidR="00B9766D" w:rsidRPr="00B43481" w:rsidRDefault="00B9766D" w:rsidP="00493E2E">
            <w:pPr>
              <w:spacing w:before="100" w:beforeAutospacing="1"/>
              <w:rPr>
                <w:kern w:val="0"/>
                <w14:ligatures w14:val="none"/>
              </w:rPr>
            </w:pPr>
            <w:r w:rsidRPr="00B43481">
              <w:rPr>
                <w:kern w:val="0"/>
                <w14:ligatures w14:val="none"/>
              </w:rPr>
              <w:t>Naive Bayes</w:t>
            </w:r>
          </w:p>
        </w:tc>
        <w:tc>
          <w:tcPr>
            <w:tcW w:w="4213" w:type="dxa"/>
            <w:hideMark/>
          </w:tcPr>
          <w:p w14:paraId="5CB34996" w14:textId="77777777" w:rsidR="00B9766D" w:rsidRPr="00B43481" w:rsidRDefault="00B9766D" w:rsidP="00493E2E">
            <w:pPr>
              <w:spacing w:before="100" w:beforeAutospacing="1"/>
              <w:rPr>
                <w:kern w:val="0"/>
                <w14:ligatures w14:val="none"/>
              </w:rPr>
            </w:pPr>
            <w:r w:rsidRPr="00B43481">
              <w:rPr>
                <w:kern w:val="0"/>
                <w14:ligatures w14:val="none"/>
              </w:rPr>
              <w:t>Decision Tree also leads in recall for class 1, managing to identify 62% correctly</w:t>
            </w:r>
          </w:p>
        </w:tc>
      </w:tr>
      <w:tr w:rsidR="00D5000F" w:rsidRPr="00B43481" w14:paraId="3E9D4E02" w14:textId="77777777" w:rsidTr="007B6497">
        <w:tc>
          <w:tcPr>
            <w:tcW w:w="1680" w:type="dxa"/>
            <w:hideMark/>
          </w:tcPr>
          <w:p w14:paraId="55BF3922" w14:textId="77777777" w:rsidR="00B9766D" w:rsidRPr="00B43481" w:rsidRDefault="00B9766D" w:rsidP="00493E2E">
            <w:pPr>
              <w:spacing w:before="100" w:beforeAutospacing="1"/>
              <w:rPr>
                <w:kern w:val="0"/>
                <w14:ligatures w14:val="none"/>
              </w:rPr>
            </w:pPr>
            <w:r w:rsidRPr="00B43481">
              <w:rPr>
                <w:b/>
                <w:bCs/>
                <w:kern w:val="0"/>
                <w14:ligatures w14:val="none"/>
              </w:rPr>
              <w:t>False Positives (Type 1)</w:t>
            </w:r>
          </w:p>
        </w:tc>
        <w:tc>
          <w:tcPr>
            <w:tcW w:w="1886" w:type="dxa"/>
            <w:hideMark/>
          </w:tcPr>
          <w:p w14:paraId="23FF9DC0" w14:textId="77777777" w:rsidR="00B9766D" w:rsidRPr="00B43481" w:rsidRDefault="00B9766D" w:rsidP="00493E2E">
            <w:pPr>
              <w:spacing w:before="100" w:beforeAutospacing="1"/>
              <w:rPr>
                <w:kern w:val="0"/>
                <w14:ligatures w14:val="none"/>
              </w:rPr>
            </w:pPr>
            <w:r w:rsidRPr="00B43481">
              <w:rPr>
                <w:kern w:val="0"/>
                <w14:ligatures w14:val="none"/>
              </w:rPr>
              <w:t>K-Nearest Neighbours</w:t>
            </w:r>
          </w:p>
        </w:tc>
        <w:tc>
          <w:tcPr>
            <w:tcW w:w="1581" w:type="dxa"/>
            <w:hideMark/>
          </w:tcPr>
          <w:p w14:paraId="2053A4C5" w14:textId="77777777" w:rsidR="00B9766D" w:rsidRPr="00B43481" w:rsidRDefault="00B9766D" w:rsidP="00493E2E">
            <w:pPr>
              <w:spacing w:before="100" w:beforeAutospacing="1"/>
              <w:rPr>
                <w:kern w:val="0"/>
                <w14:ligatures w14:val="none"/>
              </w:rPr>
            </w:pPr>
            <w:r w:rsidRPr="00B43481">
              <w:rPr>
                <w:kern w:val="0"/>
                <w14:ligatures w14:val="none"/>
              </w:rPr>
              <w:t>Decision Tree</w:t>
            </w:r>
          </w:p>
        </w:tc>
        <w:tc>
          <w:tcPr>
            <w:tcW w:w="4213" w:type="dxa"/>
            <w:hideMark/>
          </w:tcPr>
          <w:p w14:paraId="43E4E11F" w14:textId="77777777" w:rsidR="00B9766D" w:rsidRPr="00B43481" w:rsidRDefault="00B9766D" w:rsidP="00493E2E">
            <w:pPr>
              <w:spacing w:before="100" w:beforeAutospacing="1"/>
              <w:rPr>
                <w:kern w:val="0"/>
                <w14:ligatures w14:val="none"/>
              </w:rPr>
            </w:pPr>
            <w:r w:rsidRPr="00B43481">
              <w:rPr>
                <w:kern w:val="0"/>
                <w14:ligatures w14:val="none"/>
              </w:rPr>
              <w:t>K-Nearest Neighbours has more Type 1 errors compared to Decision Tree in relative terms</w:t>
            </w:r>
          </w:p>
        </w:tc>
      </w:tr>
      <w:tr w:rsidR="00D5000F" w:rsidRPr="00B43481" w14:paraId="583427B7" w14:textId="77777777" w:rsidTr="007B6497">
        <w:tc>
          <w:tcPr>
            <w:tcW w:w="1680" w:type="dxa"/>
            <w:hideMark/>
          </w:tcPr>
          <w:p w14:paraId="33C68436" w14:textId="77777777" w:rsidR="00B9766D" w:rsidRPr="00B43481" w:rsidRDefault="00B9766D" w:rsidP="00493E2E">
            <w:pPr>
              <w:spacing w:before="100" w:beforeAutospacing="1"/>
              <w:rPr>
                <w:kern w:val="0"/>
                <w14:ligatures w14:val="none"/>
              </w:rPr>
            </w:pPr>
            <w:r w:rsidRPr="00B43481">
              <w:rPr>
                <w:b/>
                <w:bCs/>
                <w:kern w:val="0"/>
                <w14:ligatures w14:val="none"/>
              </w:rPr>
              <w:t>False Negatives (Type 2)</w:t>
            </w:r>
          </w:p>
        </w:tc>
        <w:tc>
          <w:tcPr>
            <w:tcW w:w="1886" w:type="dxa"/>
            <w:hideMark/>
          </w:tcPr>
          <w:p w14:paraId="61CACB28" w14:textId="77777777" w:rsidR="00B9766D" w:rsidRPr="00B43481" w:rsidRDefault="00B9766D" w:rsidP="00493E2E">
            <w:pPr>
              <w:spacing w:before="100" w:beforeAutospacing="1"/>
              <w:rPr>
                <w:kern w:val="0"/>
                <w14:ligatures w14:val="none"/>
              </w:rPr>
            </w:pPr>
            <w:r w:rsidRPr="00B43481">
              <w:rPr>
                <w:kern w:val="0"/>
                <w14:ligatures w14:val="none"/>
              </w:rPr>
              <w:t>Decision Tree</w:t>
            </w:r>
          </w:p>
        </w:tc>
        <w:tc>
          <w:tcPr>
            <w:tcW w:w="1581" w:type="dxa"/>
            <w:hideMark/>
          </w:tcPr>
          <w:p w14:paraId="3BE09892" w14:textId="77777777" w:rsidR="00B9766D" w:rsidRPr="00B43481" w:rsidRDefault="00B9766D" w:rsidP="00493E2E">
            <w:pPr>
              <w:spacing w:before="100" w:beforeAutospacing="1"/>
              <w:rPr>
                <w:kern w:val="0"/>
                <w14:ligatures w14:val="none"/>
              </w:rPr>
            </w:pPr>
            <w:r w:rsidRPr="00B43481">
              <w:rPr>
                <w:kern w:val="0"/>
                <w14:ligatures w14:val="none"/>
              </w:rPr>
              <w:t>Naive Bayes</w:t>
            </w:r>
          </w:p>
        </w:tc>
        <w:tc>
          <w:tcPr>
            <w:tcW w:w="4213" w:type="dxa"/>
            <w:hideMark/>
          </w:tcPr>
          <w:p w14:paraId="3249E71E" w14:textId="77777777" w:rsidR="00B9766D" w:rsidRPr="00B43481" w:rsidRDefault="00B9766D" w:rsidP="00493E2E">
            <w:pPr>
              <w:spacing w:before="100" w:beforeAutospacing="1"/>
              <w:rPr>
                <w:kern w:val="0"/>
                <w14:ligatures w14:val="none"/>
              </w:rPr>
            </w:pPr>
            <w:r w:rsidRPr="00B43481">
              <w:rPr>
                <w:kern w:val="0"/>
                <w14:ligatures w14:val="none"/>
              </w:rPr>
              <w:t>Decision Tree has fewer Type 2 errors compared to Naive Bayes, aligning with higher recall</w:t>
            </w:r>
          </w:p>
        </w:tc>
      </w:tr>
      <w:tr w:rsidR="00D5000F" w:rsidRPr="00B43481" w14:paraId="298DB7F8" w14:textId="77777777" w:rsidTr="007B6497">
        <w:tc>
          <w:tcPr>
            <w:tcW w:w="1680" w:type="dxa"/>
            <w:hideMark/>
          </w:tcPr>
          <w:p w14:paraId="63E46BB3" w14:textId="77777777" w:rsidR="00B9766D" w:rsidRPr="00B43481" w:rsidRDefault="00B9766D" w:rsidP="00493E2E">
            <w:pPr>
              <w:spacing w:before="100" w:beforeAutospacing="1"/>
              <w:rPr>
                <w:kern w:val="0"/>
                <w14:ligatures w14:val="none"/>
              </w:rPr>
            </w:pPr>
            <w:r w:rsidRPr="00B43481">
              <w:rPr>
                <w:b/>
                <w:bCs/>
                <w:kern w:val="0"/>
                <w14:ligatures w14:val="none"/>
              </w:rPr>
              <w:t>Overall Model Accuracy</w:t>
            </w:r>
          </w:p>
        </w:tc>
        <w:tc>
          <w:tcPr>
            <w:tcW w:w="1886" w:type="dxa"/>
            <w:hideMark/>
          </w:tcPr>
          <w:p w14:paraId="4D049229" w14:textId="77777777" w:rsidR="00B9766D" w:rsidRPr="00B43481" w:rsidRDefault="00B9766D" w:rsidP="00493E2E">
            <w:pPr>
              <w:spacing w:before="100" w:beforeAutospacing="1"/>
              <w:rPr>
                <w:kern w:val="0"/>
                <w14:ligatures w14:val="none"/>
              </w:rPr>
            </w:pPr>
            <w:r w:rsidRPr="00B43481">
              <w:rPr>
                <w:kern w:val="0"/>
                <w14:ligatures w14:val="none"/>
              </w:rPr>
              <w:t>Decision Tree</w:t>
            </w:r>
          </w:p>
        </w:tc>
        <w:tc>
          <w:tcPr>
            <w:tcW w:w="1581" w:type="dxa"/>
            <w:hideMark/>
          </w:tcPr>
          <w:p w14:paraId="43680A75" w14:textId="77777777" w:rsidR="00B9766D" w:rsidRPr="00B43481" w:rsidRDefault="00B9766D" w:rsidP="00493E2E">
            <w:pPr>
              <w:spacing w:before="100" w:beforeAutospacing="1"/>
              <w:rPr>
                <w:kern w:val="0"/>
                <w14:ligatures w14:val="none"/>
              </w:rPr>
            </w:pPr>
            <w:r w:rsidRPr="00B43481">
              <w:rPr>
                <w:kern w:val="0"/>
                <w14:ligatures w14:val="none"/>
              </w:rPr>
              <w:t>Neural Network</w:t>
            </w:r>
          </w:p>
        </w:tc>
        <w:tc>
          <w:tcPr>
            <w:tcW w:w="4213" w:type="dxa"/>
            <w:hideMark/>
          </w:tcPr>
          <w:p w14:paraId="096602FF" w14:textId="77777777" w:rsidR="00B9766D" w:rsidRPr="00B43481" w:rsidRDefault="00B9766D" w:rsidP="00493E2E">
            <w:pPr>
              <w:spacing w:before="100" w:beforeAutospacing="1"/>
              <w:rPr>
                <w:kern w:val="0"/>
                <w14:ligatures w14:val="none"/>
              </w:rPr>
            </w:pPr>
            <w:r w:rsidRPr="00B43481">
              <w:rPr>
                <w:kern w:val="0"/>
                <w14:ligatures w14:val="none"/>
              </w:rPr>
              <w:t>Decision Tree and Neural Network both achieve high accuracy, but Decision Tree performs slightly better in other metrics</w:t>
            </w:r>
          </w:p>
        </w:tc>
      </w:tr>
      <w:tr w:rsidR="00D5000F" w:rsidRPr="00B43481" w14:paraId="3493720F" w14:textId="77777777" w:rsidTr="007B6497">
        <w:tc>
          <w:tcPr>
            <w:tcW w:w="1680" w:type="dxa"/>
            <w:hideMark/>
          </w:tcPr>
          <w:p w14:paraId="3CD77BF0" w14:textId="77777777" w:rsidR="00B9766D" w:rsidRPr="00B43481" w:rsidRDefault="00B9766D" w:rsidP="00493E2E">
            <w:pPr>
              <w:spacing w:before="100" w:beforeAutospacing="1"/>
              <w:rPr>
                <w:kern w:val="0"/>
                <w14:ligatures w14:val="none"/>
              </w:rPr>
            </w:pPr>
            <w:r w:rsidRPr="00B43481">
              <w:rPr>
                <w:b/>
                <w:bCs/>
                <w:kern w:val="0"/>
                <w14:ligatures w14:val="none"/>
              </w:rPr>
              <w:t>Inference</w:t>
            </w:r>
          </w:p>
        </w:tc>
        <w:tc>
          <w:tcPr>
            <w:tcW w:w="1886" w:type="dxa"/>
            <w:hideMark/>
          </w:tcPr>
          <w:p w14:paraId="31BA6DAC" w14:textId="77777777" w:rsidR="00B9766D" w:rsidRPr="00B43481" w:rsidRDefault="00B9766D" w:rsidP="00493E2E">
            <w:pPr>
              <w:spacing w:before="100" w:beforeAutospacing="1"/>
              <w:rPr>
                <w:kern w:val="0"/>
                <w14:ligatures w14:val="none"/>
              </w:rPr>
            </w:pPr>
            <w:r w:rsidRPr="00B43481">
              <w:rPr>
                <w:kern w:val="0"/>
                <w14:ligatures w14:val="none"/>
              </w:rPr>
              <w:t>Decision Tree</w:t>
            </w:r>
          </w:p>
        </w:tc>
        <w:tc>
          <w:tcPr>
            <w:tcW w:w="1581" w:type="dxa"/>
            <w:hideMark/>
          </w:tcPr>
          <w:p w14:paraId="580E1DE6" w14:textId="77777777" w:rsidR="00B9766D" w:rsidRPr="00B43481" w:rsidRDefault="00B9766D" w:rsidP="00493E2E">
            <w:pPr>
              <w:spacing w:before="100" w:beforeAutospacing="1"/>
              <w:rPr>
                <w:kern w:val="0"/>
                <w14:ligatures w14:val="none"/>
              </w:rPr>
            </w:pPr>
            <w:r w:rsidRPr="00B43481">
              <w:rPr>
                <w:kern w:val="0"/>
                <w14:ligatures w14:val="none"/>
              </w:rPr>
              <w:t>Naive Bayes</w:t>
            </w:r>
          </w:p>
        </w:tc>
        <w:tc>
          <w:tcPr>
            <w:tcW w:w="4213" w:type="dxa"/>
            <w:hideMark/>
          </w:tcPr>
          <w:p w14:paraId="309DE629" w14:textId="1EE35657" w:rsidR="00B9766D" w:rsidRPr="00B43481" w:rsidRDefault="00B9766D" w:rsidP="00493E2E">
            <w:pPr>
              <w:spacing w:before="100" w:beforeAutospacing="1"/>
              <w:rPr>
                <w:kern w:val="0"/>
                <w14:ligatures w14:val="none"/>
              </w:rPr>
            </w:pPr>
            <w:r w:rsidRPr="00B43481">
              <w:rPr>
                <w:kern w:val="0"/>
                <w14:ligatures w14:val="none"/>
              </w:rPr>
              <w:t xml:space="preserve">Decision Tree exhibits better capability at identifying CLABSI, </w:t>
            </w:r>
            <w:r w:rsidR="0058334F" w:rsidRPr="00B43481">
              <w:rPr>
                <w:kern w:val="0"/>
                <w14:ligatures w14:val="none"/>
              </w:rPr>
              <w:t>at</w:t>
            </w:r>
            <w:r w:rsidRPr="00B43481">
              <w:rPr>
                <w:kern w:val="0"/>
                <w14:ligatures w14:val="none"/>
              </w:rPr>
              <w:t xml:space="preserve"> the cost of precision compared to other models. It suggests a more balanced approach than the Neural Network</w:t>
            </w:r>
          </w:p>
        </w:tc>
      </w:tr>
    </w:tbl>
    <w:p w14:paraId="694F6C72" w14:textId="77777777" w:rsidR="00BB7755" w:rsidRDefault="00BB7755" w:rsidP="00493E2E">
      <w:pPr>
        <w:spacing w:before="100" w:beforeAutospacing="1" w:after="120"/>
        <w:rPr>
          <w:kern w:val="0"/>
          <w14:ligatures w14:val="none"/>
        </w:rPr>
      </w:pPr>
    </w:p>
    <w:p w14:paraId="6BAB83FB" w14:textId="78739B60" w:rsidR="00FC1DFD" w:rsidRDefault="00385A43" w:rsidP="00FC1DFD">
      <w:pPr>
        <w:pStyle w:val="Heading3"/>
      </w:pPr>
      <w:r>
        <w:t>Presicion and recall: Decision Tree models shows its effectiveness:</w:t>
      </w:r>
    </w:p>
    <w:p w14:paraId="5EED9768" w14:textId="0BFD02FE" w:rsidR="00B9766D" w:rsidRDefault="00B9766D" w:rsidP="00493E2E">
      <w:pPr>
        <w:spacing w:before="100" w:beforeAutospacing="1" w:after="120"/>
        <w:rPr>
          <w:kern w:val="0"/>
          <w14:ligatures w14:val="none"/>
        </w:rPr>
      </w:pPr>
      <w:r w:rsidRPr="00B43481">
        <w:rPr>
          <w:kern w:val="0"/>
          <w14:ligatures w14:val="none"/>
        </w:rPr>
        <w:t xml:space="preserve">Notably, the Decision Tree model outperforms others in precision and recall, indicating its effectiveness in correctly identifying actual CLABSI cases while minimizing false alarms. With a precision of 0.59, the Decision Tree model correctly predicts CLABSI occurrences almost 60% of the time when it </w:t>
      </w:r>
      <w:r w:rsidR="00DA5518">
        <w:rPr>
          <w:kern w:val="0"/>
          <w14:ligatures w14:val="none"/>
        </w:rPr>
        <w:t>detects</w:t>
      </w:r>
      <w:r w:rsidRPr="00B43481">
        <w:rPr>
          <w:kern w:val="0"/>
          <w14:ligatures w14:val="none"/>
        </w:rPr>
        <w:t xml:space="preserve"> an infection is present. This level of precision is particularly important in clinical settings to ensure that patients are not subjected to unnecessary treatments. Moreover, the Decision Tree leads in recall with 62%, implying it successfully identifies 62% of </w:t>
      </w:r>
      <w:r w:rsidRPr="00B43481">
        <w:rPr>
          <w:kern w:val="0"/>
          <w14:ligatures w14:val="none"/>
        </w:rPr>
        <w:lastRenderedPageBreak/>
        <w:t>all true CLABSI cases, which is crucial for a condition where early detection can significantly influence patient outcomes and reduce hospital stays.</w:t>
      </w:r>
    </w:p>
    <w:p w14:paraId="6D1763FC" w14:textId="1666269A" w:rsidR="00DA5518" w:rsidRDefault="00385A43" w:rsidP="00172C91">
      <w:pPr>
        <w:pStyle w:val="Heading3"/>
      </w:pPr>
      <w:r>
        <w:t xml:space="preserve">Type 1 and type 2 errors: </w:t>
      </w:r>
      <w:r w:rsidR="00DA5518">
        <w:t xml:space="preserve">kNN </w:t>
      </w:r>
      <w:r w:rsidR="0041180B">
        <w:t>tends to over-diagnose</w:t>
      </w:r>
      <w:r>
        <w:t xml:space="preserve"> type 1</w:t>
      </w:r>
      <w:r w:rsidR="00041B21">
        <w:t xml:space="preserve"> errors while</w:t>
      </w:r>
      <w:r>
        <w:t xml:space="preserve"> Decision Tree </w:t>
      </w:r>
      <w:r w:rsidR="00041B21">
        <w:t>has lower type 2 errors</w:t>
      </w:r>
    </w:p>
    <w:p w14:paraId="5BD65316" w14:textId="0A39FADA" w:rsidR="00B9766D" w:rsidRDefault="00B9766D" w:rsidP="00493E2E">
      <w:pPr>
        <w:spacing w:before="100" w:beforeAutospacing="1" w:after="120"/>
        <w:rPr>
          <w:kern w:val="0"/>
          <w14:ligatures w14:val="none"/>
        </w:rPr>
      </w:pPr>
      <w:r w:rsidRPr="00B43481">
        <w:rPr>
          <w:kern w:val="0"/>
          <w14:ligatures w14:val="none"/>
        </w:rPr>
        <w:t>K-Nearest Neighbours model is noted to have more instances</w:t>
      </w:r>
      <w:r w:rsidR="00172C91">
        <w:rPr>
          <w:kern w:val="0"/>
          <w14:ligatures w14:val="none"/>
        </w:rPr>
        <w:t xml:space="preserve"> of type 1 errors in comparison</w:t>
      </w:r>
      <w:r w:rsidRPr="00B43481">
        <w:rPr>
          <w:kern w:val="0"/>
          <w14:ligatures w14:val="none"/>
        </w:rPr>
        <w:t xml:space="preserve"> to the Decision Tree, indicating a tendency to over-diagnose. While over-diagnosis is less dangerous than under-diagnosis in </w:t>
      </w:r>
      <w:r w:rsidR="005F1453">
        <w:rPr>
          <w:kern w:val="0"/>
          <w14:ligatures w14:val="none"/>
        </w:rPr>
        <w:t xml:space="preserve">certain </w:t>
      </w:r>
      <w:r w:rsidRPr="00B43481">
        <w:rPr>
          <w:kern w:val="0"/>
          <w14:ligatures w14:val="none"/>
        </w:rPr>
        <w:t>medical contexts, it can still lead to unnecessary treatments</w:t>
      </w:r>
      <w:r w:rsidR="007C484F">
        <w:rPr>
          <w:kern w:val="0"/>
          <w14:ligatures w14:val="none"/>
        </w:rPr>
        <w:t xml:space="preserve"> </w:t>
      </w:r>
      <w:r w:rsidRPr="00B43481">
        <w:rPr>
          <w:kern w:val="0"/>
          <w14:ligatures w14:val="none"/>
        </w:rPr>
        <w:t xml:space="preserve">and higher healthcare costs. Conversely, the Decision Tree model demonstrates a better balance by having fewer Type 2 errors, meaning it is less likely to miss actual cases of infection. This balance is critical because Type 2 errors can be particularly perilous in a healthcare setting, as failing to detect a true case of CLABSI could result in worsening patient conditions and </w:t>
      </w:r>
      <w:r w:rsidR="0058334F" w:rsidRPr="00B43481">
        <w:rPr>
          <w:kern w:val="0"/>
          <w14:ligatures w14:val="none"/>
        </w:rPr>
        <w:t>fatal</w:t>
      </w:r>
      <w:r w:rsidRPr="00B43481">
        <w:rPr>
          <w:kern w:val="0"/>
          <w14:ligatures w14:val="none"/>
        </w:rPr>
        <w:t xml:space="preserve"> outcomes.</w:t>
      </w:r>
    </w:p>
    <w:p w14:paraId="74D1D466" w14:textId="09705542" w:rsidR="00EA6203" w:rsidRPr="00B43481" w:rsidRDefault="009661D2" w:rsidP="00306212">
      <w:pPr>
        <w:pStyle w:val="Heading3"/>
      </w:pPr>
      <w:r>
        <w:t xml:space="preserve">Overall: </w:t>
      </w:r>
      <w:r w:rsidR="00194C17">
        <w:t xml:space="preserve">Decision Tree model </w:t>
      </w:r>
      <w:r w:rsidR="00306212">
        <w:t>appears to be the most balanced:</w:t>
      </w:r>
    </w:p>
    <w:p w14:paraId="382641CF" w14:textId="790DBA93" w:rsidR="00D20A7B" w:rsidRDefault="00B9766D" w:rsidP="00321719">
      <w:pPr>
        <w:spacing w:before="100" w:beforeAutospacing="1" w:after="120"/>
        <w:rPr>
          <w:kern w:val="0"/>
          <w14:ligatures w14:val="none"/>
        </w:rPr>
      </w:pPr>
      <w:r w:rsidRPr="00B43481">
        <w:rPr>
          <w:kern w:val="0"/>
          <w14:ligatures w14:val="none"/>
        </w:rPr>
        <w:t>Decision Tree model emerges as the most reliable, exhibiting the most balanced performance across all metrics</w:t>
      </w:r>
      <w:r w:rsidR="00E52128">
        <w:rPr>
          <w:kern w:val="0"/>
          <w14:ligatures w14:val="none"/>
        </w:rPr>
        <w:t>, making it a compelling choice going forward</w:t>
      </w:r>
      <w:r w:rsidRPr="00B43481">
        <w:rPr>
          <w:kern w:val="0"/>
          <w14:ligatures w14:val="none"/>
        </w:rPr>
        <w:t xml:space="preserve">. This </w:t>
      </w:r>
      <w:r w:rsidR="00D20A7B">
        <w:rPr>
          <w:kern w:val="0"/>
          <w14:ligatures w14:val="none"/>
        </w:rPr>
        <w:t>shows</w:t>
      </w:r>
      <w:r w:rsidRPr="00B43481">
        <w:rPr>
          <w:kern w:val="0"/>
          <w14:ligatures w14:val="none"/>
        </w:rPr>
        <w:t xml:space="preserve"> the model's superior capability to discern CLABSI instances without excessively compromising either precision or recall</w:t>
      </w:r>
      <w:r w:rsidR="003D4AAA">
        <w:rPr>
          <w:kern w:val="0"/>
          <w14:ligatures w14:val="none"/>
        </w:rPr>
        <w:t>.</w:t>
      </w:r>
    </w:p>
    <w:p w14:paraId="26268A2D" w14:textId="6048DD65" w:rsidR="00614752" w:rsidRDefault="00614752">
      <w:pPr>
        <w:spacing w:before="0" w:line="259" w:lineRule="auto"/>
        <w:rPr>
          <w:b/>
          <w:bCs/>
          <w:iCs/>
          <w:kern w:val="0"/>
          <w14:ligatures w14:val="none"/>
        </w:rPr>
      </w:pPr>
      <w:r>
        <w:rPr>
          <w:b/>
          <w:bCs/>
          <w:iCs/>
          <w:kern w:val="0"/>
          <w14:ligatures w14:val="none"/>
        </w:rPr>
        <w:br w:type="page"/>
      </w:r>
    </w:p>
    <w:p w14:paraId="66624468" w14:textId="08D05206" w:rsidR="007238CE" w:rsidRDefault="00614752" w:rsidP="00614752">
      <w:pPr>
        <w:pStyle w:val="Heading1"/>
      </w:pPr>
      <w:bookmarkStart w:id="21" w:name="_Toc164457221"/>
      <w:r>
        <w:lastRenderedPageBreak/>
        <w:t>Further on Recommendations</w:t>
      </w:r>
      <w:bookmarkEnd w:id="21"/>
    </w:p>
    <w:p w14:paraId="4C0FB498" w14:textId="5EA3B804" w:rsidR="00614752" w:rsidRDefault="00614752" w:rsidP="00614752">
      <w:pPr>
        <w:pStyle w:val="Heading2"/>
      </w:pPr>
      <w:bookmarkStart w:id="22" w:name="_Toc164457222"/>
      <w:r>
        <w:t>The trade-off between type 1 and type 2 errors</w:t>
      </w:r>
      <w:bookmarkEnd w:id="22"/>
    </w:p>
    <w:p w14:paraId="40F508D8" w14:textId="30B84E68" w:rsidR="00614752" w:rsidRDefault="00614752" w:rsidP="00614752">
      <w:pPr>
        <w:spacing w:before="100" w:beforeAutospacing="1" w:after="120"/>
        <w:rPr>
          <w:kern w:val="0"/>
          <w14:ligatures w14:val="none"/>
        </w:rPr>
      </w:pPr>
      <w:r>
        <w:rPr>
          <w:kern w:val="0"/>
          <w14:ligatures w14:val="none"/>
        </w:rPr>
        <w:t>Type 1 errors (</w:t>
      </w:r>
      <w:r w:rsidR="0080586D">
        <w:rPr>
          <w:kern w:val="0"/>
          <w14:ligatures w14:val="none"/>
        </w:rPr>
        <w:t xml:space="preserve">false positive) and type 2 errors (false negative) exist in a trade-off relationship where a decrease in one </w:t>
      </w:r>
      <w:r w:rsidR="00EC34B6">
        <w:rPr>
          <w:kern w:val="0"/>
          <w14:ligatures w14:val="none"/>
        </w:rPr>
        <w:t>result</w:t>
      </w:r>
      <w:r w:rsidR="0080586D">
        <w:rPr>
          <w:kern w:val="0"/>
          <w14:ligatures w14:val="none"/>
        </w:rPr>
        <w:t xml:space="preserve"> in an increase in another. </w:t>
      </w:r>
    </w:p>
    <w:p w14:paraId="2E4478B5" w14:textId="77777777" w:rsidR="00EC34B6" w:rsidRDefault="00614752" w:rsidP="00614752">
      <w:pPr>
        <w:spacing w:before="100" w:beforeAutospacing="1" w:after="120"/>
        <w:rPr>
          <w:kern w:val="0"/>
          <w14:ligatures w14:val="none"/>
        </w:rPr>
      </w:pPr>
      <w:r>
        <w:rPr>
          <w:kern w:val="0"/>
          <w14:ligatures w14:val="none"/>
        </w:rPr>
        <w:t>Within the context of business and healthcare, the</w:t>
      </w:r>
      <w:r w:rsidRPr="00B43481">
        <w:rPr>
          <w:kern w:val="0"/>
          <w14:ligatures w14:val="none"/>
        </w:rPr>
        <w:t xml:space="preserve"> complexity of clinical decision-making demands consideration of both the statistical performance of models and their practical implications.</w:t>
      </w:r>
      <w:r>
        <w:rPr>
          <w:kern w:val="0"/>
          <w14:ligatures w14:val="none"/>
        </w:rPr>
        <w:t xml:space="preserve"> It is true that both type 1 and type 2 errors are detrimental and should be minimized. </w:t>
      </w:r>
      <w:r w:rsidRPr="00B43481">
        <w:rPr>
          <w:kern w:val="0"/>
          <w14:ligatures w14:val="none"/>
        </w:rPr>
        <w:t>The nuanced trade-offs between detecting true positives and avoiding false alarms are pivotal in choosing the right model.</w:t>
      </w:r>
      <w:r>
        <w:rPr>
          <w:kern w:val="0"/>
          <w14:ligatures w14:val="none"/>
        </w:rPr>
        <w:t xml:space="preserve"> </w:t>
      </w:r>
    </w:p>
    <w:p w14:paraId="4CD749F9" w14:textId="77777777" w:rsidR="00EC34B6" w:rsidRDefault="00614752" w:rsidP="00614752">
      <w:pPr>
        <w:spacing w:before="100" w:beforeAutospacing="1" w:after="120"/>
        <w:rPr>
          <w:kern w:val="0"/>
          <w14:ligatures w14:val="none"/>
        </w:rPr>
      </w:pPr>
      <w:r>
        <w:rPr>
          <w:kern w:val="0"/>
          <w14:ligatures w14:val="none"/>
        </w:rPr>
        <w:t xml:space="preserve">On one hand with false positives, healthcare providers waste resources in treating a non-infected patients who will, as a result, face high healthcare charges. Considering that resources, both personnel and materials, are limited in a hospital setting, we cannot simply ignore the cost of type 1 errors. </w:t>
      </w:r>
    </w:p>
    <w:p w14:paraId="119008BB" w14:textId="13D77CB1" w:rsidR="00614752" w:rsidRDefault="00614752" w:rsidP="00614752">
      <w:pPr>
        <w:spacing w:before="100" w:beforeAutospacing="1" w:after="120"/>
        <w:rPr>
          <w:kern w:val="0"/>
          <w14:ligatures w14:val="none"/>
        </w:rPr>
      </w:pPr>
      <w:r>
        <w:rPr>
          <w:kern w:val="0"/>
          <w14:ligatures w14:val="none"/>
        </w:rPr>
        <w:t xml:space="preserve">However, on the other hand, a high type 2 errors costs lives because a patient’s health is endangered due to undetected and untreated CLABSI. Additionally, hospital quality ratings, patients’ satisfaction, and reimbursement rates are all negatively affected when type 2 errors are prominent within an institution. </w:t>
      </w:r>
    </w:p>
    <w:p w14:paraId="2B3E6B00" w14:textId="74DA0F0B" w:rsidR="00EC34B6" w:rsidRDefault="00EC34B6" w:rsidP="00EC34B6">
      <w:pPr>
        <w:pStyle w:val="Heading2"/>
      </w:pPr>
      <w:bookmarkStart w:id="23" w:name="_Toc164457223"/>
      <w:r>
        <w:t>The practicality of a cost matrix</w:t>
      </w:r>
      <w:bookmarkEnd w:id="23"/>
    </w:p>
    <w:p w14:paraId="08E65031" w14:textId="336D88B2" w:rsidR="00EC34B6" w:rsidRDefault="00EC34B6" w:rsidP="005C21B1">
      <w:pPr>
        <w:spacing w:before="0" w:line="259" w:lineRule="auto"/>
        <w:rPr>
          <w:iCs/>
          <w:kern w:val="0"/>
          <w14:ligatures w14:val="none"/>
        </w:rPr>
      </w:pPr>
      <w:r>
        <w:rPr>
          <w:iCs/>
          <w:kern w:val="0"/>
          <w14:ligatures w14:val="none"/>
        </w:rPr>
        <w:t xml:space="preserve">A cost matrix assigns different costs and benefits to each type of error, depending on the decision-makers’ discretions. Thus, </w:t>
      </w:r>
      <w:r w:rsidR="00B44E04">
        <w:rPr>
          <w:kern w:val="0"/>
          <w14:ligatures w14:val="none"/>
        </w:rPr>
        <w:t>it</w:t>
      </w:r>
      <w:r>
        <w:rPr>
          <w:kern w:val="0"/>
          <w14:ligatures w14:val="none"/>
        </w:rPr>
        <w:t xml:space="preserve"> can be useful to help decision makers determine the optimal approach depending on the context of the problem. </w:t>
      </w:r>
    </w:p>
    <w:p w14:paraId="56F2A1AA" w14:textId="4EA5E4E4" w:rsidR="00EC34B6" w:rsidRDefault="00EC34B6" w:rsidP="00EC34B6">
      <w:pPr>
        <w:spacing w:before="100" w:beforeAutospacing="1" w:after="120"/>
        <w:rPr>
          <w:kern w:val="0"/>
          <w14:ligatures w14:val="none"/>
        </w:rPr>
      </w:pPr>
      <w:r>
        <w:rPr>
          <w:kern w:val="0"/>
          <w14:ligatures w14:val="none"/>
        </w:rPr>
        <w:t>With a cost matrix, we can evaluate the cost and benefits of each combination of possibilities. It is true that in different context, type 1 errors will be costlier than type 2 errors. However, within the scope of medicine, type 2 errors are more detrimental. Hence, can assign a higher cost to type 2 errors to align it with clinical outcomes. This approach can be extended to models for a cost-sensitive learning. With cost-sensitive learning, models can factor in the cost associated with misclassification during its training process. Overall, adopting a cost matrix and cost-sensitive learning can help decision makers decide the optimal approach to address both business and clinical’s needs.</w:t>
      </w:r>
      <w:r w:rsidR="00B44E04">
        <w:rPr>
          <w:kern w:val="0"/>
          <w14:ligatures w14:val="none"/>
        </w:rPr>
        <w:t xml:space="preserve"> Below is a s</w:t>
      </w:r>
      <w:r>
        <w:rPr>
          <w:kern w:val="0"/>
          <w14:ligatures w14:val="none"/>
        </w:rPr>
        <w:t>implified example of a cost matrix</w:t>
      </w:r>
    </w:p>
    <w:tbl>
      <w:tblPr>
        <w:tblStyle w:val="TableGrid"/>
        <w:tblW w:w="0" w:type="auto"/>
        <w:tblLook w:val="04A0" w:firstRow="1" w:lastRow="0" w:firstColumn="1" w:lastColumn="0" w:noHBand="0" w:noVBand="1"/>
      </w:tblPr>
      <w:tblGrid>
        <w:gridCol w:w="6205"/>
        <w:gridCol w:w="3145"/>
      </w:tblGrid>
      <w:tr w:rsidR="00EC34B6" w14:paraId="01A32E0E" w14:textId="77777777" w:rsidTr="00EC34B6">
        <w:tc>
          <w:tcPr>
            <w:tcW w:w="6205" w:type="dxa"/>
          </w:tcPr>
          <w:p w14:paraId="2B97EA36" w14:textId="6311A610" w:rsidR="00EC34B6" w:rsidRDefault="00EC34B6" w:rsidP="00EC34B6">
            <w:pPr>
              <w:spacing w:before="100" w:beforeAutospacing="1" w:after="120"/>
              <w:rPr>
                <w:kern w:val="0"/>
                <w14:ligatures w14:val="none"/>
              </w:rPr>
            </w:pPr>
            <w:r>
              <w:rPr>
                <w:kern w:val="0"/>
                <w14:ligatures w14:val="none"/>
              </w:rPr>
              <w:t>True positive (correctly identify an infected patient)</w:t>
            </w:r>
          </w:p>
        </w:tc>
        <w:tc>
          <w:tcPr>
            <w:tcW w:w="3145" w:type="dxa"/>
          </w:tcPr>
          <w:p w14:paraId="7E00D974" w14:textId="4F5762A0" w:rsidR="00EC34B6" w:rsidRDefault="00EC34B6" w:rsidP="00EC34B6">
            <w:pPr>
              <w:spacing w:before="100" w:beforeAutospacing="1" w:after="120"/>
              <w:rPr>
                <w:kern w:val="0"/>
                <w14:ligatures w14:val="none"/>
              </w:rPr>
            </w:pPr>
            <w:r>
              <w:rPr>
                <w:kern w:val="0"/>
                <w14:ligatures w14:val="none"/>
              </w:rPr>
              <w:t>Low cost</w:t>
            </w:r>
          </w:p>
        </w:tc>
      </w:tr>
      <w:tr w:rsidR="00EC34B6" w14:paraId="7471AC9A" w14:textId="77777777" w:rsidTr="00EC34B6">
        <w:tc>
          <w:tcPr>
            <w:tcW w:w="6205" w:type="dxa"/>
          </w:tcPr>
          <w:p w14:paraId="6C2A8CC0" w14:textId="63E4D1E7" w:rsidR="00EC34B6" w:rsidRDefault="00EC34B6" w:rsidP="00EC34B6">
            <w:pPr>
              <w:spacing w:before="100" w:beforeAutospacing="1" w:after="120"/>
              <w:rPr>
                <w:kern w:val="0"/>
                <w14:ligatures w14:val="none"/>
              </w:rPr>
            </w:pPr>
            <w:r>
              <w:rPr>
                <w:kern w:val="0"/>
                <w14:ligatures w14:val="none"/>
              </w:rPr>
              <w:t>True negative (correctly identify a non-infected patient)</w:t>
            </w:r>
          </w:p>
        </w:tc>
        <w:tc>
          <w:tcPr>
            <w:tcW w:w="3145" w:type="dxa"/>
          </w:tcPr>
          <w:p w14:paraId="37668E66" w14:textId="63BEE108" w:rsidR="00EC34B6" w:rsidRDefault="00EC34B6" w:rsidP="00EC34B6">
            <w:pPr>
              <w:spacing w:before="100" w:beforeAutospacing="1" w:after="120"/>
              <w:rPr>
                <w:kern w:val="0"/>
                <w14:ligatures w14:val="none"/>
              </w:rPr>
            </w:pPr>
            <w:r>
              <w:rPr>
                <w:kern w:val="0"/>
                <w14:ligatures w14:val="none"/>
              </w:rPr>
              <w:t>Low cost</w:t>
            </w:r>
          </w:p>
        </w:tc>
      </w:tr>
      <w:tr w:rsidR="00EC34B6" w14:paraId="78BA1E8F" w14:textId="77777777" w:rsidTr="00EC34B6">
        <w:tc>
          <w:tcPr>
            <w:tcW w:w="6205" w:type="dxa"/>
          </w:tcPr>
          <w:p w14:paraId="47F79013" w14:textId="50BD8E97" w:rsidR="00EC34B6" w:rsidRDefault="00EC34B6" w:rsidP="00EC34B6">
            <w:pPr>
              <w:spacing w:before="100" w:beforeAutospacing="1" w:after="120"/>
              <w:rPr>
                <w:kern w:val="0"/>
                <w14:ligatures w14:val="none"/>
              </w:rPr>
            </w:pPr>
            <w:r>
              <w:rPr>
                <w:kern w:val="0"/>
                <w14:ligatures w14:val="none"/>
              </w:rPr>
              <w:t xml:space="preserve">False positive (Type 1 error: incorrectly identify </w:t>
            </w:r>
            <w:r w:rsidR="00B44E04">
              <w:rPr>
                <w:kern w:val="0"/>
                <w14:ligatures w14:val="none"/>
              </w:rPr>
              <w:t>infection)</w:t>
            </w:r>
          </w:p>
        </w:tc>
        <w:tc>
          <w:tcPr>
            <w:tcW w:w="3145" w:type="dxa"/>
          </w:tcPr>
          <w:p w14:paraId="7F5EF3C1" w14:textId="16C40893" w:rsidR="00EC34B6" w:rsidRDefault="00B44E04" w:rsidP="00EC34B6">
            <w:pPr>
              <w:spacing w:before="100" w:beforeAutospacing="1" w:after="120"/>
              <w:rPr>
                <w:kern w:val="0"/>
                <w14:ligatures w14:val="none"/>
              </w:rPr>
            </w:pPr>
            <w:r>
              <w:rPr>
                <w:kern w:val="0"/>
                <w14:ligatures w14:val="none"/>
              </w:rPr>
              <w:t>Medium cost (cost resources)</w:t>
            </w:r>
          </w:p>
        </w:tc>
      </w:tr>
      <w:tr w:rsidR="00EC34B6" w14:paraId="0CA76FAC" w14:textId="77777777" w:rsidTr="00EC34B6">
        <w:tc>
          <w:tcPr>
            <w:tcW w:w="6205" w:type="dxa"/>
          </w:tcPr>
          <w:p w14:paraId="17334013" w14:textId="3D722D8B" w:rsidR="00EC34B6" w:rsidRDefault="00B44E04" w:rsidP="00EC34B6">
            <w:pPr>
              <w:spacing w:before="100" w:beforeAutospacing="1" w:after="120"/>
              <w:rPr>
                <w:kern w:val="0"/>
                <w14:ligatures w14:val="none"/>
              </w:rPr>
            </w:pPr>
            <w:r>
              <w:rPr>
                <w:kern w:val="0"/>
                <w14:ligatures w14:val="none"/>
              </w:rPr>
              <w:t>False negative (Type 2 error: incorrectly identify no infection)</w:t>
            </w:r>
          </w:p>
        </w:tc>
        <w:tc>
          <w:tcPr>
            <w:tcW w:w="3145" w:type="dxa"/>
          </w:tcPr>
          <w:p w14:paraId="242DD093" w14:textId="6B6723D5" w:rsidR="00EC34B6" w:rsidRDefault="00B44E04" w:rsidP="00EC34B6">
            <w:pPr>
              <w:spacing w:before="100" w:beforeAutospacing="1" w:after="120"/>
              <w:rPr>
                <w:kern w:val="0"/>
                <w14:ligatures w14:val="none"/>
              </w:rPr>
            </w:pPr>
            <w:r>
              <w:rPr>
                <w:kern w:val="0"/>
                <w14:ligatures w14:val="none"/>
              </w:rPr>
              <w:t>High cost (patient’s health and life at risk)</w:t>
            </w:r>
          </w:p>
        </w:tc>
      </w:tr>
    </w:tbl>
    <w:p w14:paraId="61F6300A" w14:textId="77777777" w:rsidR="00EC34B6" w:rsidRPr="00EC34B6" w:rsidRDefault="00EC34B6" w:rsidP="00B44E04">
      <w:pPr>
        <w:spacing w:before="0" w:line="259" w:lineRule="auto"/>
        <w:rPr>
          <w:iCs/>
          <w:kern w:val="0"/>
          <w14:ligatures w14:val="none"/>
        </w:rPr>
      </w:pPr>
    </w:p>
    <w:sectPr w:rsidR="00EC34B6" w:rsidRPr="00EC34B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F0EF5" w14:textId="77777777" w:rsidR="00F40133" w:rsidRDefault="00F40133" w:rsidP="00F40133">
      <w:pPr>
        <w:spacing w:before="0" w:after="0"/>
      </w:pPr>
      <w:r>
        <w:separator/>
      </w:r>
    </w:p>
  </w:endnote>
  <w:endnote w:type="continuationSeparator" w:id="0">
    <w:p w14:paraId="726C8899" w14:textId="77777777" w:rsidR="00F40133" w:rsidRDefault="00F40133" w:rsidP="00F40133">
      <w:pPr>
        <w:spacing w:before="0" w:after="0"/>
      </w:pPr>
      <w:r>
        <w:continuationSeparator/>
      </w:r>
    </w:p>
  </w:endnote>
  <w:endnote w:type="continuationNotice" w:id="1">
    <w:p w14:paraId="393BF1D7" w14:textId="77777777" w:rsidR="00180FC4" w:rsidRDefault="00180FC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6074574"/>
      <w:docPartObj>
        <w:docPartGallery w:val="Page Numbers (Bottom of Page)"/>
        <w:docPartUnique/>
      </w:docPartObj>
    </w:sdtPr>
    <w:sdtEndPr>
      <w:rPr>
        <w:noProof/>
      </w:rPr>
    </w:sdtEndPr>
    <w:sdtContent>
      <w:p w14:paraId="1C5C9836" w14:textId="6C970910" w:rsidR="00F40133" w:rsidRDefault="00F401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6FF8CA" w14:textId="77777777" w:rsidR="00F40133" w:rsidRDefault="00F40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DA7A5" w14:textId="77777777" w:rsidR="00F40133" w:rsidRDefault="00F40133" w:rsidP="00F40133">
      <w:pPr>
        <w:spacing w:before="0" w:after="0"/>
      </w:pPr>
      <w:r>
        <w:separator/>
      </w:r>
    </w:p>
  </w:footnote>
  <w:footnote w:type="continuationSeparator" w:id="0">
    <w:p w14:paraId="56188E76" w14:textId="77777777" w:rsidR="00F40133" w:rsidRDefault="00F40133" w:rsidP="00F40133">
      <w:pPr>
        <w:spacing w:before="0" w:after="0"/>
      </w:pPr>
      <w:r>
        <w:continuationSeparator/>
      </w:r>
    </w:p>
  </w:footnote>
  <w:footnote w:type="continuationNotice" w:id="1">
    <w:p w14:paraId="29A6B643" w14:textId="77777777" w:rsidR="00180FC4" w:rsidRDefault="00180FC4">
      <w:pPr>
        <w:spacing w:after="0"/>
      </w:pPr>
    </w:p>
  </w:footnote>
</w:footnotes>
</file>

<file path=word/intelligence2.xml><?xml version="1.0" encoding="utf-8"?>
<int2:intelligence xmlns:int2="http://schemas.microsoft.com/office/intelligence/2020/intelligence" xmlns:oel="http://schemas.microsoft.com/office/2019/extlst">
  <int2:observations>
    <int2:textHash int2:hashCode="tC6MkBU81HHBzH" int2:id="7K1L1sqt">
      <int2:state int2:value="Rejected" int2:type="AugLoop_Text_Critique"/>
    </int2:textHash>
    <int2:textHash int2:hashCode="cEff6hG7PzbqMb" int2:id="U5cnoxNw">
      <int2:state int2:value="Rejected" int2:type="AugLoop_Text_Critique"/>
    </int2:textHash>
    <int2:textHash int2:hashCode="LK0cS9LVNzGj/1" int2:id="m5roXPrY">
      <int2:state int2:value="Rejected" int2:type="AugLoop_Text_Critique"/>
    </int2:textHash>
    <int2:bookmark int2:bookmarkName="_Int_KizS1Xlm" int2:invalidationBookmarkName="" int2:hashCode="kb7lY/Wdw4Gze+" int2:id="7QXbWBf1">
      <int2:state int2:value="Rejected" int2:type="AugLoop_Text_Critique"/>
    </int2:bookmark>
    <int2:bookmark int2:bookmarkName="_Int_V7eMrTcG" int2:invalidationBookmarkName="" int2:hashCode="94DNJf++hk3zZV" int2:id="s8Bj55x6">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7752"/>
    <w:multiLevelType w:val="hybridMultilevel"/>
    <w:tmpl w:val="A1E2E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8E1646"/>
    <w:multiLevelType w:val="multilevel"/>
    <w:tmpl w:val="623A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11EE0"/>
    <w:multiLevelType w:val="multilevel"/>
    <w:tmpl w:val="38A0A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5B2EB"/>
    <w:multiLevelType w:val="hybridMultilevel"/>
    <w:tmpl w:val="FFFFFFFF"/>
    <w:lvl w:ilvl="0" w:tplc="AF76E344">
      <w:start w:val="1"/>
      <w:numFmt w:val="bullet"/>
      <w:lvlText w:val="·"/>
      <w:lvlJc w:val="left"/>
      <w:pPr>
        <w:ind w:left="720" w:hanging="360"/>
      </w:pPr>
      <w:rPr>
        <w:rFonts w:ascii="Symbol" w:hAnsi="Symbol" w:hint="default"/>
      </w:rPr>
    </w:lvl>
    <w:lvl w:ilvl="1" w:tplc="24B69F6A">
      <w:start w:val="1"/>
      <w:numFmt w:val="bullet"/>
      <w:lvlText w:val="o"/>
      <w:lvlJc w:val="left"/>
      <w:pPr>
        <w:ind w:left="1440" w:hanging="360"/>
      </w:pPr>
      <w:rPr>
        <w:rFonts w:ascii="Courier New" w:hAnsi="Courier New" w:hint="default"/>
      </w:rPr>
    </w:lvl>
    <w:lvl w:ilvl="2" w:tplc="16261E4C">
      <w:start w:val="1"/>
      <w:numFmt w:val="bullet"/>
      <w:lvlText w:val=""/>
      <w:lvlJc w:val="left"/>
      <w:pPr>
        <w:ind w:left="2160" w:hanging="360"/>
      </w:pPr>
      <w:rPr>
        <w:rFonts w:ascii="Wingdings" w:hAnsi="Wingdings" w:hint="default"/>
      </w:rPr>
    </w:lvl>
    <w:lvl w:ilvl="3" w:tplc="ACB08E12">
      <w:start w:val="1"/>
      <w:numFmt w:val="bullet"/>
      <w:lvlText w:val=""/>
      <w:lvlJc w:val="left"/>
      <w:pPr>
        <w:ind w:left="2880" w:hanging="360"/>
      </w:pPr>
      <w:rPr>
        <w:rFonts w:ascii="Symbol" w:hAnsi="Symbol" w:hint="default"/>
      </w:rPr>
    </w:lvl>
    <w:lvl w:ilvl="4" w:tplc="D64A906C">
      <w:start w:val="1"/>
      <w:numFmt w:val="bullet"/>
      <w:lvlText w:val="o"/>
      <w:lvlJc w:val="left"/>
      <w:pPr>
        <w:ind w:left="3600" w:hanging="360"/>
      </w:pPr>
      <w:rPr>
        <w:rFonts w:ascii="Courier New" w:hAnsi="Courier New" w:hint="default"/>
      </w:rPr>
    </w:lvl>
    <w:lvl w:ilvl="5" w:tplc="18A82504">
      <w:start w:val="1"/>
      <w:numFmt w:val="bullet"/>
      <w:lvlText w:val=""/>
      <w:lvlJc w:val="left"/>
      <w:pPr>
        <w:ind w:left="4320" w:hanging="360"/>
      </w:pPr>
      <w:rPr>
        <w:rFonts w:ascii="Wingdings" w:hAnsi="Wingdings" w:hint="default"/>
      </w:rPr>
    </w:lvl>
    <w:lvl w:ilvl="6" w:tplc="920687CA">
      <w:start w:val="1"/>
      <w:numFmt w:val="bullet"/>
      <w:lvlText w:val=""/>
      <w:lvlJc w:val="left"/>
      <w:pPr>
        <w:ind w:left="5040" w:hanging="360"/>
      </w:pPr>
      <w:rPr>
        <w:rFonts w:ascii="Symbol" w:hAnsi="Symbol" w:hint="default"/>
      </w:rPr>
    </w:lvl>
    <w:lvl w:ilvl="7" w:tplc="BF44082C">
      <w:start w:val="1"/>
      <w:numFmt w:val="bullet"/>
      <w:lvlText w:val="o"/>
      <w:lvlJc w:val="left"/>
      <w:pPr>
        <w:ind w:left="5760" w:hanging="360"/>
      </w:pPr>
      <w:rPr>
        <w:rFonts w:ascii="Courier New" w:hAnsi="Courier New" w:hint="default"/>
      </w:rPr>
    </w:lvl>
    <w:lvl w:ilvl="8" w:tplc="D6C03714">
      <w:start w:val="1"/>
      <w:numFmt w:val="bullet"/>
      <w:lvlText w:val=""/>
      <w:lvlJc w:val="left"/>
      <w:pPr>
        <w:ind w:left="6480" w:hanging="360"/>
      </w:pPr>
      <w:rPr>
        <w:rFonts w:ascii="Wingdings" w:hAnsi="Wingdings" w:hint="default"/>
      </w:rPr>
    </w:lvl>
  </w:abstractNum>
  <w:abstractNum w:abstractNumId="4" w15:restartNumberingAfterBreak="0">
    <w:nsid w:val="0CA8312E"/>
    <w:multiLevelType w:val="hybridMultilevel"/>
    <w:tmpl w:val="A34AE27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FE7124"/>
    <w:multiLevelType w:val="hybridMultilevel"/>
    <w:tmpl w:val="9BCC5BCA"/>
    <w:lvl w:ilvl="0" w:tplc="143A36B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00921"/>
    <w:multiLevelType w:val="hybridMultilevel"/>
    <w:tmpl w:val="32C62524"/>
    <w:lvl w:ilvl="0" w:tplc="E7C6428A">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5002D7"/>
    <w:multiLevelType w:val="multilevel"/>
    <w:tmpl w:val="350C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07E73"/>
    <w:multiLevelType w:val="hybridMultilevel"/>
    <w:tmpl w:val="B064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31B86"/>
    <w:multiLevelType w:val="hybridMultilevel"/>
    <w:tmpl w:val="6674D9DC"/>
    <w:lvl w:ilvl="0" w:tplc="E7C6428A">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16C68"/>
    <w:multiLevelType w:val="multilevel"/>
    <w:tmpl w:val="1E4C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F611E"/>
    <w:multiLevelType w:val="multilevel"/>
    <w:tmpl w:val="F3B4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AFC54"/>
    <w:multiLevelType w:val="hybridMultilevel"/>
    <w:tmpl w:val="FFFFFFFF"/>
    <w:lvl w:ilvl="0" w:tplc="9BCE9F4E">
      <w:start w:val="1"/>
      <w:numFmt w:val="bullet"/>
      <w:lvlText w:val="·"/>
      <w:lvlJc w:val="left"/>
      <w:pPr>
        <w:ind w:left="720" w:hanging="360"/>
      </w:pPr>
      <w:rPr>
        <w:rFonts w:ascii="Symbol" w:hAnsi="Symbol" w:hint="default"/>
      </w:rPr>
    </w:lvl>
    <w:lvl w:ilvl="1" w:tplc="E18A0214">
      <w:start w:val="1"/>
      <w:numFmt w:val="bullet"/>
      <w:lvlText w:val="o"/>
      <w:lvlJc w:val="left"/>
      <w:pPr>
        <w:ind w:left="1440" w:hanging="360"/>
      </w:pPr>
      <w:rPr>
        <w:rFonts w:ascii="Courier New" w:hAnsi="Courier New" w:hint="default"/>
      </w:rPr>
    </w:lvl>
    <w:lvl w:ilvl="2" w:tplc="10E22AE0">
      <w:start w:val="1"/>
      <w:numFmt w:val="bullet"/>
      <w:lvlText w:val=""/>
      <w:lvlJc w:val="left"/>
      <w:pPr>
        <w:ind w:left="2160" w:hanging="360"/>
      </w:pPr>
      <w:rPr>
        <w:rFonts w:ascii="Wingdings" w:hAnsi="Wingdings" w:hint="default"/>
      </w:rPr>
    </w:lvl>
    <w:lvl w:ilvl="3" w:tplc="3012AA06">
      <w:start w:val="1"/>
      <w:numFmt w:val="bullet"/>
      <w:lvlText w:val=""/>
      <w:lvlJc w:val="left"/>
      <w:pPr>
        <w:ind w:left="2880" w:hanging="360"/>
      </w:pPr>
      <w:rPr>
        <w:rFonts w:ascii="Symbol" w:hAnsi="Symbol" w:hint="default"/>
      </w:rPr>
    </w:lvl>
    <w:lvl w:ilvl="4" w:tplc="4BCE9878">
      <w:start w:val="1"/>
      <w:numFmt w:val="bullet"/>
      <w:lvlText w:val="o"/>
      <w:lvlJc w:val="left"/>
      <w:pPr>
        <w:ind w:left="3600" w:hanging="360"/>
      </w:pPr>
      <w:rPr>
        <w:rFonts w:ascii="Courier New" w:hAnsi="Courier New" w:hint="default"/>
      </w:rPr>
    </w:lvl>
    <w:lvl w:ilvl="5" w:tplc="9BFA561E">
      <w:start w:val="1"/>
      <w:numFmt w:val="bullet"/>
      <w:lvlText w:val=""/>
      <w:lvlJc w:val="left"/>
      <w:pPr>
        <w:ind w:left="4320" w:hanging="360"/>
      </w:pPr>
      <w:rPr>
        <w:rFonts w:ascii="Wingdings" w:hAnsi="Wingdings" w:hint="default"/>
      </w:rPr>
    </w:lvl>
    <w:lvl w:ilvl="6" w:tplc="58E0EBFA">
      <w:start w:val="1"/>
      <w:numFmt w:val="bullet"/>
      <w:lvlText w:val=""/>
      <w:lvlJc w:val="left"/>
      <w:pPr>
        <w:ind w:left="5040" w:hanging="360"/>
      </w:pPr>
      <w:rPr>
        <w:rFonts w:ascii="Symbol" w:hAnsi="Symbol" w:hint="default"/>
      </w:rPr>
    </w:lvl>
    <w:lvl w:ilvl="7" w:tplc="892E3818">
      <w:start w:val="1"/>
      <w:numFmt w:val="bullet"/>
      <w:lvlText w:val="o"/>
      <w:lvlJc w:val="left"/>
      <w:pPr>
        <w:ind w:left="5760" w:hanging="360"/>
      </w:pPr>
      <w:rPr>
        <w:rFonts w:ascii="Courier New" w:hAnsi="Courier New" w:hint="default"/>
      </w:rPr>
    </w:lvl>
    <w:lvl w:ilvl="8" w:tplc="4CBC5F46">
      <w:start w:val="1"/>
      <w:numFmt w:val="bullet"/>
      <w:lvlText w:val=""/>
      <w:lvlJc w:val="left"/>
      <w:pPr>
        <w:ind w:left="6480" w:hanging="360"/>
      </w:pPr>
      <w:rPr>
        <w:rFonts w:ascii="Wingdings" w:hAnsi="Wingdings" w:hint="default"/>
      </w:rPr>
    </w:lvl>
  </w:abstractNum>
  <w:abstractNum w:abstractNumId="13" w15:restartNumberingAfterBreak="0">
    <w:nsid w:val="25696A5A"/>
    <w:multiLevelType w:val="hybridMultilevel"/>
    <w:tmpl w:val="2CD68DF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7768931"/>
    <w:multiLevelType w:val="hybridMultilevel"/>
    <w:tmpl w:val="FFFFFFFF"/>
    <w:lvl w:ilvl="0" w:tplc="50B0C740">
      <w:start w:val="1"/>
      <w:numFmt w:val="bullet"/>
      <w:lvlText w:val="·"/>
      <w:lvlJc w:val="left"/>
      <w:pPr>
        <w:ind w:left="720" w:hanging="360"/>
      </w:pPr>
      <w:rPr>
        <w:rFonts w:ascii="Symbol" w:hAnsi="Symbol" w:hint="default"/>
      </w:rPr>
    </w:lvl>
    <w:lvl w:ilvl="1" w:tplc="7AF200DC">
      <w:start w:val="1"/>
      <w:numFmt w:val="bullet"/>
      <w:lvlText w:val="o"/>
      <w:lvlJc w:val="left"/>
      <w:pPr>
        <w:ind w:left="1440" w:hanging="360"/>
      </w:pPr>
      <w:rPr>
        <w:rFonts w:ascii="Courier New" w:hAnsi="Courier New" w:hint="default"/>
      </w:rPr>
    </w:lvl>
    <w:lvl w:ilvl="2" w:tplc="537AC32E">
      <w:start w:val="1"/>
      <w:numFmt w:val="bullet"/>
      <w:lvlText w:val=""/>
      <w:lvlJc w:val="left"/>
      <w:pPr>
        <w:ind w:left="2160" w:hanging="360"/>
      </w:pPr>
      <w:rPr>
        <w:rFonts w:ascii="Wingdings" w:hAnsi="Wingdings" w:hint="default"/>
      </w:rPr>
    </w:lvl>
    <w:lvl w:ilvl="3" w:tplc="5CF813A0">
      <w:start w:val="1"/>
      <w:numFmt w:val="bullet"/>
      <w:lvlText w:val=""/>
      <w:lvlJc w:val="left"/>
      <w:pPr>
        <w:ind w:left="2880" w:hanging="360"/>
      </w:pPr>
      <w:rPr>
        <w:rFonts w:ascii="Symbol" w:hAnsi="Symbol" w:hint="default"/>
      </w:rPr>
    </w:lvl>
    <w:lvl w:ilvl="4" w:tplc="25EC4880">
      <w:start w:val="1"/>
      <w:numFmt w:val="bullet"/>
      <w:lvlText w:val="o"/>
      <w:lvlJc w:val="left"/>
      <w:pPr>
        <w:ind w:left="3600" w:hanging="360"/>
      </w:pPr>
      <w:rPr>
        <w:rFonts w:ascii="Courier New" w:hAnsi="Courier New" w:hint="default"/>
      </w:rPr>
    </w:lvl>
    <w:lvl w:ilvl="5" w:tplc="D8D03408">
      <w:start w:val="1"/>
      <w:numFmt w:val="bullet"/>
      <w:lvlText w:val=""/>
      <w:lvlJc w:val="left"/>
      <w:pPr>
        <w:ind w:left="4320" w:hanging="360"/>
      </w:pPr>
      <w:rPr>
        <w:rFonts w:ascii="Wingdings" w:hAnsi="Wingdings" w:hint="default"/>
      </w:rPr>
    </w:lvl>
    <w:lvl w:ilvl="6" w:tplc="86362AC2">
      <w:start w:val="1"/>
      <w:numFmt w:val="bullet"/>
      <w:lvlText w:val=""/>
      <w:lvlJc w:val="left"/>
      <w:pPr>
        <w:ind w:left="5040" w:hanging="360"/>
      </w:pPr>
      <w:rPr>
        <w:rFonts w:ascii="Symbol" w:hAnsi="Symbol" w:hint="default"/>
      </w:rPr>
    </w:lvl>
    <w:lvl w:ilvl="7" w:tplc="C93E012A">
      <w:start w:val="1"/>
      <w:numFmt w:val="bullet"/>
      <w:lvlText w:val="o"/>
      <w:lvlJc w:val="left"/>
      <w:pPr>
        <w:ind w:left="5760" w:hanging="360"/>
      </w:pPr>
      <w:rPr>
        <w:rFonts w:ascii="Courier New" w:hAnsi="Courier New" w:hint="default"/>
      </w:rPr>
    </w:lvl>
    <w:lvl w:ilvl="8" w:tplc="FB267124">
      <w:start w:val="1"/>
      <w:numFmt w:val="bullet"/>
      <w:lvlText w:val=""/>
      <w:lvlJc w:val="left"/>
      <w:pPr>
        <w:ind w:left="6480" w:hanging="360"/>
      </w:pPr>
      <w:rPr>
        <w:rFonts w:ascii="Wingdings" w:hAnsi="Wingdings" w:hint="default"/>
      </w:rPr>
    </w:lvl>
  </w:abstractNum>
  <w:abstractNum w:abstractNumId="15" w15:restartNumberingAfterBreak="0">
    <w:nsid w:val="2A73B07B"/>
    <w:multiLevelType w:val="hybridMultilevel"/>
    <w:tmpl w:val="FFFFFFFF"/>
    <w:lvl w:ilvl="0" w:tplc="11E24CFA">
      <w:start w:val="1"/>
      <w:numFmt w:val="bullet"/>
      <w:lvlText w:val=""/>
      <w:lvlJc w:val="left"/>
      <w:pPr>
        <w:ind w:left="720" w:hanging="360"/>
      </w:pPr>
      <w:rPr>
        <w:rFonts w:ascii="Symbol" w:hAnsi="Symbol" w:hint="default"/>
      </w:rPr>
    </w:lvl>
    <w:lvl w:ilvl="1" w:tplc="963CE594">
      <w:start w:val="1"/>
      <w:numFmt w:val="bullet"/>
      <w:lvlText w:val="o"/>
      <w:lvlJc w:val="left"/>
      <w:pPr>
        <w:ind w:left="1440" w:hanging="360"/>
      </w:pPr>
      <w:rPr>
        <w:rFonts w:ascii="&quot;Courier New&quot;" w:hAnsi="&quot;Courier New&quot;" w:hint="default"/>
      </w:rPr>
    </w:lvl>
    <w:lvl w:ilvl="2" w:tplc="E1A03DF0">
      <w:start w:val="1"/>
      <w:numFmt w:val="bullet"/>
      <w:lvlText w:val=""/>
      <w:lvlJc w:val="left"/>
      <w:pPr>
        <w:ind w:left="2160" w:hanging="360"/>
      </w:pPr>
      <w:rPr>
        <w:rFonts w:ascii="Wingdings" w:hAnsi="Wingdings" w:hint="default"/>
      </w:rPr>
    </w:lvl>
    <w:lvl w:ilvl="3" w:tplc="87A6941A">
      <w:start w:val="1"/>
      <w:numFmt w:val="bullet"/>
      <w:lvlText w:val=""/>
      <w:lvlJc w:val="left"/>
      <w:pPr>
        <w:ind w:left="2880" w:hanging="360"/>
      </w:pPr>
      <w:rPr>
        <w:rFonts w:ascii="Symbol" w:hAnsi="Symbol" w:hint="default"/>
      </w:rPr>
    </w:lvl>
    <w:lvl w:ilvl="4" w:tplc="27FC72FA">
      <w:start w:val="1"/>
      <w:numFmt w:val="bullet"/>
      <w:lvlText w:val="o"/>
      <w:lvlJc w:val="left"/>
      <w:pPr>
        <w:ind w:left="3600" w:hanging="360"/>
      </w:pPr>
      <w:rPr>
        <w:rFonts w:ascii="Courier New" w:hAnsi="Courier New" w:hint="default"/>
      </w:rPr>
    </w:lvl>
    <w:lvl w:ilvl="5" w:tplc="5DAADDEA">
      <w:start w:val="1"/>
      <w:numFmt w:val="bullet"/>
      <w:lvlText w:val=""/>
      <w:lvlJc w:val="left"/>
      <w:pPr>
        <w:ind w:left="4320" w:hanging="360"/>
      </w:pPr>
      <w:rPr>
        <w:rFonts w:ascii="Wingdings" w:hAnsi="Wingdings" w:hint="default"/>
      </w:rPr>
    </w:lvl>
    <w:lvl w:ilvl="6" w:tplc="12ACC40E">
      <w:start w:val="1"/>
      <w:numFmt w:val="bullet"/>
      <w:lvlText w:val=""/>
      <w:lvlJc w:val="left"/>
      <w:pPr>
        <w:ind w:left="5040" w:hanging="360"/>
      </w:pPr>
      <w:rPr>
        <w:rFonts w:ascii="Symbol" w:hAnsi="Symbol" w:hint="default"/>
      </w:rPr>
    </w:lvl>
    <w:lvl w:ilvl="7" w:tplc="EE526E76">
      <w:start w:val="1"/>
      <w:numFmt w:val="bullet"/>
      <w:lvlText w:val="o"/>
      <w:lvlJc w:val="left"/>
      <w:pPr>
        <w:ind w:left="5760" w:hanging="360"/>
      </w:pPr>
      <w:rPr>
        <w:rFonts w:ascii="Courier New" w:hAnsi="Courier New" w:hint="default"/>
      </w:rPr>
    </w:lvl>
    <w:lvl w:ilvl="8" w:tplc="FD9E566E">
      <w:start w:val="1"/>
      <w:numFmt w:val="bullet"/>
      <w:lvlText w:val=""/>
      <w:lvlJc w:val="left"/>
      <w:pPr>
        <w:ind w:left="6480" w:hanging="360"/>
      </w:pPr>
      <w:rPr>
        <w:rFonts w:ascii="Wingdings" w:hAnsi="Wingdings" w:hint="default"/>
      </w:rPr>
    </w:lvl>
  </w:abstractNum>
  <w:abstractNum w:abstractNumId="16" w15:restartNumberingAfterBreak="0">
    <w:nsid w:val="3A169FC5"/>
    <w:multiLevelType w:val="hybridMultilevel"/>
    <w:tmpl w:val="FFFFFFFF"/>
    <w:lvl w:ilvl="0" w:tplc="5A5CDF42">
      <w:start w:val="1"/>
      <w:numFmt w:val="bullet"/>
      <w:lvlText w:val="·"/>
      <w:lvlJc w:val="left"/>
      <w:pPr>
        <w:ind w:left="720" w:hanging="360"/>
      </w:pPr>
      <w:rPr>
        <w:rFonts w:ascii="Symbol" w:hAnsi="Symbol" w:hint="default"/>
      </w:rPr>
    </w:lvl>
    <w:lvl w:ilvl="1" w:tplc="951CC77E">
      <w:start w:val="1"/>
      <w:numFmt w:val="bullet"/>
      <w:lvlText w:val="o"/>
      <w:lvlJc w:val="left"/>
      <w:pPr>
        <w:ind w:left="1440" w:hanging="360"/>
      </w:pPr>
      <w:rPr>
        <w:rFonts w:ascii="Courier New" w:hAnsi="Courier New" w:hint="default"/>
      </w:rPr>
    </w:lvl>
    <w:lvl w:ilvl="2" w:tplc="B13AA90C">
      <w:start w:val="1"/>
      <w:numFmt w:val="bullet"/>
      <w:lvlText w:val=""/>
      <w:lvlJc w:val="left"/>
      <w:pPr>
        <w:ind w:left="2160" w:hanging="360"/>
      </w:pPr>
      <w:rPr>
        <w:rFonts w:ascii="Wingdings" w:hAnsi="Wingdings" w:hint="default"/>
      </w:rPr>
    </w:lvl>
    <w:lvl w:ilvl="3" w:tplc="BBF8A16A">
      <w:start w:val="1"/>
      <w:numFmt w:val="bullet"/>
      <w:lvlText w:val=""/>
      <w:lvlJc w:val="left"/>
      <w:pPr>
        <w:ind w:left="2880" w:hanging="360"/>
      </w:pPr>
      <w:rPr>
        <w:rFonts w:ascii="Symbol" w:hAnsi="Symbol" w:hint="default"/>
      </w:rPr>
    </w:lvl>
    <w:lvl w:ilvl="4" w:tplc="0C4887DE">
      <w:start w:val="1"/>
      <w:numFmt w:val="bullet"/>
      <w:lvlText w:val="o"/>
      <w:lvlJc w:val="left"/>
      <w:pPr>
        <w:ind w:left="3600" w:hanging="360"/>
      </w:pPr>
      <w:rPr>
        <w:rFonts w:ascii="Courier New" w:hAnsi="Courier New" w:hint="default"/>
      </w:rPr>
    </w:lvl>
    <w:lvl w:ilvl="5" w:tplc="F0383A98">
      <w:start w:val="1"/>
      <w:numFmt w:val="bullet"/>
      <w:lvlText w:val=""/>
      <w:lvlJc w:val="left"/>
      <w:pPr>
        <w:ind w:left="4320" w:hanging="360"/>
      </w:pPr>
      <w:rPr>
        <w:rFonts w:ascii="Wingdings" w:hAnsi="Wingdings" w:hint="default"/>
      </w:rPr>
    </w:lvl>
    <w:lvl w:ilvl="6" w:tplc="3D6A6154">
      <w:start w:val="1"/>
      <w:numFmt w:val="bullet"/>
      <w:lvlText w:val=""/>
      <w:lvlJc w:val="left"/>
      <w:pPr>
        <w:ind w:left="5040" w:hanging="360"/>
      </w:pPr>
      <w:rPr>
        <w:rFonts w:ascii="Symbol" w:hAnsi="Symbol" w:hint="default"/>
      </w:rPr>
    </w:lvl>
    <w:lvl w:ilvl="7" w:tplc="320A1C26">
      <w:start w:val="1"/>
      <w:numFmt w:val="bullet"/>
      <w:lvlText w:val="o"/>
      <w:lvlJc w:val="left"/>
      <w:pPr>
        <w:ind w:left="5760" w:hanging="360"/>
      </w:pPr>
      <w:rPr>
        <w:rFonts w:ascii="Courier New" w:hAnsi="Courier New" w:hint="default"/>
      </w:rPr>
    </w:lvl>
    <w:lvl w:ilvl="8" w:tplc="49EAFE0E">
      <w:start w:val="1"/>
      <w:numFmt w:val="bullet"/>
      <w:lvlText w:val=""/>
      <w:lvlJc w:val="left"/>
      <w:pPr>
        <w:ind w:left="6480" w:hanging="360"/>
      </w:pPr>
      <w:rPr>
        <w:rFonts w:ascii="Wingdings" w:hAnsi="Wingdings" w:hint="default"/>
      </w:rPr>
    </w:lvl>
  </w:abstractNum>
  <w:abstractNum w:abstractNumId="17" w15:restartNumberingAfterBreak="0">
    <w:nsid w:val="3C6EB7A4"/>
    <w:multiLevelType w:val="hybridMultilevel"/>
    <w:tmpl w:val="FFFFFFFF"/>
    <w:lvl w:ilvl="0" w:tplc="E8661220">
      <w:start w:val="1"/>
      <w:numFmt w:val="bullet"/>
      <w:lvlText w:val="·"/>
      <w:lvlJc w:val="left"/>
      <w:pPr>
        <w:ind w:left="720" w:hanging="360"/>
      </w:pPr>
      <w:rPr>
        <w:rFonts w:ascii="Symbol" w:hAnsi="Symbol" w:hint="default"/>
      </w:rPr>
    </w:lvl>
    <w:lvl w:ilvl="1" w:tplc="B8E0DE76">
      <w:start w:val="1"/>
      <w:numFmt w:val="bullet"/>
      <w:lvlText w:val="o"/>
      <w:lvlJc w:val="left"/>
      <w:pPr>
        <w:ind w:left="1440" w:hanging="360"/>
      </w:pPr>
      <w:rPr>
        <w:rFonts w:ascii="Courier New" w:hAnsi="Courier New" w:hint="default"/>
      </w:rPr>
    </w:lvl>
    <w:lvl w:ilvl="2" w:tplc="0B029F3A">
      <w:start w:val="1"/>
      <w:numFmt w:val="bullet"/>
      <w:lvlText w:val=""/>
      <w:lvlJc w:val="left"/>
      <w:pPr>
        <w:ind w:left="2160" w:hanging="360"/>
      </w:pPr>
      <w:rPr>
        <w:rFonts w:ascii="Wingdings" w:hAnsi="Wingdings" w:hint="default"/>
      </w:rPr>
    </w:lvl>
    <w:lvl w:ilvl="3" w:tplc="12DA9860">
      <w:start w:val="1"/>
      <w:numFmt w:val="bullet"/>
      <w:lvlText w:val=""/>
      <w:lvlJc w:val="left"/>
      <w:pPr>
        <w:ind w:left="2880" w:hanging="360"/>
      </w:pPr>
      <w:rPr>
        <w:rFonts w:ascii="Symbol" w:hAnsi="Symbol" w:hint="default"/>
      </w:rPr>
    </w:lvl>
    <w:lvl w:ilvl="4" w:tplc="1326D8F8">
      <w:start w:val="1"/>
      <w:numFmt w:val="bullet"/>
      <w:lvlText w:val="o"/>
      <w:lvlJc w:val="left"/>
      <w:pPr>
        <w:ind w:left="3600" w:hanging="360"/>
      </w:pPr>
      <w:rPr>
        <w:rFonts w:ascii="Courier New" w:hAnsi="Courier New" w:hint="default"/>
      </w:rPr>
    </w:lvl>
    <w:lvl w:ilvl="5" w:tplc="64AA59DA">
      <w:start w:val="1"/>
      <w:numFmt w:val="bullet"/>
      <w:lvlText w:val=""/>
      <w:lvlJc w:val="left"/>
      <w:pPr>
        <w:ind w:left="4320" w:hanging="360"/>
      </w:pPr>
      <w:rPr>
        <w:rFonts w:ascii="Wingdings" w:hAnsi="Wingdings" w:hint="default"/>
      </w:rPr>
    </w:lvl>
    <w:lvl w:ilvl="6" w:tplc="68BEBFD0">
      <w:start w:val="1"/>
      <w:numFmt w:val="bullet"/>
      <w:lvlText w:val=""/>
      <w:lvlJc w:val="left"/>
      <w:pPr>
        <w:ind w:left="5040" w:hanging="360"/>
      </w:pPr>
      <w:rPr>
        <w:rFonts w:ascii="Symbol" w:hAnsi="Symbol" w:hint="default"/>
      </w:rPr>
    </w:lvl>
    <w:lvl w:ilvl="7" w:tplc="2C4CD888">
      <w:start w:val="1"/>
      <w:numFmt w:val="bullet"/>
      <w:lvlText w:val="o"/>
      <w:lvlJc w:val="left"/>
      <w:pPr>
        <w:ind w:left="5760" w:hanging="360"/>
      </w:pPr>
      <w:rPr>
        <w:rFonts w:ascii="Courier New" w:hAnsi="Courier New" w:hint="default"/>
      </w:rPr>
    </w:lvl>
    <w:lvl w:ilvl="8" w:tplc="8E9A44FE">
      <w:start w:val="1"/>
      <w:numFmt w:val="bullet"/>
      <w:lvlText w:val=""/>
      <w:lvlJc w:val="left"/>
      <w:pPr>
        <w:ind w:left="6480" w:hanging="360"/>
      </w:pPr>
      <w:rPr>
        <w:rFonts w:ascii="Wingdings" w:hAnsi="Wingdings" w:hint="default"/>
      </w:rPr>
    </w:lvl>
  </w:abstractNum>
  <w:abstractNum w:abstractNumId="18" w15:restartNumberingAfterBreak="0">
    <w:nsid w:val="3DD950EA"/>
    <w:multiLevelType w:val="hybridMultilevel"/>
    <w:tmpl w:val="FFFFFFFF"/>
    <w:lvl w:ilvl="0" w:tplc="42C0279C">
      <w:start w:val="1"/>
      <w:numFmt w:val="bullet"/>
      <w:lvlText w:val=""/>
      <w:lvlJc w:val="left"/>
      <w:pPr>
        <w:ind w:left="720" w:hanging="360"/>
      </w:pPr>
      <w:rPr>
        <w:rFonts w:ascii="Symbol" w:hAnsi="Symbol" w:hint="default"/>
      </w:rPr>
    </w:lvl>
    <w:lvl w:ilvl="1" w:tplc="0C544ADE">
      <w:start w:val="1"/>
      <w:numFmt w:val="bullet"/>
      <w:lvlText w:val="o"/>
      <w:lvlJc w:val="left"/>
      <w:pPr>
        <w:ind w:left="1440" w:hanging="360"/>
      </w:pPr>
      <w:rPr>
        <w:rFonts w:ascii="Courier New" w:hAnsi="Courier New" w:hint="default"/>
      </w:rPr>
    </w:lvl>
    <w:lvl w:ilvl="2" w:tplc="B66E197A">
      <w:start w:val="1"/>
      <w:numFmt w:val="bullet"/>
      <w:lvlText w:val=""/>
      <w:lvlJc w:val="left"/>
      <w:pPr>
        <w:ind w:left="2160" w:hanging="360"/>
      </w:pPr>
      <w:rPr>
        <w:rFonts w:ascii="Wingdings" w:hAnsi="Wingdings" w:hint="default"/>
      </w:rPr>
    </w:lvl>
    <w:lvl w:ilvl="3" w:tplc="BAA02FC4">
      <w:start w:val="1"/>
      <w:numFmt w:val="bullet"/>
      <w:lvlText w:val=""/>
      <w:lvlJc w:val="left"/>
      <w:pPr>
        <w:ind w:left="2880" w:hanging="360"/>
      </w:pPr>
      <w:rPr>
        <w:rFonts w:ascii="Symbol" w:hAnsi="Symbol" w:hint="default"/>
      </w:rPr>
    </w:lvl>
    <w:lvl w:ilvl="4" w:tplc="FD02C434">
      <w:start w:val="1"/>
      <w:numFmt w:val="bullet"/>
      <w:lvlText w:val="o"/>
      <w:lvlJc w:val="left"/>
      <w:pPr>
        <w:ind w:left="3600" w:hanging="360"/>
      </w:pPr>
      <w:rPr>
        <w:rFonts w:ascii="Courier New" w:hAnsi="Courier New" w:hint="default"/>
      </w:rPr>
    </w:lvl>
    <w:lvl w:ilvl="5" w:tplc="8BF471AA">
      <w:start w:val="1"/>
      <w:numFmt w:val="bullet"/>
      <w:lvlText w:val=""/>
      <w:lvlJc w:val="left"/>
      <w:pPr>
        <w:ind w:left="4320" w:hanging="360"/>
      </w:pPr>
      <w:rPr>
        <w:rFonts w:ascii="Wingdings" w:hAnsi="Wingdings" w:hint="default"/>
      </w:rPr>
    </w:lvl>
    <w:lvl w:ilvl="6" w:tplc="0F045CF2">
      <w:start w:val="1"/>
      <w:numFmt w:val="bullet"/>
      <w:lvlText w:val=""/>
      <w:lvlJc w:val="left"/>
      <w:pPr>
        <w:ind w:left="5040" w:hanging="360"/>
      </w:pPr>
      <w:rPr>
        <w:rFonts w:ascii="Symbol" w:hAnsi="Symbol" w:hint="default"/>
      </w:rPr>
    </w:lvl>
    <w:lvl w:ilvl="7" w:tplc="1BE6BEE6">
      <w:start w:val="1"/>
      <w:numFmt w:val="bullet"/>
      <w:lvlText w:val="o"/>
      <w:lvlJc w:val="left"/>
      <w:pPr>
        <w:ind w:left="5760" w:hanging="360"/>
      </w:pPr>
      <w:rPr>
        <w:rFonts w:ascii="Courier New" w:hAnsi="Courier New" w:hint="default"/>
      </w:rPr>
    </w:lvl>
    <w:lvl w:ilvl="8" w:tplc="FB385C40">
      <w:start w:val="1"/>
      <w:numFmt w:val="bullet"/>
      <w:lvlText w:val=""/>
      <w:lvlJc w:val="left"/>
      <w:pPr>
        <w:ind w:left="6480" w:hanging="360"/>
      </w:pPr>
      <w:rPr>
        <w:rFonts w:ascii="Wingdings" w:hAnsi="Wingdings" w:hint="default"/>
      </w:rPr>
    </w:lvl>
  </w:abstractNum>
  <w:abstractNum w:abstractNumId="19" w15:restartNumberingAfterBreak="0">
    <w:nsid w:val="3FE31429"/>
    <w:multiLevelType w:val="hybridMultilevel"/>
    <w:tmpl w:val="FFFFFFFF"/>
    <w:lvl w:ilvl="0" w:tplc="2FFAEA3C">
      <w:start w:val="1"/>
      <w:numFmt w:val="bullet"/>
      <w:lvlText w:val="·"/>
      <w:lvlJc w:val="left"/>
      <w:pPr>
        <w:ind w:left="720" w:hanging="360"/>
      </w:pPr>
      <w:rPr>
        <w:rFonts w:ascii="Symbol" w:hAnsi="Symbol" w:hint="default"/>
      </w:rPr>
    </w:lvl>
    <w:lvl w:ilvl="1" w:tplc="B898266A">
      <w:start w:val="1"/>
      <w:numFmt w:val="bullet"/>
      <w:lvlText w:val="o"/>
      <w:lvlJc w:val="left"/>
      <w:pPr>
        <w:ind w:left="1440" w:hanging="360"/>
      </w:pPr>
      <w:rPr>
        <w:rFonts w:ascii="Courier New" w:hAnsi="Courier New" w:hint="default"/>
      </w:rPr>
    </w:lvl>
    <w:lvl w:ilvl="2" w:tplc="3C0290D4">
      <w:start w:val="1"/>
      <w:numFmt w:val="bullet"/>
      <w:lvlText w:val=""/>
      <w:lvlJc w:val="left"/>
      <w:pPr>
        <w:ind w:left="2160" w:hanging="360"/>
      </w:pPr>
      <w:rPr>
        <w:rFonts w:ascii="Wingdings" w:hAnsi="Wingdings" w:hint="default"/>
      </w:rPr>
    </w:lvl>
    <w:lvl w:ilvl="3" w:tplc="9008E75A">
      <w:start w:val="1"/>
      <w:numFmt w:val="bullet"/>
      <w:lvlText w:val=""/>
      <w:lvlJc w:val="left"/>
      <w:pPr>
        <w:ind w:left="2880" w:hanging="360"/>
      </w:pPr>
      <w:rPr>
        <w:rFonts w:ascii="Symbol" w:hAnsi="Symbol" w:hint="default"/>
      </w:rPr>
    </w:lvl>
    <w:lvl w:ilvl="4" w:tplc="E5F23BAA">
      <w:start w:val="1"/>
      <w:numFmt w:val="bullet"/>
      <w:lvlText w:val="o"/>
      <w:lvlJc w:val="left"/>
      <w:pPr>
        <w:ind w:left="3600" w:hanging="360"/>
      </w:pPr>
      <w:rPr>
        <w:rFonts w:ascii="Courier New" w:hAnsi="Courier New" w:hint="default"/>
      </w:rPr>
    </w:lvl>
    <w:lvl w:ilvl="5" w:tplc="65422924">
      <w:start w:val="1"/>
      <w:numFmt w:val="bullet"/>
      <w:lvlText w:val=""/>
      <w:lvlJc w:val="left"/>
      <w:pPr>
        <w:ind w:left="4320" w:hanging="360"/>
      </w:pPr>
      <w:rPr>
        <w:rFonts w:ascii="Wingdings" w:hAnsi="Wingdings" w:hint="default"/>
      </w:rPr>
    </w:lvl>
    <w:lvl w:ilvl="6" w:tplc="D0F6EB58">
      <w:start w:val="1"/>
      <w:numFmt w:val="bullet"/>
      <w:lvlText w:val=""/>
      <w:lvlJc w:val="left"/>
      <w:pPr>
        <w:ind w:left="5040" w:hanging="360"/>
      </w:pPr>
      <w:rPr>
        <w:rFonts w:ascii="Symbol" w:hAnsi="Symbol" w:hint="default"/>
      </w:rPr>
    </w:lvl>
    <w:lvl w:ilvl="7" w:tplc="34A4ECAA">
      <w:start w:val="1"/>
      <w:numFmt w:val="bullet"/>
      <w:lvlText w:val="o"/>
      <w:lvlJc w:val="left"/>
      <w:pPr>
        <w:ind w:left="5760" w:hanging="360"/>
      </w:pPr>
      <w:rPr>
        <w:rFonts w:ascii="Courier New" w:hAnsi="Courier New" w:hint="default"/>
      </w:rPr>
    </w:lvl>
    <w:lvl w:ilvl="8" w:tplc="CC4C0010">
      <w:start w:val="1"/>
      <w:numFmt w:val="bullet"/>
      <w:lvlText w:val=""/>
      <w:lvlJc w:val="left"/>
      <w:pPr>
        <w:ind w:left="6480" w:hanging="360"/>
      </w:pPr>
      <w:rPr>
        <w:rFonts w:ascii="Wingdings" w:hAnsi="Wingdings" w:hint="default"/>
      </w:rPr>
    </w:lvl>
  </w:abstractNum>
  <w:abstractNum w:abstractNumId="20" w15:restartNumberingAfterBreak="0">
    <w:nsid w:val="437D5E24"/>
    <w:multiLevelType w:val="hybridMultilevel"/>
    <w:tmpl w:val="4D5C100C"/>
    <w:lvl w:ilvl="0" w:tplc="CEF66C96">
      <w:start w:val="1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F10B8A"/>
    <w:multiLevelType w:val="multilevel"/>
    <w:tmpl w:val="B198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970784"/>
    <w:multiLevelType w:val="hybridMultilevel"/>
    <w:tmpl w:val="FFFFFFFF"/>
    <w:lvl w:ilvl="0" w:tplc="6D7A779A">
      <w:start w:val="1"/>
      <w:numFmt w:val="bullet"/>
      <w:lvlText w:val="·"/>
      <w:lvlJc w:val="left"/>
      <w:pPr>
        <w:ind w:left="720" w:hanging="360"/>
      </w:pPr>
      <w:rPr>
        <w:rFonts w:ascii="Symbol" w:hAnsi="Symbol" w:hint="default"/>
      </w:rPr>
    </w:lvl>
    <w:lvl w:ilvl="1" w:tplc="C4F209D8">
      <w:start w:val="1"/>
      <w:numFmt w:val="bullet"/>
      <w:lvlText w:val="o"/>
      <w:lvlJc w:val="left"/>
      <w:pPr>
        <w:ind w:left="1440" w:hanging="360"/>
      </w:pPr>
      <w:rPr>
        <w:rFonts w:ascii="Courier New" w:hAnsi="Courier New" w:hint="default"/>
      </w:rPr>
    </w:lvl>
    <w:lvl w:ilvl="2" w:tplc="26C6FED2">
      <w:start w:val="1"/>
      <w:numFmt w:val="bullet"/>
      <w:lvlText w:val=""/>
      <w:lvlJc w:val="left"/>
      <w:pPr>
        <w:ind w:left="2160" w:hanging="360"/>
      </w:pPr>
      <w:rPr>
        <w:rFonts w:ascii="Wingdings" w:hAnsi="Wingdings" w:hint="default"/>
      </w:rPr>
    </w:lvl>
    <w:lvl w:ilvl="3" w:tplc="753E6578">
      <w:start w:val="1"/>
      <w:numFmt w:val="bullet"/>
      <w:lvlText w:val=""/>
      <w:lvlJc w:val="left"/>
      <w:pPr>
        <w:ind w:left="2880" w:hanging="360"/>
      </w:pPr>
      <w:rPr>
        <w:rFonts w:ascii="Symbol" w:hAnsi="Symbol" w:hint="default"/>
      </w:rPr>
    </w:lvl>
    <w:lvl w:ilvl="4" w:tplc="017677B6">
      <w:start w:val="1"/>
      <w:numFmt w:val="bullet"/>
      <w:lvlText w:val="o"/>
      <w:lvlJc w:val="left"/>
      <w:pPr>
        <w:ind w:left="3600" w:hanging="360"/>
      </w:pPr>
      <w:rPr>
        <w:rFonts w:ascii="Courier New" w:hAnsi="Courier New" w:hint="default"/>
      </w:rPr>
    </w:lvl>
    <w:lvl w:ilvl="5" w:tplc="087CD2D2">
      <w:start w:val="1"/>
      <w:numFmt w:val="bullet"/>
      <w:lvlText w:val=""/>
      <w:lvlJc w:val="left"/>
      <w:pPr>
        <w:ind w:left="4320" w:hanging="360"/>
      </w:pPr>
      <w:rPr>
        <w:rFonts w:ascii="Wingdings" w:hAnsi="Wingdings" w:hint="default"/>
      </w:rPr>
    </w:lvl>
    <w:lvl w:ilvl="6" w:tplc="6CC092C6">
      <w:start w:val="1"/>
      <w:numFmt w:val="bullet"/>
      <w:lvlText w:val=""/>
      <w:lvlJc w:val="left"/>
      <w:pPr>
        <w:ind w:left="5040" w:hanging="360"/>
      </w:pPr>
      <w:rPr>
        <w:rFonts w:ascii="Symbol" w:hAnsi="Symbol" w:hint="default"/>
      </w:rPr>
    </w:lvl>
    <w:lvl w:ilvl="7" w:tplc="3FE6C7B6">
      <w:start w:val="1"/>
      <w:numFmt w:val="bullet"/>
      <w:lvlText w:val="o"/>
      <w:lvlJc w:val="left"/>
      <w:pPr>
        <w:ind w:left="5760" w:hanging="360"/>
      </w:pPr>
      <w:rPr>
        <w:rFonts w:ascii="Courier New" w:hAnsi="Courier New" w:hint="default"/>
      </w:rPr>
    </w:lvl>
    <w:lvl w:ilvl="8" w:tplc="18E44402">
      <w:start w:val="1"/>
      <w:numFmt w:val="bullet"/>
      <w:lvlText w:val=""/>
      <w:lvlJc w:val="left"/>
      <w:pPr>
        <w:ind w:left="6480" w:hanging="360"/>
      </w:pPr>
      <w:rPr>
        <w:rFonts w:ascii="Wingdings" w:hAnsi="Wingdings" w:hint="default"/>
      </w:rPr>
    </w:lvl>
  </w:abstractNum>
  <w:abstractNum w:abstractNumId="23" w15:restartNumberingAfterBreak="0">
    <w:nsid w:val="4CFCDC1E"/>
    <w:multiLevelType w:val="hybridMultilevel"/>
    <w:tmpl w:val="FFFFFFFF"/>
    <w:lvl w:ilvl="0" w:tplc="5FE2ED66">
      <w:start w:val="1"/>
      <w:numFmt w:val="bullet"/>
      <w:lvlText w:val=""/>
      <w:lvlJc w:val="left"/>
      <w:pPr>
        <w:ind w:left="720" w:hanging="360"/>
      </w:pPr>
      <w:rPr>
        <w:rFonts w:ascii="Symbol" w:hAnsi="Symbol" w:hint="default"/>
      </w:rPr>
    </w:lvl>
    <w:lvl w:ilvl="1" w:tplc="1CB2299E">
      <w:start w:val="1"/>
      <w:numFmt w:val="bullet"/>
      <w:lvlText w:val="o"/>
      <w:lvlJc w:val="left"/>
      <w:pPr>
        <w:ind w:left="1440" w:hanging="360"/>
      </w:pPr>
      <w:rPr>
        <w:rFonts w:ascii="&quot;Courier New&quot;" w:hAnsi="&quot;Courier New&quot;" w:hint="default"/>
      </w:rPr>
    </w:lvl>
    <w:lvl w:ilvl="2" w:tplc="DB90B48E">
      <w:start w:val="1"/>
      <w:numFmt w:val="bullet"/>
      <w:lvlText w:val=""/>
      <w:lvlJc w:val="left"/>
      <w:pPr>
        <w:ind w:left="2160" w:hanging="360"/>
      </w:pPr>
      <w:rPr>
        <w:rFonts w:ascii="Wingdings" w:hAnsi="Wingdings" w:hint="default"/>
      </w:rPr>
    </w:lvl>
    <w:lvl w:ilvl="3" w:tplc="2F180150">
      <w:start w:val="1"/>
      <w:numFmt w:val="bullet"/>
      <w:lvlText w:val=""/>
      <w:lvlJc w:val="left"/>
      <w:pPr>
        <w:ind w:left="2880" w:hanging="360"/>
      </w:pPr>
      <w:rPr>
        <w:rFonts w:ascii="Symbol" w:hAnsi="Symbol" w:hint="default"/>
      </w:rPr>
    </w:lvl>
    <w:lvl w:ilvl="4" w:tplc="A2CA954A">
      <w:start w:val="1"/>
      <w:numFmt w:val="bullet"/>
      <w:lvlText w:val="o"/>
      <w:lvlJc w:val="left"/>
      <w:pPr>
        <w:ind w:left="3600" w:hanging="360"/>
      </w:pPr>
      <w:rPr>
        <w:rFonts w:ascii="Courier New" w:hAnsi="Courier New" w:hint="default"/>
      </w:rPr>
    </w:lvl>
    <w:lvl w:ilvl="5" w:tplc="A0347CFC">
      <w:start w:val="1"/>
      <w:numFmt w:val="bullet"/>
      <w:lvlText w:val=""/>
      <w:lvlJc w:val="left"/>
      <w:pPr>
        <w:ind w:left="4320" w:hanging="360"/>
      </w:pPr>
      <w:rPr>
        <w:rFonts w:ascii="Wingdings" w:hAnsi="Wingdings" w:hint="default"/>
      </w:rPr>
    </w:lvl>
    <w:lvl w:ilvl="6" w:tplc="3CEC9B40">
      <w:start w:val="1"/>
      <w:numFmt w:val="bullet"/>
      <w:lvlText w:val=""/>
      <w:lvlJc w:val="left"/>
      <w:pPr>
        <w:ind w:left="5040" w:hanging="360"/>
      </w:pPr>
      <w:rPr>
        <w:rFonts w:ascii="Symbol" w:hAnsi="Symbol" w:hint="default"/>
      </w:rPr>
    </w:lvl>
    <w:lvl w:ilvl="7" w:tplc="8E3AABB8">
      <w:start w:val="1"/>
      <w:numFmt w:val="bullet"/>
      <w:lvlText w:val="o"/>
      <w:lvlJc w:val="left"/>
      <w:pPr>
        <w:ind w:left="5760" w:hanging="360"/>
      </w:pPr>
      <w:rPr>
        <w:rFonts w:ascii="Courier New" w:hAnsi="Courier New" w:hint="default"/>
      </w:rPr>
    </w:lvl>
    <w:lvl w:ilvl="8" w:tplc="27DA1B44">
      <w:start w:val="1"/>
      <w:numFmt w:val="bullet"/>
      <w:lvlText w:val=""/>
      <w:lvlJc w:val="left"/>
      <w:pPr>
        <w:ind w:left="6480" w:hanging="360"/>
      </w:pPr>
      <w:rPr>
        <w:rFonts w:ascii="Wingdings" w:hAnsi="Wingdings" w:hint="default"/>
      </w:rPr>
    </w:lvl>
  </w:abstractNum>
  <w:abstractNum w:abstractNumId="24" w15:restartNumberingAfterBreak="0">
    <w:nsid w:val="4DA753C6"/>
    <w:multiLevelType w:val="hybridMultilevel"/>
    <w:tmpl w:val="FFFFFFFF"/>
    <w:lvl w:ilvl="0" w:tplc="72721964">
      <w:start w:val="1"/>
      <w:numFmt w:val="bullet"/>
      <w:lvlText w:val=""/>
      <w:lvlJc w:val="left"/>
      <w:pPr>
        <w:ind w:left="720" w:hanging="360"/>
      </w:pPr>
      <w:rPr>
        <w:rFonts w:ascii="Symbol" w:hAnsi="Symbol" w:hint="default"/>
      </w:rPr>
    </w:lvl>
    <w:lvl w:ilvl="1" w:tplc="7EEE05B4">
      <w:start w:val="1"/>
      <w:numFmt w:val="bullet"/>
      <w:lvlText w:val="o"/>
      <w:lvlJc w:val="left"/>
      <w:pPr>
        <w:ind w:left="1440" w:hanging="360"/>
      </w:pPr>
      <w:rPr>
        <w:rFonts w:ascii="&quot;Courier New&quot;" w:hAnsi="&quot;Courier New&quot;" w:hint="default"/>
      </w:rPr>
    </w:lvl>
    <w:lvl w:ilvl="2" w:tplc="30942908">
      <w:start w:val="1"/>
      <w:numFmt w:val="bullet"/>
      <w:lvlText w:val=""/>
      <w:lvlJc w:val="left"/>
      <w:pPr>
        <w:ind w:left="2160" w:hanging="360"/>
      </w:pPr>
      <w:rPr>
        <w:rFonts w:ascii="Wingdings" w:hAnsi="Wingdings" w:hint="default"/>
      </w:rPr>
    </w:lvl>
    <w:lvl w:ilvl="3" w:tplc="79CC14E0">
      <w:start w:val="1"/>
      <w:numFmt w:val="bullet"/>
      <w:lvlText w:val=""/>
      <w:lvlJc w:val="left"/>
      <w:pPr>
        <w:ind w:left="2880" w:hanging="360"/>
      </w:pPr>
      <w:rPr>
        <w:rFonts w:ascii="Symbol" w:hAnsi="Symbol" w:hint="default"/>
      </w:rPr>
    </w:lvl>
    <w:lvl w:ilvl="4" w:tplc="19D424F2">
      <w:start w:val="1"/>
      <w:numFmt w:val="bullet"/>
      <w:lvlText w:val="o"/>
      <w:lvlJc w:val="left"/>
      <w:pPr>
        <w:ind w:left="3600" w:hanging="360"/>
      </w:pPr>
      <w:rPr>
        <w:rFonts w:ascii="Courier New" w:hAnsi="Courier New" w:hint="default"/>
      </w:rPr>
    </w:lvl>
    <w:lvl w:ilvl="5" w:tplc="DA06C33A">
      <w:start w:val="1"/>
      <w:numFmt w:val="bullet"/>
      <w:lvlText w:val=""/>
      <w:lvlJc w:val="left"/>
      <w:pPr>
        <w:ind w:left="4320" w:hanging="360"/>
      </w:pPr>
      <w:rPr>
        <w:rFonts w:ascii="Wingdings" w:hAnsi="Wingdings" w:hint="default"/>
      </w:rPr>
    </w:lvl>
    <w:lvl w:ilvl="6" w:tplc="0CB4A24C">
      <w:start w:val="1"/>
      <w:numFmt w:val="bullet"/>
      <w:lvlText w:val=""/>
      <w:lvlJc w:val="left"/>
      <w:pPr>
        <w:ind w:left="5040" w:hanging="360"/>
      </w:pPr>
      <w:rPr>
        <w:rFonts w:ascii="Symbol" w:hAnsi="Symbol" w:hint="default"/>
      </w:rPr>
    </w:lvl>
    <w:lvl w:ilvl="7" w:tplc="DEB6A0D4">
      <w:start w:val="1"/>
      <w:numFmt w:val="bullet"/>
      <w:lvlText w:val="o"/>
      <w:lvlJc w:val="left"/>
      <w:pPr>
        <w:ind w:left="5760" w:hanging="360"/>
      </w:pPr>
      <w:rPr>
        <w:rFonts w:ascii="Courier New" w:hAnsi="Courier New" w:hint="default"/>
      </w:rPr>
    </w:lvl>
    <w:lvl w:ilvl="8" w:tplc="7D86170E">
      <w:start w:val="1"/>
      <w:numFmt w:val="bullet"/>
      <w:lvlText w:val=""/>
      <w:lvlJc w:val="left"/>
      <w:pPr>
        <w:ind w:left="6480" w:hanging="360"/>
      </w:pPr>
      <w:rPr>
        <w:rFonts w:ascii="Wingdings" w:hAnsi="Wingdings" w:hint="default"/>
      </w:rPr>
    </w:lvl>
  </w:abstractNum>
  <w:abstractNum w:abstractNumId="25" w15:restartNumberingAfterBreak="0">
    <w:nsid w:val="4E707267"/>
    <w:multiLevelType w:val="hybridMultilevel"/>
    <w:tmpl w:val="B882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F84783"/>
    <w:multiLevelType w:val="multilevel"/>
    <w:tmpl w:val="6212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2C020F"/>
    <w:multiLevelType w:val="hybridMultilevel"/>
    <w:tmpl w:val="5120A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621843"/>
    <w:multiLevelType w:val="multilevel"/>
    <w:tmpl w:val="D3448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372928"/>
    <w:multiLevelType w:val="hybridMultilevel"/>
    <w:tmpl w:val="A3AC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487ADE"/>
    <w:multiLevelType w:val="hybridMultilevel"/>
    <w:tmpl w:val="EDDC945A"/>
    <w:lvl w:ilvl="0" w:tplc="BE648CE2">
      <w:start w:val="1"/>
      <w:numFmt w:val="bullet"/>
      <w:lvlText w:val=""/>
      <w:lvlJc w:val="left"/>
      <w:pPr>
        <w:ind w:left="1440" w:hanging="360"/>
      </w:pPr>
      <w:rPr>
        <w:rFonts w:ascii="Symbol" w:hAnsi="Symbol"/>
      </w:rPr>
    </w:lvl>
    <w:lvl w:ilvl="1" w:tplc="4BA43C32">
      <w:start w:val="1"/>
      <w:numFmt w:val="bullet"/>
      <w:lvlText w:val=""/>
      <w:lvlJc w:val="left"/>
      <w:pPr>
        <w:ind w:left="1440" w:hanging="360"/>
      </w:pPr>
      <w:rPr>
        <w:rFonts w:ascii="Symbol" w:hAnsi="Symbol"/>
      </w:rPr>
    </w:lvl>
    <w:lvl w:ilvl="2" w:tplc="B27E19B4">
      <w:start w:val="1"/>
      <w:numFmt w:val="bullet"/>
      <w:lvlText w:val=""/>
      <w:lvlJc w:val="left"/>
      <w:pPr>
        <w:ind w:left="1440" w:hanging="360"/>
      </w:pPr>
      <w:rPr>
        <w:rFonts w:ascii="Symbol" w:hAnsi="Symbol"/>
      </w:rPr>
    </w:lvl>
    <w:lvl w:ilvl="3" w:tplc="54D876FA">
      <w:start w:val="1"/>
      <w:numFmt w:val="bullet"/>
      <w:lvlText w:val=""/>
      <w:lvlJc w:val="left"/>
      <w:pPr>
        <w:ind w:left="1440" w:hanging="360"/>
      </w:pPr>
      <w:rPr>
        <w:rFonts w:ascii="Symbol" w:hAnsi="Symbol"/>
      </w:rPr>
    </w:lvl>
    <w:lvl w:ilvl="4" w:tplc="C2FEFDAC">
      <w:start w:val="1"/>
      <w:numFmt w:val="bullet"/>
      <w:lvlText w:val=""/>
      <w:lvlJc w:val="left"/>
      <w:pPr>
        <w:ind w:left="1440" w:hanging="360"/>
      </w:pPr>
      <w:rPr>
        <w:rFonts w:ascii="Symbol" w:hAnsi="Symbol"/>
      </w:rPr>
    </w:lvl>
    <w:lvl w:ilvl="5" w:tplc="46AC88DA">
      <w:start w:val="1"/>
      <w:numFmt w:val="bullet"/>
      <w:lvlText w:val=""/>
      <w:lvlJc w:val="left"/>
      <w:pPr>
        <w:ind w:left="1440" w:hanging="360"/>
      </w:pPr>
      <w:rPr>
        <w:rFonts w:ascii="Symbol" w:hAnsi="Symbol"/>
      </w:rPr>
    </w:lvl>
    <w:lvl w:ilvl="6" w:tplc="A84E25A6">
      <w:start w:val="1"/>
      <w:numFmt w:val="bullet"/>
      <w:lvlText w:val=""/>
      <w:lvlJc w:val="left"/>
      <w:pPr>
        <w:ind w:left="1440" w:hanging="360"/>
      </w:pPr>
      <w:rPr>
        <w:rFonts w:ascii="Symbol" w:hAnsi="Symbol"/>
      </w:rPr>
    </w:lvl>
    <w:lvl w:ilvl="7" w:tplc="CDBC221E">
      <w:start w:val="1"/>
      <w:numFmt w:val="bullet"/>
      <w:lvlText w:val=""/>
      <w:lvlJc w:val="left"/>
      <w:pPr>
        <w:ind w:left="1440" w:hanging="360"/>
      </w:pPr>
      <w:rPr>
        <w:rFonts w:ascii="Symbol" w:hAnsi="Symbol"/>
      </w:rPr>
    </w:lvl>
    <w:lvl w:ilvl="8" w:tplc="478C3F8E">
      <w:start w:val="1"/>
      <w:numFmt w:val="bullet"/>
      <w:lvlText w:val=""/>
      <w:lvlJc w:val="left"/>
      <w:pPr>
        <w:ind w:left="1440" w:hanging="360"/>
      </w:pPr>
      <w:rPr>
        <w:rFonts w:ascii="Symbol" w:hAnsi="Symbol"/>
      </w:rPr>
    </w:lvl>
  </w:abstractNum>
  <w:abstractNum w:abstractNumId="31" w15:restartNumberingAfterBreak="0">
    <w:nsid w:val="62F77B3E"/>
    <w:multiLevelType w:val="multilevel"/>
    <w:tmpl w:val="A3626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B27327"/>
    <w:multiLevelType w:val="hybridMultilevel"/>
    <w:tmpl w:val="01464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D65A70"/>
    <w:multiLevelType w:val="hybridMultilevel"/>
    <w:tmpl w:val="FFFFFFFF"/>
    <w:lvl w:ilvl="0" w:tplc="0D724BF0">
      <w:start w:val="1"/>
      <w:numFmt w:val="bullet"/>
      <w:lvlText w:val="·"/>
      <w:lvlJc w:val="left"/>
      <w:pPr>
        <w:ind w:left="720" w:hanging="360"/>
      </w:pPr>
      <w:rPr>
        <w:rFonts w:ascii="Symbol" w:hAnsi="Symbol" w:hint="default"/>
      </w:rPr>
    </w:lvl>
    <w:lvl w:ilvl="1" w:tplc="96047D80">
      <w:start w:val="1"/>
      <w:numFmt w:val="bullet"/>
      <w:lvlText w:val="o"/>
      <w:lvlJc w:val="left"/>
      <w:pPr>
        <w:ind w:left="1440" w:hanging="360"/>
      </w:pPr>
      <w:rPr>
        <w:rFonts w:ascii="Courier New" w:hAnsi="Courier New" w:hint="default"/>
      </w:rPr>
    </w:lvl>
    <w:lvl w:ilvl="2" w:tplc="FD06942E">
      <w:start w:val="1"/>
      <w:numFmt w:val="bullet"/>
      <w:lvlText w:val=""/>
      <w:lvlJc w:val="left"/>
      <w:pPr>
        <w:ind w:left="2160" w:hanging="360"/>
      </w:pPr>
      <w:rPr>
        <w:rFonts w:ascii="Wingdings" w:hAnsi="Wingdings" w:hint="default"/>
      </w:rPr>
    </w:lvl>
    <w:lvl w:ilvl="3" w:tplc="2A205608">
      <w:start w:val="1"/>
      <w:numFmt w:val="bullet"/>
      <w:lvlText w:val=""/>
      <w:lvlJc w:val="left"/>
      <w:pPr>
        <w:ind w:left="2880" w:hanging="360"/>
      </w:pPr>
      <w:rPr>
        <w:rFonts w:ascii="Symbol" w:hAnsi="Symbol" w:hint="default"/>
      </w:rPr>
    </w:lvl>
    <w:lvl w:ilvl="4" w:tplc="D5826D36">
      <w:start w:val="1"/>
      <w:numFmt w:val="bullet"/>
      <w:lvlText w:val="o"/>
      <w:lvlJc w:val="left"/>
      <w:pPr>
        <w:ind w:left="3600" w:hanging="360"/>
      </w:pPr>
      <w:rPr>
        <w:rFonts w:ascii="Courier New" w:hAnsi="Courier New" w:hint="default"/>
      </w:rPr>
    </w:lvl>
    <w:lvl w:ilvl="5" w:tplc="425633D2">
      <w:start w:val="1"/>
      <w:numFmt w:val="bullet"/>
      <w:lvlText w:val=""/>
      <w:lvlJc w:val="left"/>
      <w:pPr>
        <w:ind w:left="4320" w:hanging="360"/>
      </w:pPr>
      <w:rPr>
        <w:rFonts w:ascii="Wingdings" w:hAnsi="Wingdings" w:hint="default"/>
      </w:rPr>
    </w:lvl>
    <w:lvl w:ilvl="6" w:tplc="661EF718">
      <w:start w:val="1"/>
      <w:numFmt w:val="bullet"/>
      <w:lvlText w:val=""/>
      <w:lvlJc w:val="left"/>
      <w:pPr>
        <w:ind w:left="5040" w:hanging="360"/>
      </w:pPr>
      <w:rPr>
        <w:rFonts w:ascii="Symbol" w:hAnsi="Symbol" w:hint="default"/>
      </w:rPr>
    </w:lvl>
    <w:lvl w:ilvl="7" w:tplc="0906962E">
      <w:start w:val="1"/>
      <w:numFmt w:val="bullet"/>
      <w:lvlText w:val="o"/>
      <w:lvlJc w:val="left"/>
      <w:pPr>
        <w:ind w:left="5760" w:hanging="360"/>
      </w:pPr>
      <w:rPr>
        <w:rFonts w:ascii="Courier New" w:hAnsi="Courier New" w:hint="default"/>
      </w:rPr>
    </w:lvl>
    <w:lvl w:ilvl="8" w:tplc="D3AE42BA">
      <w:start w:val="1"/>
      <w:numFmt w:val="bullet"/>
      <w:lvlText w:val=""/>
      <w:lvlJc w:val="left"/>
      <w:pPr>
        <w:ind w:left="6480" w:hanging="360"/>
      </w:pPr>
      <w:rPr>
        <w:rFonts w:ascii="Wingdings" w:hAnsi="Wingdings" w:hint="default"/>
      </w:rPr>
    </w:lvl>
  </w:abstractNum>
  <w:abstractNum w:abstractNumId="34" w15:restartNumberingAfterBreak="0">
    <w:nsid w:val="778CCB5A"/>
    <w:multiLevelType w:val="hybridMultilevel"/>
    <w:tmpl w:val="FFFFFFFF"/>
    <w:lvl w:ilvl="0" w:tplc="54A80586">
      <w:start w:val="1"/>
      <w:numFmt w:val="bullet"/>
      <w:lvlText w:val="·"/>
      <w:lvlJc w:val="left"/>
      <w:pPr>
        <w:ind w:left="720" w:hanging="360"/>
      </w:pPr>
      <w:rPr>
        <w:rFonts w:ascii="Symbol" w:hAnsi="Symbol" w:hint="default"/>
      </w:rPr>
    </w:lvl>
    <w:lvl w:ilvl="1" w:tplc="3334D1F4">
      <w:start w:val="1"/>
      <w:numFmt w:val="bullet"/>
      <w:lvlText w:val="o"/>
      <w:lvlJc w:val="left"/>
      <w:pPr>
        <w:ind w:left="1440" w:hanging="360"/>
      </w:pPr>
      <w:rPr>
        <w:rFonts w:ascii="Courier New" w:hAnsi="Courier New" w:hint="default"/>
      </w:rPr>
    </w:lvl>
    <w:lvl w:ilvl="2" w:tplc="0388E126">
      <w:start w:val="1"/>
      <w:numFmt w:val="bullet"/>
      <w:lvlText w:val=""/>
      <w:lvlJc w:val="left"/>
      <w:pPr>
        <w:ind w:left="2160" w:hanging="360"/>
      </w:pPr>
      <w:rPr>
        <w:rFonts w:ascii="Wingdings" w:hAnsi="Wingdings" w:hint="default"/>
      </w:rPr>
    </w:lvl>
    <w:lvl w:ilvl="3" w:tplc="E8ACCF92">
      <w:start w:val="1"/>
      <w:numFmt w:val="bullet"/>
      <w:lvlText w:val=""/>
      <w:lvlJc w:val="left"/>
      <w:pPr>
        <w:ind w:left="2880" w:hanging="360"/>
      </w:pPr>
      <w:rPr>
        <w:rFonts w:ascii="Symbol" w:hAnsi="Symbol" w:hint="default"/>
      </w:rPr>
    </w:lvl>
    <w:lvl w:ilvl="4" w:tplc="9A22A88C">
      <w:start w:val="1"/>
      <w:numFmt w:val="bullet"/>
      <w:lvlText w:val="o"/>
      <w:lvlJc w:val="left"/>
      <w:pPr>
        <w:ind w:left="3600" w:hanging="360"/>
      </w:pPr>
      <w:rPr>
        <w:rFonts w:ascii="Courier New" w:hAnsi="Courier New" w:hint="default"/>
      </w:rPr>
    </w:lvl>
    <w:lvl w:ilvl="5" w:tplc="9D14A3F0">
      <w:start w:val="1"/>
      <w:numFmt w:val="bullet"/>
      <w:lvlText w:val=""/>
      <w:lvlJc w:val="left"/>
      <w:pPr>
        <w:ind w:left="4320" w:hanging="360"/>
      </w:pPr>
      <w:rPr>
        <w:rFonts w:ascii="Wingdings" w:hAnsi="Wingdings" w:hint="default"/>
      </w:rPr>
    </w:lvl>
    <w:lvl w:ilvl="6" w:tplc="AD02B6E0">
      <w:start w:val="1"/>
      <w:numFmt w:val="bullet"/>
      <w:lvlText w:val=""/>
      <w:lvlJc w:val="left"/>
      <w:pPr>
        <w:ind w:left="5040" w:hanging="360"/>
      </w:pPr>
      <w:rPr>
        <w:rFonts w:ascii="Symbol" w:hAnsi="Symbol" w:hint="default"/>
      </w:rPr>
    </w:lvl>
    <w:lvl w:ilvl="7" w:tplc="3236B230">
      <w:start w:val="1"/>
      <w:numFmt w:val="bullet"/>
      <w:lvlText w:val="o"/>
      <w:lvlJc w:val="left"/>
      <w:pPr>
        <w:ind w:left="5760" w:hanging="360"/>
      </w:pPr>
      <w:rPr>
        <w:rFonts w:ascii="Courier New" w:hAnsi="Courier New" w:hint="default"/>
      </w:rPr>
    </w:lvl>
    <w:lvl w:ilvl="8" w:tplc="76EA8D50">
      <w:start w:val="1"/>
      <w:numFmt w:val="bullet"/>
      <w:lvlText w:val=""/>
      <w:lvlJc w:val="left"/>
      <w:pPr>
        <w:ind w:left="6480" w:hanging="360"/>
      </w:pPr>
      <w:rPr>
        <w:rFonts w:ascii="Wingdings" w:hAnsi="Wingdings" w:hint="default"/>
      </w:rPr>
    </w:lvl>
  </w:abstractNum>
  <w:abstractNum w:abstractNumId="35" w15:restartNumberingAfterBreak="0">
    <w:nsid w:val="7A2B1632"/>
    <w:multiLevelType w:val="multilevel"/>
    <w:tmpl w:val="51B04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F1EA37"/>
    <w:multiLevelType w:val="hybridMultilevel"/>
    <w:tmpl w:val="FFFFFFFF"/>
    <w:lvl w:ilvl="0" w:tplc="58924FF0">
      <w:start w:val="1"/>
      <w:numFmt w:val="bullet"/>
      <w:lvlText w:val="·"/>
      <w:lvlJc w:val="left"/>
      <w:pPr>
        <w:ind w:left="720" w:hanging="360"/>
      </w:pPr>
      <w:rPr>
        <w:rFonts w:ascii="Symbol" w:hAnsi="Symbol" w:hint="default"/>
      </w:rPr>
    </w:lvl>
    <w:lvl w:ilvl="1" w:tplc="1082B11E">
      <w:start w:val="1"/>
      <w:numFmt w:val="bullet"/>
      <w:lvlText w:val="o"/>
      <w:lvlJc w:val="left"/>
      <w:pPr>
        <w:ind w:left="1440" w:hanging="360"/>
      </w:pPr>
      <w:rPr>
        <w:rFonts w:ascii="Courier New" w:hAnsi="Courier New" w:hint="default"/>
      </w:rPr>
    </w:lvl>
    <w:lvl w:ilvl="2" w:tplc="40E27D3C">
      <w:start w:val="1"/>
      <w:numFmt w:val="bullet"/>
      <w:lvlText w:val=""/>
      <w:lvlJc w:val="left"/>
      <w:pPr>
        <w:ind w:left="2160" w:hanging="360"/>
      </w:pPr>
      <w:rPr>
        <w:rFonts w:ascii="Wingdings" w:hAnsi="Wingdings" w:hint="default"/>
      </w:rPr>
    </w:lvl>
    <w:lvl w:ilvl="3" w:tplc="EBCA6D10">
      <w:start w:val="1"/>
      <w:numFmt w:val="bullet"/>
      <w:lvlText w:val=""/>
      <w:lvlJc w:val="left"/>
      <w:pPr>
        <w:ind w:left="2880" w:hanging="360"/>
      </w:pPr>
      <w:rPr>
        <w:rFonts w:ascii="Symbol" w:hAnsi="Symbol" w:hint="default"/>
      </w:rPr>
    </w:lvl>
    <w:lvl w:ilvl="4" w:tplc="7556D6EE">
      <w:start w:val="1"/>
      <w:numFmt w:val="bullet"/>
      <w:lvlText w:val="o"/>
      <w:lvlJc w:val="left"/>
      <w:pPr>
        <w:ind w:left="3600" w:hanging="360"/>
      </w:pPr>
      <w:rPr>
        <w:rFonts w:ascii="Courier New" w:hAnsi="Courier New" w:hint="default"/>
      </w:rPr>
    </w:lvl>
    <w:lvl w:ilvl="5" w:tplc="E6DC43A2">
      <w:start w:val="1"/>
      <w:numFmt w:val="bullet"/>
      <w:lvlText w:val=""/>
      <w:lvlJc w:val="left"/>
      <w:pPr>
        <w:ind w:left="4320" w:hanging="360"/>
      </w:pPr>
      <w:rPr>
        <w:rFonts w:ascii="Wingdings" w:hAnsi="Wingdings" w:hint="default"/>
      </w:rPr>
    </w:lvl>
    <w:lvl w:ilvl="6" w:tplc="3028B4EA">
      <w:start w:val="1"/>
      <w:numFmt w:val="bullet"/>
      <w:lvlText w:val=""/>
      <w:lvlJc w:val="left"/>
      <w:pPr>
        <w:ind w:left="5040" w:hanging="360"/>
      </w:pPr>
      <w:rPr>
        <w:rFonts w:ascii="Symbol" w:hAnsi="Symbol" w:hint="default"/>
      </w:rPr>
    </w:lvl>
    <w:lvl w:ilvl="7" w:tplc="FBA46810">
      <w:start w:val="1"/>
      <w:numFmt w:val="bullet"/>
      <w:lvlText w:val="o"/>
      <w:lvlJc w:val="left"/>
      <w:pPr>
        <w:ind w:left="5760" w:hanging="360"/>
      </w:pPr>
      <w:rPr>
        <w:rFonts w:ascii="Courier New" w:hAnsi="Courier New" w:hint="default"/>
      </w:rPr>
    </w:lvl>
    <w:lvl w:ilvl="8" w:tplc="C772F524">
      <w:start w:val="1"/>
      <w:numFmt w:val="bullet"/>
      <w:lvlText w:val=""/>
      <w:lvlJc w:val="left"/>
      <w:pPr>
        <w:ind w:left="6480" w:hanging="360"/>
      </w:pPr>
      <w:rPr>
        <w:rFonts w:ascii="Wingdings" w:hAnsi="Wingdings" w:hint="default"/>
      </w:rPr>
    </w:lvl>
  </w:abstractNum>
  <w:num w:numId="1" w16cid:durableId="531845955">
    <w:abstractNumId w:val="5"/>
  </w:num>
  <w:num w:numId="2" w16cid:durableId="913852345">
    <w:abstractNumId w:val="31"/>
  </w:num>
  <w:num w:numId="3" w16cid:durableId="472718299">
    <w:abstractNumId w:val="28"/>
  </w:num>
  <w:num w:numId="4" w16cid:durableId="2057076674">
    <w:abstractNumId w:val="26"/>
  </w:num>
  <w:num w:numId="5" w16cid:durableId="416051272">
    <w:abstractNumId w:val="10"/>
  </w:num>
  <w:num w:numId="6" w16cid:durableId="2104523067">
    <w:abstractNumId w:val="21"/>
  </w:num>
  <w:num w:numId="7" w16cid:durableId="718435469">
    <w:abstractNumId w:val="7"/>
  </w:num>
  <w:num w:numId="8" w16cid:durableId="1370108560">
    <w:abstractNumId w:val="11"/>
  </w:num>
  <w:num w:numId="9" w16cid:durableId="1272475670">
    <w:abstractNumId w:val="1"/>
  </w:num>
  <w:num w:numId="10" w16cid:durableId="1705518705">
    <w:abstractNumId w:val="2"/>
  </w:num>
  <w:num w:numId="11" w16cid:durableId="1323654802">
    <w:abstractNumId w:val="35"/>
  </w:num>
  <w:num w:numId="12" w16cid:durableId="981544621">
    <w:abstractNumId w:val="34"/>
  </w:num>
  <w:num w:numId="13" w16cid:durableId="463501042">
    <w:abstractNumId w:val="14"/>
  </w:num>
  <w:num w:numId="14" w16cid:durableId="1565723421">
    <w:abstractNumId w:val="24"/>
  </w:num>
  <w:num w:numId="15" w16cid:durableId="1315598471">
    <w:abstractNumId w:val="23"/>
  </w:num>
  <w:num w:numId="16" w16cid:durableId="1853032995">
    <w:abstractNumId w:val="22"/>
  </w:num>
  <w:num w:numId="17" w16cid:durableId="1757900639">
    <w:abstractNumId w:val="3"/>
  </w:num>
  <w:num w:numId="18" w16cid:durableId="293368393">
    <w:abstractNumId w:val="19"/>
  </w:num>
  <w:num w:numId="19" w16cid:durableId="45371416">
    <w:abstractNumId w:val="12"/>
  </w:num>
  <w:num w:numId="20" w16cid:durableId="1980839565">
    <w:abstractNumId w:val="36"/>
  </w:num>
  <w:num w:numId="21" w16cid:durableId="1057243436">
    <w:abstractNumId w:val="15"/>
  </w:num>
  <w:num w:numId="22" w16cid:durableId="184290611">
    <w:abstractNumId w:val="16"/>
  </w:num>
  <w:num w:numId="23" w16cid:durableId="1463839235">
    <w:abstractNumId w:val="17"/>
  </w:num>
  <w:num w:numId="24" w16cid:durableId="659621125">
    <w:abstractNumId w:val="33"/>
  </w:num>
  <w:num w:numId="25" w16cid:durableId="1949435295">
    <w:abstractNumId w:val="18"/>
  </w:num>
  <w:num w:numId="26" w16cid:durableId="1591738562">
    <w:abstractNumId w:val="30"/>
  </w:num>
  <w:num w:numId="27" w16cid:durableId="359865948">
    <w:abstractNumId w:val="25"/>
  </w:num>
  <w:num w:numId="28" w16cid:durableId="1168205505">
    <w:abstractNumId w:val="27"/>
  </w:num>
  <w:num w:numId="29" w16cid:durableId="1955019805">
    <w:abstractNumId w:val="29"/>
  </w:num>
  <w:num w:numId="30" w16cid:durableId="154344322">
    <w:abstractNumId w:val="0"/>
  </w:num>
  <w:num w:numId="31" w16cid:durableId="1262911243">
    <w:abstractNumId w:val="13"/>
  </w:num>
  <w:num w:numId="32" w16cid:durableId="1609199317">
    <w:abstractNumId w:val="9"/>
  </w:num>
  <w:num w:numId="33" w16cid:durableId="1926305234">
    <w:abstractNumId w:val="4"/>
  </w:num>
  <w:num w:numId="34" w16cid:durableId="1750467821">
    <w:abstractNumId w:val="8"/>
  </w:num>
  <w:num w:numId="35" w16cid:durableId="1980722375">
    <w:abstractNumId w:val="32"/>
  </w:num>
  <w:num w:numId="36" w16cid:durableId="1499350147">
    <w:abstractNumId w:val="6"/>
  </w:num>
  <w:num w:numId="37" w16cid:durableId="6914925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35"/>
    <w:rsid w:val="00000C42"/>
    <w:rsid w:val="00000EE7"/>
    <w:rsid w:val="00001750"/>
    <w:rsid w:val="00001798"/>
    <w:rsid w:val="000017D0"/>
    <w:rsid w:val="0000324C"/>
    <w:rsid w:val="0000332F"/>
    <w:rsid w:val="000045A5"/>
    <w:rsid w:val="000123D0"/>
    <w:rsid w:val="00012606"/>
    <w:rsid w:val="00013283"/>
    <w:rsid w:val="00014111"/>
    <w:rsid w:val="00014200"/>
    <w:rsid w:val="000154FD"/>
    <w:rsid w:val="00015F2B"/>
    <w:rsid w:val="0001784B"/>
    <w:rsid w:val="00022F73"/>
    <w:rsid w:val="000235A2"/>
    <w:rsid w:val="000250D1"/>
    <w:rsid w:val="00025F2C"/>
    <w:rsid w:val="00030204"/>
    <w:rsid w:val="000308A8"/>
    <w:rsid w:val="000314A5"/>
    <w:rsid w:val="00033E50"/>
    <w:rsid w:val="00034B06"/>
    <w:rsid w:val="00035DC7"/>
    <w:rsid w:val="00040DC6"/>
    <w:rsid w:val="00041B21"/>
    <w:rsid w:val="00042AD9"/>
    <w:rsid w:val="000453CC"/>
    <w:rsid w:val="000470BC"/>
    <w:rsid w:val="000471F6"/>
    <w:rsid w:val="00047300"/>
    <w:rsid w:val="00047BF0"/>
    <w:rsid w:val="00051FE0"/>
    <w:rsid w:val="000522AF"/>
    <w:rsid w:val="0005318C"/>
    <w:rsid w:val="00053462"/>
    <w:rsid w:val="00054565"/>
    <w:rsid w:val="00057E71"/>
    <w:rsid w:val="00065DAB"/>
    <w:rsid w:val="00066C7A"/>
    <w:rsid w:val="00066D47"/>
    <w:rsid w:val="0007091F"/>
    <w:rsid w:val="00073029"/>
    <w:rsid w:val="00075468"/>
    <w:rsid w:val="0007603F"/>
    <w:rsid w:val="00080C33"/>
    <w:rsid w:val="000831B2"/>
    <w:rsid w:val="00084FB9"/>
    <w:rsid w:val="000859BE"/>
    <w:rsid w:val="0008738F"/>
    <w:rsid w:val="00087B8D"/>
    <w:rsid w:val="00094ACA"/>
    <w:rsid w:val="000953F4"/>
    <w:rsid w:val="00095A2E"/>
    <w:rsid w:val="000A01D9"/>
    <w:rsid w:val="000A16F0"/>
    <w:rsid w:val="000A2D3E"/>
    <w:rsid w:val="000A503D"/>
    <w:rsid w:val="000A5482"/>
    <w:rsid w:val="000A578D"/>
    <w:rsid w:val="000A77D4"/>
    <w:rsid w:val="000B1673"/>
    <w:rsid w:val="000B1A01"/>
    <w:rsid w:val="000B1A7C"/>
    <w:rsid w:val="000B1C3F"/>
    <w:rsid w:val="000B32DF"/>
    <w:rsid w:val="000B6358"/>
    <w:rsid w:val="000C02B3"/>
    <w:rsid w:val="000C0527"/>
    <w:rsid w:val="000C2638"/>
    <w:rsid w:val="000C2877"/>
    <w:rsid w:val="000C31D3"/>
    <w:rsid w:val="000C48DD"/>
    <w:rsid w:val="000C7CEE"/>
    <w:rsid w:val="000D1F44"/>
    <w:rsid w:val="000E034A"/>
    <w:rsid w:val="000E111B"/>
    <w:rsid w:val="000E1545"/>
    <w:rsid w:val="000E4B95"/>
    <w:rsid w:val="000E532C"/>
    <w:rsid w:val="000E6046"/>
    <w:rsid w:val="000E6082"/>
    <w:rsid w:val="000E68C2"/>
    <w:rsid w:val="000F191D"/>
    <w:rsid w:val="000F7AA8"/>
    <w:rsid w:val="00100B71"/>
    <w:rsid w:val="00105410"/>
    <w:rsid w:val="00106F09"/>
    <w:rsid w:val="00110142"/>
    <w:rsid w:val="00110FC6"/>
    <w:rsid w:val="00112BB5"/>
    <w:rsid w:val="00112EF3"/>
    <w:rsid w:val="00113B47"/>
    <w:rsid w:val="00114562"/>
    <w:rsid w:val="001240F3"/>
    <w:rsid w:val="0012767A"/>
    <w:rsid w:val="0012789B"/>
    <w:rsid w:val="00127A8F"/>
    <w:rsid w:val="001314F1"/>
    <w:rsid w:val="001350D1"/>
    <w:rsid w:val="00143173"/>
    <w:rsid w:val="00145A2E"/>
    <w:rsid w:val="00146AFB"/>
    <w:rsid w:val="00152D14"/>
    <w:rsid w:val="001545C0"/>
    <w:rsid w:val="00154AF3"/>
    <w:rsid w:val="001558A9"/>
    <w:rsid w:val="00156A65"/>
    <w:rsid w:val="00157E65"/>
    <w:rsid w:val="001632C5"/>
    <w:rsid w:val="00164FEB"/>
    <w:rsid w:val="0016632D"/>
    <w:rsid w:val="00167651"/>
    <w:rsid w:val="00170A65"/>
    <w:rsid w:val="00172C91"/>
    <w:rsid w:val="0017572F"/>
    <w:rsid w:val="00175754"/>
    <w:rsid w:val="00177498"/>
    <w:rsid w:val="00177CD6"/>
    <w:rsid w:val="00180FC4"/>
    <w:rsid w:val="00182282"/>
    <w:rsid w:val="00184DC5"/>
    <w:rsid w:val="00186F52"/>
    <w:rsid w:val="001873AA"/>
    <w:rsid w:val="00187B71"/>
    <w:rsid w:val="00190780"/>
    <w:rsid w:val="00190DF4"/>
    <w:rsid w:val="001926E0"/>
    <w:rsid w:val="0019304D"/>
    <w:rsid w:val="00194C17"/>
    <w:rsid w:val="00194E5D"/>
    <w:rsid w:val="00194FCD"/>
    <w:rsid w:val="001966A3"/>
    <w:rsid w:val="001A0268"/>
    <w:rsid w:val="001A11E2"/>
    <w:rsid w:val="001A2105"/>
    <w:rsid w:val="001A34A0"/>
    <w:rsid w:val="001A549A"/>
    <w:rsid w:val="001A6FA5"/>
    <w:rsid w:val="001B45EC"/>
    <w:rsid w:val="001B480E"/>
    <w:rsid w:val="001B5486"/>
    <w:rsid w:val="001B7AA0"/>
    <w:rsid w:val="001B7DA8"/>
    <w:rsid w:val="001C010E"/>
    <w:rsid w:val="001C07B1"/>
    <w:rsid w:val="001C1510"/>
    <w:rsid w:val="001C481A"/>
    <w:rsid w:val="001C6D72"/>
    <w:rsid w:val="001C7264"/>
    <w:rsid w:val="001D08B6"/>
    <w:rsid w:val="001D2A04"/>
    <w:rsid w:val="001D30EA"/>
    <w:rsid w:val="001D368E"/>
    <w:rsid w:val="001D6C7B"/>
    <w:rsid w:val="001D700C"/>
    <w:rsid w:val="001E126F"/>
    <w:rsid w:val="001E46D0"/>
    <w:rsid w:val="001E7DCF"/>
    <w:rsid w:val="001F1461"/>
    <w:rsid w:val="001F1C6E"/>
    <w:rsid w:val="001F2CD8"/>
    <w:rsid w:val="001F37A5"/>
    <w:rsid w:val="001F51D4"/>
    <w:rsid w:val="00200D26"/>
    <w:rsid w:val="002010A3"/>
    <w:rsid w:val="00210F6B"/>
    <w:rsid w:val="002116D5"/>
    <w:rsid w:val="00212285"/>
    <w:rsid w:val="002142C6"/>
    <w:rsid w:val="00215C10"/>
    <w:rsid w:val="00216CC0"/>
    <w:rsid w:val="0022374F"/>
    <w:rsid w:val="002255B2"/>
    <w:rsid w:val="0022705B"/>
    <w:rsid w:val="00227B38"/>
    <w:rsid w:val="00230C6D"/>
    <w:rsid w:val="002323DF"/>
    <w:rsid w:val="002348D7"/>
    <w:rsid w:val="00236B77"/>
    <w:rsid w:val="00244622"/>
    <w:rsid w:val="0024663E"/>
    <w:rsid w:val="00246D21"/>
    <w:rsid w:val="00250303"/>
    <w:rsid w:val="00250717"/>
    <w:rsid w:val="00250938"/>
    <w:rsid w:val="00251149"/>
    <w:rsid w:val="00252216"/>
    <w:rsid w:val="002522AB"/>
    <w:rsid w:val="00253E12"/>
    <w:rsid w:val="00254CA6"/>
    <w:rsid w:val="00255078"/>
    <w:rsid w:val="00260AB5"/>
    <w:rsid w:val="00261BF1"/>
    <w:rsid w:val="00263D00"/>
    <w:rsid w:val="00263D64"/>
    <w:rsid w:val="002649AD"/>
    <w:rsid w:val="002650AE"/>
    <w:rsid w:val="0026565B"/>
    <w:rsid w:val="00266B3D"/>
    <w:rsid w:val="00267DBD"/>
    <w:rsid w:val="00274487"/>
    <w:rsid w:val="002776E1"/>
    <w:rsid w:val="00277C15"/>
    <w:rsid w:val="0028150E"/>
    <w:rsid w:val="00283EAE"/>
    <w:rsid w:val="002856E3"/>
    <w:rsid w:val="002868F5"/>
    <w:rsid w:val="00287E96"/>
    <w:rsid w:val="00290D53"/>
    <w:rsid w:val="002927FD"/>
    <w:rsid w:val="00293A22"/>
    <w:rsid w:val="002A1408"/>
    <w:rsid w:val="002A17C5"/>
    <w:rsid w:val="002A21FC"/>
    <w:rsid w:val="002A7B16"/>
    <w:rsid w:val="002B061E"/>
    <w:rsid w:val="002B0F61"/>
    <w:rsid w:val="002B19CF"/>
    <w:rsid w:val="002B3949"/>
    <w:rsid w:val="002B3D34"/>
    <w:rsid w:val="002B7715"/>
    <w:rsid w:val="002B771F"/>
    <w:rsid w:val="002B791D"/>
    <w:rsid w:val="002C08EC"/>
    <w:rsid w:val="002C3E36"/>
    <w:rsid w:val="002C4C56"/>
    <w:rsid w:val="002C51B0"/>
    <w:rsid w:val="002C554E"/>
    <w:rsid w:val="002C6F71"/>
    <w:rsid w:val="002C7C33"/>
    <w:rsid w:val="002D1480"/>
    <w:rsid w:val="002D625B"/>
    <w:rsid w:val="002D6EC2"/>
    <w:rsid w:val="002E287B"/>
    <w:rsid w:val="002E575E"/>
    <w:rsid w:val="002E717D"/>
    <w:rsid w:val="002F142D"/>
    <w:rsid w:val="002F1E1D"/>
    <w:rsid w:val="002F3029"/>
    <w:rsid w:val="002F32EB"/>
    <w:rsid w:val="002F3C03"/>
    <w:rsid w:val="002F6CC7"/>
    <w:rsid w:val="002F7D91"/>
    <w:rsid w:val="0030184A"/>
    <w:rsid w:val="00302445"/>
    <w:rsid w:val="00302F79"/>
    <w:rsid w:val="00303CDA"/>
    <w:rsid w:val="00306212"/>
    <w:rsid w:val="00307748"/>
    <w:rsid w:val="00312F7B"/>
    <w:rsid w:val="003137AC"/>
    <w:rsid w:val="003140CA"/>
    <w:rsid w:val="0031469C"/>
    <w:rsid w:val="003162B3"/>
    <w:rsid w:val="00321719"/>
    <w:rsid w:val="00321FA6"/>
    <w:rsid w:val="00322DF8"/>
    <w:rsid w:val="00324700"/>
    <w:rsid w:val="00325F2E"/>
    <w:rsid w:val="0032748E"/>
    <w:rsid w:val="0033184D"/>
    <w:rsid w:val="00332D67"/>
    <w:rsid w:val="003347C1"/>
    <w:rsid w:val="003361CC"/>
    <w:rsid w:val="003374F9"/>
    <w:rsid w:val="003377E6"/>
    <w:rsid w:val="00344E2E"/>
    <w:rsid w:val="00347A55"/>
    <w:rsid w:val="00350591"/>
    <w:rsid w:val="00350829"/>
    <w:rsid w:val="0035134F"/>
    <w:rsid w:val="00352E09"/>
    <w:rsid w:val="00354955"/>
    <w:rsid w:val="00355A4F"/>
    <w:rsid w:val="00361569"/>
    <w:rsid w:val="003615B0"/>
    <w:rsid w:val="00361F6B"/>
    <w:rsid w:val="00363629"/>
    <w:rsid w:val="003657A2"/>
    <w:rsid w:val="00366BFB"/>
    <w:rsid w:val="00366DB4"/>
    <w:rsid w:val="0037070C"/>
    <w:rsid w:val="00370A89"/>
    <w:rsid w:val="00375B80"/>
    <w:rsid w:val="00377A82"/>
    <w:rsid w:val="00384956"/>
    <w:rsid w:val="00385A43"/>
    <w:rsid w:val="0039262E"/>
    <w:rsid w:val="003931C0"/>
    <w:rsid w:val="00395EEC"/>
    <w:rsid w:val="003978C8"/>
    <w:rsid w:val="003A0EB0"/>
    <w:rsid w:val="003A1CB1"/>
    <w:rsid w:val="003A4777"/>
    <w:rsid w:val="003A6E94"/>
    <w:rsid w:val="003A745D"/>
    <w:rsid w:val="003B220C"/>
    <w:rsid w:val="003B25C1"/>
    <w:rsid w:val="003B3760"/>
    <w:rsid w:val="003B4BC1"/>
    <w:rsid w:val="003C046F"/>
    <w:rsid w:val="003C713B"/>
    <w:rsid w:val="003D00D7"/>
    <w:rsid w:val="003D1CFC"/>
    <w:rsid w:val="003D4AAA"/>
    <w:rsid w:val="003E3983"/>
    <w:rsid w:val="003E3E1A"/>
    <w:rsid w:val="003E47EC"/>
    <w:rsid w:val="003E658B"/>
    <w:rsid w:val="003E7316"/>
    <w:rsid w:val="003F1385"/>
    <w:rsid w:val="003F228D"/>
    <w:rsid w:val="003F3CA1"/>
    <w:rsid w:val="003F42BC"/>
    <w:rsid w:val="003F4DB0"/>
    <w:rsid w:val="003F732B"/>
    <w:rsid w:val="0040570E"/>
    <w:rsid w:val="00407E40"/>
    <w:rsid w:val="0041180B"/>
    <w:rsid w:val="004145A8"/>
    <w:rsid w:val="00414A76"/>
    <w:rsid w:val="00420A9F"/>
    <w:rsid w:val="00421E6F"/>
    <w:rsid w:val="00421F9C"/>
    <w:rsid w:val="00424F91"/>
    <w:rsid w:val="0042544A"/>
    <w:rsid w:val="004256E8"/>
    <w:rsid w:val="00430691"/>
    <w:rsid w:val="00431C50"/>
    <w:rsid w:val="00434D3C"/>
    <w:rsid w:val="00435AD6"/>
    <w:rsid w:val="00435F6D"/>
    <w:rsid w:val="00436B78"/>
    <w:rsid w:val="00437BC8"/>
    <w:rsid w:val="00440951"/>
    <w:rsid w:val="00441578"/>
    <w:rsid w:val="00443E7C"/>
    <w:rsid w:val="00444F01"/>
    <w:rsid w:val="004456AC"/>
    <w:rsid w:val="0044685F"/>
    <w:rsid w:val="0045041D"/>
    <w:rsid w:val="00457AFE"/>
    <w:rsid w:val="00462321"/>
    <w:rsid w:val="0046350C"/>
    <w:rsid w:val="00465E15"/>
    <w:rsid w:val="0046683E"/>
    <w:rsid w:val="00467662"/>
    <w:rsid w:val="00467E27"/>
    <w:rsid w:val="00472EE9"/>
    <w:rsid w:val="00474AB8"/>
    <w:rsid w:val="00475D51"/>
    <w:rsid w:val="00482A3D"/>
    <w:rsid w:val="0048351F"/>
    <w:rsid w:val="004845D5"/>
    <w:rsid w:val="00485335"/>
    <w:rsid w:val="00492D2F"/>
    <w:rsid w:val="00493576"/>
    <w:rsid w:val="00493E2E"/>
    <w:rsid w:val="0049576B"/>
    <w:rsid w:val="00495E28"/>
    <w:rsid w:val="004A1F79"/>
    <w:rsid w:val="004A3B27"/>
    <w:rsid w:val="004A41D7"/>
    <w:rsid w:val="004A7A2A"/>
    <w:rsid w:val="004B04D5"/>
    <w:rsid w:val="004B0E3B"/>
    <w:rsid w:val="004B21D9"/>
    <w:rsid w:val="004B2C2E"/>
    <w:rsid w:val="004B2E57"/>
    <w:rsid w:val="004B2EE1"/>
    <w:rsid w:val="004B48A8"/>
    <w:rsid w:val="004B5620"/>
    <w:rsid w:val="004B579F"/>
    <w:rsid w:val="004B74E4"/>
    <w:rsid w:val="004C1529"/>
    <w:rsid w:val="004C2169"/>
    <w:rsid w:val="004C23C2"/>
    <w:rsid w:val="004D0068"/>
    <w:rsid w:val="004D0383"/>
    <w:rsid w:val="004D0CB0"/>
    <w:rsid w:val="004D4E7C"/>
    <w:rsid w:val="004E0791"/>
    <w:rsid w:val="004E50CF"/>
    <w:rsid w:val="004E5756"/>
    <w:rsid w:val="004E5ABB"/>
    <w:rsid w:val="004F11DC"/>
    <w:rsid w:val="004F3048"/>
    <w:rsid w:val="004F3E90"/>
    <w:rsid w:val="004F56C6"/>
    <w:rsid w:val="004F6749"/>
    <w:rsid w:val="00500601"/>
    <w:rsid w:val="00501D58"/>
    <w:rsid w:val="00501FFB"/>
    <w:rsid w:val="0050230E"/>
    <w:rsid w:val="00504A90"/>
    <w:rsid w:val="00506449"/>
    <w:rsid w:val="00517792"/>
    <w:rsid w:val="005229DB"/>
    <w:rsid w:val="00523AA5"/>
    <w:rsid w:val="00524314"/>
    <w:rsid w:val="00525FC7"/>
    <w:rsid w:val="00526046"/>
    <w:rsid w:val="005265E6"/>
    <w:rsid w:val="00527F66"/>
    <w:rsid w:val="00532130"/>
    <w:rsid w:val="00536A52"/>
    <w:rsid w:val="00537424"/>
    <w:rsid w:val="005374BA"/>
    <w:rsid w:val="00542BD0"/>
    <w:rsid w:val="005438D5"/>
    <w:rsid w:val="005528C4"/>
    <w:rsid w:val="00552E80"/>
    <w:rsid w:val="0055459E"/>
    <w:rsid w:val="00555B7E"/>
    <w:rsid w:val="005564E9"/>
    <w:rsid w:val="00557418"/>
    <w:rsid w:val="005620DB"/>
    <w:rsid w:val="00562752"/>
    <w:rsid w:val="005655FA"/>
    <w:rsid w:val="0057007D"/>
    <w:rsid w:val="0057007E"/>
    <w:rsid w:val="00573B18"/>
    <w:rsid w:val="00576FBF"/>
    <w:rsid w:val="0058334F"/>
    <w:rsid w:val="0058668E"/>
    <w:rsid w:val="0058738B"/>
    <w:rsid w:val="00587CDD"/>
    <w:rsid w:val="00591843"/>
    <w:rsid w:val="005945AA"/>
    <w:rsid w:val="00594AC3"/>
    <w:rsid w:val="00596338"/>
    <w:rsid w:val="005A0FAC"/>
    <w:rsid w:val="005A1074"/>
    <w:rsid w:val="005A5EF8"/>
    <w:rsid w:val="005A60DF"/>
    <w:rsid w:val="005A7A18"/>
    <w:rsid w:val="005A7D43"/>
    <w:rsid w:val="005B12FD"/>
    <w:rsid w:val="005B2675"/>
    <w:rsid w:val="005B28B9"/>
    <w:rsid w:val="005B2E87"/>
    <w:rsid w:val="005B496C"/>
    <w:rsid w:val="005C1819"/>
    <w:rsid w:val="005C18B9"/>
    <w:rsid w:val="005C21B1"/>
    <w:rsid w:val="005C66D0"/>
    <w:rsid w:val="005D2006"/>
    <w:rsid w:val="005D4AF5"/>
    <w:rsid w:val="005D7395"/>
    <w:rsid w:val="005E0390"/>
    <w:rsid w:val="005E0403"/>
    <w:rsid w:val="005E09A2"/>
    <w:rsid w:val="005E193F"/>
    <w:rsid w:val="005E343B"/>
    <w:rsid w:val="005E6F66"/>
    <w:rsid w:val="005F0736"/>
    <w:rsid w:val="005F1453"/>
    <w:rsid w:val="005F1A6A"/>
    <w:rsid w:val="005F6109"/>
    <w:rsid w:val="00602763"/>
    <w:rsid w:val="00602823"/>
    <w:rsid w:val="00604D34"/>
    <w:rsid w:val="0060596F"/>
    <w:rsid w:val="006069BA"/>
    <w:rsid w:val="0061103B"/>
    <w:rsid w:val="00611C29"/>
    <w:rsid w:val="00612071"/>
    <w:rsid w:val="00614752"/>
    <w:rsid w:val="00617258"/>
    <w:rsid w:val="0062023D"/>
    <w:rsid w:val="0062047B"/>
    <w:rsid w:val="0062179B"/>
    <w:rsid w:val="00621F63"/>
    <w:rsid w:val="0062276C"/>
    <w:rsid w:val="0062343E"/>
    <w:rsid w:val="006236CC"/>
    <w:rsid w:val="00624270"/>
    <w:rsid w:val="0062492B"/>
    <w:rsid w:val="00625DAB"/>
    <w:rsid w:val="00630259"/>
    <w:rsid w:val="0063076E"/>
    <w:rsid w:val="006322A3"/>
    <w:rsid w:val="00632CCD"/>
    <w:rsid w:val="00632D13"/>
    <w:rsid w:val="006331C0"/>
    <w:rsid w:val="006339B3"/>
    <w:rsid w:val="00635B5B"/>
    <w:rsid w:val="00636D14"/>
    <w:rsid w:val="0063737F"/>
    <w:rsid w:val="00646283"/>
    <w:rsid w:val="00647DE2"/>
    <w:rsid w:val="0065010E"/>
    <w:rsid w:val="00652940"/>
    <w:rsid w:val="00654EF1"/>
    <w:rsid w:val="006573DE"/>
    <w:rsid w:val="00663215"/>
    <w:rsid w:val="00664873"/>
    <w:rsid w:val="00664B14"/>
    <w:rsid w:val="00665EDD"/>
    <w:rsid w:val="006739F1"/>
    <w:rsid w:val="00674CAC"/>
    <w:rsid w:val="0067592B"/>
    <w:rsid w:val="0067702C"/>
    <w:rsid w:val="00681185"/>
    <w:rsid w:val="00681A22"/>
    <w:rsid w:val="00683EDC"/>
    <w:rsid w:val="00690CE4"/>
    <w:rsid w:val="00692090"/>
    <w:rsid w:val="00692539"/>
    <w:rsid w:val="0069279C"/>
    <w:rsid w:val="00692B96"/>
    <w:rsid w:val="006935F0"/>
    <w:rsid w:val="0069396C"/>
    <w:rsid w:val="00694CAA"/>
    <w:rsid w:val="00695BA9"/>
    <w:rsid w:val="0069737B"/>
    <w:rsid w:val="006979C8"/>
    <w:rsid w:val="00697AB0"/>
    <w:rsid w:val="006A0D59"/>
    <w:rsid w:val="006A21D0"/>
    <w:rsid w:val="006A3A6C"/>
    <w:rsid w:val="006A41A3"/>
    <w:rsid w:val="006A4C61"/>
    <w:rsid w:val="006A5BD4"/>
    <w:rsid w:val="006A70FF"/>
    <w:rsid w:val="006B1C1B"/>
    <w:rsid w:val="006B1EB2"/>
    <w:rsid w:val="006B2EA9"/>
    <w:rsid w:val="006B3BDB"/>
    <w:rsid w:val="006B5730"/>
    <w:rsid w:val="006B6F5A"/>
    <w:rsid w:val="006B7166"/>
    <w:rsid w:val="006B78A9"/>
    <w:rsid w:val="006B7984"/>
    <w:rsid w:val="006C05CA"/>
    <w:rsid w:val="006C05E7"/>
    <w:rsid w:val="006C1BEC"/>
    <w:rsid w:val="006C387E"/>
    <w:rsid w:val="006C401C"/>
    <w:rsid w:val="006C5791"/>
    <w:rsid w:val="006C6DF4"/>
    <w:rsid w:val="006C7AE1"/>
    <w:rsid w:val="006D146E"/>
    <w:rsid w:val="006D22CC"/>
    <w:rsid w:val="006D23F8"/>
    <w:rsid w:val="006D6A2D"/>
    <w:rsid w:val="006D7552"/>
    <w:rsid w:val="006E235E"/>
    <w:rsid w:val="006E29DB"/>
    <w:rsid w:val="006E336B"/>
    <w:rsid w:val="006E391A"/>
    <w:rsid w:val="006E4502"/>
    <w:rsid w:val="006E6D1E"/>
    <w:rsid w:val="006F25C3"/>
    <w:rsid w:val="006F4316"/>
    <w:rsid w:val="006F465B"/>
    <w:rsid w:val="006F634B"/>
    <w:rsid w:val="006F670C"/>
    <w:rsid w:val="006F7F57"/>
    <w:rsid w:val="0070613A"/>
    <w:rsid w:val="00706619"/>
    <w:rsid w:val="00707CEC"/>
    <w:rsid w:val="00710441"/>
    <w:rsid w:val="00711CA7"/>
    <w:rsid w:val="00711FBA"/>
    <w:rsid w:val="00714563"/>
    <w:rsid w:val="007163AC"/>
    <w:rsid w:val="00717A90"/>
    <w:rsid w:val="00720816"/>
    <w:rsid w:val="00722892"/>
    <w:rsid w:val="007238CE"/>
    <w:rsid w:val="007241A2"/>
    <w:rsid w:val="007263C9"/>
    <w:rsid w:val="0073099E"/>
    <w:rsid w:val="007324F1"/>
    <w:rsid w:val="00732FC6"/>
    <w:rsid w:val="00735015"/>
    <w:rsid w:val="00735419"/>
    <w:rsid w:val="00737735"/>
    <w:rsid w:val="00737C2A"/>
    <w:rsid w:val="00737C2E"/>
    <w:rsid w:val="00742FB8"/>
    <w:rsid w:val="0074325E"/>
    <w:rsid w:val="0074470C"/>
    <w:rsid w:val="00746FF7"/>
    <w:rsid w:val="00747601"/>
    <w:rsid w:val="00750ECA"/>
    <w:rsid w:val="0075325F"/>
    <w:rsid w:val="00753A27"/>
    <w:rsid w:val="00756B63"/>
    <w:rsid w:val="00757A25"/>
    <w:rsid w:val="007628D1"/>
    <w:rsid w:val="00762BCD"/>
    <w:rsid w:val="007647FB"/>
    <w:rsid w:val="00765B2B"/>
    <w:rsid w:val="007662BC"/>
    <w:rsid w:val="007665A3"/>
    <w:rsid w:val="007704FD"/>
    <w:rsid w:val="007721F1"/>
    <w:rsid w:val="0077443B"/>
    <w:rsid w:val="00774856"/>
    <w:rsid w:val="007769D8"/>
    <w:rsid w:val="00777578"/>
    <w:rsid w:val="00777858"/>
    <w:rsid w:val="00777FCF"/>
    <w:rsid w:val="007809F8"/>
    <w:rsid w:val="00780DD1"/>
    <w:rsid w:val="0078102D"/>
    <w:rsid w:val="0078111C"/>
    <w:rsid w:val="0078227A"/>
    <w:rsid w:val="0078415B"/>
    <w:rsid w:val="00791990"/>
    <w:rsid w:val="0079344D"/>
    <w:rsid w:val="00794933"/>
    <w:rsid w:val="007A3C21"/>
    <w:rsid w:val="007A6F40"/>
    <w:rsid w:val="007B00C0"/>
    <w:rsid w:val="007B099B"/>
    <w:rsid w:val="007B32CC"/>
    <w:rsid w:val="007B4510"/>
    <w:rsid w:val="007B4912"/>
    <w:rsid w:val="007B6497"/>
    <w:rsid w:val="007B6B23"/>
    <w:rsid w:val="007B7460"/>
    <w:rsid w:val="007C484F"/>
    <w:rsid w:val="007C4E8E"/>
    <w:rsid w:val="007C5DD0"/>
    <w:rsid w:val="007C6E82"/>
    <w:rsid w:val="007C7BF9"/>
    <w:rsid w:val="007C7D53"/>
    <w:rsid w:val="007D1389"/>
    <w:rsid w:val="007D2D6C"/>
    <w:rsid w:val="007D4381"/>
    <w:rsid w:val="007D56A8"/>
    <w:rsid w:val="007D5F61"/>
    <w:rsid w:val="007D75D2"/>
    <w:rsid w:val="007D77FE"/>
    <w:rsid w:val="007D7F37"/>
    <w:rsid w:val="007E2EC2"/>
    <w:rsid w:val="007E40D3"/>
    <w:rsid w:val="007E5205"/>
    <w:rsid w:val="007E7C1F"/>
    <w:rsid w:val="007F2803"/>
    <w:rsid w:val="007F666F"/>
    <w:rsid w:val="007F6F45"/>
    <w:rsid w:val="00801F09"/>
    <w:rsid w:val="0080586D"/>
    <w:rsid w:val="008102F3"/>
    <w:rsid w:val="00816D8C"/>
    <w:rsid w:val="008200E0"/>
    <w:rsid w:val="008200EA"/>
    <w:rsid w:val="00820A24"/>
    <w:rsid w:val="00820DC4"/>
    <w:rsid w:val="00824049"/>
    <w:rsid w:val="008243D5"/>
    <w:rsid w:val="00824E8D"/>
    <w:rsid w:val="0082783D"/>
    <w:rsid w:val="00827A8B"/>
    <w:rsid w:val="0083152C"/>
    <w:rsid w:val="00833FBA"/>
    <w:rsid w:val="008346AC"/>
    <w:rsid w:val="008350C9"/>
    <w:rsid w:val="00836B9E"/>
    <w:rsid w:val="008411CC"/>
    <w:rsid w:val="00844135"/>
    <w:rsid w:val="0084520E"/>
    <w:rsid w:val="0084558D"/>
    <w:rsid w:val="008468CC"/>
    <w:rsid w:val="00847AE1"/>
    <w:rsid w:val="008558F9"/>
    <w:rsid w:val="008600C6"/>
    <w:rsid w:val="00864F82"/>
    <w:rsid w:val="00867A59"/>
    <w:rsid w:val="00870B81"/>
    <w:rsid w:val="0087325F"/>
    <w:rsid w:val="0087387A"/>
    <w:rsid w:val="008740E3"/>
    <w:rsid w:val="00880AD0"/>
    <w:rsid w:val="00880FAA"/>
    <w:rsid w:val="00885D59"/>
    <w:rsid w:val="00885E2A"/>
    <w:rsid w:val="008908AA"/>
    <w:rsid w:val="008919EB"/>
    <w:rsid w:val="00894574"/>
    <w:rsid w:val="00895A53"/>
    <w:rsid w:val="008A088C"/>
    <w:rsid w:val="008A1DC1"/>
    <w:rsid w:val="008A3778"/>
    <w:rsid w:val="008A37A7"/>
    <w:rsid w:val="008A3863"/>
    <w:rsid w:val="008A6AF9"/>
    <w:rsid w:val="008B23BB"/>
    <w:rsid w:val="008B31B3"/>
    <w:rsid w:val="008B5E55"/>
    <w:rsid w:val="008C20F5"/>
    <w:rsid w:val="008C2399"/>
    <w:rsid w:val="008C5307"/>
    <w:rsid w:val="008C5F98"/>
    <w:rsid w:val="008D11A2"/>
    <w:rsid w:val="008D180B"/>
    <w:rsid w:val="008D32EF"/>
    <w:rsid w:val="008D392D"/>
    <w:rsid w:val="008E0EC2"/>
    <w:rsid w:val="008E11C1"/>
    <w:rsid w:val="008E15BA"/>
    <w:rsid w:val="008E232D"/>
    <w:rsid w:val="008E262F"/>
    <w:rsid w:val="008E4A34"/>
    <w:rsid w:val="008E5650"/>
    <w:rsid w:val="008E5B31"/>
    <w:rsid w:val="008E5BFC"/>
    <w:rsid w:val="008E5D0A"/>
    <w:rsid w:val="008F3EF4"/>
    <w:rsid w:val="008F4D2D"/>
    <w:rsid w:val="008F582F"/>
    <w:rsid w:val="008F6DA4"/>
    <w:rsid w:val="0090171C"/>
    <w:rsid w:val="0090678D"/>
    <w:rsid w:val="009115CA"/>
    <w:rsid w:val="00911B45"/>
    <w:rsid w:val="00913F5A"/>
    <w:rsid w:val="00915209"/>
    <w:rsid w:val="0091644B"/>
    <w:rsid w:val="00916C69"/>
    <w:rsid w:val="00917E35"/>
    <w:rsid w:val="0092015B"/>
    <w:rsid w:val="0092038B"/>
    <w:rsid w:val="00920717"/>
    <w:rsid w:val="00921615"/>
    <w:rsid w:val="00921DF1"/>
    <w:rsid w:val="0092269A"/>
    <w:rsid w:val="00924DDE"/>
    <w:rsid w:val="00927676"/>
    <w:rsid w:val="00927722"/>
    <w:rsid w:val="00931044"/>
    <w:rsid w:val="00931AFC"/>
    <w:rsid w:val="009336F6"/>
    <w:rsid w:val="0093495F"/>
    <w:rsid w:val="0094000D"/>
    <w:rsid w:val="009407BA"/>
    <w:rsid w:val="0094080B"/>
    <w:rsid w:val="009411B5"/>
    <w:rsid w:val="009429FD"/>
    <w:rsid w:val="00944596"/>
    <w:rsid w:val="00945B90"/>
    <w:rsid w:val="00947EA7"/>
    <w:rsid w:val="00950AB9"/>
    <w:rsid w:val="00952337"/>
    <w:rsid w:val="00960C01"/>
    <w:rsid w:val="009661A2"/>
    <w:rsid w:val="009661D2"/>
    <w:rsid w:val="00966431"/>
    <w:rsid w:val="0096711E"/>
    <w:rsid w:val="009707E1"/>
    <w:rsid w:val="009716F4"/>
    <w:rsid w:val="00981543"/>
    <w:rsid w:val="009815B5"/>
    <w:rsid w:val="00981E5D"/>
    <w:rsid w:val="00983517"/>
    <w:rsid w:val="009848F6"/>
    <w:rsid w:val="00985DED"/>
    <w:rsid w:val="009862B3"/>
    <w:rsid w:val="0098788B"/>
    <w:rsid w:val="009913D9"/>
    <w:rsid w:val="00991775"/>
    <w:rsid w:val="00993970"/>
    <w:rsid w:val="00993B2E"/>
    <w:rsid w:val="0099428C"/>
    <w:rsid w:val="00994B44"/>
    <w:rsid w:val="009963D4"/>
    <w:rsid w:val="00996767"/>
    <w:rsid w:val="00996E2B"/>
    <w:rsid w:val="0099751D"/>
    <w:rsid w:val="00997B47"/>
    <w:rsid w:val="009A2274"/>
    <w:rsid w:val="009A4388"/>
    <w:rsid w:val="009A454E"/>
    <w:rsid w:val="009B195E"/>
    <w:rsid w:val="009B7379"/>
    <w:rsid w:val="009C0CF6"/>
    <w:rsid w:val="009C1C50"/>
    <w:rsid w:val="009C41FF"/>
    <w:rsid w:val="009C677D"/>
    <w:rsid w:val="009D2B9D"/>
    <w:rsid w:val="009D3CD5"/>
    <w:rsid w:val="009D6212"/>
    <w:rsid w:val="009E040C"/>
    <w:rsid w:val="009E21AC"/>
    <w:rsid w:val="009E40EC"/>
    <w:rsid w:val="009E4203"/>
    <w:rsid w:val="009E61CE"/>
    <w:rsid w:val="009E69FE"/>
    <w:rsid w:val="009F1129"/>
    <w:rsid w:val="009F2640"/>
    <w:rsid w:val="009F3E6D"/>
    <w:rsid w:val="009F6143"/>
    <w:rsid w:val="009F70AC"/>
    <w:rsid w:val="009F7B14"/>
    <w:rsid w:val="00A011E5"/>
    <w:rsid w:val="00A016D3"/>
    <w:rsid w:val="00A01AF9"/>
    <w:rsid w:val="00A02E70"/>
    <w:rsid w:val="00A04E87"/>
    <w:rsid w:val="00A07D29"/>
    <w:rsid w:val="00A11DEB"/>
    <w:rsid w:val="00A13918"/>
    <w:rsid w:val="00A158E3"/>
    <w:rsid w:val="00A20947"/>
    <w:rsid w:val="00A20953"/>
    <w:rsid w:val="00A21452"/>
    <w:rsid w:val="00A2428D"/>
    <w:rsid w:val="00A26142"/>
    <w:rsid w:val="00A3062A"/>
    <w:rsid w:val="00A30AC3"/>
    <w:rsid w:val="00A3134B"/>
    <w:rsid w:val="00A32390"/>
    <w:rsid w:val="00A32C37"/>
    <w:rsid w:val="00A34B54"/>
    <w:rsid w:val="00A40D5B"/>
    <w:rsid w:val="00A41269"/>
    <w:rsid w:val="00A41BAB"/>
    <w:rsid w:val="00A41E2C"/>
    <w:rsid w:val="00A427A6"/>
    <w:rsid w:val="00A43F24"/>
    <w:rsid w:val="00A45E5A"/>
    <w:rsid w:val="00A46B80"/>
    <w:rsid w:val="00A5076E"/>
    <w:rsid w:val="00A50846"/>
    <w:rsid w:val="00A51063"/>
    <w:rsid w:val="00A518B9"/>
    <w:rsid w:val="00A53140"/>
    <w:rsid w:val="00A534BF"/>
    <w:rsid w:val="00A645F8"/>
    <w:rsid w:val="00A66A51"/>
    <w:rsid w:val="00A726BA"/>
    <w:rsid w:val="00A72981"/>
    <w:rsid w:val="00A737D8"/>
    <w:rsid w:val="00A74AE2"/>
    <w:rsid w:val="00A75F02"/>
    <w:rsid w:val="00A76182"/>
    <w:rsid w:val="00A77E0C"/>
    <w:rsid w:val="00A77FFB"/>
    <w:rsid w:val="00A800CF"/>
    <w:rsid w:val="00A80C4D"/>
    <w:rsid w:val="00A830F8"/>
    <w:rsid w:val="00A8310C"/>
    <w:rsid w:val="00A8436E"/>
    <w:rsid w:val="00A8443B"/>
    <w:rsid w:val="00A91DBF"/>
    <w:rsid w:val="00A92BFC"/>
    <w:rsid w:val="00A96B63"/>
    <w:rsid w:val="00AA0FCE"/>
    <w:rsid w:val="00AA1D55"/>
    <w:rsid w:val="00AA64B3"/>
    <w:rsid w:val="00AA6E34"/>
    <w:rsid w:val="00AA7181"/>
    <w:rsid w:val="00AA75B9"/>
    <w:rsid w:val="00AA79B8"/>
    <w:rsid w:val="00AB263D"/>
    <w:rsid w:val="00AB3B02"/>
    <w:rsid w:val="00AB3DEA"/>
    <w:rsid w:val="00AB3E97"/>
    <w:rsid w:val="00AB5934"/>
    <w:rsid w:val="00AC04E2"/>
    <w:rsid w:val="00AC1086"/>
    <w:rsid w:val="00AC1896"/>
    <w:rsid w:val="00AC404E"/>
    <w:rsid w:val="00AC4193"/>
    <w:rsid w:val="00AC6449"/>
    <w:rsid w:val="00AC68C1"/>
    <w:rsid w:val="00AC70D2"/>
    <w:rsid w:val="00AC71F9"/>
    <w:rsid w:val="00AD06F0"/>
    <w:rsid w:val="00AD20F9"/>
    <w:rsid w:val="00AD3A4F"/>
    <w:rsid w:val="00AE1DE6"/>
    <w:rsid w:val="00AE59E4"/>
    <w:rsid w:val="00AE6C12"/>
    <w:rsid w:val="00AE7BAF"/>
    <w:rsid w:val="00AF2BCA"/>
    <w:rsid w:val="00AF2DDA"/>
    <w:rsid w:val="00AF31CC"/>
    <w:rsid w:val="00AF3E47"/>
    <w:rsid w:val="00AF4438"/>
    <w:rsid w:val="00AF5C06"/>
    <w:rsid w:val="00B05708"/>
    <w:rsid w:val="00B057A1"/>
    <w:rsid w:val="00B06D49"/>
    <w:rsid w:val="00B10271"/>
    <w:rsid w:val="00B12231"/>
    <w:rsid w:val="00B17A6E"/>
    <w:rsid w:val="00B20671"/>
    <w:rsid w:val="00B20EC7"/>
    <w:rsid w:val="00B229B3"/>
    <w:rsid w:val="00B23FCF"/>
    <w:rsid w:val="00B23FD9"/>
    <w:rsid w:val="00B255C5"/>
    <w:rsid w:val="00B3151F"/>
    <w:rsid w:val="00B318AD"/>
    <w:rsid w:val="00B32EC4"/>
    <w:rsid w:val="00B37F00"/>
    <w:rsid w:val="00B43020"/>
    <w:rsid w:val="00B43481"/>
    <w:rsid w:val="00B44E04"/>
    <w:rsid w:val="00B4522D"/>
    <w:rsid w:val="00B519EC"/>
    <w:rsid w:val="00B51BB1"/>
    <w:rsid w:val="00B51DEF"/>
    <w:rsid w:val="00B53623"/>
    <w:rsid w:val="00B55D8B"/>
    <w:rsid w:val="00B56908"/>
    <w:rsid w:val="00B64DCF"/>
    <w:rsid w:val="00B654F3"/>
    <w:rsid w:val="00B723A5"/>
    <w:rsid w:val="00B743E7"/>
    <w:rsid w:val="00B7495F"/>
    <w:rsid w:val="00B75B4A"/>
    <w:rsid w:val="00B768F7"/>
    <w:rsid w:val="00B814F6"/>
    <w:rsid w:val="00B825AF"/>
    <w:rsid w:val="00B8797D"/>
    <w:rsid w:val="00B93679"/>
    <w:rsid w:val="00B955FC"/>
    <w:rsid w:val="00B9766D"/>
    <w:rsid w:val="00BA25F9"/>
    <w:rsid w:val="00BA362A"/>
    <w:rsid w:val="00BA4380"/>
    <w:rsid w:val="00BA668D"/>
    <w:rsid w:val="00BA6DBB"/>
    <w:rsid w:val="00BB09B1"/>
    <w:rsid w:val="00BB18E8"/>
    <w:rsid w:val="00BB4BA9"/>
    <w:rsid w:val="00BB56C6"/>
    <w:rsid w:val="00BB7755"/>
    <w:rsid w:val="00BB79BA"/>
    <w:rsid w:val="00BB7EF6"/>
    <w:rsid w:val="00BC0E31"/>
    <w:rsid w:val="00BC128B"/>
    <w:rsid w:val="00BC1A51"/>
    <w:rsid w:val="00BC4BE0"/>
    <w:rsid w:val="00BC633A"/>
    <w:rsid w:val="00BC6558"/>
    <w:rsid w:val="00BD0891"/>
    <w:rsid w:val="00BD0D3C"/>
    <w:rsid w:val="00BD20C4"/>
    <w:rsid w:val="00BD23A9"/>
    <w:rsid w:val="00BD6B93"/>
    <w:rsid w:val="00BD75C9"/>
    <w:rsid w:val="00BE0A21"/>
    <w:rsid w:val="00BE3AE3"/>
    <w:rsid w:val="00BE3F30"/>
    <w:rsid w:val="00BE4BBF"/>
    <w:rsid w:val="00BE73D8"/>
    <w:rsid w:val="00BE7BEF"/>
    <w:rsid w:val="00BF1B9F"/>
    <w:rsid w:val="00BF388D"/>
    <w:rsid w:val="00BF6273"/>
    <w:rsid w:val="00C00E49"/>
    <w:rsid w:val="00C014BE"/>
    <w:rsid w:val="00C01977"/>
    <w:rsid w:val="00C0202A"/>
    <w:rsid w:val="00C04FCD"/>
    <w:rsid w:val="00C07FDD"/>
    <w:rsid w:val="00C11FF0"/>
    <w:rsid w:val="00C12ECE"/>
    <w:rsid w:val="00C133DB"/>
    <w:rsid w:val="00C14585"/>
    <w:rsid w:val="00C15BB4"/>
    <w:rsid w:val="00C168F0"/>
    <w:rsid w:val="00C17861"/>
    <w:rsid w:val="00C20981"/>
    <w:rsid w:val="00C20B48"/>
    <w:rsid w:val="00C22C05"/>
    <w:rsid w:val="00C268EE"/>
    <w:rsid w:val="00C32E32"/>
    <w:rsid w:val="00C33B06"/>
    <w:rsid w:val="00C415BD"/>
    <w:rsid w:val="00C41CA3"/>
    <w:rsid w:val="00C46549"/>
    <w:rsid w:val="00C4769A"/>
    <w:rsid w:val="00C5265F"/>
    <w:rsid w:val="00C53F2D"/>
    <w:rsid w:val="00C542E0"/>
    <w:rsid w:val="00C5563F"/>
    <w:rsid w:val="00C556F1"/>
    <w:rsid w:val="00C64F08"/>
    <w:rsid w:val="00C70D89"/>
    <w:rsid w:val="00C7355D"/>
    <w:rsid w:val="00C738B7"/>
    <w:rsid w:val="00C745A7"/>
    <w:rsid w:val="00C750D4"/>
    <w:rsid w:val="00C82AA2"/>
    <w:rsid w:val="00C83B14"/>
    <w:rsid w:val="00C84077"/>
    <w:rsid w:val="00C844EE"/>
    <w:rsid w:val="00C9138F"/>
    <w:rsid w:val="00C92843"/>
    <w:rsid w:val="00C92ED7"/>
    <w:rsid w:val="00C93E4E"/>
    <w:rsid w:val="00C9468C"/>
    <w:rsid w:val="00C95DF3"/>
    <w:rsid w:val="00C96A38"/>
    <w:rsid w:val="00C97A56"/>
    <w:rsid w:val="00CA180A"/>
    <w:rsid w:val="00CA69DC"/>
    <w:rsid w:val="00CB3C8C"/>
    <w:rsid w:val="00CB4593"/>
    <w:rsid w:val="00CB4A0C"/>
    <w:rsid w:val="00CC0ECC"/>
    <w:rsid w:val="00CC1EB8"/>
    <w:rsid w:val="00CC23DE"/>
    <w:rsid w:val="00CC27C3"/>
    <w:rsid w:val="00CC595C"/>
    <w:rsid w:val="00CC5BED"/>
    <w:rsid w:val="00CC7752"/>
    <w:rsid w:val="00CD17C6"/>
    <w:rsid w:val="00CD199B"/>
    <w:rsid w:val="00CD4C19"/>
    <w:rsid w:val="00CD6C31"/>
    <w:rsid w:val="00CE0576"/>
    <w:rsid w:val="00CE1039"/>
    <w:rsid w:val="00CE1344"/>
    <w:rsid w:val="00CE391A"/>
    <w:rsid w:val="00CE3FDF"/>
    <w:rsid w:val="00CE481E"/>
    <w:rsid w:val="00CE65D0"/>
    <w:rsid w:val="00CE66D6"/>
    <w:rsid w:val="00CE77DE"/>
    <w:rsid w:val="00CE7A2E"/>
    <w:rsid w:val="00CE7C26"/>
    <w:rsid w:val="00CF2D40"/>
    <w:rsid w:val="00CF395E"/>
    <w:rsid w:val="00CF3D05"/>
    <w:rsid w:val="00CF6398"/>
    <w:rsid w:val="00CF736E"/>
    <w:rsid w:val="00CF74EB"/>
    <w:rsid w:val="00D00985"/>
    <w:rsid w:val="00D018FC"/>
    <w:rsid w:val="00D027EA"/>
    <w:rsid w:val="00D033C9"/>
    <w:rsid w:val="00D10494"/>
    <w:rsid w:val="00D12578"/>
    <w:rsid w:val="00D13129"/>
    <w:rsid w:val="00D1327F"/>
    <w:rsid w:val="00D154BC"/>
    <w:rsid w:val="00D1701E"/>
    <w:rsid w:val="00D20A7B"/>
    <w:rsid w:val="00D21CDC"/>
    <w:rsid w:val="00D22E2D"/>
    <w:rsid w:val="00D245A5"/>
    <w:rsid w:val="00D2768F"/>
    <w:rsid w:val="00D36CE4"/>
    <w:rsid w:val="00D407FB"/>
    <w:rsid w:val="00D448C7"/>
    <w:rsid w:val="00D454CE"/>
    <w:rsid w:val="00D45E15"/>
    <w:rsid w:val="00D5000F"/>
    <w:rsid w:val="00D5041C"/>
    <w:rsid w:val="00D51324"/>
    <w:rsid w:val="00D52C97"/>
    <w:rsid w:val="00D52F70"/>
    <w:rsid w:val="00D537CD"/>
    <w:rsid w:val="00D543AF"/>
    <w:rsid w:val="00D55422"/>
    <w:rsid w:val="00D5552A"/>
    <w:rsid w:val="00D56C51"/>
    <w:rsid w:val="00D57228"/>
    <w:rsid w:val="00D5786D"/>
    <w:rsid w:val="00D61673"/>
    <w:rsid w:val="00D63E60"/>
    <w:rsid w:val="00D711FA"/>
    <w:rsid w:val="00D74D99"/>
    <w:rsid w:val="00D765BD"/>
    <w:rsid w:val="00D77F36"/>
    <w:rsid w:val="00D80E11"/>
    <w:rsid w:val="00D82F43"/>
    <w:rsid w:val="00D85796"/>
    <w:rsid w:val="00D9080B"/>
    <w:rsid w:val="00D91E04"/>
    <w:rsid w:val="00D93CE5"/>
    <w:rsid w:val="00D963A6"/>
    <w:rsid w:val="00D96F26"/>
    <w:rsid w:val="00D97F31"/>
    <w:rsid w:val="00DA5518"/>
    <w:rsid w:val="00DA5CDC"/>
    <w:rsid w:val="00DA771C"/>
    <w:rsid w:val="00DA7BE9"/>
    <w:rsid w:val="00DB14DC"/>
    <w:rsid w:val="00DB181E"/>
    <w:rsid w:val="00DB2323"/>
    <w:rsid w:val="00DB333B"/>
    <w:rsid w:val="00DB68EA"/>
    <w:rsid w:val="00DC08DF"/>
    <w:rsid w:val="00DC6869"/>
    <w:rsid w:val="00DD45E6"/>
    <w:rsid w:val="00DD47C7"/>
    <w:rsid w:val="00DE0D03"/>
    <w:rsid w:val="00DE0EF4"/>
    <w:rsid w:val="00DE2D9E"/>
    <w:rsid w:val="00DE385C"/>
    <w:rsid w:val="00DE44DB"/>
    <w:rsid w:val="00DE5359"/>
    <w:rsid w:val="00DF43A1"/>
    <w:rsid w:val="00DF777E"/>
    <w:rsid w:val="00E003C6"/>
    <w:rsid w:val="00E02944"/>
    <w:rsid w:val="00E03468"/>
    <w:rsid w:val="00E03E95"/>
    <w:rsid w:val="00E07C4D"/>
    <w:rsid w:val="00E11A5B"/>
    <w:rsid w:val="00E1758C"/>
    <w:rsid w:val="00E212CC"/>
    <w:rsid w:val="00E23E27"/>
    <w:rsid w:val="00E25A04"/>
    <w:rsid w:val="00E26980"/>
    <w:rsid w:val="00E2716E"/>
    <w:rsid w:val="00E3309A"/>
    <w:rsid w:val="00E33485"/>
    <w:rsid w:val="00E35768"/>
    <w:rsid w:val="00E35B57"/>
    <w:rsid w:val="00E35BFC"/>
    <w:rsid w:val="00E360FC"/>
    <w:rsid w:val="00E36364"/>
    <w:rsid w:val="00E36A1F"/>
    <w:rsid w:val="00E4084E"/>
    <w:rsid w:val="00E41690"/>
    <w:rsid w:val="00E41B48"/>
    <w:rsid w:val="00E42468"/>
    <w:rsid w:val="00E52128"/>
    <w:rsid w:val="00E522D9"/>
    <w:rsid w:val="00E5233C"/>
    <w:rsid w:val="00E52BC1"/>
    <w:rsid w:val="00E54E5D"/>
    <w:rsid w:val="00E5542E"/>
    <w:rsid w:val="00E560DC"/>
    <w:rsid w:val="00E60720"/>
    <w:rsid w:val="00E617E9"/>
    <w:rsid w:val="00E617F4"/>
    <w:rsid w:val="00E62225"/>
    <w:rsid w:val="00E6668F"/>
    <w:rsid w:val="00E72B9D"/>
    <w:rsid w:val="00E736ED"/>
    <w:rsid w:val="00E75135"/>
    <w:rsid w:val="00E75484"/>
    <w:rsid w:val="00E75AF0"/>
    <w:rsid w:val="00E75DD1"/>
    <w:rsid w:val="00E76CC8"/>
    <w:rsid w:val="00E77296"/>
    <w:rsid w:val="00E8574A"/>
    <w:rsid w:val="00E87358"/>
    <w:rsid w:val="00E931C1"/>
    <w:rsid w:val="00E9398A"/>
    <w:rsid w:val="00E94FF7"/>
    <w:rsid w:val="00E95EF4"/>
    <w:rsid w:val="00EA2F40"/>
    <w:rsid w:val="00EA506F"/>
    <w:rsid w:val="00EA6203"/>
    <w:rsid w:val="00EB3C9E"/>
    <w:rsid w:val="00EB4C6E"/>
    <w:rsid w:val="00EB7715"/>
    <w:rsid w:val="00EC34B6"/>
    <w:rsid w:val="00EC5058"/>
    <w:rsid w:val="00EC5E61"/>
    <w:rsid w:val="00ED0A72"/>
    <w:rsid w:val="00ED0FBC"/>
    <w:rsid w:val="00ED256B"/>
    <w:rsid w:val="00ED3072"/>
    <w:rsid w:val="00ED343B"/>
    <w:rsid w:val="00ED3C76"/>
    <w:rsid w:val="00ED3CCE"/>
    <w:rsid w:val="00ED5685"/>
    <w:rsid w:val="00EE0BC9"/>
    <w:rsid w:val="00EE197E"/>
    <w:rsid w:val="00EE37E4"/>
    <w:rsid w:val="00EE5078"/>
    <w:rsid w:val="00EE5F60"/>
    <w:rsid w:val="00EE6292"/>
    <w:rsid w:val="00EF22D0"/>
    <w:rsid w:val="00EF283A"/>
    <w:rsid w:val="00EF3198"/>
    <w:rsid w:val="00EF70EC"/>
    <w:rsid w:val="00EF7178"/>
    <w:rsid w:val="00EF7335"/>
    <w:rsid w:val="00EF770A"/>
    <w:rsid w:val="00F00AD9"/>
    <w:rsid w:val="00F03572"/>
    <w:rsid w:val="00F0524E"/>
    <w:rsid w:val="00F059D0"/>
    <w:rsid w:val="00F065EA"/>
    <w:rsid w:val="00F066B8"/>
    <w:rsid w:val="00F06E42"/>
    <w:rsid w:val="00F11774"/>
    <w:rsid w:val="00F13A3A"/>
    <w:rsid w:val="00F149D1"/>
    <w:rsid w:val="00F15074"/>
    <w:rsid w:val="00F169C5"/>
    <w:rsid w:val="00F218D4"/>
    <w:rsid w:val="00F221D2"/>
    <w:rsid w:val="00F23A1D"/>
    <w:rsid w:val="00F248A6"/>
    <w:rsid w:val="00F251E3"/>
    <w:rsid w:val="00F32AB3"/>
    <w:rsid w:val="00F336CF"/>
    <w:rsid w:val="00F34BBC"/>
    <w:rsid w:val="00F35861"/>
    <w:rsid w:val="00F3600B"/>
    <w:rsid w:val="00F36091"/>
    <w:rsid w:val="00F36A9A"/>
    <w:rsid w:val="00F36B29"/>
    <w:rsid w:val="00F3714B"/>
    <w:rsid w:val="00F37FC1"/>
    <w:rsid w:val="00F40133"/>
    <w:rsid w:val="00F4235E"/>
    <w:rsid w:val="00F42C79"/>
    <w:rsid w:val="00F43808"/>
    <w:rsid w:val="00F43EEB"/>
    <w:rsid w:val="00F47BC4"/>
    <w:rsid w:val="00F501F9"/>
    <w:rsid w:val="00F53B6A"/>
    <w:rsid w:val="00F545D2"/>
    <w:rsid w:val="00F54CC6"/>
    <w:rsid w:val="00F56A6B"/>
    <w:rsid w:val="00F577F6"/>
    <w:rsid w:val="00F62B26"/>
    <w:rsid w:val="00F65AA5"/>
    <w:rsid w:val="00F670E0"/>
    <w:rsid w:val="00F67FE2"/>
    <w:rsid w:val="00F70FD7"/>
    <w:rsid w:val="00F720B3"/>
    <w:rsid w:val="00F72D8B"/>
    <w:rsid w:val="00F81F23"/>
    <w:rsid w:val="00F8694C"/>
    <w:rsid w:val="00F90B54"/>
    <w:rsid w:val="00F92589"/>
    <w:rsid w:val="00F94724"/>
    <w:rsid w:val="00F97032"/>
    <w:rsid w:val="00F97B60"/>
    <w:rsid w:val="00FA53E8"/>
    <w:rsid w:val="00FA6247"/>
    <w:rsid w:val="00FA663B"/>
    <w:rsid w:val="00FB01F1"/>
    <w:rsid w:val="00FB11DB"/>
    <w:rsid w:val="00FB36B7"/>
    <w:rsid w:val="00FB5C0E"/>
    <w:rsid w:val="00FB6B9E"/>
    <w:rsid w:val="00FB6BBD"/>
    <w:rsid w:val="00FB7CD9"/>
    <w:rsid w:val="00FC1DFD"/>
    <w:rsid w:val="00FC405E"/>
    <w:rsid w:val="00FD3F39"/>
    <w:rsid w:val="00FD61FD"/>
    <w:rsid w:val="00FE0302"/>
    <w:rsid w:val="00FF0534"/>
    <w:rsid w:val="00FF4D2F"/>
    <w:rsid w:val="00FF6386"/>
    <w:rsid w:val="00FF72D2"/>
    <w:rsid w:val="00FF7891"/>
    <w:rsid w:val="01292EFC"/>
    <w:rsid w:val="01565E42"/>
    <w:rsid w:val="01E018F8"/>
    <w:rsid w:val="021E8CE5"/>
    <w:rsid w:val="02306204"/>
    <w:rsid w:val="02EAE101"/>
    <w:rsid w:val="02EBA287"/>
    <w:rsid w:val="0330FE1D"/>
    <w:rsid w:val="035673BB"/>
    <w:rsid w:val="039D6E7B"/>
    <w:rsid w:val="0408D77E"/>
    <w:rsid w:val="040ED60C"/>
    <w:rsid w:val="04574D9B"/>
    <w:rsid w:val="04C5FA2D"/>
    <w:rsid w:val="04D0C257"/>
    <w:rsid w:val="06DC56D9"/>
    <w:rsid w:val="073AF2C3"/>
    <w:rsid w:val="096DBE63"/>
    <w:rsid w:val="0A504584"/>
    <w:rsid w:val="0D20B6CF"/>
    <w:rsid w:val="0D6993E5"/>
    <w:rsid w:val="0EC73D9F"/>
    <w:rsid w:val="0F5B4059"/>
    <w:rsid w:val="0F76A912"/>
    <w:rsid w:val="0FF502B4"/>
    <w:rsid w:val="11B76441"/>
    <w:rsid w:val="1264BCEC"/>
    <w:rsid w:val="13DA7BA1"/>
    <w:rsid w:val="14619457"/>
    <w:rsid w:val="147BC314"/>
    <w:rsid w:val="163018C7"/>
    <w:rsid w:val="17092CDD"/>
    <w:rsid w:val="173FE8C4"/>
    <w:rsid w:val="1790ADEF"/>
    <w:rsid w:val="1791E705"/>
    <w:rsid w:val="179A159E"/>
    <w:rsid w:val="17BF71D9"/>
    <w:rsid w:val="18B2D1FA"/>
    <w:rsid w:val="19FC89A1"/>
    <w:rsid w:val="1A11CB1F"/>
    <w:rsid w:val="1A3639AF"/>
    <w:rsid w:val="1A6F3759"/>
    <w:rsid w:val="1B599472"/>
    <w:rsid w:val="1B5C4CB8"/>
    <w:rsid w:val="1C5D093D"/>
    <w:rsid w:val="1D4F0D39"/>
    <w:rsid w:val="1E24DB01"/>
    <w:rsid w:val="1FAE0F71"/>
    <w:rsid w:val="2082229A"/>
    <w:rsid w:val="21111E78"/>
    <w:rsid w:val="2129F018"/>
    <w:rsid w:val="214F8CC9"/>
    <w:rsid w:val="217B506C"/>
    <w:rsid w:val="21E32CBA"/>
    <w:rsid w:val="2231BCB6"/>
    <w:rsid w:val="227D460D"/>
    <w:rsid w:val="22CD91A4"/>
    <w:rsid w:val="2309D6C9"/>
    <w:rsid w:val="234386D7"/>
    <w:rsid w:val="23BF38D3"/>
    <w:rsid w:val="23D5D1D1"/>
    <w:rsid w:val="259ECF5E"/>
    <w:rsid w:val="261FFDA5"/>
    <w:rsid w:val="271DEE5D"/>
    <w:rsid w:val="27EA49EA"/>
    <w:rsid w:val="281C8784"/>
    <w:rsid w:val="29188493"/>
    <w:rsid w:val="2A4F1B90"/>
    <w:rsid w:val="2A61F906"/>
    <w:rsid w:val="2A89023B"/>
    <w:rsid w:val="2AE4C3A7"/>
    <w:rsid w:val="2B0DD104"/>
    <w:rsid w:val="2B9A4D46"/>
    <w:rsid w:val="2C2409A5"/>
    <w:rsid w:val="2CCAE7CC"/>
    <w:rsid w:val="2D3AC8BC"/>
    <w:rsid w:val="2DED3BD8"/>
    <w:rsid w:val="2EB50857"/>
    <w:rsid w:val="2F5609BF"/>
    <w:rsid w:val="2FE64496"/>
    <w:rsid w:val="2FF07871"/>
    <w:rsid w:val="3048F66E"/>
    <w:rsid w:val="30522EE6"/>
    <w:rsid w:val="31177C84"/>
    <w:rsid w:val="31A46EC4"/>
    <w:rsid w:val="31D8B85A"/>
    <w:rsid w:val="31FD1AA2"/>
    <w:rsid w:val="3202640D"/>
    <w:rsid w:val="3204541B"/>
    <w:rsid w:val="32222A9E"/>
    <w:rsid w:val="325A237B"/>
    <w:rsid w:val="326B097A"/>
    <w:rsid w:val="3337575A"/>
    <w:rsid w:val="3388797A"/>
    <w:rsid w:val="3444F159"/>
    <w:rsid w:val="365ACCC4"/>
    <w:rsid w:val="371400C5"/>
    <w:rsid w:val="37288B64"/>
    <w:rsid w:val="377CEEFA"/>
    <w:rsid w:val="379557A6"/>
    <w:rsid w:val="37A7D8FB"/>
    <w:rsid w:val="37AB4968"/>
    <w:rsid w:val="37D8C596"/>
    <w:rsid w:val="3836B225"/>
    <w:rsid w:val="386CC9A6"/>
    <w:rsid w:val="392261A3"/>
    <w:rsid w:val="393CD338"/>
    <w:rsid w:val="3B6D0EB3"/>
    <w:rsid w:val="3BFED871"/>
    <w:rsid w:val="3D4B13D3"/>
    <w:rsid w:val="3D81CE89"/>
    <w:rsid w:val="3DAB67CB"/>
    <w:rsid w:val="3DEC9525"/>
    <w:rsid w:val="3E3F6CEC"/>
    <w:rsid w:val="3E851F32"/>
    <w:rsid w:val="3EC99786"/>
    <w:rsid w:val="3EFDAEB1"/>
    <w:rsid w:val="3F6B9611"/>
    <w:rsid w:val="418034BC"/>
    <w:rsid w:val="41F2FBAB"/>
    <w:rsid w:val="4234E97A"/>
    <w:rsid w:val="429554BF"/>
    <w:rsid w:val="435AB9AB"/>
    <w:rsid w:val="4409B905"/>
    <w:rsid w:val="4423F744"/>
    <w:rsid w:val="446BABA2"/>
    <w:rsid w:val="44A592F5"/>
    <w:rsid w:val="451A7CBE"/>
    <w:rsid w:val="46A9BC62"/>
    <w:rsid w:val="47254EF9"/>
    <w:rsid w:val="48DB7E7E"/>
    <w:rsid w:val="49DD8747"/>
    <w:rsid w:val="4A2458BF"/>
    <w:rsid w:val="4A47516D"/>
    <w:rsid w:val="4AC8BA4D"/>
    <w:rsid w:val="4AF2DD29"/>
    <w:rsid w:val="4B3B14B7"/>
    <w:rsid w:val="4B4AFD0D"/>
    <w:rsid w:val="4C34D638"/>
    <w:rsid w:val="4CEF42D5"/>
    <w:rsid w:val="4D31446C"/>
    <w:rsid w:val="4D4B53B3"/>
    <w:rsid w:val="4E0F0EF3"/>
    <w:rsid w:val="4E8BB59D"/>
    <w:rsid w:val="4EA1752D"/>
    <w:rsid w:val="4EDD1213"/>
    <w:rsid w:val="4EEBEFF8"/>
    <w:rsid w:val="4F882F0D"/>
    <w:rsid w:val="4FB5DA9A"/>
    <w:rsid w:val="52752210"/>
    <w:rsid w:val="53044A7C"/>
    <w:rsid w:val="53580383"/>
    <w:rsid w:val="541BEDCE"/>
    <w:rsid w:val="54E094E5"/>
    <w:rsid w:val="551E7E21"/>
    <w:rsid w:val="55D7B1D7"/>
    <w:rsid w:val="5687694F"/>
    <w:rsid w:val="56D7B6B9"/>
    <w:rsid w:val="57A88872"/>
    <w:rsid w:val="57D50520"/>
    <w:rsid w:val="57DE9B6D"/>
    <w:rsid w:val="57FDE885"/>
    <w:rsid w:val="58E89D60"/>
    <w:rsid w:val="59A5F261"/>
    <w:rsid w:val="5A61263B"/>
    <w:rsid w:val="5A677B93"/>
    <w:rsid w:val="5B50A0B2"/>
    <w:rsid w:val="5B74B48F"/>
    <w:rsid w:val="5B89667B"/>
    <w:rsid w:val="5C412134"/>
    <w:rsid w:val="5D0437AF"/>
    <w:rsid w:val="5D7369F0"/>
    <w:rsid w:val="5D7DAAE2"/>
    <w:rsid w:val="5D97632E"/>
    <w:rsid w:val="5DAE4945"/>
    <w:rsid w:val="5EBF24BA"/>
    <w:rsid w:val="5F998C7F"/>
    <w:rsid w:val="5FD736C4"/>
    <w:rsid w:val="601BF279"/>
    <w:rsid w:val="6080892A"/>
    <w:rsid w:val="60D7077E"/>
    <w:rsid w:val="612F84AE"/>
    <w:rsid w:val="6228FC07"/>
    <w:rsid w:val="624188D6"/>
    <w:rsid w:val="62EAF7AE"/>
    <w:rsid w:val="6327812D"/>
    <w:rsid w:val="6340C524"/>
    <w:rsid w:val="64201A7F"/>
    <w:rsid w:val="64B736E4"/>
    <w:rsid w:val="6577AE47"/>
    <w:rsid w:val="65F03E70"/>
    <w:rsid w:val="6606DD8D"/>
    <w:rsid w:val="6635340D"/>
    <w:rsid w:val="664B72A5"/>
    <w:rsid w:val="665F088C"/>
    <w:rsid w:val="6668703B"/>
    <w:rsid w:val="678AC403"/>
    <w:rsid w:val="680F6F98"/>
    <w:rsid w:val="681D9B7A"/>
    <w:rsid w:val="6950EAE6"/>
    <w:rsid w:val="69AEBC1E"/>
    <w:rsid w:val="6D12841E"/>
    <w:rsid w:val="6D298D67"/>
    <w:rsid w:val="6E50EA4C"/>
    <w:rsid w:val="6EF09015"/>
    <w:rsid w:val="6F12A6E4"/>
    <w:rsid w:val="6F24D7A8"/>
    <w:rsid w:val="6F81B6A8"/>
    <w:rsid w:val="702DD7B3"/>
    <w:rsid w:val="704158DC"/>
    <w:rsid w:val="71EE91B8"/>
    <w:rsid w:val="72B92499"/>
    <w:rsid w:val="72FFE1F5"/>
    <w:rsid w:val="738675CF"/>
    <w:rsid w:val="73EC27EE"/>
    <w:rsid w:val="742D6F9C"/>
    <w:rsid w:val="749507E8"/>
    <w:rsid w:val="74FD0363"/>
    <w:rsid w:val="758B6E0C"/>
    <w:rsid w:val="75E84158"/>
    <w:rsid w:val="75F47451"/>
    <w:rsid w:val="76135134"/>
    <w:rsid w:val="76765D72"/>
    <w:rsid w:val="77AC3550"/>
    <w:rsid w:val="789926FD"/>
    <w:rsid w:val="79058C1F"/>
    <w:rsid w:val="7921A882"/>
    <w:rsid w:val="796D9ACC"/>
    <w:rsid w:val="79AF9174"/>
    <w:rsid w:val="79D3D933"/>
    <w:rsid w:val="7BA75669"/>
    <w:rsid w:val="7C17E919"/>
    <w:rsid w:val="7C479B60"/>
    <w:rsid w:val="7CDFDAA9"/>
    <w:rsid w:val="7F010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D6C1C"/>
  <w15:chartTrackingRefBased/>
  <w15:docId w15:val="{122DE530-7CAA-41AB-AF38-30788FA7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FD9"/>
    <w:pPr>
      <w:spacing w:before="12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979C8"/>
    <w:pPr>
      <w:jc w:val="center"/>
      <w:outlineLvl w:val="0"/>
    </w:pPr>
    <w:rPr>
      <w:b/>
      <w:bCs/>
    </w:rPr>
  </w:style>
  <w:style w:type="paragraph" w:styleId="Heading2">
    <w:name w:val="heading 2"/>
    <w:basedOn w:val="Normal"/>
    <w:next w:val="Normal"/>
    <w:link w:val="Heading2Char"/>
    <w:uiPriority w:val="9"/>
    <w:unhideWhenUsed/>
    <w:qFormat/>
    <w:rsid w:val="002D6EC2"/>
    <w:pPr>
      <w:spacing w:before="100" w:beforeAutospacing="1" w:after="120"/>
      <w:outlineLvl w:val="1"/>
    </w:pPr>
    <w:rPr>
      <w:b/>
      <w:bCs/>
      <w:iCs/>
      <w:kern w:val="0"/>
      <w14:ligatures w14:val="none"/>
    </w:rPr>
  </w:style>
  <w:style w:type="paragraph" w:styleId="Heading3">
    <w:name w:val="heading 3"/>
    <w:basedOn w:val="Normal"/>
    <w:next w:val="Normal"/>
    <w:link w:val="Heading3Char"/>
    <w:uiPriority w:val="9"/>
    <w:unhideWhenUsed/>
    <w:qFormat/>
    <w:rsid w:val="00FF6386"/>
    <w:pPr>
      <w:outlineLvl w:val="2"/>
    </w:pPr>
    <w:rPr>
      <w:b/>
      <w:bCs/>
      <w:i/>
      <w:iCs/>
    </w:rPr>
  </w:style>
  <w:style w:type="paragraph" w:styleId="Heading4">
    <w:name w:val="heading 4"/>
    <w:basedOn w:val="Normal"/>
    <w:next w:val="Normal"/>
    <w:link w:val="Heading4Char"/>
    <w:uiPriority w:val="9"/>
    <w:semiHidden/>
    <w:unhideWhenUsed/>
    <w:qFormat/>
    <w:rsid w:val="00E751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1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1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1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1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1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9C8"/>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2D6EC2"/>
    <w:rPr>
      <w:rFonts w:ascii="Times New Roman" w:eastAsia="Times New Roman" w:hAnsi="Times New Roman" w:cs="Times New Roman"/>
      <w:b/>
      <w:bCs/>
      <w:iCs/>
      <w:kern w:val="0"/>
      <w:sz w:val="24"/>
      <w:szCs w:val="24"/>
      <w14:ligatures w14:val="none"/>
    </w:rPr>
  </w:style>
  <w:style w:type="character" w:customStyle="1" w:styleId="Heading3Char">
    <w:name w:val="Heading 3 Char"/>
    <w:basedOn w:val="DefaultParagraphFont"/>
    <w:link w:val="Heading3"/>
    <w:uiPriority w:val="9"/>
    <w:rsid w:val="00FF6386"/>
    <w:rPr>
      <w:rFonts w:ascii="Times New Roman" w:eastAsia="Times New Roman" w:hAnsi="Times New Roman" w:cs="Times New Roman"/>
      <w:b/>
      <w:bCs/>
      <w:i/>
      <w:iCs/>
      <w:sz w:val="24"/>
      <w:szCs w:val="24"/>
    </w:rPr>
  </w:style>
  <w:style w:type="character" w:customStyle="1" w:styleId="Heading4Char">
    <w:name w:val="Heading 4 Char"/>
    <w:basedOn w:val="DefaultParagraphFont"/>
    <w:link w:val="Heading4"/>
    <w:uiPriority w:val="9"/>
    <w:semiHidden/>
    <w:rsid w:val="00E751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1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1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1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1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135"/>
    <w:rPr>
      <w:rFonts w:eastAsiaTheme="majorEastAsia" w:cstheme="majorBidi"/>
      <w:color w:val="272727" w:themeColor="text1" w:themeTint="D8"/>
    </w:rPr>
  </w:style>
  <w:style w:type="paragraph" w:styleId="Title">
    <w:name w:val="Title"/>
    <w:basedOn w:val="Normal"/>
    <w:next w:val="Normal"/>
    <w:link w:val="TitleChar"/>
    <w:uiPriority w:val="10"/>
    <w:qFormat/>
    <w:rsid w:val="00E751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1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1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1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135"/>
    <w:pPr>
      <w:spacing w:before="160"/>
      <w:jc w:val="center"/>
    </w:pPr>
    <w:rPr>
      <w:i/>
      <w:iCs/>
      <w:color w:val="404040" w:themeColor="text1" w:themeTint="BF"/>
    </w:rPr>
  </w:style>
  <w:style w:type="character" w:customStyle="1" w:styleId="QuoteChar">
    <w:name w:val="Quote Char"/>
    <w:basedOn w:val="DefaultParagraphFont"/>
    <w:link w:val="Quote"/>
    <w:uiPriority w:val="29"/>
    <w:rsid w:val="00E75135"/>
    <w:rPr>
      <w:i/>
      <w:iCs/>
      <w:color w:val="404040" w:themeColor="text1" w:themeTint="BF"/>
    </w:rPr>
  </w:style>
  <w:style w:type="paragraph" w:styleId="ListParagraph">
    <w:name w:val="List Paragraph"/>
    <w:basedOn w:val="Normal"/>
    <w:uiPriority w:val="34"/>
    <w:qFormat/>
    <w:rsid w:val="00E75135"/>
    <w:pPr>
      <w:ind w:left="720"/>
      <w:contextualSpacing/>
    </w:pPr>
  </w:style>
  <w:style w:type="character" w:styleId="IntenseEmphasis">
    <w:name w:val="Intense Emphasis"/>
    <w:basedOn w:val="DefaultParagraphFont"/>
    <w:uiPriority w:val="21"/>
    <w:qFormat/>
    <w:rsid w:val="00E75135"/>
    <w:rPr>
      <w:i/>
      <w:iCs/>
      <w:color w:val="0F4761" w:themeColor="accent1" w:themeShade="BF"/>
    </w:rPr>
  </w:style>
  <w:style w:type="paragraph" w:styleId="IntenseQuote">
    <w:name w:val="Intense Quote"/>
    <w:basedOn w:val="Normal"/>
    <w:next w:val="Normal"/>
    <w:link w:val="IntenseQuoteChar"/>
    <w:uiPriority w:val="30"/>
    <w:qFormat/>
    <w:rsid w:val="00E751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135"/>
    <w:rPr>
      <w:i/>
      <w:iCs/>
      <w:color w:val="0F4761" w:themeColor="accent1" w:themeShade="BF"/>
    </w:rPr>
  </w:style>
  <w:style w:type="character" w:styleId="IntenseReference">
    <w:name w:val="Intense Reference"/>
    <w:basedOn w:val="DefaultParagraphFont"/>
    <w:uiPriority w:val="32"/>
    <w:qFormat/>
    <w:rsid w:val="00E75135"/>
    <w:rPr>
      <w:b/>
      <w:bCs/>
      <w:smallCaps/>
      <w:color w:val="0F4761" w:themeColor="accent1" w:themeShade="BF"/>
      <w:spacing w:val="5"/>
    </w:rPr>
  </w:style>
  <w:style w:type="character" w:styleId="CommentReference">
    <w:name w:val="annotation reference"/>
    <w:basedOn w:val="DefaultParagraphFont"/>
    <w:uiPriority w:val="99"/>
    <w:semiHidden/>
    <w:unhideWhenUsed/>
    <w:rsid w:val="00B43020"/>
    <w:rPr>
      <w:sz w:val="16"/>
      <w:szCs w:val="16"/>
    </w:rPr>
  </w:style>
  <w:style w:type="paragraph" w:styleId="CommentText">
    <w:name w:val="annotation text"/>
    <w:basedOn w:val="Normal"/>
    <w:link w:val="CommentTextChar"/>
    <w:uiPriority w:val="99"/>
    <w:unhideWhenUsed/>
    <w:rsid w:val="00B43020"/>
    <w:rPr>
      <w:sz w:val="20"/>
      <w:szCs w:val="20"/>
    </w:rPr>
  </w:style>
  <w:style w:type="character" w:customStyle="1" w:styleId="CommentTextChar">
    <w:name w:val="Comment Text Char"/>
    <w:basedOn w:val="DefaultParagraphFont"/>
    <w:link w:val="CommentText"/>
    <w:uiPriority w:val="99"/>
    <w:rsid w:val="00B4302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43020"/>
    <w:rPr>
      <w:b/>
      <w:bCs/>
    </w:rPr>
  </w:style>
  <w:style w:type="character" w:customStyle="1" w:styleId="CommentSubjectChar">
    <w:name w:val="Comment Subject Char"/>
    <w:basedOn w:val="CommentTextChar"/>
    <w:link w:val="CommentSubject"/>
    <w:uiPriority w:val="99"/>
    <w:semiHidden/>
    <w:rsid w:val="00B43020"/>
    <w:rPr>
      <w:rFonts w:ascii="Times New Roman" w:eastAsia="Times New Roman" w:hAnsi="Times New Roman" w:cs="Times New Roman"/>
      <w:b/>
      <w:bCs/>
      <w:sz w:val="20"/>
      <w:szCs w:val="20"/>
    </w:rPr>
  </w:style>
  <w:style w:type="paragraph" w:styleId="NormalWeb">
    <w:name w:val="Normal (Web)"/>
    <w:basedOn w:val="Normal"/>
    <w:uiPriority w:val="99"/>
    <w:unhideWhenUsed/>
    <w:rsid w:val="00E736ED"/>
    <w:pPr>
      <w:spacing w:before="100" w:beforeAutospacing="1" w:after="100" w:afterAutospacing="1"/>
    </w:pPr>
    <w:rPr>
      <w:kern w:val="0"/>
      <w14:ligatures w14:val="none"/>
    </w:rPr>
  </w:style>
  <w:style w:type="character" w:styleId="Strong">
    <w:name w:val="Strong"/>
    <w:basedOn w:val="DefaultParagraphFont"/>
    <w:uiPriority w:val="22"/>
    <w:qFormat/>
    <w:rsid w:val="00E736ED"/>
    <w:rPr>
      <w:b/>
      <w:bCs/>
    </w:rPr>
  </w:style>
  <w:style w:type="paragraph" w:styleId="Header">
    <w:name w:val="header"/>
    <w:basedOn w:val="Normal"/>
    <w:link w:val="HeaderChar"/>
    <w:uiPriority w:val="99"/>
    <w:unhideWhenUsed/>
    <w:rsid w:val="00F40133"/>
    <w:pPr>
      <w:tabs>
        <w:tab w:val="center" w:pos="4680"/>
        <w:tab w:val="right" w:pos="9360"/>
      </w:tabs>
      <w:spacing w:after="0"/>
    </w:pPr>
  </w:style>
  <w:style w:type="character" w:customStyle="1" w:styleId="HeaderChar">
    <w:name w:val="Header Char"/>
    <w:basedOn w:val="DefaultParagraphFont"/>
    <w:link w:val="Header"/>
    <w:uiPriority w:val="99"/>
    <w:rsid w:val="00F4013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40133"/>
    <w:pPr>
      <w:tabs>
        <w:tab w:val="center" w:pos="4680"/>
        <w:tab w:val="right" w:pos="9360"/>
      </w:tabs>
      <w:spacing w:after="0"/>
    </w:pPr>
  </w:style>
  <w:style w:type="character" w:customStyle="1" w:styleId="FooterChar">
    <w:name w:val="Footer Char"/>
    <w:basedOn w:val="DefaultParagraphFont"/>
    <w:link w:val="Footer"/>
    <w:uiPriority w:val="99"/>
    <w:rsid w:val="00F40133"/>
    <w:rPr>
      <w:rFonts w:ascii="Times New Roman" w:eastAsia="Times New Roman" w:hAnsi="Times New Roman" w:cs="Times New Roman"/>
      <w:sz w:val="24"/>
      <w:szCs w:val="24"/>
    </w:rPr>
  </w:style>
  <w:style w:type="paragraph" w:customStyle="1" w:styleId="pf1">
    <w:name w:val="pf1"/>
    <w:basedOn w:val="Normal"/>
    <w:rsid w:val="00440951"/>
    <w:pPr>
      <w:spacing w:before="100" w:beforeAutospacing="1" w:after="100" w:afterAutospacing="1"/>
      <w:ind w:left="300"/>
    </w:pPr>
    <w:rPr>
      <w:kern w:val="0"/>
      <w14:ligatures w14:val="none"/>
    </w:rPr>
  </w:style>
  <w:style w:type="paragraph" w:customStyle="1" w:styleId="pf0">
    <w:name w:val="pf0"/>
    <w:basedOn w:val="Normal"/>
    <w:rsid w:val="00440951"/>
    <w:pPr>
      <w:spacing w:before="100" w:beforeAutospacing="1" w:after="100" w:afterAutospacing="1"/>
    </w:pPr>
    <w:rPr>
      <w:kern w:val="0"/>
      <w14:ligatures w14:val="none"/>
    </w:rPr>
  </w:style>
  <w:style w:type="character" w:customStyle="1" w:styleId="cf01">
    <w:name w:val="cf01"/>
    <w:basedOn w:val="DefaultParagraphFont"/>
    <w:rsid w:val="00440951"/>
    <w:rPr>
      <w:rFonts w:ascii="Segoe UI" w:hAnsi="Segoe UI" w:cs="Segoe UI" w:hint="default"/>
      <w:sz w:val="18"/>
      <w:szCs w:val="18"/>
    </w:rPr>
  </w:style>
  <w:style w:type="table" w:styleId="TableGrid">
    <w:name w:val="Table Grid"/>
    <w:basedOn w:val="TableNormal"/>
    <w:uiPriority w:val="39"/>
    <w:rsid w:val="007B6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3134B"/>
    <w:pPr>
      <w:tabs>
        <w:tab w:val="right" w:leader="dot" w:pos="9350"/>
      </w:tabs>
      <w:spacing w:after="100"/>
    </w:pPr>
    <w:rPr>
      <w:b/>
      <w:bCs/>
    </w:rPr>
  </w:style>
  <w:style w:type="paragraph" w:styleId="TOC2">
    <w:name w:val="toc 2"/>
    <w:basedOn w:val="Normal"/>
    <w:next w:val="Normal"/>
    <w:autoRedefine/>
    <w:uiPriority w:val="39"/>
    <w:unhideWhenUsed/>
    <w:rsid w:val="00A3134B"/>
    <w:pPr>
      <w:spacing w:after="100"/>
      <w:ind w:left="240"/>
    </w:pPr>
  </w:style>
  <w:style w:type="paragraph" w:styleId="TOC3">
    <w:name w:val="toc 3"/>
    <w:basedOn w:val="Normal"/>
    <w:next w:val="Normal"/>
    <w:autoRedefine/>
    <w:uiPriority w:val="39"/>
    <w:unhideWhenUsed/>
    <w:rsid w:val="00A3134B"/>
    <w:pPr>
      <w:spacing w:after="100"/>
      <w:ind w:left="480"/>
    </w:pPr>
  </w:style>
  <w:style w:type="character" w:styleId="Hyperlink">
    <w:name w:val="Hyperlink"/>
    <w:basedOn w:val="DefaultParagraphFont"/>
    <w:uiPriority w:val="99"/>
    <w:unhideWhenUsed/>
    <w:rsid w:val="00A3134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595750">
      <w:bodyDiv w:val="1"/>
      <w:marLeft w:val="0"/>
      <w:marRight w:val="0"/>
      <w:marTop w:val="0"/>
      <w:marBottom w:val="0"/>
      <w:divBdr>
        <w:top w:val="none" w:sz="0" w:space="0" w:color="auto"/>
        <w:left w:val="none" w:sz="0" w:space="0" w:color="auto"/>
        <w:bottom w:val="none" w:sz="0" w:space="0" w:color="auto"/>
        <w:right w:val="none" w:sz="0" w:space="0" w:color="auto"/>
      </w:divBdr>
    </w:div>
    <w:div w:id="1438793291">
      <w:bodyDiv w:val="1"/>
      <w:marLeft w:val="0"/>
      <w:marRight w:val="0"/>
      <w:marTop w:val="0"/>
      <w:marBottom w:val="0"/>
      <w:divBdr>
        <w:top w:val="none" w:sz="0" w:space="0" w:color="auto"/>
        <w:left w:val="none" w:sz="0" w:space="0" w:color="auto"/>
        <w:bottom w:val="none" w:sz="0" w:space="0" w:color="auto"/>
        <w:right w:val="none" w:sz="0" w:space="0" w:color="auto"/>
      </w:divBdr>
    </w:div>
    <w:div w:id="1485587279">
      <w:bodyDiv w:val="1"/>
      <w:marLeft w:val="0"/>
      <w:marRight w:val="0"/>
      <w:marTop w:val="0"/>
      <w:marBottom w:val="0"/>
      <w:divBdr>
        <w:top w:val="none" w:sz="0" w:space="0" w:color="auto"/>
        <w:left w:val="none" w:sz="0" w:space="0" w:color="auto"/>
        <w:bottom w:val="none" w:sz="0" w:space="0" w:color="auto"/>
        <w:right w:val="none" w:sz="0" w:space="0" w:color="auto"/>
      </w:divBdr>
    </w:div>
    <w:div w:id="1627195595">
      <w:bodyDiv w:val="1"/>
      <w:marLeft w:val="0"/>
      <w:marRight w:val="0"/>
      <w:marTop w:val="0"/>
      <w:marBottom w:val="0"/>
      <w:divBdr>
        <w:top w:val="none" w:sz="0" w:space="0" w:color="auto"/>
        <w:left w:val="none" w:sz="0" w:space="0" w:color="auto"/>
        <w:bottom w:val="none" w:sz="0" w:space="0" w:color="auto"/>
        <w:right w:val="none" w:sz="0" w:space="0" w:color="auto"/>
      </w:divBdr>
    </w:div>
    <w:div w:id="212029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2cd2c34-4d42-4956-bce2-4b192f29eb6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C24D43106B8E42B666C6710B7E6F44" ma:contentTypeVersion="15" ma:contentTypeDescription="Create a new document." ma:contentTypeScope="" ma:versionID="4382815e0b53fee4240b34a04ed5c4c0">
  <xsd:schema xmlns:xsd="http://www.w3.org/2001/XMLSchema" xmlns:xs="http://www.w3.org/2001/XMLSchema" xmlns:p="http://schemas.microsoft.com/office/2006/metadata/properties" xmlns:ns3="f2cd2c34-4d42-4956-bce2-4b192f29eb64" xmlns:ns4="e9c2c41b-08da-41b0-97be-2aeabd5fe836" targetNamespace="http://schemas.microsoft.com/office/2006/metadata/properties" ma:root="true" ma:fieldsID="62b107617c9ea97641799148240df95b" ns3:_="" ns4:_="">
    <xsd:import namespace="f2cd2c34-4d42-4956-bce2-4b192f29eb64"/>
    <xsd:import namespace="e9c2c41b-08da-41b0-97be-2aeabd5fe83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cd2c34-4d42-4956-bce2-4b192f29eb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c2c41b-08da-41b0-97be-2aeabd5fe83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F5752F-45F6-4C7E-912A-DFE94046E48C}">
  <ds:schemaRefs>
    <ds:schemaRef ds:uri="http://schemas.microsoft.com/office/2006/metadata/properties"/>
    <ds:schemaRef ds:uri="http://schemas.microsoft.com/office/infopath/2007/PartnerControls"/>
    <ds:schemaRef ds:uri="f2cd2c34-4d42-4956-bce2-4b192f29eb64"/>
  </ds:schemaRefs>
</ds:datastoreItem>
</file>

<file path=customXml/itemProps2.xml><?xml version="1.0" encoding="utf-8"?>
<ds:datastoreItem xmlns:ds="http://schemas.openxmlformats.org/officeDocument/2006/customXml" ds:itemID="{5AA5563C-098E-4FBE-9C5F-E49129090D3A}">
  <ds:schemaRefs>
    <ds:schemaRef ds:uri="http://schemas.microsoft.com/sharepoint/v3/contenttype/forms"/>
  </ds:schemaRefs>
</ds:datastoreItem>
</file>

<file path=customXml/itemProps3.xml><?xml version="1.0" encoding="utf-8"?>
<ds:datastoreItem xmlns:ds="http://schemas.openxmlformats.org/officeDocument/2006/customXml" ds:itemID="{50AAFD89-FBFD-4ECB-A2D4-162543E2F8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cd2c34-4d42-4956-bce2-4b192f29eb64"/>
    <ds:schemaRef ds:uri="e9c2c41b-08da-41b0-97be-2aeabd5fe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14</Pages>
  <Words>4641</Words>
  <Characters>26456</Characters>
  <Application>Microsoft Office Word</Application>
  <DocSecurity>0</DocSecurity>
  <Lines>220</Lines>
  <Paragraphs>62</Paragraphs>
  <ScaleCrop>false</ScaleCrop>
  <Company/>
  <LinksUpToDate>false</LinksUpToDate>
  <CharactersWithSpaces>31035</CharactersWithSpaces>
  <SharedDoc>false</SharedDoc>
  <HLinks>
    <vt:vector size="120" baseType="variant">
      <vt:variant>
        <vt:i4>1048628</vt:i4>
      </vt:variant>
      <vt:variant>
        <vt:i4>116</vt:i4>
      </vt:variant>
      <vt:variant>
        <vt:i4>0</vt:i4>
      </vt:variant>
      <vt:variant>
        <vt:i4>5</vt:i4>
      </vt:variant>
      <vt:variant>
        <vt:lpwstr/>
      </vt:variant>
      <vt:variant>
        <vt:lpwstr>_Toc164455407</vt:lpwstr>
      </vt:variant>
      <vt:variant>
        <vt:i4>1048628</vt:i4>
      </vt:variant>
      <vt:variant>
        <vt:i4>110</vt:i4>
      </vt:variant>
      <vt:variant>
        <vt:i4>0</vt:i4>
      </vt:variant>
      <vt:variant>
        <vt:i4>5</vt:i4>
      </vt:variant>
      <vt:variant>
        <vt:lpwstr/>
      </vt:variant>
      <vt:variant>
        <vt:lpwstr>_Toc164455406</vt:lpwstr>
      </vt:variant>
      <vt:variant>
        <vt:i4>1048628</vt:i4>
      </vt:variant>
      <vt:variant>
        <vt:i4>104</vt:i4>
      </vt:variant>
      <vt:variant>
        <vt:i4>0</vt:i4>
      </vt:variant>
      <vt:variant>
        <vt:i4>5</vt:i4>
      </vt:variant>
      <vt:variant>
        <vt:lpwstr/>
      </vt:variant>
      <vt:variant>
        <vt:lpwstr>_Toc164455405</vt:lpwstr>
      </vt:variant>
      <vt:variant>
        <vt:i4>1048628</vt:i4>
      </vt:variant>
      <vt:variant>
        <vt:i4>98</vt:i4>
      </vt:variant>
      <vt:variant>
        <vt:i4>0</vt:i4>
      </vt:variant>
      <vt:variant>
        <vt:i4>5</vt:i4>
      </vt:variant>
      <vt:variant>
        <vt:lpwstr/>
      </vt:variant>
      <vt:variant>
        <vt:lpwstr>_Toc164455404</vt:lpwstr>
      </vt:variant>
      <vt:variant>
        <vt:i4>1048628</vt:i4>
      </vt:variant>
      <vt:variant>
        <vt:i4>92</vt:i4>
      </vt:variant>
      <vt:variant>
        <vt:i4>0</vt:i4>
      </vt:variant>
      <vt:variant>
        <vt:i4>5</vt:i4>
      </vt:variant>
      <vt:variant>
        <vt:lpwstr/>
      </vt:variant>
      <vt:variant>
        <vt:lpwstr>_Toc164455403</vt:lpwstr>
      </vt:variant>
      <vt:variant>
        <vt:i4>1048628</vt:i4>
      </vt:variant>
      <vt:variant>
        <vt:i4>86</vt:i4>
      </vt:variant>
      <vt:variant>
        <vt:i4>0</vt:i4>
      </vt:variant>
      <vt:variant>
        <vt:i4>5</vt:i4>
      </vt:variant>
      <vt:variant>
        <vt:lpwstr/>
      </vt:variant>
      <vt:variant>
        <vt:lpwstr>_Toc164455402</vt:lpwstr>
      </vt:variant>
      <vt:variant>
        <vt:i4>1048628</vt:i4>
      </vt:variant>
      <vt:variant>
        <vt:i4>80</vt:i4>
      </vt:variant>
      <vt:variant>
        <vt:i4>0</vt:i4>
      </vt:variant>
      <vt:variant>
        <vt:i4>5</vt:i4>
      </vt:variant>
      <vt:variant>
        <vt:lpwstr/>
      </vt:variant>
      <vt:variant>
        <vt:lpwstr>_Toc164455401</vt:lpwstr>
      </vt:variant>
      <vt:variant>
        <vt:i4>1048628</vt:i4>
      </vt:variant>
      <vt:variant>
        <vt:i4>74</vt:i4>
      </vt:variant>
      <vt:variant>
        <vt:i4>0</vt:i4>
      </vt:variant>
      <vt:variant>
        <vt:i4>5</vt:i4>
      </vt:variant>
      <vt:variant>
        <vt:lpwstr/>
      </vt:variant>
      <vt:variant>
        <vt:lpwstr>_Toc164455400</vt:lpwstr>
      </vt:variant>
      <vt:variant>
        <vt:i4>1638451</vt:i4>
      </vt:variant>
      <vt:variant>
        <vt:i4>68</vt:i4>
      </vt:variant>
      <vt:variant>
        <vt:i4>0</vt:i4>
      </vt:variant>
      <vt:variant>
        <vt:i4>5</vt:i4>
      </vt:variant>
      <vt:variant>
        <vt:lpwstr/>
      </vt:variant>
      <vt:variant>
        <vt:lpwstr>_Toc164455399</vt:lpwstr>
      </vt:variant>
      <vt:variant>
        <vt:i4>1638451</vt:i4>
      </vt:variant>
      <vt:variant>
        <vt:i4>62</vt:i4>
      </vt:variant>
      <vt:variant>
        <vt:i4>0</vt:i4>
      </vt:variant>
      <vt:variant>
        <vt:i4>5</vt:i4>
      </vt:variant>
      <vt:variant>
        <vt:lpwstr/>
      </vt:variant>
      <vt:variant>
        <vt:lpwstr>_Toc164455398</vt:lpwstr>
      </vt:variant>
      <vt:variant>
        <vt:i4>1638451</vt:i4>
      </vt:variant>
      <vt:variant>
        <vt:i4>56</vt:i4>
      </vt:variant>
      <vt:variant>
        <vt:i4>0</vt:i4>
      </vt:variant>
      <vt:variant>
        <vt:i4>5</vt:i4>
      </vt:variant>
      <vt:variant>
        <vt:lpwstr/>
      </vt:variant>
      <vt:variant>
        <vt:lpwstr>_Toc164455397</vt:lpwstr>
      </vt:variant>
      <vt:variant>
        <vt:i4>1638451</vt:i4>
      </vt:variant>
      <vt:variant>
        <vt:i4>50</vt:i4>
      </vt:variant>
      <vt:variant>
        <vt:i4>0</vt:i4>
      </vt:variant>
      <vt:variant>
        <vt:i4>5</vt:i4>
      </vt:variant>
      <vt:variant>
        <vt:lpwstr/>
      </vt:variant>
      <vt:variant>
        <vt:lpwstr>_Toc164455396</vt:lpwstr>
      </vt:variant>
      <vt:variant>
        <vt:i4>1638451</vt:i4>
      </vt:variant>
      <vt:variant>
        <vt:i4>44</vt:i4>
      </vt:variant>
      <vt:variant>
        <vt:i4>0</vt:i4>
      </vt:variant>
      <vt:variant>
        <vt:i4>5</vt:i4>
      </vt:variant>
      <vt:variant>
        <vt:lpwstr/>
      </vt:variant>
      <vt:variant>
        <vt:lpwstr>_Toc164455395</vt:lpwstr>
      </vt:variant>
      <vt:variant>
        <vt:i4>1638451</vt:i4>
      </vt:variant>
      <vt:variant>
        <vt:i4>38</vt:i4>
      </vt:variant>
      <vt:variant>
        <vt:i4>0</vt:i4>
      </vt:variant>
      <vt:variant>
        <vt:i4>5</vt:i4>
      </vt:variant>
      <vt:variant>
        <vt:lpwstr/>
      </vt:variant>
      <vt:variant>
        <vt:lpwstr>_Toc164455394</vt:lpwstr>
      </vt:variant>
      <vt:variant>
        <vt:i4>1638451</vt:i4>
      </vt:variant>
      <vt:variant>
        <vt:i4>32</vt:i4>
      </vt:variant>
      <vt:variant>
        <vt:i4>0</vt:i4>
      </vt:variant>
      <vt:variant>
        <vt:i4>5</vt:i4>
      </vt:variant>
      <vt:variant>
        <vt:lpwstr/>
      </vt:variant>
      <vt:variant>
        <vt:lpwstr>_Toc164455393</vt:lpwstr>
      </vt:variant>
      <vt:variant>
        <vt:i4>1638451</vt:i4>
      </vt:variant>
      <vt:variant>
        <vt:i4>26</vt:i4>
      </vt:variant>
      <vt:variant>
        <vt:i4>0</vt:i4>
      </vt:variant>
      <vt:variant>
        <vt:i4>5</vt:i4>
      </vt:variant>
      <vt:variant>
        <vt:lpwstr/>
      </vt:variant>
      <vt:variant>
        <vt:lpwstr>_Toc164455392</vt:lpwstr>
      </vt:variant>
      <vt:variant>
        <vt:i4>1638451</vt:i4>
      </vt:variant>
      <vt:variant>
        <vt:i4>20</vt:i4>
      </vt:variant>
      <vt:variant>
        <vt:i4>0</vt:i4>
      </vt:variant>
      <vt:variant>
        <vt:i4>5</vt:i4>
      </vt:variant>
      <vt:variant>
        <vt:lpwstr/>
      </vt:variant>
      <vt:variant>
        <vt:lpwstr>_Toc164455391</vt:lpwstr>
      </vt:variant>
      <vt:variant>
        <vt:i4>1638451</vt:i4>
      </vt:variant>
      <vt:variant>
        <vt:i4>14</vt:i4>
      </vt:variant>
      <vt:variant>
        <vt:i4>0</vt:i4>
      </vt:variant>
      <vt:variant>
        <vt:i4>5</vt:i4>
      </vt:variant>
      <vt:variant>
        <vt:lpwstr/>
      </vt:variant>
      <vt:variant>
        <vt:lpwstr>_Toc164455390</vt:lpwstr>
      </vt:variant>
      <vt:variant>
        <vt:i4>1572915</vt:i4>
      </vt:variant>
      <vt:variant>
        <vt:i4>8</vt:i4>
      </vt:variant>
      <vt:variant>
        <vt:i4>0</vt:i4>
      </vt:variant>
      <vt:variant>
        <vt:i4>5</vt:i4>
      </vt:variant>
      <vt:variant>
        <vt:lpwstr/>
      </vt:variant>
      <vt:variant>
        <vt:lpwstr>_Toc164455389</vt:lpwstr>
      </vt:variant>
      <vt:variant>
        <vt:i4>1572915</vt:i4>
      </vt:variant>
      <vt:variant>
        <vt:i4>2</vt:i4>
      </vt:variant>
      <vt:variant>
        <vt:i4>0</vt:i4>
      </vt:variant>
      <vt:variant>
        <vt:i4>5</vt:i4>
      </vt:variant>
      <vt:variant>
        <vt:lpwstr/>
      </vt:variant>
      <vt:variant>
        <vt:lpwstr>_Toc164455388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Nguyen</dc:creator>
  <cp:keywords/>
  <dc:description/>
  <cp:lastModifiedBy>Jessica Nguyen</cp:lastModifiedBy>
  <cp:revision>812</cp:revision>
  <dcterms:created xsi:type="dcterms:W3CDTF">2024-04-17T03:11:00Z</dcterms:created>
  <dcterms:modified xsi:type="dcterms:W3CDTF">2024-04-20T03:21:00Z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0x0101002DC24D43106B8E42B666C6710B7E6F44</vt:lpwstr>
  </property>
  <property fmtid="{D5CDD505-2E9C-101B-9397-08002B2CF9AE}" pid="3" name="GrammarlyDocumentId">
    <vt:lpwstr>7b6d9f365249474cc6d72c307f919989e4bdd3e014e73d35bb38911eb4c0f880</vt:lpwstr>
  </property>
</Properties>
</file>