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Default Extension="fntdata" ContentType="application/x-fontdata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media/image1.png" ContentType="image/png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2"/>
        <w:keepNext w:val="true"/>
        <w:keepLines/>
        <w:spacing w:before="200" w:after="0"/>
        <w:rPr/>
      </w:pPr>
      <w:bookmarkStart w:id="0" w:name="binary-information"/>
      <w:r>
        <w:rPr/>
        <w:t>Binary Information</w:t>
      </w:r>
    </w:p>
    <w:p>
      <w:pPr>
        <w:pStyle w:val="SourceCode"/>
        <w:rPr/>
      </w:pPr>
      <w:r>
        <w:rPr>
          <w:rStyle w:val="VerbatimChar"/>
        </w:rPr>
        <w:t>Binary Name =&gt; VVSC</w:t>
      </w:r>
      <w:r>
        <w:rPr/>
        <w:br/>
      </w:r>
      <w:r>
        <w:rPr>
          <w:rStyle w:val="VerbatimChar"/>
        </w:rPr>
        <w:t>Language =&gt; C/C++</w:t>
      </w:r>
      <w:r>
        <w:rPr/>
        <w:br/>
      </w:r>
      <w:r>
        <w:rPr>
          <w:rStyle w:val="VerbatimChar"/>
        </w:rPr>
        <w:t>Arch =&gt; x86x64</w:t>
      </w:r>
      <w:r>
        <w:rPr/>
        <w:br/>
      </w:r>
      <w:r>
        <w:rPr>
          <w:rStyle w:val="VerbatimChar"/>
        </w:rPr>
        <w:t>Platform =&gt; Unix/Linux</w:t>
      </w:r>
    </w:p>
    <w:p>
      <w:pPr>
        <w:pStyle w:val="SourceCode"/>
        <w:shd w:fill="DDDDDD" w:val="clear"/>
        <w:rPr/>
      </w:pPr>
      <w:r>
        <w:rPr>
          <w:rStyle w:val="ExtensionTok"/>
        </w:rPr>
        <w:t>$</w:t>
      </w:r>
      <w:r>
        <w:rPr>
          <w:rStyle w:val="NormalTok"/>
        </w:rPr>
        <w:t xml:space="preserve"> file VVSC </w:t>
      </w:r>
      <w:r>
        <w:rPr/>
        <w:br/>
      </w:r>
      <w:r>
        <w:rPr>
          <w:rStyle w:val="ExtensionTok"/>
        </w:rPr>
        <w:t>VVSC:</w:t>
      </w:r>
      <w:r>
        <w:rPr>
          <w:rStyle w:val="NormalTok"/>
        </w:rPr>
        <w:t xml:space="preserve"> ELF 64-bit LSB executable, x86-64, version 1 </w:t>
      </w:r>
      <w:r>
        <w:rPr>
          <w:rStyle w:val="ErrorTok"/>
        </w:rPr>
        <w:t>(</w:t>
      </w:r>
      <w:r>
        <w:rPr>
          <w:rStyle w:val="ExtensionTok"/>
        </w:rPr>
        <w:t>SYSV</w:t>
      </w:r>
      <w:r>
        <w:rPr>
          <w:rStyle w:val="KeywordTok"/>
        </w:rPr>
        <w:t>)</w:t>
      </w:r>
      <w:r>
        <w:rPr>
          <w:rStyle w:val="ExtensionTok"/>
        </w:rPr>
        <w:t>,</w:t>
      </w:r>
      <w:r>
        <w:rPr>
          <w:rStyle w:val="NormalTok"/>
        </w:rPr>
        <w:t xml:space="preserve"> dynamically linked, interpreter /lib64/ld-linux-x86-64.so.2, for GNU/Linux 2.6.24, BuildID</w:t>
      </w:r>
      <w:r>
        <w:rPr>
          <w:rStyle w:val="PreprocessorTok"/>
        </w:rPr>
        <w:t>[</w:t>
      </w:r>
      <w:r>
        <w:rPr>
          <w:rStyle w:val="SpecialStringTok"/>
        </w:rPr>
        <w:t>sha1</w:t>
      </w:r>
      <w:r>
        <w:rPr>
          <w:rStyle w:val="PreprocessorTok"/>
        </w:rPr>
        <w:t>]</w:t>
      </w:r>
      <w:r>
        <w:rPr>
          <w:rStyle w:val="NormalTok"/>
        </w:rPr>
        <w:t>=7ea0eace145e89811a030f9914f6637e69d29d66, not stripped</w:t>
      </w:r>
      <w:bookmarkEnd w:id="0"/>
    </w:p>
    <w:p>
      <w:pPr>
        <w:pStyle w:val="Heading2"/>
        <w:rPr/>
      </w:pPr>
      <w:bookmarkStart w:id="1" w:name="analysis"/>
      <w:r>
        <w:rPr/>
        <w:t>Analysis</w:t>
      </w:r>
    </w:p>
    <w:p>
      <w:pPr>
        <w:pStyle w:val="Heading3"/>
        <w:rPr/>
      </w:pPr>
      <w:bookmarkStart w:id="2" w:name="static-analysis"/>
      <w:r>
        <w:rPr/>
        <w:t>Static Analysis</w:t>
      </w:r>
    </w:p>
    <w:p>
      <w:pPr>
        <w:pStyle w:val="FirstParagraph"/>
        <w:rPr/>
      </w:pPr>
      <w:r>
        <w:rPr/>
        <w:t>I opened my IDA to get a workflow diagram of what was happening. Below is the image of the workflow.</w:t>
      </w:r>
    </w:p>
    <w:p>
      <w:pPr>
        <w:pStyle w:val="ImageCaption"/>
        <w:rPr/>
      </w:pPr>
      <w:r>
        <w:rPr/>
        <w:drawing>
          <wp:anchor behindDoc="0" distT="0" distB="0" distL="0" distR="0" simplePos="0" locked="0" layoutInCell="0" allowOverlap="1" relativeHeight="2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3600" cy="2179320"/>
            <wp:effectExtent l="0" t="0" r="0" b="0"/>
            <wp:wrapSquare wrapText="largest"/>
            <wp:docPr id="1" name="Image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1793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Heading4"/>
        <w:rPr/>
      </w:pPr>
      <w:bookmarkStart w:id="3" w:name="program-workflow"/>
      <w:r>
        <w:rPr/>
        <w:t>Program Workflow</w:t>
      </w:r>
    </w:p>
    <w:p>
      <w:pPr>
        <w:pStyle w:val="Compact"/>
        <w:numPr>
          <w:ilvl w:val="0"/>
          <w:numId w:val="1"/>
        </w:numPr>
        <w:rPr/>
      </w:pPr>
      <w:r>
        <w:rPr/>
        <w:t>Takes numeric password as input</w:t>
      </w:r>
    </w:p>
    <w:p>
      <w:pPr>
        <w:pStyle w:val="Compact"/>
        <w:numPr>
          <w:ilvl w:val="0"/>
          <w:numId w:val="1"/>
        </w:numPr>
        <w:rPr/>
      </w:pPr>
      <w:r>
        <w:rPr/>
        <w:t>Checks if the password is correct or not</w:t>
      </w:r>
    </w:p>
    <w:p>
      <w:pPr>
        <w:pStyle w:val="Compact"/>
        <w:numPr>
          <w:ilvl w:val="0"/>
          <w:numId w:val="1"/>
        </w:numPr>
        <w:rPr/>
      </w:pPr>
      <w:r>
        <w:rPr/>
        <w:t xml:space="preserve">If password is correct then print </w:t>
      </w:r>
      <w:r>
        <w:rPr>
          <w:b/>
          <w:bCs/>
        </w:rPr>
        <w:t>Allowed access</w:t>
      </w:r>
      <w:r>
        <w:rPr/>
        <w:t xml:space="preserve"> else </w:t>
      </w:r>
      <w:r>
        <w:rPr>
          <w:b/>
          <w:bCs/>
        </w:rPr>
        <w:t>Access denied</w:t>
      </w:r>
    </w:p>
    <w:p>
      <w:pPr>
        <w:pStyle w:val="FirstParagraph"/>
        <w:rPr/>
      </w:pPr>
      <w:r>
        <w:rPr/>
        <w:t xml:space="preserve">By checking the above image you probably have entered the password but still couldn’t crack it , that’s because the </w:t>
      </w:r>
      <w:r>
        <w:rPr>
          <w:b/>
          <w:bCs/>
        </w:rPr>
        <w:t>password is in hex format</w:t>
      </w:r>
      <w:r>
        <w:rPr/>
        <w:t>. Convert the password to decimal format and renter it. You can convert it using online tools. I used gdb myself.</w:t>
      </w:r>
    </w:p>
    <w:p>
      <w:pPr>
        <w:pStyle w:val="SourceCode"/>
        <w:shd w:fill="DDDDDD" w:val="clear"/>
        <w:rPr/>
      </w:pPr>
      <w:r>
        <w:rPr>
          <w:rStyle w:val="ExtensionTok"/>
        </w:rPr>
        <w:t>gef➤</w:t>
      </w:r>
      <w:r>
        <w:rPr>
          <w:rStyle w:val="NormalTok"/>
        </w:rPr>
        <w:t xml:space="preserve">  p/d 0xd80b1</w:t>
      </w:r>
      <w:r>
        <w:rPr/>
        <w:br/>
      </w:r>
      <w:r>
        <w:rPr>
          <w:rStyle w:val="VariableTok"/>
        </w:rPr>
        <w:t>$1</w:t>
      </w:r>
      <w:r>
        <w:rPr>
          <w:rStyle w:val="NormalTok"/>
        </w:rPr>
        <w:t xml:space="preserve"> = 884913</w:t>
      </w:r>
      <w:r>
        <w:rPr/>
        <w:br/>
      </w:r>
      <w:r>
        <w:rPr>
          <w:rStyle w:val="ExtensionTok"/>
        </w:rPr>
        <w:t>gef➤</w:t>
      </w:r>
      <w:r>
        <w:rPr>
          <w:rStyle w:val="NormalTok"/>
        </w:rPr>
        <w:t xml:space="preserve">                                                                                                                                                           </w:t>
      </w:r>
      <w:bookmarkEnd w:id="1"/>
      <w:bookmarkEnd w:id="2"/>
      <w:bookmarkEnd w:id="3"/>
    </w:p>
    <w:p>
      <w:pPr>
        <w:pStyle w:val="Heading2"/>
        <w:rPr/>
      </w:pPr>
      <w:bookmarkStart w:id="4" w:name="testing-our-input"/>
      <w:r>
        <w:rPr/>
        <w:t>Testing our input</w:t>
      </w:r>
    </w:p>
    <w:p>
      <w:pPr>
        <w:pStyle w:val="SourceCode"/>
        <w:shd w:fill="DDDDDD" w:val="clear"/>
        <w:rPr/>
      </w:pPr>
      <w:r>
        <w:rPr>
          <w:rStyle w:val="ExtensionTok"/>
        </w:rPr>
        <w:t>$</w:t>
      </w:r>
      <w:r>
        <w:rPr>
          <w:rStyle w:val="NormalTok"/>
        </w:rPr>
        <w:t xml:space="preserve"> ./VVSC</w:t>
      </w:r>
      <w:r>
        <w:rPr/>
        <w:br/>
      </w:r>
      <w:r>
        <w:rPr>
          <w:rStyle w:val="ExtensionTok"/>
        </w:rPr>
        <w:t>Enter</w:t>
      </w:r>
      <w:r>
        <w:rPr>
          <w:rStyle w:val="NormalTok"/>
        </w:rPr>
        <w:t xml:space="preserve"> the numerical password: </w:t>
      </w:r>
      <w:r>
        <w:rPr/>
        <w:br/>
      </w:r>
      <w:r>
        <w:rPr>
          <w:rStyle w:val="ExtensionTok"/>
        </w:rPr>
        <w:t>884913</w:t>
      </w:r>
      <w:r>
        <w:rPr/>
        <w:br/>
      </w:r>
      <w:r>
        <w:rPr>
          <w:rStyle w:val="ExtensionTok"/>
        </w:rPr>
        <w:t>Allowed</w:t>
      </w:r>
      <w:r>
        <w:rPr>
          <w:rStyle w:val="NormalTok"/>
        </w:rPr>
        <w:t xml:space="preserve"> access. </w:t>
      </w:r>
    </w:p>
    <w:p>
      <w:pPr>
        <w:pStyle w:val="FirstParagraph"/>
        <w:spacing w:before="180" w:after="180"/>
        <w:rPr/>
      </w:pPr>
      <w:bookmarkStart w:id="5" w:name="testing-our-input"/>
      <w:r>
        <w:rPr/>
        <w:t>Yea!!! we were able to solve this crackme challenge.</w:t>
      </w:r>
      <w:bookmarkEnd w:id="5"/>
    </w:p>
    <w:sectPr>
      <w:type w:val="nextPage"/>
      <w:pgSz w:w="12240" w:h="15840"/>
      <w:pgMar w:left="1440" w:right="1440" w:gutter="0" w:header="0" w:top="1440" w:footer="0" w:bottom="1440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mbria">
    <w:charset w:val="01"/>
    <w:family w:val="roman"/>
    <w:pitch w:val="variable"/>
  </w:font>
  <w:font w:name="Calibri">
    <w:charset w:val="01"/>
    <w:family w:val="roman"/>
    <w:pitch w:val="variable"/>
  </w:font>
  <w:font w:name="Consolas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00"/>
  <w:embedSystemFonts/>
  <w:defaultTabStop w:val="720"/>
  <w:autoHyphenation w:val="true"/>
  <w:hyphenationZone w:val="0"/>
  <w:compat>
    <w:compatSetting w:name="compatibilityMode" w:uri="http://schemas.microsoft.com/office/word" w:val="12"/>
  </w:compat>
  <w:themeFontLang w:val="en-U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Cambria" w:cs="" w:asciiTheme="minorHAnsi" w:cstheme="minorBidi" w:eastAsiaTheme="minorHAnsi" w:hAnsiTheme="minorHAnsi"/>
        <w:sz w:val="24"/>
        <w:szCs w:val="24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0" w:defSemiHidden="0" w:defUnhideWhenUsed="0" w:defQFormat="0" w:count="276"/>
  <w:style w:type="paragraph" w:styleId="Normal" w:default="1">
    <w:name w:val="Normal"/>
    <w:qFormat/>
    <w:pPr>
      <w:widowControl/>
      <w:bidi w:val="0"/>
      <w:spacing w:before="0" w:after="200"/>
      <w:jc w:val="left"/>
    </w:pPr>
    <w:rPr>
      <w:rFonts w:ascii="Cambria" w:hAnsi="Cambria" w:eastAsia="Cambria" w:cs="" w:asciiTheme="minorHAnsi" w:cstheme="minorBidi" w:eastAsiaTheme="minorHAnsi" w:hAnsiTheme="minorHAnsi"/>
      <w:color w:val="auto"/>
      <w:kern w:val="0"/>
      <w:sz w:val="24"/>
      <w:szCs w:val="24"/>
      <w:lang w:val="en-US" w:eastAsia="en-US" w:bidi="ar-SA"/>
    </w:rPr>
  </w:style>
  <w:style w:type="paragraph" w:styleId="Heading1">
    <w:name w:val="heading 1"/>
    <w:basedOn w:val="Normal"/>
    <w:next w:val="BodyText"/>
    <w:uiPriority w:val="9"/>
    <w:qFormat/>
    <w:pPr>
      <w:keepNext w:val="true"/>
      <w:keepLines/>
      <w:spacing w:before="480" w:after="0"/>
      <w:outlineLvl w:val="0"/>
    </w:pPr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 w:val="true"/>
      <w:keepLines/>
      <w:spacing w:before="200" w:after="0"/>
      <w:outlineLvl w:val="1"/>
    </w:pPr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 w:val="true"/>
      <w:keepLines/>
      <w:spacing w:before="200" w:after="0"/>
      <w:outlineLvl w:val="2"/>
    </w:pPr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 w:val="true"/>
      <w:keepLines/>
      <w:spacing w:before="200" w:after="0"/>
      <w:outlineLvl w:val="3"/>
    </w:pPr>
    <w:rPr>
      <w:rFonts w:ascii="Calibri" w:hAnsi="Calibri" w:eastAsia="" w:cs=""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 w:val="true"/>
      <w:keepLines/>
      <w:spacing w:before="200" w:after="0"/>
      <w:outlineLvl w:val="4"/>
    </w:pPr>
    <w:rPr>
      <w:rFonts w:ascii="Calibri" w:hAnsi="Calibri" w:eastAsia="" w:cs="" w:asciiTheme="majorHAnsi" w:cstheme="majorBidi" w:eastAsiaTheme="majorEastAsia" w:hAnsiTheme="majorHAnsi"/>
      <w:iCs/>
      <w:color w:themeColor="accent1" w:val="4F81BD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 w:val="true"/>
      <w:keepLines/>
      <w:spacing w:before="200" w:after="0"/>
      <w:outlineLvl w:val="5"/>
    </w:pPr>
    <w:rPr>
      <w:rFonts w:ascii="Calibri" w:hAnsi="Calibri" w:eastAsia="" w:cs="" w:asciiTheme="majorHAnsi" w:cstheme="majorBidi" w:eastAsiaTheme="majorEastAsia" w:hAnsiTheme="majorHAnsi"/>
      <w:color w:themeColor="accent1" w:val="4F81BD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 w:val="true"/>
      <w:keepLines/>
      <w:spacing w:before="200" w:after="0"/>
      <w:outlineLvl w:val="6"/>
    </w:pPr>
    <w:rPr>
      <w:rFonts w:ascii="Calibri" w:hAnsi="Calibri" w:eastAsia="" w:cs="" w:asciiTheme="majorHAnsi" w:cstheme="majorBidi" w:eastAsiaTheme="majorEastAsia" w:hAnsiTheme="majorHAnsi"/>
      <w:color w:themeColor="accent1" w:val="4F81BD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 w:val="true"/>
      <w:keepLines/>
      <w:spacing w:before="200" w:after="0"/>
      <w:outlineLvl w:val="7"/>
    </w:pPr>
    <w:rPr>
      <w:rFonts w:ascii="Calibri" w:hAnsi="Calibri" w:eastAsia="" w:cs="" w:asciiTheme="majorHAnsi" w:cstheme="majorBidi" w:eastAsiaTheme="majorEastAsia" w:hAnsiTheme="majorHAnsi"/>
      <w:color w:themeColor="accent1" w:val="4F81BD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 w:val="true"/>
      <w:keepLines/>
      <w:spacing w:before="200" w:after="0"/>
      <w:outlineLvl w:val="8"/>
    </w:pPr>
    <w:rPr>
      <w:rFonts w:ascii="Calibri" w:hAnsi="Calibri" w:eastAsia="" w:cs="" w:asciiTheme="majorHAnsi" w:cstheme="majorBidi" w:eastAsiaTheme="majorEastAsia" w:hAnsiTheme="majorHAnsi"/>
      <w:color w:themeColor="accent1" w:val="4F81BD"/>
      <w:sz w:val="24"/>
      <w:szCs w:val="24"/>
    </w:rPr>
  </w:style>
  <w:style w:type="character" w:styleId="DefaultParagraphFont" w:default="1">
    <w:name w:val="Default Paragraph Font"/>
    <w:semiHidden/>
    <w:unhideWhenUsed/>
    <w:qFormat/>
    <w:rPr/>
  </w:style>
  <w:style w:type="character" w:styleId="BodyTextChar" w:customStyle="1">
    <w:name w:val="Body Text Char"/>
    <w:basedOn w:val="DefaultParagraphFont"/>
    <w:qFormat/>
    <w:rPr/>
  </w:style>
  <w:style w:type="character" w:styleId="VerbatimChar" w:customStyle="1">
    <w:name w:val="Verbatim Char"/>
    <w:basedOn w:val="BodyTextChar"/>
    <w:qFormat/>
    <w:rPr>
      <w:rFonts w:ascii="Consolas" w:hAnsi="Consolas"/>
      <w:sz w:val="22"/>
    </w:rPr>
  </w:style>
  <w:style w:type="character" w:styleId="SectionNumber" w:customStyle="1">
    <w:name w:val="Section Number"/>
    <w:basedOn w:val="BodyTextChar"/>
    <w:qFormat/>
    <w:rPr/>
  </w:style>
  <w:style w:type="character" w:styleId="FootnoteCharacters">
    <w:name w:val="Footnote Characters"/>
    <w:basedOn w:val="BodyTextChar"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Hyperlink">
    <w:name w:val="Hyperlink"/>
    <w:basedOn w:val="BodyTextChar"/>
    <w:rPr>
      <w:color w:themeColor="accent1" w:val="4F81BD"/>
    </w:rPr>
  </w:style>
  <w:style w:type="character" w:styleId="KeywordTok" w:customStyle="1">
    <w:name w:val="KeywordTok"/>
    <w:basedOn w:val="VerbatimChar"/>
    <w:qFormat/>
    <w:rPr>
      <w:b/>
      <w:color w:val="007020"/>
    </w:rPr>
  </w:style>
  <w:style w:type="character" w:styleId="DataTypeTok" w:customStyle="1">
    <w:name w:val="DataTypeTok"/>
    <w:basedOn w:val="VerbatimChar"/>
    <w:qFormat/>
    <w:rPr>
      <w:color w:val="902000"/>
    </w:rPr>
  </w:style>
  <w:style w:type="character" w:styleId="DecValTok" w:customStyle="1">
    <w:name w:val="DecValTok"/>
    <w:basedOn w:val="VerbatimChar"/>
    <w:qFormat/>
    <w:rPr>
      <w:color w:val="40A070"/>
    </w:rPr>
  </w:style>
  <w:style w:type="character" w:styleId="BaseNTok" w:customStyle="1">
    <w:name w:val="BaseNTok"/>
    <w:basedOn w:val="VerbatimChar"/>
    <w:qFormat/>
    <w:rPr>
      <w:color w:val="40A070"/>
    </w:rPr>
  </w:style>
  <w:style w:type="character" w:styleId="FloatTok" w:customStyle="1">
    <w:name w:val="FloatTok"/>
    <w:basedOn w:val="VerbatimChar"/>
    <w:qFormat/>
    <w:rPr>
      <w:color w:val="40A070"/>
    </w:rPr>
  </w:style>
  <w:style w:type="character" w:styleId="ConstantTok" w:customStyle="1">
    <w:name w:val="ConstantTok"/>
    <w:basedOn w:val="VerbatimChar"/>
    <w:qFormat/>
    <w:rPr>
      <w:color w:val="880000"/>
    </w:rPr>
  </w:style>
  <w:style w:type="character" w:styleId="CharTok" w:customStyle="1">
    <w:name w:val="CharTok"/>
    <w:basedOn w:val="VerbatimChar"/>
    <w:qFormat/>
    <w:rPr>
      <w:color w:val="4070A0"/>
    </w:rPr>
  </w:style>
  <w:style w:type="character" w:styleId="SpecialCharTok" w:customStyle="1">
    <w:name w:val="SpecialCharTok"/>
    <w:basedOn w:val="VerbatimChar"/>
    <w:qFormat/>
    <w:rPr>
      <w:color w:val="4070A0"/>
    </w:rPr>
  </w:style>
  <w:style w:type="character" w:styleId="StringTok" w:customStyle="1">
    <w:name w:val="StringTok"/>
    <w:basedOn w:val="VerbatimChar"/>
    <w:qFormat/>
    <w:rPr>
      <w:color w:val="4070A0"/>
    </w:rPr>
  </w:style>
  <w:style w:type="character" w:styleId="VerbatimStringTok" w:customStyle="1">
    <w:name w:val="VerbatimStringTok"/>
    <w:basedOn w:val="VerbatimChar"/>
    <w:qFormat/>
    <w:rPr>
      <w:color w:val="4070A0"/>
    </w:rPr>
  </w:style>
  <w:style w:type="character" w:styleId="SpecialStringTok" w:customStyle="1">
    <w:name w:val="SpecialStringTok"/>
    <w:basedOn w:val="VerbatimChar"/>
    <w:qFormat/>
    <w:rPr>
      <w:color w:val="BB6688"/>
    </w:rPr>
  </w:style>
  <w:style w:type="character" w:styleId="ImportTok" w:customStyle="1">
    <w:name w:val="ImportTok"/>
    <w:basedOn w:val="VerbatimChar"/>
    <w:qFormat/>
    <w:rPr>
      <w:b/>
      <w:color w:val="008000"/>
    </w:rPr>
  </w:style>
  <w:style w:type="character" w:styleId="CommentTok" w:customStyle="1">
    <w:name w:val="CommentTok"/>
    <w:basedOn w:val="VerbatimChar"/>
    <w:qFormat/>
    <w:rPr>
      <w:i/>
      <w:color w:val="60A0B0"/>
    </w:rPr>
  </w:style>
  <w:style w:type="character" w:styleId="DocumentationTok" w:customStyle="1">
    <w:name w:val="DocumentationTok"/>
    <w:basedOn w:val="VerbatimChar"/>
    <w:qFormat/>
    <w:rPr>
      <w:i/>
      <w:color w:val="BA2121"/>
    </w:rPr>
  </w:style>
  <w:style w:type="character" w:styleId="AnnotationTok" w:customStyle="1">
    <w:name w:val="AnnotationTok"/>
    <w:basedOn w:val="VerbatimChar"/>
    <w:qFormat/>
    <w:rPr>
      <w:b/>
      <w:i/>
      <w:color w:val="60A0B0"/>
    </w:rPr>
  </w:style>
  <w:style w:type="character" w:styleId="CommentVarTok" w:customStyle="1">
    <w:name w:val="CommentVarTok"/>
    <w:basedOn w:val="VerbatimChar"/>
    <w:qFormat/>
    <w:rPr>
      <w:b/>
      <w:i/>
      <w:color w:val="60A0B0"/>
    </w:rPr>
  </w:style>
  <w:style w:type="character" w:styleId="OtherTok" w:customStyle="1">
    <w:name w:val="OtherTok"/>
    <w:basedOn w:val="VerbatimChar"/>
    <w:qFormat/>
    <w:rPr>
      <w:color w:val="007020"/>
    </w:rPr>
  </w:style>
  <w:style w:type="character" w:styleId="FunctionTok" w:customStyle="1">
    <w:name w:val="FunctionTok"/>
    <w:basedOn w:val="VerbatimChar"/>
    <w:qFormat/>
    <w:rPr>
      <w:color w:val="06287E"/>
    </w:rPr>
  </w:style>
  <w:style w:type="character" w:styleId="VariableTok" w:customStyle="1">
    <w:name w:val="VariableTok"/>
    <w:basedOn w:val="VerbatimChar"/>
    <w:qFormat/>
    <w:rPr>
      <w:color w:val="19177C"/>
    </w:rPr>
  </w:style>
  <w:style w:type="character" w:styleId="ControlFlowTok" w:customStyle="1">
    <w:name w:val="ControlFlowTok"/>
    <w:basedOn w:val="VerbatimChar"/>
    <w:qFormat/>
    <w:rPr>
      <w:b/>
      <w:color w:val="007020"/>
    </w:rPr>
  </w:style>
  <w:style w:type="character" w:styleId="OperatorTok" w:customStyle="1">
    <w:name w:val="OperatorTok"/>
    <w:basedOn w:val="VerbatimChar"/>
    <w:qFormat/>
    <w:rPr>
      <w:color w:val="666666"/>
    </w:rPr>
  </w:style>
  <w:style w:type="character" w:styleId="BuiltInTok" w:customStyle="1">
    <w:name w:val="BuiltInTok"/>
    <w:basedOn w:val="VerbatimChar"/>
    <w:qFormat/>
    <w:rPr>
      <w:color w:val="008000"/>
    </w:rPr>
  </w:style>
  <w:style w:type="character" w:styleId="ExtensionTok" w:customStyle="1">
    <w:name w:val="ExtensionTok"/>
    <w:basedOn w:val="VerbatimChar"/>
    <w:qFormat/>
    <w:rPr/>
  </w:style>
  <w:style w:type="character" w:styleId="PreprocessorTok" w:customStyle="1">
    <w:name w:val="PreprocessorTok"/>
    <w:basedOn w:val="VerbatimChar"/>
    <w:qFormat/>
    <w:rPr>
      <w:color w:val="BC7A00"/>
    </w:rPr>
  </w:style>
  <w:style w:type="character" w:styleId="AttributeTok" w:customStyle="1">
    <w:name w:val="AttributeTok"/>
    <w:basedOn w:val="VerbatimChar"/>
    <w:qFormat/>
    <w:rPr>
      <w:color w:val="7D9029"/>
    </w:rPr>
  </w:style>
  <w:style w:type="character" w:styleId="RegionMarkerTok" w:customStyle="1">
    <w:name w:val="RegionMarkerTok"/>
    <w:basedOn w:val="VerbatimChar"/>
    <w:qFormat/>
    <w:rPr/>
  </w:style>
  <w:style w:type="character" w:styleId="InformationTok" w:customStyle="1">
    <w:name w:val="InformationTok"/>
    <w:basedOn w:val="VerbatimChar"/>
    <w:qFormat/>
    <w:rPr>
      <w:b/>
      <w:i/>
      <w:color w:val="60A0B0"/>
    </w:rPr>
  </w:style>
  <w:style w:type="character" w:styleId="WarningTok" w:customStyle="1">
    <w:name w:val="WarningTok"/>
    <w:basedOn w:val="VerbatimChar"/>
    <w:qFormat/>
    <w:rPr>
      <w:b/>
      <w:i/>
      <w:color w:val="60A0B0"/>
    </w:rPr>
  </w:style>
  <w:style w:type="character" w:styleId="AlertTok" w:customStyle="1">
    <w:name w:val="AlertTok"/>
    <w:basedOn w:val="VerbatimChar"/>
    <w:qFormat/>
    <w:rPr>
      <w:b/>
      <w:color w:val="FF0000"/>
    </w:rPr>
  </w:style>
  <w:style w:type="character" w:styleId="ErrorTok" w:customStyle="1">
    <w:name w:val="ErrorTok"/>
    <w:basedOn w:val="VerbatimChar"/>
    <w:qFormat/>
    <w:rPr>
      <w:b/>
      <w:color w:val="FF0000"/>
    </w:rPr>
  </w:style>
  <w:style w:type="character" w:styleId="NormalTok" w:customStyle="1">
    <w:name w:val="NormalTok"/>
    <w:basedOn w:val="VerbatimChar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"/>
      <w:sz w:val="28"/>
      <w:szCs w:val="28"/>
    </w:rPr>
  </w:style>
  <w:style w:type="paragraph" w:styleId="BodyText">
    <w:name w:val="Body Text"/>
    <w:basedOn w:val="Normal"/>
    <w:link w:val="BodyTextChar"/>
    <w:qFormat/>
    <w:pPr>
      <w:spacing w:before="180" w:after="180"/>
    </w:pPr>
    <w:rPr/>
  </w:style>
  <w:style w:type="paragraph" w:styleId="List">
    <w:name w:val="List"/>
    <w:basedOn w:val="BodyText"/>
    <w:pPr/>
    <w:rPr>
      <w:rFonts w:cs="Noto Sans"/>
    </w:rPr>
  </w:style>
  <w:style w:type="paragraph" w:styleId="Caption">
    <w:name w:val="caption"/>
    <w:basedOn w:val="Normal"/>
    <w:link w:val="BodyTextChar"/>
    <w:qFormat/>
    <w:pPr>
      <w:spacing w:before="0" w:after="120"/>
    </w:pPr>
    <w:rPr>
      <w:i/>
    </w:rPr>
  </w:style>
  <w:style w:type="paragraph" w:styleId="Index">
    <w:name w:val="Index"/>
    <w:basedOn w:val="Normal"/>
    <w:qFormat/>
    <w:pPr>
      <w:suppressLineNumbers/>
    </w:pPr>
    <w:rPr>
      <w:rFonts w:cs="Noto Sans"/>
    </w:rPr>
  </w:style>
  <w:style w:type="paragraph" w:styleId="FirstParagraph" w:customStyle="1">
    <w:name w:val="First Paragraph"/>
    <w:basedOn w:val="BodyText"/>
    <w:next w:val="BodyText"/>
    <w:qFormat/>
    <w:pPr/>
    <w:rPr/>
  </w:style>
  <w:style w:type="paragraph" w:styleId="Compact" w:customStyle="1">
    <w:name w:val="Compact"/>
    <w:basedOn w:val="BodyText"/>
    <w:qFormat/>
    <w:pPr>
      <w:spacing w:before="36" w:after="36"/>
    </w:pPr>
    <w:rPr/>
  </w:style>
  <w:style w:type="paragraph" w:styleId="Title">
    <w:name w:val="Title"/>
    <w:basedOn w:val="Normal"/>
    <w:next w:val="BodyText"/>
    <w:qFormat/>
    <w:pPr>
      <w:keepNext w:val="true"/>
      <w:keepLines/>
      <w:spacing w:before="480" w:after="240"/>
      <w:jc w:val="center"/>
    </w:pPr>
    <w:rPr>
      <w:rFonts w:ascii="Calibri" w:hAnsi="Calibri" w:eastAsia="" w:cs=""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type="paragraph" w:styleId="Subtitle">
    <w:name w:val="Subtitle"/>
    <w:basedOn w:val="Title"/>
    <w:next w:val="BodyText"/>
    <w:qFormat/>
    <w:pPr>
      <w:keepNext w:val="true"/>
      <w:keepLines/>
      <w:spacing w:before="240" w:after="240"/>
      <w:jc w:val="center"/>
    </w:pPr>
    <w:rPr>
      <w:sz w:val="30"/>
      <w:szCs w:val="30"/>
    </w:rPr>
  </w:style>
  <w:style w:type="paragraph" w:styleId="Author" w:customStyle="1">
    <w:name w:val="Author"/>
    <w:next w:val="BodyText"/>
    <w:qFormat/>
    <w:pPr>
      <w:keepNext w:val="true"/>
      <w:keepLines/>
      <w:widowControl/>
      <w:bidi w:val="0"/>
      <w:spacing w:before="0" w:after="200"/>
      <w:jc w:val="center"/>
    </w:pPr>
    <w:rPr>
      <w:rFonts w:ascii="Cambria" w:hAnsi="Cambria" w:eastAsia="Cambria" w:cs="" w:asciiTheme="minorHAnsi" w:cstheme="minorBidi" w:eastAsiaTheme="minorHAnsi" w:hAnsiTheme="minorHAnsi"/>
      <w:color w:val="auto"/>
      <w:kern w:val="0"/>
      <w:sz w:val="24"/>
      <w:szCs w:val="24"/>
      <w:lang w:val="en-US" w:eastAsia="en-US" w:bidi="ar-SA"/>
    </w:rPr>
  </w:style>
  <w:style w:type="paragraph" w:styleId="Date">
    <w:name w:val="Date"/>
    <w:next w:val="BodyText"/>
    <w:qFormat/>
    <w:pPr>
      <w:keepNext w:val="true"/>
      <w:keepLines/>
      <w:widowControl/>
      <w:bidi w:val="0"/>
      <w:spacing w:before="0" w:after="200"/>
      <w:jc w:val="center"/>
    </w:pPr>
    <w:rPr>
      <w:rFonts w:ascii="Cambria" w:hAnsi="Cambria" w:eastAsia="Cambria" w:cs="" w:asciiTheme="minorHAnsi" w:cstheme="minorBidi" w:eastAsiaTheme="minorHAnsi" w:hAnsiTheme="minorHAnsi"/>
      <w:color w:val="auto"/>
      <w:kern w:val="0"/>
      <w:sz w:val="24"/>
      <w:szCs w:val="24"/>
      <w:lang w:val="en-US" w:eastAsia="en-US" w:bidi="ar-SA"/>
    </w:rPr>
  </w:style>
  <w:style w:type="paragraph" w:styleId="AbstractTitle" w:customStyle="1">
    <w:name w:val="Abstract Title"/>
    <w:basedOn w:val="Normal"/>
    <w:next w:val="Abstract"/>
    <w:qFormat/>
    <w:pPr>
      <w:keepNext w:val="true"/>
      <w:keepLines/>
      <w:spacing w:before="300" w:after="0"/>
      <w:jc w:val="center"/>
    </w:pPr>
    <w:rPr>
      <w:b/>
      <w:color w:val="345A8A"/>
      <w:sz w:val="20"/>
      <w:szCs w:val="20"/>
    </w:rPr>
  </w:style>
  <w:style w:type="paragraph" w:styleId="Abstract" w:customStyle="1">
    <w:name w:val="Abstract"/>
    <w:basedOn w:val="Normal"/>
    <w:next w:val="BodyText"/>
    <w:qFormat/>
    <w:pPr>
      <w:keepNext w:val="true"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  <w:pPr/>
    <w:rPr/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hanging="0" w:left="480" w:right="480"/>
    </w:pPr>
    <w:rPr/>
  </w:style>
  <w:style w:type="paragraph" w:styleId="FootnoteText">
    <w:name w:val="footnote text"/>
    <w:basedOn w:val="Normal"/>
    <w:uiPriority w:val="9"/>
    <w:unhideWhenUsed/>
    <w:qFormat/>
    <w:pPr/>
    <w:rPr/>
  </w:style>
  <w:style w:type="paragraph" w:styleId="FootnoteBlockText">
    <w:name w:val="Footnote Block Text"/>
    <w:uiPriority w:val="9"/>
    <w:unhideWhenUsed/>
    <w:qFormat/>
    <w:pPr>
      <w:widowControl/>
      <w:bidi w:val="0"/>
      <w:spacing w:before="100" w:after="100"/>
      <w:ind w:hanging="0" w:left="480" w:right="480"/>
      <w:jc w:val="left"/>
    </w:pPr>
    <w:rPr>
      <w:rFonts w:ascii="Cambria" w:hAnsi="Cambria" w:eastAsia="Cambria" w:cs="" w:asciiTheme="minorHAnsi" w:cstheme="minorBidi" w:eastAsiaTheme="minorHAnsi" w:hAnsiTheme="minorHAnsi"/>
      <w:color w:val="auto"/>
      <w:kern w:val="0"/>
      <w:sz w:val="24"/>
      <w:szCs w:val="24"/>
      <w:lang w:val="en-US" w:eastAsia="en-US" w:bidi="ar-SA"/>
    </w:rPr>
  </w:style>
  <w:style w:type="paragraph" w:styleId="DefinitionTerm" w:customStyle="1">
    <w:name w:val="Definition Term"/>
    <w:basedOn w:val="Normal"/>
    <w:next w:val="Definition"/>
    <w:qFormat/>
    <w:pPr>
      <w:keepNext w:val="true"/>
      <w:keepLines/>
      <w:spacing w:before="0" w:after="0"/>
    </w:pPr>
    <w:rPr>
      <w:b/>
    </w:rPr>
  </w:style>
  <w:style w:type="paragraph" w:styleId="Definition" w:customStyle="1">
    <w:name w:val="Definition"/>
    <w:basedOn w:val="Normal"/>
    <w:qFormat/>
    <w:pPr/>
    <w:rPr/>
  </w:style>
  <w:style w:type="paragraph" w:styleId="TableCaption" w:customStyle="1">
    <w:name w:val="Table Caption"/>
    <w:basedOn w:val="Caption"/>
    <w:qFormat/>
    <w:pPr>
      <w:keepNext w:val="true"/>
    </w:pPr>
    <w:rPr/>
  </w:style>
  <w:style w:type="paragraph" w:styleId="ImageCaption" w:customStyle="1">
    <w:name w:val="Image Caption"/>
    <w:basedOn w:val="Caption"/>
    <w:qFormat/>
    <w:pPr/>
    <w:rPr/>
  </w:style>
  <w:style w:type="paragraph" w:styleId="Figure" w:customStyle="1">
    <w:name w:val="Figure"/>
    <w:basedOn w:val="Normal"/>
    <w:qFormat/>
    <w:pPr/>
    <w:rPr/>
  </w:style>
  <w:style w:type="paragraph" w:styleId="CaptionedFigure" w:customStyle="1">
    <w:name w:val="Captioned Figure"/>
    <w:basedOn w:val="Figure"/>
    <w:qFormat/>
    <w:pPr>
      <w:keepNext w:val="true"/>
    </w:pPr>
    <w:rPr/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BodyText"/>
    <w:uiPriority w:val="39"/>
    <w:unhideWhenUsed/>
    <w:qFormat/>
    <w:pPr>
      <w:spacing w:lineRule="auto" w:line="259" w:before="240" w:after="0"/>
      <w:outlineLvl w:val="9"/>
    </w:pPr>
    <w:rPr>
      <w:rFonts w:ascii="Calibri" w:hAnsi="Calibri" w:eastAsia="" w:cs="" w:asciiTheme="majorHAnsi" w:cstheme="majorBidi" w:eastAsiaTheme="majorEastAsia" w:hAnsiTheme="majorHAnsi"/>
      <w:b w:val="false"/>
      <w:bCs w:val="false"/>
      <w:color w:themeColor="accent1" w:themeShade="bf" w:val="365F91"/>
    </w:rPr>
  </w:style>
  <w:style w:type="paragraph" w:styleId="SourceCode" w:customStyle="1">
    <w:name w:val="Source Code"/>
    <w:basedOn w:val="Normal"/>
    <w:link w:val="VerbatimChar"/>
    <w:qFormat/>
    <w:pPr/>
    <w:rPr/>
  </w:style>
  <w:style w:type="table" w:default="1" w:styleId="Table">
    <w:name w:val="Table"/>
    <w:basedOn w:val="TableNormal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/>
        </w:tcBorders>
        <w:vAlign w:val="bottom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numbering" Target="numbering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Application>LibreOffice/25.8.1.1$Linux_X86_64 LibreOffice_project/54047653041915e595ad4e45cccea684809c77b5</Application>
  <AppVersion>15.0000</AppVersion>
  <Pages>2</Pages>
  <Words>162</Words>
  <Characters>869</Characters>
  <CharactersWithSpaces>1172</CharactersWithSpaces>
  <Paragraphs>15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2025-09-20T10:37:20Z</dcterms:created>
  <dc:creator/>
  <dc:description/>
  <dc:language>en-US</dc:language>
  <cp:lastModifiedBy/>
  <dcterms:modified xsi:type="dcterms:W3CDTF">2025-09-20T16:09:17Z</dcterms:modified>
  <cp:revision>7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