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7E7B" w14:textId="7447786A" w:rsidR="003C2BE5" w:rsidRPr="009A786C" w:rsidRDefault="00527A18" w:rsidP="00844A7A">
      <w:pPr>
        <w:jc w:val="center"/>
        <w:rPr>
          <w:rFonts w:asciiTheme="majorBidi" w:hAnsiTheme="majorBidi"/>
          <w:sz w:val="28"/>
          <w:szCs w:val="28"/>
          <w:rtl/>
          <w:lang w:bidi="fa-IR"/>
        </w:rPr>
      </w:pPr>
      <w:r w:rsidRPr="009A786C">
        <w:rPr>
          <w:rFonts w:asciiTheme="majorBidi" w:hAnsiTheme="majorBidi"/>
          <w:sz w:val="28"/>
          <w:szCs w:val="28"/>
          <w:rtl/>
          <w:lang w:bidi="fa-IR"/>
        </w:rPr>
        <w:t>بسم‌ الله الرحمن الرحیم</w:t>
      </w:r>
    </w:p>
    <w:p w14:paraId="7A392F64" w14:textId="77777777" w:rsidR="001133BF" w:rsidRPr="009A786C" w:rsidRDefault="001133BF" w:rsidP="00844A7A">
      <w:pPr>
        <w:jc w:val="center"/>
        <w:rPr>
          <w:rFonts w:asciiTheme="majorBidi" w:hAnsiTheme="majorBidi"/>
          <w:sz w:val="28"/>
          <w:szCs w:val="28"/>
          <w:rtl/>
          <w:lang w:bidi="fa-IR"/>
        </w:rPr>
      </w:pPr>
    </w:p>
    <w:p w14:paraId="060D97F5" w14:textId="62A2C0B8" w:rsidR="003C2BE5" w:rsidRPr="009A786C" w:rsidRDefault="006C2C5F" w:rsidP="006C2C5F">
      <w:pPr>
        <w:jc w:val="center"/>
        <w:rPr>
          <w:rFonts w:asciiTheme="majorBidi" w:hAnsiTheme="majorBidi"/>
          <w:b/>
          <w:bCs/>
          <w:sz w:val="56"/>
          <w:szCs w:val="56"/>
          <w:rtl/>
          <w:lang w:bidi="fa-IR"/>
        </w:rPr>
      </w:pPr>
      <w:r>
        <w:rPr>
          <w:rFonts w:asciiTheme="majorBidi" w:hAnsiTheme="majorBidi" w:hint="cs"/>
          <w:b/>
          <w:bCs/>
          <w:sz w:val="56"/>
          <w:szCs w:val="56"/>
          <w:rtl/>
          <w:lang w:bidi="fa-IR"/>
        </w:rPr>
        <w:t>پروژه‌ی تخمین تولید نیروگاه</w:t>
      </w:r>
    </w:p>
    <w:p w14:paraId="4C68339D" w14:textId="003DD493" w:rsidR="003C2BE5" w:rsidRPr="009A786C" w:rsidRDefault="008C666E" w:rsidP="00844A7A">
      <w:pPr>
        <w:jc w:val="center"/>
        <w:rPr>
          <w:rFonts w:asciiTheme="majorBidi" w:hAnsiTheme="majorBidi"/>
          <w:sz w:val="28"/>
          <w:szCs w:val="28"/>
          <w:rtl/>
          <w:lang w:bidi="fa-IR"/>
        </w:rPr>
      </w:pPr>
      <w:r w:rsidRPr="009A786C">
        <w:rPr>
          <w:rFonts w:asciiTheme="majorBidi" w:hAnsiTheme="majorBidi"/>
          <w:noProof/>
        </w:rPr>
        <w:drawing>
          <wp:inline distT="0" distB="0" distL="0" distR="0" wp14:anchorId="5F10B450" wp14:editId="68FD4456">
            <wp:extent cx="1186105" cy="1188632"/>
            <wp:effectExtent l="0" t="0" r="0" b="0"/>
            <wp:docPr id="2081228303"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8303" name="Picture 1" descr="A blue and black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5841" cy="1198388"/>
                    </a:xfrm>
                    <a:prstGeom prst="rect">
                      <a:avLst/>
                    </a:prstGeom>
                    <a:noFill/>
                    <a:ln>
                      <a:noFill/>
                    </a:ln>
                  </pic:spPr>
                </pic:pic>
              </a:graphicData>
            </a:graphic>
          </wp:inline>
        </w:drawing>
      </w:r>
    </w:p>
    <w:p w14:paraId="546761B4" w14:textId="6D9F6E81" w:rsidR="003C2BE5" w:rsidRPr="009A786C" w:rsidRDefault="003C2BE5" w:rsidP="00844A7A">
      <w:pPr>
        <w:jc w:val="center"/>
        <w:rPr>
          <w:rFonts w:asciiTheme="majorBidi" w:hAnsiTheme="majorBidi"/>
          <w:sz w:val="32"/>
          <w:szCs w:val="32"/>
          <w:rtl/>
          <w:lang w:bidi="fa-IR"/>
        </w:rPr>
      </w:pPr>
      <w:r w:rsidRPr="009A786C">
        <w:rPr>
          <w:rFonts w:asciiTheme="majorBidi" w:hAnsiTheme="majorBidi"/>
          <w:sz w:val="32"/>
          <w:szCs w:val="32"/>
          <w:rtl/>
          <w:lang w:bidi="fa-IR"/>
        </w:rPr>
        <w:t>دانشکده</w:t>
      </w:r>
      <w:r w:rsidR="00694A84">
        <w:rPr>
          <w:rFonts w:asciiTheme="majorBidi" w:hAnsiTheme="majorBidi" w:hint="cs"/>
          <w:sz w:val="32"/>
          <w:szCs w:val="32"/>
          <w:rtl/>
          <w:lang w:bidi="fa-IR"/>
        </w:rPr>
        <w:t>‌ی</w:t>
      </w:r>
      <w:r w:rsidRPr="009A786C">
        <w:rPr>
          <w:rFonts w:asciiTheme="majorBidi" w:hAnsiTheme="majorBidi"/>
          <w:sz w:val="32"/>
          <w:szCs w:val="32"/>
          <w:rtl/>
          <w:lang w:bidi="fa-IR"/>
        </w:rPr>
        <w:t xml:space="preserve"> مهندسی کامپیوتر دانشگاه صنعتی شریف</w:t>
      </w:r>
    </w:p>
    <w:p w14:paraId="2B5ED095" w14:textId="5CAB84F9" w:rsidR="003C2BE5" w:rsidRPr="009A786C" w:rsidRDefault="006C2C5F" w:rsidP="00844A7A">
      <w:pPr>
        <w:jc w:val="center"/>
        <w:rPr>
          <w:rFonts w:asciiTheme="majorBidi" w:hAnsiTheme="majorBidi"/>
          <w:sz w:val="28"/>
          <w:szCs w:val="28"/>
          <w:rtl/>
          <w:lang w:bidi="fa-IR"/>
        </w:rPr>
      </w:pPr>
      <w:r>
        <w:rPr>
          <w:rFonts w:asciiTheme="majorBidi" w:hAnsiTheme="majorBidi" w:hint="cs"/>
          <w:sz w:val="28"/>
          <w:szCs w:val="28"/>
          <w:rtl/>
          <w:lang w:bidi="fa-IR"/>
        </w:rPr>
        <w:t xml:space="preserve">تابستان و </w:t>
      </w:r>
      <w:r w:rsidR="00694A84">
        <w:rPr>
          <w:rFonts w:asciiTheme="majorBidi" w:hAnsiTheme="majorBidi" w:hint="cs"/>
          <w:sz w:val="28"/>
          <w:szCs w:val="28"/>
          <w:rtl/>
          <w:lang w:bidi="fa-IR"/>
        </w:rPr>
        <w:t>پاییز</w:t>
      </w:r>
      <w:r w:rsidR="001133BF" w:rsidRPr="009A786C">
        <w:rPr>
          <w:rFonts w:asciiTheme="majorBidi" w:hAnsiTheme="majorBidi"/>
          <w:sz w:val="28"/>
          <w:szCs w:val="28"/>
          <w:rtl/>
          <w:lang w:bidi="fa-IR"/>
        </w:rPr>
        <w:t xml:space="preserve"> ۱۴۰</w:t>
      </w:r>
      <w:r w:rsidR="00CB5D54">
        <w:rPr>
          <w:rFonts w:asciiTheme="majorBidi" w:hAnsiTheme="majorBidi" w:hint="cs"/>
          <w:sz w:val="28"/>
          <w:szCs w:val="28"/>
          <w:rtl/>
          <w:lang w:bidi="fa-IR"/>
        </w:rPr>
        <w:t>۴</w:t>
      </w:r>
    </w:p>
    <w:p w14:paraId="2D16EAB9" w14:textId="77777777" w:rsidR="008C666E" w:rsidRPr="009A786C" w:rsidRDefault="008C666E" w:rsidP="00844A7A">
      <w:pPr>
        <w:rPr>
          <w:rFonts w:asciiTheme="majorBidi" w:hAnsiTheme="majorBidi"/>
          <w:sz w:val="28"/>
          <w:szCs w:val="28"/>
          <w:lang w:bidi="fa-IR"/>
        </w:rPr>
      </w:pPr>
    </w:p>
    <w:p w14:paraId="1101FB89" w14:textId="24B76C38" w:rsidR="008C666E" w:rsidRPr="009A786C" w:rsidRDefault="008C666E" w:rsidP="009F3600">
      <w:pPr>
        <w:jc w:val="center"/>
        <w:rPr>
          <w:rFonts w:asciiTheme="majorBidi" w:hAnsiTheme="majorBidi"/>
          <w:b/>
          <w:bCs/>
          <w:sz w:val="32"/>
          <w:szCs w:val="32"/>
          <w:rtl/>
          <w:lang w:bidi="fa-IR"/>
        </w:rPr>
      </w:pPr>
      <w:r w:rsidRPr="009A786C">
        <w:rPr>
          <w:rFonts w:asciiTheme="majorBidi" w:hAnsiTheme="majorBidi"/>
          <w:b/>
          <w:bCs/>
          <w:sz w:val="32"/>
          <w:szCs w:val="32"/>
          <w:rtl/>
          <w:lang w:bidi="fa-IR"/>
        </w:rPr>
        <w:t>استاد:</w:t>
      </w:r>
    </w:p>
    <w:p w14:paraId="2EA750D3" w14:textId="20D8AC91" w:rsidR="002A16DA" w:rsidRPr="009A786C" w:rsidRDefault="00B8011E" w:rsidP="00844A7A">
      <w:pPr>
        <w:jc w:val="center"/>
        <w:rPr>
          <w:rFonts w:asciiTheme="majorBidi" w:hAnsiTheme="majorBidi"/>
          <w:b/>
          <w:bCs/>
          <w:sz w:val="28"/>
          <w:szCs w:val="28"/>
          <w:rtl/>
          <w:lang w:bidi="fa-IR"/>
        </w:rPr>
      </w:pPr>
      <w:r w:rsidRPr="009A786C">
        <w:rPr>
          <w:rFonts w:asciiTheme="majorBidi" w:hAnsiTheme="majorBidi"/>
          <w:b/>
          <w:bCs/>
          <w:sz w:val="28"/>
          <w:szCs w:val="28"/>
          <w:rtl/>
          <w:lang w:bidi="fa-IR"/>
        </w:rPr>
        <w:t xml:space="preserve">دکتر </w:t>
      </w:r>
      <w:r w:rsidR="006C2C5F">
        <w:rPr>
          <w:rFonts w:asciiTheme="majorBidi" w:hAnsiTheme="majorBidi" w:hint="cs"/>
          <w:b/>
          <w:bCs/>
          <w:sz w:val="28"/>
          <w:szCs w:val="28"/>
          <w:rtl/>
          <w:lang w:bidi="fa-IR"/>
        </w:rPr>
        <w:t>ابوالفضل مطهری</w:t>
      </w:r>
    </w:p>
    <w:p w14:paraId="311CCABC" w14:textId="77777777" w:rsidR="002A16DA" w:rsidRPr="009A786C" w:rsidRDefault="002A16DA" w:rsidP="00844A7A">
      <w:pPr>
        <w:rPr>
          <w:rFonts w:asciiTheme="majorBidi" w:hAnsiTheme="majorBidi"/>
          <w:sz w:val="28"/>
          <w:szCs w:val="28"/>
          <w:rtl/>
          <w:lang w:bidi="fa-IR"/>
        </w:rPr>
      </w:pPr>
    </w:p>
    <w:p w14:paraId="0B2BCE81" w14:textId="4B6FC0F3" w:rsidR="002A16DA" w:rsidRPr="009A786C" w:rsidRDefault="00820CE1" w:rsidP="00844A7A">
      <w:pPr>
        <w:jc w:val="center"/>
        <w:rPr>
          <w:rFonts w:asciiTheme="majorBidi" w:hAnsiTheme="majorBidi"/>
          <w:sz w:val="32"/>
          <w:szCs w:val="32"/>
          <w:lang w:bidi="fa-IR"/>
        </w:rPr>
      </w:pPr>
      <w:r>
        <w:rPr>
          <w:rFonts w:asciiTheme="majorBidi" w:hAnsiTheme="majorBidi" w:hint="cs"/>
          <w:b/>
          <w:bCs/>
          <w:sz w:val="32"/>
          <w:szCs w:val="32"/>
          <w:rtl/>
          <w:lang w:bidi="fa-IR"/>
        </w:rPr>
        <w:t xml:space="preserve">گزارش </w:t>
      </w:r>
      <w:r w:rsidR="006C2C5F">
        <w:rPr>
          <w:rFonts w:asciiTheme="majorBidi" w:hAnsiTheme="majorBidi" w:hint="cs"/>
          <w:b/>
          <w:bCs/>
          <w:sz w:val="32"/>
          <w:szCs w:val="32"/>
          <w:rtl/>
          <w:lang w:bidi="fa-IR"/>
        </w:rPr>
        <w:t>نهایی پروژه</w:t>
      </w:r>
    </w:p>
    <w:p w14:paraId="036CB774" w14:textId="77777777" w:rsidR="002A16DA" w:rsidRPr="009A786C" w:rsidRDefault="002A16DA" w:rsidP="00844A7A">
      <w:pPr>
        <w:jc w:val="center"/>
        <w:rPr>
          <w:rFonts w:asciiTheme="majorBidi" w:hAnsiTheme="majorBidi"/>
          <w:sz w:val="28"/>
          <w:szCs w:val="28"/>
          <w:rtl/>
          <w:lang w:bidi="fa-IR"/>
        </w:rPr>
      </w:pPr>
    </w:p>
    <w:p w14:paraId="151FC525" w14:textId="1624B094" w:rsidR="00B8011E" w:rsidRPr="009A786C" w:rsidRDefault="006C2C5F" w:rsidP="00844A7A">
      <w:pPr>
        <w:jc w:val="center"/>
        <w:rPr>
          <w:rFonts w:asciiTheme="majorBidi" w:hAnsiTheme="majorBidi"/>
          <w:b/>
          <w:bCs/>
          <w:sz w:val="28"/>
          <w:szCs w:val="28"/>
          <w:lang w:bidi="fa-IR"/>
        </w:rPr>
      </w:pPr>
      <w:r>
        <w:rPr>
          <w:rFonts w:asciiTheme="majorBidi" w:hAnsiTheme="majorBidi" w:hint="cs"/>
          <w:b/>
          <w:bCs/>
          <w:sz w:val="28"/>
          <w:szCs w:val="28"/>
          <w:rtl/>
          <w:lang w:bidi="fa-IR"/>
        </w:rPr>
        <w:t>اعضای</w:t>
      </w:r>
      <w:r w:rsidR="00B8011E" w:rsidRPr="009A786C">
        <w:rPr>
          <w:rFonts w:asciiTheme="majorBidi" w:hAnsiTheme="majorBidi"/>
          <w:b/>
          <w:bCs/>
          <w:sz w:val="28"/>
          <w:szCs w:val="28"/>
          <w:rtl/>
          <w:lang w:bidi="fa-IR"/>
        </w:rPr>
        <w:t xml:space="preserve"> گروه: </w:t>
      </w:r>
    </w:p>
    <w:p w14:paraId="0F456BBA" w14:textId="6B5042B0" w:rsidR="001133BF" w:rsidRPr="009A786C" w:rsidRDefault="006C2C5F" w:rsidP="00844A7A">
      <w:pPr>
        <w:jc w:val="center"/>
        <w:rPr>
          <w:rFonts w:asciiTheme="majorBidi" w:hAnsiTheme="majorBidi"/>
          <w:sz w:val="28"/>
          <w:szCs w:val="28"/>
          <w:rtl/>
          <w:lang w:bidi="fa-IR"/>
        </w:rPr>
      </w:pPr>
      <w:r>
        <w:rPr>
          <w:rFonts w:asciiTheme="majorBidi" w:hAnsiTheme="majorBidi" w:hint="cs"/>
          <w:sz w:val="28"/>
          <w:szCs w:val="28"/>
          <w:rtl/>
          <w:lang w:bidi="fa-IR"/>
        </w:rPr>
        <w:t>علیرضا سوری</w:t>
      </w:r>
    </w:p>
    <w:p w14:paraId="001CEDFF" w14:textId="0C5FBAA8" w:rsidR="00B8011E" w:rsidRPr="009A786C" w:rsidRDefault="00B8011E" w:rsidP="00844A7A">
      <w:pPr>
        <w:jc w:val="center"/>
        <w:rPr>
          <w:rFonts w:asciiTheme="majorBidi" w:hAnsiTheme="majorBidi"/>
          <w:sz w:val="28"/>
          <w:szCs w:val="28"/>
          <w:rtl/>
          <w:lang w:bidi="fa-IR"/>
        </w:rPr>
      </w:pPr>
      <w:r w:rsidRPr="009A786C">
        <w:rPr>
          <w:rFonts w:asciiTheme="majorBidi" w:hAnsiTheme="majorBidi"/>
          <w:sz w:val="28"/>
          <w:szCs w:val="28"/>
          <w:rtl/>
          <w:lang w:bidi="fa-IR"/>
        </w:rPr>
        <w:t>سیدحسین سیدمهدی جاسبی</w:t>
      </w:r>
    </w:p>
    <w:p w14:paraId="3458E768" w14:textId="570AD0B3" w:rsidR="00A1371D" w:rsidRPr="009A786C" w:rsidRDefault="00A1371D" w:rsidP="00844A7A">
      <w:pPr>
        <w:jc w:val="center"/>
        <w:rPr>
          <w:rFonts w:asciiTheme="majorBidi" w:hAnsiTheme="majorBidi"/>
          <w:sz w:val="28"/>
          <w:szCs w:val="28"/>
          <w:lang w:bidi="fa-IR"/>
        </w:rPr>
      </w:pPr>
      <w:r w:rsidRPr="009A786C">
        <w:rPr>
          <w:rFonts w:asciiTheme="majorBidi" w:hAnsiTheme="majorBidi"/>
          <w:sz w:val="28"/>
          <w:szCs w:val="28"/>
          <w:lang w:bidi="fa-IR"/>
        </w:rPr>
        <w:br w:type="page"/>
      </w:r>
      <w:r w:rsidRPr="009A786C">
        <w:rPr>
          <w:rFonts w:asciiTheme="majorBidi" w:hAnsiTheme="majorBidi"/>
          <w:sz w:val="28"/>
          <w:szCs w:val="28"/>
          <w:lang w:bidi="fa-IR"/>
        </w:rPr>
        <w:lastRenderedPageBreak/>
        <w:tab/>
      </w:r>
    </w:p>
    <w:p w14:paraId="41D57CBC" w14:textId="474C4AE6" w:rsidR="00A1371D" w:rsidRPr="009A786C" w:rsidRDefault="00A1371D" w:rsidP="00820CE1">
      <w:pPr>
        <w:tabs>
          <w:tab w:val="left" w:pos="8674"/>
        </w:tabs>
        <w:bidi w:val="0"/>
        <w:jc w:val="center"/>
        <w:rPr>
          <w:rFonts w:asciiTheme="majorBidi" w:hAnsiTheme="majorBidi"/>
          <w:b/>
          <w:bCs/>
          <w:sz w:val="40"/>
          <w:szCs w:val="40"/>
          <w:rtl/>
          <w:lang w:bidi="fa-IR"/>
        </w:rPr>
      </w:pPr>
      <w:r w:rsidRPr="009A786C">
        <w:rPr>
          <w:rFonts w:asciiTheme="majorBidi" w:hAnsiTheme="majorBidi"/>
          <w:b/>
          <w:bCs/>
          <w:sz w:val="40"/>
          <w:szCs w:val="40"/>
          <w:rtl/>
          <w:lang w:bidi="fa-IR"/>
        </w:rPr>
        <w:t>فهرست عناوین</w:t>
      </w:r>
    </w:p>
    <w:sdt>
      <w:sdtPr>
        <w:rPr>
          <w:rFonts w:asciiTheme="majorBidi" w:eastAsiaTheme="minorHAnsi" w:hAnsiTheme="majorBidi" w:cs="B Nazanin"/>
          <w:color w:val="auto"/>
          <w:kern w:val="2"/>
          <w:sz w:val="22"/>
          <w:szCs w:val="22"/>
          <w:rtl/>
          <w14:ligatures w14:val="standardContextual"/>
        </w:rPr>
        <w:id w:val="-486005253"/>
        <w:docPartObj>
          <w:docPartGallery w:val="Table of Contents"/>
          <w:docPartUnique/>
        </w:docPartObj>
      </w:sdtPr>
      <w:sdtContent>
        <w:p w14:paraId="2DEF9E7F" w14:textId="0F216255" w:rsidR="00A1371D" w:rsidRPr="009A786C" w:rsidRDefault="00A1371D" w:rsidP="009B623F">
          <w:pPr>
            <w:pStyle w:val="TOCHeading"/>
            <w:rPr>
              <w:rFonts w:asciiTheme="majorBidi" w:hAnsiTheme="majorBidi" w:cs="B Nazanin"/>
            </w:rPr>
          </w:pPr>
        </w:p>
        <w:p w14:paraId="706A333D" w14:textId="470D49DC" w:rsidR="009B623F" w:rsidRDefault="00A1371D" w:rsidP="009B623F">
          <w:pPr>
            <w:pStyle w:val="TOC1"/>
            <w:rPr>
              <w:rFonts w:asciiTheme="minorHAnsi" w:eastAsiaTheme="minorEastAsia" w:hAnsiTheme="minorHAnsi" w:cstheme="minorBidi"/>
              <w:noProof/>
              <w:sz w:val="24"/>
              <w:szCs w:val="24"/>
            </w:rPr>
          </w:pPr>
          <w:r w:rsidRPr="009A786C">
            <w:rPr>
              <w:rFonts w:asciiTheme="majorBidi" w:hAnsiTheme="majorBidi"/>
            </w:rPr>
            <w:fldChar w:fldCharType="begin"/>
          </w:r>
          <w:r w:rsidRPr="009A786C">
            <w:rPr>
              <w:rFonts w:asciiTheme="majorBidi" w:hAnsiTheme="majorBidi"/>
            </w:rPr>
            <w:instrText xml:space="preserve"> TOC \o "1-3" \h \z \u </w:instrText>
          </w:r>
          <w:r w:rsidRPr="009A786C">
            <w:rPr>
              <w:rFonts w:asciiTheme="majorBidi" w:hAnsiTheme="majorBidi"/>
            </w:rPr>
            <w:fldChar w:fldCharType="separate"/>
          </w:r>
          <w:hyperlink w:anchor="_Toc217744988" w:history="1">
            <w:r w:rsidR="009B623F" w:rsidRPr="006A5A85">
              <w:rPr>
                <w:rStyle w:val="Hyperlink"/>
                <w:rFonts w:asciiTheme="majorBidi" w:hAnsiTheme="majorBidi"/>
                <w:noProof/>
                <w:rtl/>
                <w:lang w:bidi="fa-IR"/>
              </w:rPr>
              <w:t>چک</w:t>
            </w:r>
            <w:r w:rsidR="009B623F" w:rsidRPr="006A5A85">
              <w:rPr>
                <w:rStyle w:val="Hyperlink"/>
                <w:rFonts w:asciiTheme="majorBidi" w:hAnsiTheme="majorBidi" w:hint="cs"/>
                <w:noProof/>
                <w:rtl/>
                <w:lang w:bidi="fa-IR"/>
              </w:rPr>
              <w:t>ی</w:t>
            </w:r>
            <w:r w:rsidR="009B623F" w:rsidRPr="006A5A85">
              <w:rPr>
                <w:rStyle w:val="Hyperlink"/>
                <w:rFonts w:asciiTheme="majorBidi" w:hAnsiTheme="majorBidi" w:hint="eastAsia"/>
                <w:noProof/>
                <w:rtl/>
                <w:lang w:bidi="fa-IR"/>
              </w:rPr>
              <w:t>ده</w:t>
            </w:r>
            <w:r w:rsidR="009B623F">
              <w:rPr>
                <w:noProof/>
                <w:webHidden/>
              </w:rPr>
              <w:tab/>
            </w:r>
            <w:r w:rsidR="009B623F">
              <w:rPr>
                <w:noProof/>
                <w:webHidden/>
              </w:rPr>
              <w:fldChar w:fldCharType="begin"/>
            </w:r>
            <w:r w:rsidR="009B623F">
              <w:rPr>
                <w:noProof/>
                <w:webHidden/>
              </w:rPr>
              <w:instrText xml:space="preserve"> PAGEREF _Toc217744988 \h </w:instrText>
            </w:r>
            <w:r w:rsidR="009B623F">
              <w:rPr>
                <w:noProof/>
                <w:webHidden/>
              </w:rPr>
            </w:r>
            <w:r w:rsidR="009B623F">
              <w:rPr>
                <w:noProof/>
                <w:webHidden/>
              </w:rPr>
              <w:fldChar w:fldCharType="separate"/>
            </w:r>
            <w:r w:rsidR="009B623F">
              <w:rPr>
                <w:noProof/>
                <w:webHidden/>
              </w:rPr>
              <w:t>3</w:t>
            </w:r>
            <w:r w:rsidR="009B623F">
              <w:rPr>
                <w:noProof/>
                <w:webHidden/>
              </w:rPr>
              <w:fldChar w:fldCharType="end"/>
            </w:r>
          </w:hyperlink>
        </w:p>
        <w:p w14:paraId="353C9C61" w14:textId="57170949" w:rsidR="009B623F" w:rsidRDefault="009B623F" w:rsidP="009B623F">
          <w:pPr>
            <w:pStyle w:val="TOC1"/>
            <w:rPr>
              <w:rFonts w:asciiTheme="minorHAnsi" w:eastAsiaTheme="minorEastAsia" w:hAnsiTheme="minorHAnsi" w:cstheme="minorBidi"/>
              <w:noProof/>
              <w:sz w:val="24"/>
              <w:szCs w:val="24"/>
            </w:rPr>
          </w:pPr>
          <w:hyperlink w:anchor="_Toc217744989" w:history="1">
            <w:r w:rsidRPr="006A5A85">
              <w:rPr>
                <w:rStyle w:val="Hyperlink"/>
                <w:rFonts w:asciiTheme="majorBidi" w:hAnsiTheme="majorBidi"/>
                <w:noProof/>
                <w:rtl/>
                <w:lang w:bidi="fa-IR"/>
              </w:rPr>
              <w:t>مقدمه</w:t>
            </w:r>
            <w:r>
              <w:rPr>
                <w:noProof/>
                <w:webHidden/>
              </w:rPr>
              <w:tab/>
            </w:r>
            <w:r>
              <w:rPr>
                <w:noProof/>
                <w:webHidden/>
              </w:rPr>
              <w:fldChar w:fldCharType="begin"/>
            </w:r>
            <w:r>
              <w:rPr>
                <w:noProof/>
                <w:webHidden/>
              </w:rPr>
              <w:instrText xml:space="preserve"> PAGEREF _Toc217744989 \h </w:instrText>
            </w:r>
            <w:r>
              <w:rPr>
                <w:noProof/>
                <w:webHidden/>
              </w:rPr>
            </w:r>
            <w:r>
              <w:rPr>
                <w:noProof/>
                <w:webHidden/>
              </w:rPr>
              <w:fldChar w:fldCharType="separate"/>
            </w:r>
            <w:r>
              <w:rPr>
                <w:noProof/>
                <w:webHidden/>
              </w:rPr>
              <w:t>4</w:t>
            </w:r>
            <w:r>
              <w:rPr>
                <w:noProof/>
                <w:webHidden/>
              </w:rPr>
              <w:fldChar w:fldCharType="end"/>
            </w:r>
          </w:hyperlink>
        </w:p>
        <w:p w14:paraId="7147FA65" w14:textId="18196432" w:rsidR="009B623F" w:rsidRDefault="009B623F" w:rsidP="009B623F">
          <w:pPr>
            <w:pStyle w:val="TOC1"/>
            <w:rPr>
              <w:rFonts w:asciiTheme="minorHAnsi" w:eastAsiaTheme="minorEastAsia" w:hAnsiTheme="minorHAnsi" w:cstheme="minorBidi"/>
              <w:noProof/>
              <w:sz w:val="24"/>
              <w:szCs w:val="24"/>
            </w:rPr>
          </w:pPr>
          <w:hyperlink w:anchor="_Toc217744990" w:history="1">
            <w:r w:rsidRPr="006A5A85">
              <w:rPr>
                <w:rStyle w:val="Hyperlink"/>
                <w:noProof/>
                <w:rtl/>
                <w:lang w:bidi="fa-IR"/>
              </w:rPr>
              <w:t>شرح پروژه</w:t>
            </w:r>
            <w:r>
              <w:rPr>
                <w:noProof/>
                <w:webHidden/>
              </w:rPr>
              <w:tab/>
            </w:r>
            <w:r>
              <w:rPr>
                <w:noProof/>
                <w:webHidden/>
              </w:rPr>
              <w:fldChar w:fldCharType="begin"/>
            </w:r>
            <w:r>
              <w:rPr>
                <w:noProof/>
                <w:webHidden/>
              </w:rPr>
              <w:instrText xml:space="preserve"> PAGEREF _Toc217744990 \h </w:instrText>
            </w:r>
            <w:r>
              <w:rPr>
                <w:noProof/>
                <w:webHidden/>
              </w:rPr>
            </w:r>
            <w:r>
              <w:rPr>
                <w:noProof/>
                <w:webHidden/>
              </w:rPr>
              <w:fldChar w:fldCharType="separate"/>
            </w:r>
            <w:r>
              <w:rPr>
                <w:noProof/>
                <w:webHidden/>
              </w:rPr>
              <w:t>5</w:t>
            </w:r>
            <w:r>
              <w:rPr>
                <w:noProof/>
                <w:webHidden/>
              </w:rPr>
              <w:fldChar w:fldCharType="end"/>
            </w:r>
          </w:hyperlink>
        </w:p>
        <w:p w14:paraId="715DE7A1" w14:textId="3892EA18" w:rsidR="009B623F" w:rsidRDefault="009B623F" w:rsidP="009B623F">
          <w:pPr>
            <w:pStyle w:val="TOC1"/>
            <w:rPr>
              <w:rFonts w:asciiTheme="minorHAnsi" w:eastAsiaTheme="minorEastAsia" w:hAnsiTheme="minorHAnsi" w:cstheme="minorBidi"/>
              <w:noProof/>
              <w:sz w:val="24"/>
              <w:szCs w:val="24"/>
            </w:rPr>
          </w:pPr>
          <w:hyperlink w:anchor="_Toc217744991" w:history="1">
            <w:r w:rsidRPr="006A5A85">
              <w:rPr>
                <w:rStyle w:val="Hyperlink"/>
                <w:noProof/>
                <w:rtl/>
                <w:lang w:bidi="fa-IR"/>
              </w:rPr>
              <w:t>روش‌شناس</w:t>
            </w:r>
            <w:r w:rsidRPr="006A5A85">
              <w:rPr>
                <w:rStyle w:val="Hyperlink"/>
                <w:rFonts w:hint="cs"/>
                <w:noProof/>
                <w:rtl/>
                <w:lang w:bidi="fa-IR"/>
              </w:rPr>
              <w:t>ی</w:t>
            </w:r>
            <w:r w:rsidRPr="006A5A85">
              <w:rPr>
                <w:rStyle w:val="Hyperlink"/>
                <w:noProof/>
                <w:rtl/>
                <w:lang w:bidi="fa-IR"/>
              </w:rPr>
              <w:t xml:space="preserve"> تحق</w:t>
            </w:r>
            <w:r w:rsidRPr="006A5A85">
              <w:rPr>
                <w:rStyle w:val="Hyperlink"/>
                <w:rFonts w:hint="cs"/>
                <w:noProof/>
                <w:rtl/>
                <w:lang w:bidi="fa-IR"/>
              </w:rPr>
              <w:t>ی</w:t>
            </w:r>
            <w:r w:rsidRPr="006A5A85">
              <w:rPr>
                <w:rStyle w:val="Hyperlink"/>
                <w:rFonts w:hint="eastAsia"/>
                <w:noProof/>
                <w:rtl/>
                <w:lang w:bidi="fa-IR"/>
              </w:rPr>
              <w:t>ق</w:t>
            </w:r>
            <w:r>
              <w:rPr>
                <w:noProof/>
                <w:webHidden/>
              </w:rPr>
              <w:tab/>
            </w:r>
            <w:r>
              <w:rPr>
                <w:noProof/>
                <w:webHidden/>
              </w:rPr>
              <w:fldChar w:fldCharType="begin"/>
            </w:r>
            <w:r>
              <w:rPr>
                <w:noProof/>
                <w:webHidden/>
              </w:rPr>
              <w:instrText xml:space="preserve"> PAGEREF _Toc217744991 \h </w:instrText>
            </w:r>
            <w:r>
              <w:rPr>
                <w:noProof/>
                <w:webHidden/>
              </w:rPr>
            </w:r>
            <w:r>
              <w:rPr>
                <w:noProof/>
                <w:webHidden/>
              </w:rPr>
              <w:fldChar w:fldCharType="separate"/>
            </w:r>
            <w:r>
              <w:rPr>
                <w:noProof/>
                <w:webHidden/>
              </w:rPr>
              <w:t>6</w:t>
            </w:r>
            <w:r>
              <w:rPr>
                <w:noProof/>
                <w:webHidden/>
              </w:rPr>
              <w:fldChar w:fldCharType="end"/>
            </w:r>
          </w:hyperlink>
        </w:p>
        <w:p w14:paraId="3A8BFDE8" w14:textId="58826ADD" w:rsidR="009B623F" w:rsidRDefault="009B623F" w:rsidP="009B623F">
          <w:pPr>
            <w:pStyle w:val="TOC1"/>
            <w:rPr>
              <w:rFonts w:asciiTheme="minorHAnsi" w:eastAsiaTheme="minorEastAsia" w:hAnsiTheme="minorHAnsi" w:cstheme="minorBidi"/>
              <w:noProof/>
              <w:sz w:val="24"/>
              <w:szCs w:val="24"/>
            </w:rPr>
          </w:pPr>
          <w:hyperlink w:anchor="_Toc217744992" w:history="1">
            <w:r w:rsidRPr="006A5A85">
              <w:rPr>
                <w:rStyle w:val="Hyperlink"/>
                <w:noProof/>
                <w:rtl/>
                <w:lang w:bidi="fa-IR"/>
              </w:rPr>
              <w:t>سا</w:t>
            </w:r>
            <w:r w:rsidRPr="006A5A85">
              <w:rPr>
                <w:rStyle w:val="Hyperlink"/>
                <w:rFonts w:hint="cs"/>
                <w:noProof/>
                <w:rtl/>
                <w:lang w:bidi="fa-IR"/>
              </w:rPr>
              <w:t>ی</w:t>
            </w:r>
            <w:r w:rsidRPr="006A5A85">
              <w:rPr>
                <w:rStyle w:val="Hyperlink"/>
                <w:rFonts w:hint="eastAsia"/>
                <w:noProof/>
                <w:rtl/>
                <w:lang w:bidi="fa-IR"/>
              </w:rPr>
              <w:t>ر</w:t>
            </w:r>
            <w:r w:rsidRPr="006A5A85">
              <w:rPr>
                <w:rStyle w:val="Hyperlink"/>
                <w:noProof/>
                <w:rtl/>
                <w:lang w:bidi="fa-IR"/>
              </w:rPr>
              <w:t xml:space="preserve"> تلاش‌ها</w:t>
            </w:r>
            <w:r>
              <w:rPr>
                <w:noProof/>
                <w:webHidden/>
              </w:rPr>
              <w:tab/>
            </w:r>
            <w:r>
              <w:rPr>
                <w:noProof/>
                <w:webHidden/>
              </w:rPr>
              <w:fldChar w:fldCharType="begin"/>
            </w:r>
            <w:r>
              <w:rPr>
                <w:noProof/>
                <w:webHidden/>
              </w:rPr>
              <w:instrText xml:space="preserve"> PAGEREF _Toc217744992 \h </w:instrText>
            </w:r>
            <w:r>
              <w:rPr>
                <w:noProof/>
                <w:webHidden/>
              </w:rPr>
            </w:r>
            <w:r>
              <w:rPr>
                <w:noProof/>
                <w:webHidden/>
              </w:rPr>
              <w:fldChar w:fldCharType="separate"/>
            </w:r>
            <w:r>
              <w:rPr>
                <w:noProof/>
                <w:webHidden/>
              </w:rPr>
              <w:t>8</w:t>
            </w:r>
            <w:r>
              <w:rPr>
                <w:noProof/>
                <w:webHidden/>
              </w:rPr>
              <w:fldChar w:fldCharType="end"/>
            </w:r>
          </w:hyperlink>
        </w:p>
        <w:p w14:paraId="5CA03A6A" w14:textId="27986ED8" w:rsidR="00A1371D" w:rsidRPr="009A786C" w:rsidRDefault="00A1371D" w:rsidP="009B623F">
          <w:pPr>
            <w:rPr>
              <w:rFonts w:asciiTheme="majorBidi" w:hAnsiTheme="majorBidi"/>
            </w:rPr>
          </w:pPr>
          <w:r w:rsidRPr="009A786C">
            <w:rPr>
              <w:rFonts w:asciiTheme="majorBidi" w:hAnsiTheme="majorBidi"/>
            </w:rPr>
            <w:fldChar w:fldCharType="end"/>
          </w:r>
        </w:p>
      </w:sdtContent>
    </w:sdt>
    <w:p w14:paraId="27121CB6" w14:textId="77777777" w:rsidR="00A1371D" w:rsidRPr="009A786C" w:rsidRDefault="00A1371D" w:rsidP="00844A7A">
      <w:pPr>
        <w:tabs>
          <w:tab w:val="left" w:pos="8674"/>
        </w:tabs>
        <w:jc w:val="center"/>
        <w:rPr>
          <w:rFonts w:asciiTheme="majorBidi" w:hAnsiTheme="majorBidi"/>
          <w:sz w:val="28"/>
          <w:szCs w:val="28"/>
          <w:lang w:bidi="fa-IR"/>
        </w:rPr>
      </w:pPr>
    </w:p>
    <w:p w14:paraId="2F7A187C" w14:textId="2C5FCB4F" w:rsidR="00CD7208" w:rsidRPr="009A786C" w:rsidRDefault="00CD7208" w:rsidP="00844A7A">
      <w:pPr>
        <w:tabs>
          <w:tab w:val="left" w:pos="7380"/>
        </w:tabs>
        <w:rPr>
          <w:rFonts w:asciiTheme="majorBidi" w:hAnsiTheme="majorBidi"/>
          <w:sz w:val="28"/>
          <w:szCs w:val="28"/>
          <w:lang w:bidi="fa-IR"/>
        </w:rPr>
      </w:pPr>
      <w:r w:rsidRPr="009A786C">
        <w:rPr>
          <w:rFonts w:asciiTheme="majorBidi" w:hAnsiTheme="majorBidi"/>
          <w:sz w:val="28"/>
          <w:szCs w:val="28"/>
          <w:rtl/>
          <w:lang w:bidi="fa-IR"/>
        </w:rPr>
        <w:tab/>
      </w:r>
    </w:p>
    <w:p w14:paraId="747AAADA" w14:textId="77777777" w:rsidR="006C2C5F" w:rsidRDefault="00A1371D" w:rsidP="006C2C5F">
      <w:pPr>
        <w:pStyle w:val="header1"/>
        <w:rPr>
          <w:rFonts w:asciiTheme="majorBidi" w:hAnsiTheme="majorBidi"/>
          <w:rtl/>
        </w:rPr>
      </w:pPr>
      <w:r w:rsidRPr="009A786C">
        <w:rPr>
          <w:rFonts w:asciiTheme="majorBidi" w:hAnsiTheme="majorBidi"/>
        </w:rPr>
        <w:br w:type="page"/>
      </w:r>
      <w:bookmarkStart w:id="0" w:name="_Toc208236146"/>
    </w:p>
    <w:p w14:paraId="75450411" w14:textId="0A50E897" w:rsidR="006C2C5F" w:rsidRDefault="006C2C5F" w:rsidP="006C2C5F">
      <w:pPr>
        <w:pStyle w:val="header1"/>
        <w:rPr>
          <w:rFonts w:asciiTheme="majorBidi" w:hAnsiTheme="majorBidi"/>
          <w:rtl/>
        </w:rPr>
      </w:pPr>
      <w:bookmarkStart w:id="1" w:name="_Toc217744988"/>
      <w:r>
        <w:rPr>
          <w:rFonts w:asciiTheme="majorBidi" w:hAnsiTheme="majorBidi" w:hint="cs"/>
          <w:rtl/>
        </w:rPr>
        <w:lastRenderedPageBreak/>
        <w:t>چکیده</w:t>
      </w:r>
      <w:bookmarkEnd w:id="1"/>
    </w:p>
    <w:p w14:paraId="008D5775" w14:textId="77777777" w:rsidR="003A78C8" w:rsidRPr="003A78C8" w:rsidRDefault="003A78C8" w:rsidP="003A78C8">
      <w:pPr>
        <w:rPr>
          <w:lang w:bidi="fa-IR"/>
        </w:rPr>
      </w:pPr>
      <w:r w:rsidRPr="003A78C8">
        <w:rPr>
          <w:rtl/>
        </w:rPr>
        <w:t>در این پروژه، هدف تخمین حداکثر توان تولید واحدهای گازی نیروگاهی بر اساس شرایط دمایی بوده است. ابتدا داده‌های هواشناسی و عملیاتی جمع‌آوری، پاک‌سازی و یکپارچه‌سازی شدند و زیرساخت‌های لازم برای پردازش و ارزیابی داده‌ها فراهم گردید</w:t>
      </w:r>
      <w:r w:rsidRPr="003A78C8">
        <w:rPr>
          <w:lang w:bidi="fa-IR"/>
        </w:rPr>
        <w:t>.</w:t>
      </w:r>
    </w:p>
    <w:p w14:paraId="4960E045" w14:textId="77777777" w:rsidR="003A78C8" w:rsidRPr="003A78C8" w:rsidRDefault="003A78C8" w:rsidP="003A78C8">
      <w:pPr>
        <w:rPr>
          <w:lang w:bidi="fa-IR"/>
        </w:rPr>
      </w:pPr>
      <w:r w:rsidRPr="003A78C8">
        <w:rPr>
          <w:rtl/>
        </w:rPr>
        <w:t>برای استخراج داده‌های مرتبط با تولید بیشینه، فرآیند گزینش چندمرحله‌ای طراحی شد که شامل فیلتر سلامت واحد، حذف رفتارهای غیرطبیعی تولید، بررسی همبستگی دما و تولید، و شناسایی تغییرات زمانی تابع تولید هر واحد بود. در این راستا، تنها داده‌های متناظر با آخرین تابع تولید معتبر هر واحد مورد استفاده قرار گرفت</w:t>
      </w:r>
      <w:r w:rsidRPr="003A78C8">
        <w:rPr>
          <w:lang w:bidi="fa-IR"/>
        </w:rPr>
        <w:t>.</w:t>
      </w:r>
    </w:p>
    <w:p w14:paraId="24889CD2" w14:textId="77777777" w:rsidR="003A78C8" w:rsidRPr="003A78C8" w:rsidRDefault="003A78C8" w:rsidP="003A78C8">
      <w:pPr>
        <w:rPr>
          <w:lang w:bidi="fa-IR"/>
        </w:rPr>
      </w:pPr>
      <w:r w:rsidRPr="003A78C8">
        <w:rPr>
          <w:rtl/>
        </w:rPr>
        <w:t>به‌منظور تمرکز بر تخمین حداکثر تولید، داده‌های پوش بالایی نمودار تولید</w:t>
      </w:r>
      <w:r w:rsidRPr="003A78C8">
        <w:rPr>
          <w:rFonts w:ascii="Arial" w:hAnsi="Arial" w:cs="Arial" w:hint="cs"/>
          <w:rtl/>
        </w:rPr>
        <w:t>–</w:t>
      </w:r>
      <w:r w:rsidRPr="003A78C8">
        <w:rPr>
          <w:rFonts w:hint="cs"/>
          <w:rtl/>
        </w:rPr>
        <w:t>دما</w:t>
      </w:r>
      <w:r w:rsidRPr="003A78C8">
        <w:rPr>
          <w:lang w:bidi="fa-IR"/>
        </w:rPr>
        <w:t xml:space="preserve"> (G</w:t>
      </w:r>
      <w:r w:rsidRPr="003A78C8">
        <w:rPr>
          <w:rFonts w:ascii="Arial" w:hAnsi="Arial" w:cs="Arial"/>
          <w:lang w:bidi="fa-IR"/>
        </w:rPr>
        <w:t>–</w:t>
      </w:r>
      <w:r w:rsidRPr="003A78C8">
        <w:rPr>
          <w:lang w:bidi="fa-IR"/>
        </w:rPr>
        <w:t xml:space="preserve">T) </w:t>
      </w:r>
      <w:r w:rsidRPr="003A78C8">
        <w:rPr>
          <w:rtl/>
        </w:rPr>
        <w:t>انتخاب شدند. این انتخاب با استفاده از تحلیل صدکی در بازه‌های دمایی انجام شد تا رفتار واقعی بیشینه‌ی تولید مستقل از محدودیت‌های بهره‌برداری روزمره استخراج گردد</w:t>
      </w:r>
      <w:r w:rsidRPr="003A78C8">
        <w:rPr>
          <w:lang w:bidi="fa-IR"/>
        </w:rPr>
        <w:t>.</w:t>
      </w:r>
    </w:p>
    <w:p w14:paraId="27F4FCDB" w14:textId="77777777" w:rsidR="003A78C8" w:rsidRPr="003A78C8" w:rsidRDefault="003A78C8" w:rsidP="003A78C8">
      <w:pPr>
        <w:rPr>
          <w:lang w:bidi="fa-IR"/>
        </w:rPr>
      </w:pPr>
      <w:r w:rsidRPr="003A78C8">
        <w:rPr>
          <w:rtl/>
        </w:rPr>
        <w:t>بررسی پوش بالایی نشان داد که رفتار واحدها یکنواخت نیست و در برخی موارد ظرفیت‌های ویژه‌ای در دماهای بالا فعال می‌شود (توربو). بر این اساس، داده‌ها به دو دسته‌ی نرمال و توربو تفکیک شدند و برای هرکدام مدل مناسب در نظر گرفته شد. برای داده‌های نرمال، از رگرسیون</w:t>
      </w:r>
      <w:r w:rsidRPr="003A78C8">
        <w:rPr>
          <w:lang w:bidi="fa-IR"/>
        </w:rPr>
        <w:t xml:space="preserve"> Quantile </w:t>
      </w:r>
      <w:r w:rsidRPr="003A78C8">
        <w:rPr>
          <w:rtl/>
        </w:rPr>
        <w:t>(در صورت لزوم به‌صورت خطی شکسته) و برای داده‌های توربو از مدل چندجمله‌ای درجه‌ی دو استفاده گردید</w:t>
      </w:r>
      <w:r w:rsidRPr="003A78C8">
        <w:rPr>
          <w:lang w:bidi="fa-IR"/>
        </w:rPr>
        <w:t>.</w:t>
      </w:r>
    </w:p>
    <w:p w14:paraId="7C952BDB" w14:textId="5F04BE37" w:rsidR="003A78C8" w:rsidRPr="003A78C8" w:rsidRDefault="003A78C8" w:rsidP="003A78C8">
      <w:pPr>
        <w:rPr>
          <w:lang w:bidi="fa-IR"/>
        </w:rPr>
      </w:pPr>
      <w:r w:rsidRPr="003A78C8">
        <w:rPr>
          <w:rtl/>
        </w:rPr>
        <w:t xml:space="preserve">مدل‌ها به‌صورت مجزا برای هر واحد نیروگاهی آموزش داده شدند و معیار اصلی ارزیابی دقت، </w:t>
      </w:r>
      <w:r w:rsidRPr="003A78C8">
        <w:rPr>
          <w:lang w:bidi="fa-IR"/>
        </w:rPr>
        <w:t>RMSE</w:t>
      </w:r>
      <w:r w:rsidR="009B623F">
        <w:rPr>
          <w:rFonts w:hint="cs"/>
          <w:rtl/>
          <w:lang w:bidi="fa-IR"/>
        </w:rPr>
        <w:t xml:space="preserve"> </w:t>
      </w:r>
      <w:r w:rsidRPr="003A78C8">
        <w:rPr>
          <w:rtl/>
        </w:rPr>
        <w:t>بود. نتایج نشان داد که رویکرد پیشنهادی قادر است حداکثر توان تولید واحدهای گازی را به‌صورت پایدار، قابل‌تفسیر و منطبق با رفتار واقعی تجهیزات تخمین بزند</w:t>
      </w:r>
      <w:r w:rsidRPr="003A78C8">
        <w:rPr>
          <w:lang w:bidi="fa-IR"/>
        </w:rPr>
        <w:t>.</w:t>
      </w:r>
    </w:p>
    <w:p w14:paraId="0AECE96D" w14:textId="77777777" w:rsidR="003A78C8" w:rsidRDefault="003A78C8">
      <w:pPr>
        <w:bidi w:val="0"/>
        <w:jc w:val="left"/>
        <w:rPr>
          <w:rFonts w:asciiTheme="majorBidi" w:eastAsiaTheme="majorEastAsia" w:hAnsiTheme="majorBidi"/>
          <w:b/>
          <w:bCs/>
          <w:color w:val="000000" w:themeColor="text1"/>
          <w:sz w:val="28"/>
          <w:szCs w:val="28"/>
          <w:rtl/>
          <w:lang w:bidi="fa-IR"/>
        </w:rPr>
      </w:pPr>
      <w:r>
        <w:rPr>
          <w:rFonts w:asciiTheme="majorBidi" w:hAnsiTheme="majorBidi"/>
          <w:rtl/>
        </w:rPr>
        <w:br w:type="page"/>
      </w:r>
    </w:p>
    <w:p w14:paraId="1B6DF93C" w14:textId="418E4B56" w:rsidR="006C2C5F" w:rsidRDefault="006C2C5F" w:rsidP="006C2C5F">
      <w:pPr>
        <w:pStyle w:val="header1"/>
        <w:rPr>
          <w:rFonts w:asciiTheme="majorBidi" w:hAnsiTheme="majorBidi"/>
          <w:rtl/>
        </w:rPr>
      </w:pPr>
      <w:bookmarkStart w:id="2" w:name="_Toc217744989"/>
      <w:r>
        <w:rPr>
          <w:rFonts w:asciiTheme="majorBidi" w:hAnsiTheme="majorBidi" w:hint="cs"/>
          <w:rtl/>
        </w:rPr>
        <w:lastRenderedPageBreak/>
        <w:t>مقدمه</w:t>
      </w:r>
      <w:bookmarkEnd w:id="2"/>
    </w:p>
    <w:p w14:paraId="115C1B9E" w14:textId="77777777" w:rsidR="003A78C8" w:rsidRPr="003A78C8" w:rsidRDefault="003A78C8" w:rsidP="003A78C8">
      <w:pPr>
        <w:rPr>
          <w:lang w:bidi="fa-IR"/>
        </w:rPr>
      </w:pPr>
      <w:r w:rsidRPr="003A78C8">
        <w:rPr>
          <w:rtl/>
        </w:rPr>
        <w:t>تخمین توان تولید واحدهای نیروگاهی از جمله مسائل کلیدی در مدیریت و برنامه‌ریزی انرژی محسوب می‌شود. اطلاعات دقیق درباره حداکثر ظرفیت تولید هر واحد، امکان بهینه‌سازی بهره‌برداری، کاهش ریسک در برنامه‌ریزی شبکه و پیش‌بینی پیک بار را فراهم می‌کند. با توجه به اهمیت این موضوع، هدف این پروژه ارائه مدلی برای تخمین حداکثر توان تولید واحدهای گازی نیروگاهی بر اساس داده‌های عملیاتی و شرایط محیطی بوده است</w:t>
      </w:r>
      <w:r w:rsidRPr="003A78C8">
        <w:rPr>
          <w:lang w:bidi="fa-IR"/>
        </w:rPr>
        <w:t>.</w:t>
      </w:r>
    </w:p>
    <w:p w14:paraId="159C2E3B" w14:textId="77777777" w:rsidR="003A78C8" w:rsidRPr="003A78C8" w:rsidRDefault="003A78C8" w:rsidP="003A78C8">
      <w:pPr>
        <w:rPr>
          <w:lang w:bidi="fa-IR"/>
        </w:rPr>
      </w:pPr>
      <w:r w:rsidRPr="003A78C8">
        <w:rPr>
          <w:rtl/>
        </w:rPr>
        <w:t>در بسیاری از نیروگاه‌ها، داده‌های عملیاتی به‌صورت پراکنده و ناقص ثبت می‌شوند و رابطه بین متغیرهای محیطی مانند دما و تولید به‌صورت ساده قابل استخراج نیست. به همین دلیل، ابتدا داده‌های آب‌وهوایی و عملیاتی جمع‌آوری، پاک‌سازی و یکپارچه‌سازی شدند و زیرساخت‌های لازم برای پردازش، تحلیل و ارزیابی داده‌ها ایجاد گردید</w:t>
      </w:r>
      <w:r w:rsidRPr="003A78C8">
        <w:rPr>
          <w:lang w:bidi="fa-IR"/>
        </w:rPr>
        <w:t>.</w:t>
      </w:r>
    </w:p>
    <w:p w14:paraId="23A638E5" w14:textId="77777777" w:rsidR="003A78C8" w:rsidRPr="003A78C8" w:rsidRDefault="003A78C8" w:rsidP="003A78C8">
      <w:pPr>
        <w:rPr>
          <w:lang w:bidi="fa-IR"/>
        </w:rPr>
      </w:pPr>
      <w:r w:rsidRPr="003A78C8">
        <w:rPr>
          <w:rtl/>
        </w:rPr>
        <w:t>با توجه به پیچیدگی رفتار واحدها و تغییرات تابع تولید در طول زمان، داده‌ها با دقت گزینش شدند تا تنها اطلاعات متناظر با آخرین تابع تولید معتبر هر واحد مورد استفاده قرار گیرد. سپس، پوش بالایی نمودار تولید</w:t>
      </w:r>
      <w:r w:rsidRPr="003A78C8">
        <w:rPr>
          <w:rFonts w:ascii="Arial" w:hAnsi="Arial" w:cs="Arial" w:hint="cs"/>
          <w:rtl/>
        </w:rPr>
        <w:t>–</w:t>
      </w:r>
      <w:r w:rsidRPr="003A78C8">
        <w:rPr>
          <w:rFonts w:hint="cs"/>
          <w:rtl/>
        </w:rPr>
        <w:t>دما</w:t>
      </w:r>
      <w:r w:rsidRPr="003A78C8">
        <w:rPr>
          <w:rtl/>
        </w:rPr>
        <w:t xml:space="preserve"> </w:t>
      </w:r>
      <w:r w:rsidRPr="003A78C8">
        <w:rPr>
          <w:rFonts w:hint="cs"/>
          <w:rtl/>
        </w:rPr>
        <w:t>برای</w:t>
      </w:r>
      <w:r w:rsidRPr="003A78C8">
        <w:rPr>
          <w:rtl/>
        </w:rPr>
        <w:t xml:space="preserve"> </w:t>
      </w:r>
      <w:r w:rsidRPr="003A78C8">
        <w:rPr>
          <w:rFonts w:hint="cs"/>
          <w:rtl/>
        </w:rPr>
        <w:t>استخراج</w:t>
      </w:r>
      <w:r w:rsidRPr="003A78C8">
        <w:rPr>
          <w:rtl/>
        </w:rPr>
        <w:t xml:space="preserve"> </w:t>
      </w:r>
      <w:r w:rsidRPr="003A78C8">
        <w:rPr>
          <w:rFonts w:hint="cs"/>
          <w:rtl/>
        </w:rPr>
        <w:t>داده‌های</w:t>
      </w:r>
      <w:r w:rsidRPr="003A78C8">
        <w:rPr>
          <w:rtl/>
        </w:rPr>
        <w:t xml:space="preserve"> </w:t>
      </w:r>
      <w:r w:rsidRPr="003A78C8">
        <w:rPr>
          <w:rFonts w:hint="cs"/>
          <w:rtl/>
        </w:rPr>
        <w:t>بیشینه</w:t>
      </w:r>
      <w:r w:rsidRPr="003A78C8">
        <w:rPr>
          <w:rtl/>
        </w:rPr>
        <w:t xml:space="preserve"> </w:t>
      </w:r>
      <w:r w:rsidRPr="003A78C8">
        <w:rPr>
          <w:rFonts w:hint="cs"/>
          <w:rtl/>
        </w:rPr>
        <w:t>شناسایی</w:t>
      </w:r>
      <w:r w:rsidRPr="003A78C8">
        <w:rPr>
          <w:rtl/>
        </w:rPr>
        <w:t xml:space="preserve"> </w:t>
      </w:r>
      <w:r w:rsidRPr="003A78C8">
        <w:rPr>
          <w:rFonts w:hint="cs"/>
          <w:rtl/>
        </w:rPr>
        <w:t>شد</w:t>
      </w:r>
      <w:r w:rsidRPr="003A78C8">
        <w:rPr>
          <w:rtl/>
        </w:rPr>
        <w:t xml:space="preserve">. </w:t>
      </w:r>
      <w:r w:rsidRPr="003A78C8">
        <w:rPr>
          <w:rFonts w:hint="cs"/>
          <w:rtl/>
        </w:rPr>
        <w:t>داده‌ها</w:t>
      </w:r>
      <w:r w:rsidRPr="003A78C8">
        <w:rPr>
          <w:rtl/>
        </w:rPr>
        <w:t xml:space="preserve"> </w:t>
      </w:r>
      <w:r w:rsidRPr="003A78C8">
        <w:rPr>
          <w:rFonts w:hint="cs"/>
          <w:rtl/>
        </w:rPr>
        <w:t>بر</w:t>
      </w:r>
      <w:r w:rsidRPr="003A78C8">
        <w:rPr>
          <w:rtl/>
        </w:rPr>
        <w:t xml:space="preserve"> </w:t>
      </w:r>
      <w:r w:rsidRPr="003A78C8">
        <w:rPr>
          <w:rFonts w:hint="cs"/>
          <w:rtl/>
        </w:rPr>
        <w:t>اساس</w:t>
      </w:r>
      <w:r w:rsidRPr="003A78C8">
        <w:rPr>
          <w:rtl/>
        </w:rPr>
        <w:t xml:space="preserve"> </w:t>
      </w:r>
      <w:r w:rsidRPr="003A78C8">
        <w:rPr>
          <w:rFonts w:hint="cs"/>
          <w:rtl/>
        </w:rPr>
        <w:t>ویژگی‌های</w:t>
      </w:r>
      <w:r w:rsidRPr="003A78C8">
        <w:rPr>
          <w:rtl/>
        </w:rPr>
        <w:t xml:space="preserve"> </w:t>
      </w:r>
      <w:r w:rsidRPr="003A78C8">
        <w:rPr>
          <w:rFonts w:hint="cs"/>
          <w:rtl/>
        </w:rPr>
        <w:t>تولید</w:t>
      </w:r>
      <w:r w:rsidRPr="003A78C8">
        <w:rPr>
          <w:rtl/>
        </w:rPr>
        <w:t xml:space="preserve"> </w:t>
      </w:r>
      <w:r w:rsidRPr="003A78C8">
        <w:rPr>
          <w:rFonts w:hint="cs"/>
          <w:rtl/>
        </w:rPr>
        <w:t>نرمال</w:t>
      </w:r>
      <w:r w:rsidRPr="003A78C8">
        <w:rPr>
          <w:rtl/>
        </w:rPr>
        <w:t xml:space="preserve"> </w:t>
      </w:r>
      <w:r w:rsidRPr="003A78C8">
        <w:rPr>
          <w:rFonts w:hint="cs"/>
          <w:rtl/>
        </w:rPr>
        <w:t>و</w:t>
      </w:r>
      <w:r w:rsidRPr="003A78C8">
        <w:rPr>
          <w:rtl/>
        </w:rPr>
        <w:t xml:space="preserve"> </w:t>
      </w:r>
      <w:r w:rsidRPr="003A78C8">
        <w:rPr>
          <w:rFonts w:hint="cs"/>
          <w:rtl/>
        </w:rPr>
        <w:t>ظرفیت‌های</w:t>
      </w:r>
      <w:r w:rsidRPr="003A78C8">
        <w:rPr>
          <w:rtl/>
        </w:rPr>
        <w:t xml:space="preserve"> </w:t>
      </w:r>
      <w:r w:rsidRPr="003A78C8">
        <w:rPr>
          <w:rFonts w:hint="cs"/>
          <w:rtl/>
        </w:rPr>
        <w:t>ویژه</w:t>
      </w:r>
      <w:r w:rsidRPr="003A78C8">
        <w:rPr>
          <w:rtl/>
        </w:rPr>
        <w:t xml:space="preserve"> (</w:t>
      </w:r>
      <w:r w:rsidRPr="003A78C8">
        <w:rPr>
          <w:rFonts w:hint="cs"/>
          <w:rtl/>
        </w:rPr>
        <w:t>توربو</w:t>
      </w:r>
      <w:r w:rsidRPr="003A78C8">
        <w:rPr>
          <w:rtl/>
        </w:rPr>
        <w:t xml:space="preserve">) </w:t>
      </w:r>
      <w:r w:rsidRPr="003A78C8">
        <w:rPr>
          <w:rFonts w:hint="cs"/>
          <w:rtl/>
        </w:rPr>
        <w:t>تفکیک</w:t>
      </w:r>
      <w:r w:rsidRPr="003A78C8">
        <w:rPr>
          <w:rtl/>
        </w:rPr>
        <w:t xml:space="preserve"> </w:t>
      </w:r>
      <w:r w:rsidRPr="003A78C8">
        <w:rPr>
          <w:rFonts w:hint="cs"/>
          <w:rtl/>
        </w:rPr>
        <w:t>شدند</w:t>
      </w:r>
      <w:r w:rsidRPr="003A78C8">
        <w:rPr>
          <w:rtl/>
        </w:rPr>
        <w:t xml:space="preserve"> </w:t>
      </w:r>
      <w:r w:rsidRPr="003A78C8">
        <w:rPr>
          <w:rFonts w:hint="cs"/>
          <w:rtl/>
        </w:rPr>
        <w:t>و</w:t>
      </w:r>
      <w:r w:rsidRPr="003A78C8">
        <w:rPr>
          <w:rtl/>
        </w:rPr>
        <w:t xml:space="preserve"> </w:t>
      </w:r>
      <w:r w:rsidRPr="003A78C8">
        <w:rPr>
          <w:rFonts w:hint="cs"/>
          <w:rtl/>
        </w:rPr>
        <w:t>برای</w:t>
      </w:r>
      <w:r w:rsidRPr="003A78C8">
        <w:rPr>
          <w:rtl/>
        </w:rPr>
        <w:t xml:space="preserve"> </w:t>
      </w:r>
      <w:r w:rsidRPr="003A78C8">
        <w:rPr>
          <w:rFonts w:hint="cs"/>
          <w:rtl/>
        </w:rPr>
        <w:t>هر</w:t>
      </w:r>
      <w:r w:rsidRPr="003A78C8">
        <w:rPr>
          <w:rtl/>
        </w:rPr>
        <w:t xml:space="preserve"> </w:t>
      </w:r>
      <w:r w:rsidRPr="003A78C8">
        <w:rPr>
          <w:rFonts w:hint="cs"/>
          <w:rtl/>
        </w:rPr>
        <w:t>دسته،</w:t>
      </w:r>
      <w:r w:rsidRPr="003A78C8">
        <w:rPr>
          <w:rtl/>
        </w:rPr>
        <w:t xml:space="preserve"> </w:t>
      </w:r>
      <w:r w:rsidRPr="003A78C8">
        <w:rPr>
          <w:rFonts w:hint="cs"/>
          <w:rtl/>
        </w:rPr>
        <w:t>مدل</w:t>
      </w:r>
      <w:r w:rsidRPr="003A78C8">
        <w:rPr>
          <w:rtl/>
        </w:rPr>
        <w:t xml:space="preserve"> </w:t>
      </w:r>
      <w:r w:rsidRPr="003A78C8">
        <w:rPr>
          <w:rFonts w:hint="cs"/>
          <w:rtl/>
        </w:rPr>
        <w:t>مناسب</w:t>
      </w:r>
      <w:r w:rsidRPr="003A78C8">
        <w:rPr>
          <w:rtl/>
        </w:rPr>
        <w:t xml:space="preserve"> </w:t>
      </w:r>
      <w:r w:rsidRPr="003A78C8">
        <w:rPr>
          <w:rFonts w:hint="cs"/>
          <w:rtl/>
        </w:rPr>
        <w:t>با</w:t>
      </w:r>
      <w:r w:rsidRPr="003A78C8">
        <w:rPr>
          <w:rtl/>
        </w:rPr>
        <w:t xml:space="preserve"> </w:t>
      </w:r>
      <w:r w:rsidRPr="003A78C8">
        <w:rPr>
          <w:rFonts w:hint="cs"/>
          <w:rtl/>
        </w:rPr>
        <w:t>استفاده</w:t>
      </w:r>
      <w:r w:rsidRPr="003A78C8">
        <w:rPr>
          <w:rtl/>
        </w:rPr>
        <w:t xml:space="preserve"> </w:t>
      </w:r>
      <w:r w:rsidRPr="003A78C8">
        <w:rPr>
          <w:rFonts w:hint="cs"/>
          <w:rtl/>
        </w:rPr>
        <w:t>از</w:t>
      </w:r>
      <w:r w:rsidRPr="003A78C8">
        <w:rPr>
          <w:rtl/>
        </w:rPr>
        <w:t xml:space="preserve"> </w:t>
      </w:r>
      <w:r w:rsidRPr="003A78C8">
        <w:rPr>
          <w:rFonts w:hint="cs"/>
          <w:rtl/>
        </w:rPr>
        <w:t>رگرسیون</w:t>
      </w:r>
      <w:r w:rsidRPr="003A78C8">
        <w:rPr>
          <w:lang w:bidi="fa-IR"/>
        </w:rPr>
        <w:t xml:space="preserve"> Quantile </w:t>
      </w:r>
      <w:r w:rsidRPr="003A78C8">
        <w:rPr>
          <w:rtl/>
        </w:rPr>
        <w:t>یا مدل چندجمله‌ای آموزش داده شد</w:t>
      </w:r>
      <w:r w:rsidRPr="003A78C8">
        <w:rPr>
          <w:lang w:bidi="fa-IR"/>
        </w:rPr>
        <w:t>.</w:t>
      </w:r>
    </w:p>
    <w:p w14:paraId="3AE16A28" w14:textId="77777777" w:rsidR="003A78C8" w:rsidRPr="003A78C8" w:rsidRDefault="003A78C8" w:rsidP="003A78C8">
      <w:pPr>
        <w:rPr>
          <w:lang w:bidi="fa-IR"/>
        </w:rPr>
      </w:pPr>
      <w:r w:rsidRPr="003A78C8">
        <w:rPr>
          <w:rtl/>
        </w:rPr>
        <w:t>این رویکرد، امکان تخمین دقیق و پایدار حداکثر توان تولید واحدهای گازی را فراهم می‌کند و می‌تواند به عنوان ابزاری عملی برای تصمیم‌گیری و برنامه‌ریزی در سطح شبکه برق مورد استفاده قرار گیرد</w:t>
      </w:r>
      <w:r w:rsidRPr="003A78C8">
        <w:rPr>
          <w:lang w:bidi="fa-IR"/>
        </w:rPr>
        <w:t>.</w:t>
      </w:r>
    </w:p>
    <w:p w14:paraId="1CB79E51" w14:textId="77777777" w:rsidR="003A78C8" w:rsidRDefault="003A78C8">
      <w:pPr>
        <w:bidi w:val="0"/>
        <w:jc w:val="left"/>
        <w:rPr>
          <w:rFonts w:eastAsiaTheme="majorEastAsia"/>
          <w:b/>
          <w:bCs/>
          <w:color w:val="000000" w:themeColor="text1"/>
          <w:sz w:val="28"/>
          <w:szCs w:val="28"/>
          <w:rtl/>
          <w:lang w:bidi="fa-IR"/>
        </w:rPr>
      </w:pPr>
      <w:r>
        <w:rPr>
          <w:rtl/>
        </w:rPr>
        <w:br w:type="page"/>
      </w:r>
    </w:p>
    <w:p w14:paraId="09164ECA" w14:textId="0AACA80D" w:rsidR="006C2C5F" w:rsidRDefault="006C2C5F" w:rsidP="006C2C5F">
      <w:pPr>
        <w:pStyle w:val="header1"/>
        <w:rPr>
          <w:rtl/>
        </w:rPr>
      </w:pPr>
      <w:bookmarkStart w:id="3" w:name="_Toc217744990"/>
      <w:r>
        <w:rPr>
          <w:rFonts w:hint="cs"/>
          <w:rtl/>
        </w:rPr>
        <w:t>شرح پروژه</w:t>
      </w:r>
      <w:bookmarkEnd w:id="3"/>
    </w:p>
    <w:p w14:paraId="2EC780A4" w14:textId="28188629" w:rsidR="003A78C8" w:rsidRPr="003A78C8" w:rsidRDefault="003A78C8" w:rsidP="003A78C8">
      <w:pPr>
        <w:rPr>
          <w:b/>
          <w:bCs/>
          <w:lang w:bidi="fa-IR"/>
        </w:rPr>
      </w:pPr>
      <w:r w:rsidRPr="003A78C8">
        <w:rPr>
          <w:b/>
          <w:bCs/>
          <w:rtl/>
          <w:lang w:bidi="fa-IR"/>
        </w:rPr>
        <w:t>۱</w:t>
      </w:r>
      <w:r w:rsidRPr="003A78C8">
        <w:rPr>
          <w:b/>
          <w:bCs/>
          <w:lang w:bidi="fa-IR"/>
        </w:rPr>
        <w:t xml:space="preserve">. </w:t>
      </w:r>
      <w:r w:rsidRPr="003A78C8">
        <w:rPr>
          <w:b/>
          <w:bCs/>
          <w:rtl/>
        </w:rPr>
        <w:t>هدف پروژه</w:t>
      </w:r>
    </w:p>
    <w:p w14:paraId="369EF2BD" w14:textId="77777777" w:rsidR="003A78C8" w:rsidRPr="003A78C8" w:rsidRDefault="003A78C8" w:rsidP="003A78C8">
      <w:pPr>
        <w:rPr>
          <w:b/>
          <w:bCs/>
          <w:lang w:bidi="fa-IR"/>
        </w:rPr>
      </w:pPr>
      <w:r w:rsidRPr="003A78C8">
        <w:rPr>
          <w:b/>
          <w:bCs/>
          <w:rtl/>
        </w:rPr>
        <w:t>هدف این پروژه، تخمین حداکثر توان تولید واحدهای گازی نیروگاهی با استفاده از داده‌های عملیاتی و شرایط دمایی بود. نتایج این پروژه امکان برنامه‌ریزی بهینه تولید و بهره‌برداری مؤثر از ظرفیت واقعی واحدها را فراهم می‌کند</w:t>
      </w:r>
      <w:r w:rsidRPr="003A78C8">
        <w:rPr>
          <w:b/>
          <w:bCs/>
          <w:lang w:bidi="fa-IR"/>
        </w:rPr>
        <w:t>.</w:t>
      </w:r>
    </w:p>
    <w:p w14:paraId="0AD30A5D" w14:textId="77777777" w:rsidR="003A78C8" w:rsidRPr="003A78C8" w:rsidRDefault="003A78C8" w:rsidP="003A78C8">
      <w:pPr>
        <w:rPr>
          <w:b/>
          <w:bCs/>
          <w:lang w:bidi="fa-IR"/>
        </w:rPr>
      </w:pPr>
      <w:r w:rsidRPr="003A78C8">
        <w:rPr>
          <w:b/>
          <w:bCs/>
          <w:rtl/>
          <w:lang w:bidi="fa-IR"/>
        </w:rPr>
        <w:t>۲</w:t>
      </w:r>
      <w:r w:rsidRPr="003A78C8">
        <w:rPr>
          <w:b/>
          <w:bCs/>
          <w:lang w:bidi="fa-IR"/>
        </w:rPr>
        <w:t xml:space="preserve">. </w:t>
      </w:r>
      <w:r w:rsidRPr="003A78C8">
        <w:rPr>
          <w:b/>
          <w:bCs/>
          <w:rtl/>
        </w:rPr>
        <w:t>جمع‌آوری و آماده‌سازی داده‌ها</w:t>
      </w:r>
    </w:p>
    <w:p w14:paraId="5D41531F" w14:textId="77777777" w:rsidR="003A78C8" w:rsidRPr="003A78C8" w:rsidRDefault="003A78C8" w:rsidP="003A78C8">
      <w:pPr>
        <w:rPr>
          <w:b/>
          <w:bCs/>
          <w:lang w:bidi="fa-IR"/>
        </w:rPr>
      </w:pPr>
      <w:r w:rsidRPr="003A78C8">
        <w:rPr>
          <w:b/>
          <w:bCs/>
          <w:rtl/>
        </w:rPr>
        <w:t>داده‌های جمع‌آوری شده شامل دمای محیط</w:t>
      </w:r>
      <w:r w:rsidRPr="003A78C8">
        <w:rPr>
          <w:b/>
          <w:bCs/>
          <w:lang w:bidi="fa-IR"/>
        </w:rPr>
        <w:t xml:space="preserve"> (</w:t>
      </w:r>
      <w:r w:rsidRPr="003A78C8">
        <w:rPr>
          <w:b/>
          <w:bCs/>
          <w:rtl/>
        </w:rPr>
        <w:t>ثبت‌شده و</w:t>
      </w:r>
      <w:r w:rsidRPr="003A78C8">
        <w:rPr>
          <w:b/>
          <w:bCs/>
          <w:lang w:bidi="fa-IR"/>
        </w:rPr>
        <w:t xml:space="preserve"> Crawl </w:t>
      </w:r>
      <w:r w:rsidRPr="003A78C8">
        <w:rPr>
          <w:b/>
          <w:bCs/>
          <w:rtl/>
        </w:rPr>
        <w:t>شده</w:t>
      </w:r>
      <w:r w:rsidRPr="003A78C8">
        <w:rPr>
          <w:b/>
          <w:bCs/>
          <w:lang w:bidi="fa-IR"/>
        </w:rPr>
        <w:t xml:space="preserve">) </w:t>
      </w:r>
      <w:r w:rsidRPr="003A78C8">
        <w:rPr>
          <w:b/>
          <w:bCs/>
          <w:rtl/>
        </w:rPr>
        <w:t>و داده‌های عملیاتی نیروگاه (تولید واقعی، دمای سنسور، مقادیر ابراز) بودند. تمامی داده‌ها پاک‌سازی و یکپارچه‌سازی شدند و داده‌های ناقص با منابع معتبر جایگزین گردیدند تا ورودی با کیفیت برای مدل‌ها فراهم شود</w:t>
      </w:r>
      <w:r w:rsidRPr="003A78C8">
        <w:rPr>
          <w:b/>
          <w:bCs/>
          <w:lang w:bidi="fa-IR"/>
        </w:rPr>
        <w:t>.</w:t>
      </w:r>
    </w:p>
    <w:p w14:paraId="2E1EB516" w14:textId="77777777" w:rsidR="003A78C8" w:rsidRPr="003A78C8" w:rsidRDefault="003A78C8" w:rsidP="003A78C8">
      <w:pPr>
        <w:rPr>
          <w:b/>
          <w:bCs/>
          <w:lang w:bidi="fa-IR"/>
        </w:rPr>
      </w:pPr>
      <w:r w:rsidRPr="003A78C8">
        <w:rPr>
          <w:b/>
          <w:bCs/>
          <w:rtl/>
          <w:lang w:bidi="fa-IR"/>
        </w:rPr>
        <w:t>۳</w:t>
      </w:r>
      <w:r w:rsidRPr="003A78C8">
        <w:rPr>
          <w:b/>
          <w:bCs/>
          <w:lang w:bidi="fa-IR"/>
        </w:rPr>
        <w:t xml:space="preserve">. </w:t>
      </w:r>
      <w:r w:rsidRPr="003A78C8">
        <w:rPr>
          <w:b/>
          <w:bCs/>
          <w:rtl/>
        </w:rPr>
        <w:t>فیلتر کردن داده‌های حداکثر تولید</w:t>
      </w:r>
    </w:p>
    <w:p w14:paraId="6B15EB40" w14:textId="77777777" w:rsidR="003A78C8" w:rsidRPr="003A78C8" w:rsidRDefault="003A78C8" w:rsidP="003A78C8">
      <w:pPr>
        <w:rPr>
          <w:b/>
          <w:bCs/>
          <w:lang w:bidi="fa-IR"/>
        </w:rPr>
      </w:pPr>
      <w:r w:rsidRPr="003A78C8">
        <w:rPr>
          <w:b/>
          <w:bCs/>
          <w:rtl/>
        </w:rPr>
        <w:t>برای تمرکز بر توان بیشینه، داده‌ها با فرآیند چندمرحله‌ای فیلتر شدند</w:t>
      </w:r>
      <w:r w:rsidRPr="003A78C8">
        <w:rPr>
          <w:b/>
          <w:bCs/>
          <w:lang w:bidi="fa-IR"/>
        </w:rPr>
        <w:t>:</w:t>
      </w:r>
    </w:p>
    <w:p w14:paraId="42EEE36C" w14:textId="77777777" w:rsidR="003A78C8" w:rsidRPr="003A78C8" w:rsidRDefault="003A78C8" w:rsidP="003A78C8">
      <w:pPr>
        <w:numPr>
          <w:ilvl w:val="0"/>
          <w:numId w:val="36"/>
        </w:numPr>
        <w:rPr>
          <w:b/>
          <w:bCs/>
          <w:lang w:bidi="fa-IR"/>
        </w:rPr>
      </w:pPr>
      <w:r w:rsidRPr="003A78C8">
        <w:rPr>
          <w:b/>
          <w:bCs/>
          <w:rtl/>
        </w:rPr>
        <w:t>بررسی سلامت واحد و وضعیت بار شبکه؛</w:t>
      </w:r>
    </w:p>
    <w:p w14:paraId="619772BC" w14:textId="77777777" w:rsidR="003A78C8" w:rsidRPr="003A78C8" w:rsidRDefault="003A78C8" w:rsidP="003A78C8">
      <w:pPr>
        <w:numPr>
          <w:ilvl w:val="0"/>
          <w:numId w:val="36"/>
        </w:numPr>
        <w:rPr>
          <w:b/>
          <w:bCs/>
          <w:lang w:bidi="fa-IR"/>
        </w:rPr>
      </w:pPr>
      <w:r w:rsidRPr="003A78C8">
        <w:rPr>
          <w:b/>
          <w:bCs/>
          <w:rtl/>
        </w:rPr>
        <w:t>حذف تولیدهای غیرعادی و نوسانات شدید؛</w:t>
      </w:r>
    </w:p>
    <w:p w14:paraId="0A198199" w14:textId="77777777" w:rsidR="003A78C8" w:rsidRPr="003A78C8" w:rsidRDefault="003A78C8" w:rsidP="003A78C8">
      <w:pPr>
        <w:numPr>
          <w:ilvl w:val="0"/>
          <w:numId w:val="36"/>
        </w:numPr>
        <w:rPr>
          <w:b/>
          <w:bCs/>
          <w:lang w:bidi="fa-IR"/>
        </w:rPr>
      </w:pPr>
      <w:r w:rsidRPr="003A78C8">
        <w:rPr>
          <w:b/>
          <w:bCs/>
          <w:rtl/>
        </w:rPr>
        <w:t>تحلیل همبستگی دما و تولید؛</w:t>
      </w:r>
    </w:p>
    <w:p w14:paraId="0F8D8242" w14:textId="77777777" w:rsidR="003A78C8" w:rsidRPr="003A78C8" w:rsidRDefault="003A78C8" w:rsidP="003A78C8">
      <w:pPr>
        <w:numPr>
          <w:ilvl w:val="0"/>
          <w:numId w:val="36"/>
        </w:numPr>
        <w:rPr>
          <w:b/>
          <w:bCs/>
          <w:lang w:bidi="fa-IR"/>
        </w:rPr>
      </w:pPr>
      <w:r w:rsidRPr="003A78C8">
        <w:rPr>
          <w:b/>
          <w:bCs/>
          <w:rtl/>
        </w:rPr>
        <w:t>نگه داشتن تنها داده‌های متناظر با آخرین تابع تولید معتبر هر واحد؛</w:t>
      </w:r>
    </w:p>
    <w:p w14:paraId="42CACFE1" w14:textId="77777777" w:rsidR="003A78C8" w:rsidRPr="003A78C8" w:rsidRDefault="003A78C8" w:rsidP="003A78C8">
      <w:pPr>
        <w:numPr>
          <w:ilvl w:val="0"/>
          <w:numId w:val="36"/>
        </w:numPr>
        <w:rPr>
          <w:b/>
          <w:bCs/>
          <w:lang w:bidi="fa-IR"/>
        </w:rPr>
      </w:pPr>
      <w:r w:rsidRPr="003A78C8">
        <w:rPr>
          <w:b/>
          <w:bCs/>
          <w:rtl/>
        </w:rPr>
        <w:t>استخراج داده‌های پوش بالایی نمودار تولید</w:t>
      </w:r>
      <w:r w:rsidRPr="003A78C8">
        <w:rPr>
          <w:rFonts w:ascii="Arial" w:hAnsi="Arial" w:cs="Arial" w:hint="cs"/>
          <w:b/>
          <w:bCs/>
          <w:rtl/>
        </w:rPr>
        <w:t>–</w:t>
      </w:r>
      <w:r w:rsidRPr="003A78C8">
        <w:rPr>
          <w:rFonts w:hint="cs"/>
          <w:b/>
          <w:bCs/>
          <w:rtl/>
        </w:rPr>
        <w:t>دما</w:t>
      </w:r>
      <w:r w:rsidRPr="003A78C8">
        <w:rPr>
          <w:b/>
          <w:bCs/>
          <w:rtl/>
        </w:rPr>
        <w:t xml:space="preserve"> </w:t>
      </w:r>
      <w:r w:rsidRPr="003A78C8">
        <w:rPr>
          <w:rFonts w:hint="cs"/>
          <w:b/>
          <w:bCs/>
          <w:rtl/>
        </w:rPr>
        <w:t>با</w:t>
      </w:r>
      <w:r w:rsidRPr="003A78C8">
        <w:rPr>
          <w:b/>
          <w:bCs/>
          <w:rtl/>
        </w:rPr>
        <w:t xml:space="preserve"> </w:t>
      </w:r>
      <w:r w:rsidRPr="003A78C8">
        <w:rPr>
          <w:rFonts w:hint="cs"/>
          <w:b/>
          <w:bCs/>
          <w:rtl/>
        </w:rPr>
        <w:t>استفاده</w:t>
      </w:r>
      <w:r w:rsidRPr="003A78C8">
        <w:rPr>
          <w:b/>
          <w:bCs/>
          <w:rtl/>
        </w:rPr>
        <w:t xml:space="preserve"> </w:t>
      </w:r>
      <w:r w:rsidRPr="003A78C8">
        <w:rPr>
          <w:rFonts w:hint="cs"/>
          <w:b/>
          <w:bCs/>
          <w:rtl/>
        </w:rPr>
        <w:t>از</w:t>
      </w:r>
      <w:r w:rsidRPr="003A78C8">
        <w:rPr>
          <w:b/>
          <w:bCs/>
          <w:rtl/>
        </w:rPr>
        <w:t xml:space="preserve"> </w:t>
      </w:r>
      <w:r w:rsidRPr="003A78C8">
        <w:rPr>
          <w:rFonts w:hint="cs"/>
          <w:b/>
          <w:bCs/>
          <w:rtl/>
        </w:rPr>
        <w:t>صدک‌های</w:t>
      </w:r>
      <w:r w:rsidRPr="003A78C8">
        <w:rPr>
          <w:b/>
          <w:bCs/>
          <w:rtl/>
        </w:rPr>
        <w:t xml:space="preserve"> </w:t>
      </w:r>
      <w:r w:rsidRPr="003A78C8">
        <w:rPr>
          <w:rFonts w:hint="cs"/>
          <w:b/>
          <w:bCs/>
          <w:rtl/>
        </w:rPr>
        <w:t>تولید</w:t>
      </w:r>
      <w:r w:rsidRPr="003A78C8">
        <w:rPr>
          <w:b/>
          <w:bCs/>
          <w:rtl/>
        </w:rPr>
        <w:t xml:space="preserve"> </w:t>
      </w:r>
      <w:r w:rsidRPr="003A78C8">
        <w:rPr>
          <w:rFonts w:hint="cs"/>
          <w:b/>
          <w:bCs/>
          <w:rtl/>
        </w:rPr>
        <w:t>در</w:t>
      </w:r>
      <w:r w:rsidRPr="003A78C8">
        <w:rPr>
          <w:b/>
          <w:bCs/>
          <w:rtl/>
        </w:rPr>
        <w:t xml:space="preserve"> </w:t>
      </w:r>
      <w:r w:rsidRPr="003A78C8">
        <w:rPr>
          <w:rFonts w:hint="cs"/>
          <w:b/>
          <w:bCs/>
          <w:rtl/>
        </w:rPr>
        <w:t>بازه‌های</w:t>
      </w:r>
      <w:r w:rsidRPr="003A78C8">
        <w:rPr>
          <w:b/>
          <w:bCs/>
          <w:rtl/>
        </w:rPr>
        <w:t xml:space="preserve"> </w:t>
      </w:r>
      <w:r w:rsidRPr="003A78C8">
        <w:rPr>
          <w:rFonts w:hint="cs"/>
          <w:b/>
          <w:bCs/>
          <w:rtl/>
        </w:rPr>
        <w:t>دمایی</w:t>
      </w:r>
      <w:r w:rsidRPr="003A78C8">
        <w:rPr>
          <w:b/>
          <w:bCs/>
          <w:lang w:bidi="fa-IR"/>
        </w:rPr>
        <w:t>.</w:t>
      </w:r>
    </w:p>
    <w:p w14:paraId="7995C386" w14:textId="77777777" w:rsidR="003A78C8" w:rsidRPr="003A78C8" w:rsidRDefault="003A78C8" w:rsidP="003A78C8">
      <w:pPr>
        <w:rPr>
          <w:b/>
          <w:bCs/>
          <w:lang w:bidi="fa-IR"/>
        </w:rPr>
      </w:pPr>
      <w:r w:rsidRPr="003A78C8">
        <w:rPr>
          <w:b/>
          <w:bCs/>
          <w:rtl/>
        </w:rPr>
        <w:t>این گام تضمین می‌کند که داده‌های آموزشی منعکس‌کننده رفتار واقعی بیشینه تولید باشند</w:t>
      </w:r>
      <w:r w:rsidRPr="003A78C8">
        <w:rPr>
          <w:b/>
          <w:bCs/>
          <w:lang w:bidi="fa-IR"/>
        </w:rPr>
        <w:t>.</w:t>
      </w:r>
    </w:p>
    <w:p w14:paraId="017AF541" w14:textId="77777777" w:rsidR="003A78C8" w:rsidRPr="003A78C8" w:rsidRDefault="003A78C8" w:rsidP="003A78C8">
      <w:pPr>
        <w:rPr>
          <w:b/>
          <w:bCs/>
          <w:lang w:bidi="fa-IR"/>
        </w:rPr>
      </w:pPr>
      <w:r w:rsidRPr="003A78C8">
        <w:rPr>
          <w:b/>
          <w:bCs/>
          <w:rtl/>
          <w:lang w:bidi="fa-IR"/>
        </w:rPr>
        <w:t>۴</w:t>
      </w:r>
      <w:r w:rsidRPr="003A78C8">
        <w:rPr>
          <w:b/>
          <w:bCs/>
          <w:lang w:bidi="fa-IR"/>
        </w:rPr>
        <w:t xml:space="preserve">. </w:t>
      </w:r>
      <w:r w:rsidRPr="003A78C8">
        <w:rPr>
          <w:b/>
          <w:bCs/>
          <w:rtl/>
        </w:rPr>
        <w:t>فیت کردن مدل‌ها</w:t>
      </w:r>
    </w:p>
    <w:p w14:paraId="651F5E9B" w14:textId="77777777" w:rsidR="003A78C8" w:rsidRPr="003A78C8" w:rsidRDefault="003A78C8" w:rsidP="003A78C8">
      <w:pPr>
        <w:rPr>
          <w:b/>
          <w:bCs/>
          <w:lang w:bidi="fa-IR"/>
        </w:rPr>
      </w:pPr>
      <w:r w:rsidRPr="003A78C8">
        <w:rPr>
          <w:b/>
          <w:bCs/>
          <w:rtl/>
        </w:rPr>
        <w:t>پس از انتخاب داده‌های بیشینه، مدل‌های پیش‌بینی برای هر واحد به صورت مجزا آموزش داده شدند</w:t>
      </w:r>
      <w:r w:rsidRPr="003A78C8">
        <w:rPr>
          <w:b/>
          <w:bCs/>
          <w:lang w:bidi="fa-IR"/>
        </w:rPr>
        <w:t>:</w:t>
      </w:r>
    </w:p>
    <w:p w14:paraId="7F7D4FA6" w14:textId="77777777" w:rsidR="003A78C8" w:rsidRPr="003A78C8" w:rsidRDefault="003A78C8" w:rsidP="003A78C8">
      <w:pPr>
        <w:numPr>
          <w:ilvl w:val="0"/>
          <w:numId w:val="37"/>
        </w:numPr>
        <w:rPr>
          <w:b/>
          <w:bCs/>
          <w:lang w:bidi="fa-IR"/>
        </w:rPr>
      </w:pPr>
      <w:r w:rsidRPr="003A78C8">
        <w:rPr>
          <w:b/>
          <w:bCs/>
          <w:rtl/>
        </w:rPr>
        <w:t>داده‌های نرمال با رگرسیون</w:t>
      </w:r>
      <w:r w:rsidRPr="003A78C8">
        <w:rPr>
          <w:b/>
          <w:bCs/>
          <w:lang w:bidi="fa-IR"/>
        </w:rPr>
        <w:t xml:space="preserve"> Quantile </w:t>
      </w:r>
      <w:r w:rsidRPr="003A78C8">
        <w:rPr>
          <w:b/>
          <w:bCs/>
          <w:rtl/>
        </w:rPr>
        <w:t>(در صورت نیاز به صورت خط شکسته) مدل‌سازی شدند؛</w:t>
      </w:r>
    </w:p>
    <w:p w14:paraId="05659BD4" w14:textId="77777777" w:rsidR="003A78C8" w:rsidRPr="003A78C8" w:rsidRDefault="003A78C8" w:rsidP="003A78C8">
      <w:pPr>
        <w:numPr>
          <w:ilvl w:val="0"/>
          <w:numId w:val="37"/>
        </w:numPr>
        <w:rPr>
          <w:b/>
          <w:bCs/>
          <w:lang w:bidi="fa-IR"/>
        </w:rPr>
      </w:pPr>
      <w:r w:rsidRPr="003A78C8">
        <w:rPr>
          <w:b/>
          <w:bCs/>
          <w:rtl/>
        </w:rPr>
        <w:t>داده‌های توربو با مدل چندجمله‌ای درجه دوم برای شناسایی ظرفیت‌های ویژه در دماهای بالا آموزش داده شدند</w:t>
      </w:r>
      <w:r w:rsidRPr="003A78C8">
        <w:rPr>
          <w:b/>
          <w:bCs/>
          <w:lang w:bidi="fa-IR"/>
        </w:rPr>
        <w:t>.</w:t>
      </w:r>
    </w:p>
    <w:p w14:paraId="2617C5B2" w14:textId="77777777" w:rsidR="003A78C8" w:rsidRPr="003A78C8" w:rsidRDefault="003A78C8" w:rsidP="003A78C8">
      <w:pPr>
        <w:rPr>
          <w:b/>
          <w:bCs/>
          <w:lang w:bidi="fa-IR"/>
        </w:rPr>
      </w:pPr>
      <w:r w:rsidRPr="003A78C8">
        <w:rPr>
          <w:b/>
          <w:bCs/>
          <w:rtl/>
        </w:rPr>
        <w:t>در این مرحله، انتخاب نوع مدل، نقطه‌ی شکست و پارامترها به‌گونه‌ای انجام شد که پوش بالایی نمودار با دقت مدل شود و پیش‌بینی‌ها واقع‌گرایانه باشند</w:t>
      </w:r>
      <w:r w:rsidRPr="003A78C8">
        <w:rPr>
          <w:b/>
          <w:bCs/>
          <w:lang w:bidi="fa-IR"/>
        </w:rPr>
        <w:t>.</w:t>
      </w:r>
    </w:p>
    <w:p w14:paraId="7908018C" w14:textId="77777777" w:rsidR="003A78C8" w:rsidRPr="003A78C8" w:rsidRDefault="003A78C8" w:rsidP="003A78C8">
      <w:pPr>
        <w:rPr>
          <w:b/>
          <w:bCs/>
          <w:lang w:bidi="fa-IR"/>
        </w:rPr>
      </w:pPr>
      <w:r w:rsidRPr="003A78C8">
        <w:rPr>
          <w:b/>
          <w:bCs/>
          <w:rtl/>
          <w:lang w:bidi="fa-IR"/>
        </w:rPr>
        <w:t>۵</w:t>
      </w:r>
      <w:r w:rsidRPr="003A78C8">
        <w:rPr>
          <w:b/>
          <w:bCs/>
          <w:lang w:bidi="fa-IR"/>
        </w:rPr>
        <w:t xml:space="preserve">. </w:t>
      </w:r>
      <w:r w:rsidRPr="003A78C8">
        <w:rPr>
          <w:b/>
          <w:bCs/>
          <w:rtl/>
        </w:rPr>
        <w:t>نتایج و کاربردها</w:t>
      </w:r>
    </w:p>
    <w:p w14:paraId="4330476E" w14:textId="77777777" w:rsidR="003A78C8" w:rsidRPr="003A78C8" w:rsidRDefault="003A78C8" w:rsidP="003A78C8">
      <w:pPr>
        <w:rPr>
          <w:b/>
          <w:bCs/>
          <w:lang w:bidi="fa-IR"/>
        </w:rPr>
      </w:pPr>
      <w:r w:rsidRPr="003A78C8">
        <w:rPr>
          <w:b/>
          <w:bCs/>
          <w:rtl/>
        </w:rPr>
        <w:t>مدل‌ها توانستند حداکثر توان تولید واحدهای گازی را با دقت و پایداری بالا تخمین بزنند. این رویکرد امکان برنامه‌ریزی بهینه، تصمیم‌گیری عملیاتی و تحلیل رفتار تولید واحدها را در شرایط مختلف دمایی فراهم می‌سازد</w:t>
      </w:r>
      <w:r w:rsidRPr="003A78C8">
        <w:rPr>
          <w:b/>
          <w:bCs/>
          <w:lang w:bidi="fa-IR"/>
        </w:rPr>
        <w:t>.</w:t>
      </w:r>
    </w:p>
    <w:p w14:paraId="3AB07653" w14:textId="4D316D21" w:rsidR="006C2C5F" w:rsidRDefault="006C2C5F" w:rsidP="006C2C5F">
      <w:pPr>
        <w:pStyle w:val="header1"/>
        <w:rPr>
          <w:rtl/>
        </w:rPr>
      </w:pPr>
      <w:bookmarkStart w:id="4" w:name="_Toc217744991"/>
      <w:r>
        <w:rPr>
          <w:rFonts w:hint="cs"/>
          <w:rtl/>
        </w:rPr>
        <w:t>روش‌شناسی تحقیق</w:t>
      </w:r>
      <w:bookmarkEnd w:id="4"/>
    </w:p>
    <w:bookmarkEnd w:id="0"/>
    <w:p w14:paraId="1142448B" w14:textId="77777777" w:rsidR="003A78C8" w:rsidRPr="003A78C8" w:rsidRDefault="003A78C8" w:rsidP="003A78C8">
      <w:pPr>
        <w:rPr>
          <w:b/>
          <w:bCs/>
          <w:lang w:bidi="fa-IR"/>
        </w:rPr>
      </w:pPr>
      <w:r w:rsidRPr="003A78C8">
        <w:rPr>
          <w:b/>
          <w:bCs/>
          <w:rtl/>
          <w:lang w:bidi="fa-IR"/>
        </w:rPr>
        <w:t>۱</w:t>
      </w:r>
      <w:r w:rsidRPr="003A78C8">
        <w:rPr>
          <w:b/>
          <w:bCs/>
          <w:lang w:bidi="fa-IR"/>
        </w:rPr>
        <w:t xml:space="preserve">. </w:t>
      </w:r>
      <w:r w:rsidRPr="003A78C8">
        <w:rPr>
          <w:b/>
          <w:bCs/>
          <w:rtl/>
        </w:rPr>
        <w:t>طراحی مطالعه</w:t>
      </w:r>
    </w:p>
    <w:p w14:paraId="364C3E38" w14:textId="77777777" w:rsidR="003A78C8" w:rsidRPr="003A78C8" w:rsidRDefault="003A78C8" w:rsidP="003A78C8">
      <w:pPr>
        <w:rPr>
          <w:b/>
          <w:bCs/>
          <w:lang w:bidi="fa-IR"/>
        </w:rPr>
      </w:pPr>
      <w:r w:rsidRPr="003A78C8">
        <w:rPr>
          <w:b/>
          <w:bCs/>
          <w:rtl/>
        </w:rPr>
        <w:t>این تحقیق به‌صورت یک مطالعه تحلیلی</w:t>
      </w:r>
      <w:r w:rsidRPr="003A78C8">
        <w:rPr>
          <w:rFonts w:ascii="Arial" w:hAnsi="Arial" w:cs="Arial" w:hint="cs"/>
          <w:b/>
          <w:bCs/>
          <w:rtl/>
        </w:rPr>
        <w:t>–</w:t>
      </w:r>
      <w:r w:rsidRPr="003A78C8">
        <w:rPr>
          <w:rFonts w:hint="cs"/>
          <w:b/>
          <w:bCs/>
          <w:rtl/>
        </w:rPr>
        <w:t>توصیفی</w:t>
      </w:r>
      <w:r w:rsidRPr="003A78C8">
        <w:rPr>
          <w:b/>
          <w:bCs/>
          <w:rtl/>
        </w:rPr>
        <w:t xml:space="preserve"> </w:t>
      </w:r>
      <w:r w:rsidRPr="003A78C8">
        <w:rPr>
          <w:rFonts w:hint="cs"/>
          <w:b/>
          <w:bCs/>
          <w:rtl/>
        </w:rPr>
        <w:t>طراحی</w:t>
      </w:r>
      <w:r w:rsidRPr="003A78C8">
        <w:rPr>
          <w:b/>
          <w:bCs/>
          <w:rtl/>
        </w:rPr>
        <w:t xml:space="preserve"> </w:t>
      </w:r>
      <w:r w:rsidRPr="003A78C8">
        <w:rPr>
          <w:rFonts w:hint="cs"/>
          <w:b/>
          <w:bCs/>
          <w:rtl/>
        </w:rPr>
        <w:t>شد</w:t>
      </w:r>
      <w:r w:rsidRPr="003A78C8">
        <w:rPr>
          <w:b/>
          <w:bCs/>
          <w:rtl/>
        </w:rPr>
        <w:t xml:space="preserve"> </w:t>
      </w:r>
      <w:r w:rsidRPr="003A78C8">
        <w:rPr>
          <w:rFonts w:hint="cs"/>
          <w:b/>
          <w:bCs/>
          <w:rtl/>
        </w:rPr>
        <w:t>تا</w:t>
      </w:r>
      <w:r w:rsidRPr="003A78C8">
        <w:rPr>
          <w:b/>
          <w:bCs/>
          <w:rtl/>
        </w:rPr>
        <w:t xml:space="preserve"> </w:t>
      </w:r>
      <w:r w:rsidRPr="003A78C8">
        <w:rPr>
          <w:rFonts w:hint="cs"/>
          <w:b/>
          <w:bCs/>
          <w:rtl/>
        </w:rPr>
        <w:t>رابطه</w:t>
      </w:r>
      <w:r w:rsidRPr="003A78C8">
        <w:rPr>
          <w:b/>
          <w:bCs/>
          <w:rtl/>
        </w:rPr>
        <w:t xml:space="preserve"> </w:t>
      </w:r>
      <w:r w:rsidRPr="003A78C8">
        <w:rPr>
          <w:rFonts w:hint="cs"/>
          <w:b/>
          <w:bCs/>
          <w:rtl/>
        </w:rPr>
        <w:t>بین</w:t>
      </w:r>
      <w:r w:rsidRPr="003A78C8">
        <w:rPr>
          <w:b/>
          <w:bCs/>
          <w:rtl/>
        </w:rPr>
        <w:t xml:space="preserve"> </w:t>
      </w:r>
      <w:r w:rsidRPr="003A78C8">
        <w:rPr>
          <w:rFonts w:hint="cs"/>
          <w:b/>
          <w:bCs/>
          <w:rtl/>
        </w:rPr>
        <w:t>شرایط</w:t>
      </w:r>
      <w:r w:rsidRPr="003A78C8">
        <w:rPr>
          <w:b/>
          <w:bCs/>
          <w:rtl/>
        </w:rPr>
        <w:t xml:space="preserve"> </w:t>
      </w:r>
      <w:r w:rsidRPr="003A78C8">
        <w:rPr>
          <w:rFonts w:hint="cs"/>
          <w:b/>
          <w:bCs/>
          <w:rtl/>
        </w:rPr>
        <w:t>دمایی</w:t>
      </w:r>
      <w:r w:rsidRPr="003A78C8">
        <w:rPr>
          <w:b/>
          <w:bCs/>
          <w:rtl/>
        </w:rPr>
        <w:t xml:space="preserve"> </w:t>
      </w:r>
      <w:r w:rsidRPr="003A78C8">
        <w:rPr>
          <w:rFonts w:hint="cs"/>
          <w:b/>
          <w:bCs/>
          <w:rtl/>
        </w:rPr>
        <w:t>و</w:t>
      </w:r>
      <w:r w:rsidRPr="003A78C8">
        <w:rPr>
          <w:b/>
          <w:bCs/>
          <w:rtl/>
        </w:rPr>
        <w:t xml:space="preserve"> </w:t>
      </w:r>
      <w:r w:rsidRPr="003A78C8">
        <w:rPr>
          <w:rFonts w:hint="cs"/>
          <w:b/>
          <w:bCs/>
          <w:rtl/>
        </w:rPr>
        <w:t>حداکثر</w:t>
      </w:r>
      <w:r w:rsidRPr="003A78C8">
        <w:rPr>
          <w:b/>
          <w:bCs/>
          <w:rtl/>
        </w:rPr>
        <w:t xml:space="preserve"> </w:t>
      </w:r>
      <w:r w:rsidRPr="003A78C8">
        <w:rPr>
          <w:rFonts w:hint="cs"/>
          <w:b/>
          <w:bCs/>
          <w:rtl/>
        </w:rPr>
        <w:t>توان</w:t>
      </w:r>
      <w:r w:rsidRPr="003A78C8">
        <w:rPr>
          <w:b/>
          <w:bCs/>
          <w:rtl/>
        </w:rPr>
        <w:t xml:space="preserve"> </w:t>
      </w:r>
      <w:r w:rsidRPr="003A78C8">
        <w:rPr>
          <w:rFonts w:hint="cs"/>
          <w:b/>
          <w:bCs/>
          <w:rtl/>
        </w:rPr>
        <w:t>تولید</w:t>
      </w:r>
      <w:r w:rsidRPr="003A78C8">
        <w:rPr>
          <w:b/>
          <w:bCs/>
          <w:rtl/>
        </w:rPr>
        <w:t xml:space="preserve"> </w:t>
      </w:r>
      <w:r w:rsidRPr="003A78C8">
        <w:rPr>
          <w:rFonts w:hint="cs"/>
          <w:b/>
          <w:bCs/>
          <w:rtl/>
        </w:rPr>
        <w:t>واحدهای</w:t>
      </w:r>
      <w:r w:rsidRPr="003A78C8">
        <w:rPr>
          <w:b/>
          <w:bCs/>
          <w:rtl/>
        </w:rPr>
        <w:t xml:space="preserve"> </w:t>
      </w:r>
      <w:r w:rsidRPr="003A78C8">
        <w:rPr>
          <w:rFonts w:hint="cs"/>
          <w:b/>
          <w:bCs/>
          <w:rtl/>
        </w:rPr>
        <w:t>گازی</w:t>
      </w:r>
      <w:r w:rsidRPr="003A78C8">
        <w:rPr>
          <w:b/>
          <w:bCs/>
          <w:rtl/>
        </w:rPr>
        <w:t xml:space="preserve"> </w:t>
      </w:r>
      <w:r w:rsidRPr="003A78C8">
        <w:rPr>
          <w:rFonts w:hint="cs"/>
          <w:b/>
          <w:bCs/>
          <w:rtl/>
        </w:rPr>
        <w:t>نیروگاهی</w:t>
      </w:r>
      <w:r w:rsidRPr="003A78C8">
        <w:rPr>
          <w:b/>
          <w:bCs/>
          <w:rtl/>
        </w:rPr>
        <w:t xml:space="preserve"> </w:t>
      </w:r>
      <w:r w:rsidRPr="003A78C8">
        <w:rPr>
          <w:rFonts w:hint="cs"/>
          <w:b/>
          <w:bCs/>
          <w:rtl/>
        </w:rPr>
        <w:t>بررسی</w:t>
      </w:r>
      <w:r w:rsidRPr="003A78C8">
        <w:rPr>
          <w:b/>
          <w:bCs/>
          <w:rtl/>
        </w:rPr>
        <w:t xml:space="preserve"> </w:t>
      </w:r>
      <w:r w:rsidRPr="003A78C8">
        <w:rPr>
          <w:rFonts w:hint="cs"/>
          <w:b/>
          <w:bCs/>
          <w:rtl/>
        </w:rPr>
        <w:t>و</w:t>
      </w:r>
      <w:r w:rsidRPr="003A78C8">
        <w:rPr>
          <w:b/>
          <w:bCs/>
          <w:rtl/>
        </w:rPr>
        <w:t xml:space="preserve"> </w:t>
      </w:r>
      <w:r w:rsidRPr="003A78C8">
        <w:rPr>
          <w:rFonts w:hint="cs"/>
          <w:b/>
          <w:bCs/>
          <w:rtl/>
        </w:rPr>
        <w:t>مدل‌سازی</w:t>
      </w:r>
      <w:r w:rsidRPr="003A78C8">
        <w:rPr>
          <w:b/>
          <w:bCs/>
          <w:rtl/>
        </w:rPr>
        <w:t xml:space="preserve"> </w:t>
      </w:r>
      <w:r w:rsidRPr="003A78C8">
        <w:rPr>
          <w:rFonts w:hint="cs"/>
          <w:b/>
          <w:bCs/>
          <w:rtl/>
        </w:rPr>
        <w:t>شود</w:t>
      </w:r>
      <w:r w:rsidRPr="003A78C8">
        <w:rPr>
          <w:b/>
          <w:bCs/>
          <w:rtl/>
        </w:rPr>
        <w:t xml:space="preserve">. </w:t>
      </w:r>
      <w:r w:rsidRPr="003A78C8">
        <w:rPr>
          <w:rFonts w:hint="cs"/>
          <w:b/>
          <w:bCs/>
          <w:rtl/>
        </w:rPr>
        <w:t>هدف</w:t>
      </w:r>
      <w:r w:rsidRPr="003A78C8">
        <w:rPr>
          <w:b/>
          <w:bCs/>
          <w:rtl/>
        </w:rPr>
        <w:t xml:space="preserve"> </w:t>
      </w:r>
      <w:r w:rsidRPr="003A78C8">
        <w:rPr>
          <w:rFonts w:hint="cs"/>
          <w:b/>
          <w:bCs/>
          <w:rtl/>
        </w:rPr>
        <w:t>اصلی،</w:t>
      </w:r>
      <w:r w:rsidRPr="003A78C8">
        <w:rPr>
          <w:b/>
          <w:bCs/>
          <w:rtl/>
        </w:rPr>
        <w:t xml:space="preserve"> </w:t>
      </w:r>
      <w:r w:rsidRPr="003A78C8">
        <w:rPr>
          <w:rFonts w:hint="cs"/>
          <w:b/>
          <w:bCs/>
          <w:rtl/>
        </w:rPr>
        <w:t>توسعه</w:t>
      </w:r>
      <w:r w:rsidRPr="003A78C8">
        <w:rPr>
          <w:b/>
          <w:bCs/>
          <w:rtl/>
        </w:rPr>
        <w:t xml:space="preserve"> </w:t>
      </w:r>
      <w:r w:rsidRPr="003A78C8">
        <w:rPr>
          <w:rFonts w:hint="cs"/>
          <w:b/>
          <w:bCs/>
          <w:rtl/>
        </w:rPr>
        <w:t>مدل‌هایی</w:t>
      </w:r>
      <w:r w:rsidRPr="003A78C8">
        <w:rPr>
          <w:b/>
          <w:bCs/>
          <w:rtl/>
        </w:rPr>
        <w:t xml:space="preserve"> </w:t>
      </w:r>
      <w:r w:rsidRPr="003A78C8">
        <w:rPr>
          <w:rFonts w:hint="cs"/>
          <w:b/>
          <w:bCs/>
          <w:rtl/>
        </w:rPr>
        <w:t>برای</w:t>
      </w:r>
      <w:r w:rsidRPr="003A78C8">
        <w:rPr>
          <w:b/>
          <w:bCs/>
          <w:rtl/>
        </w:rPr>
        <w:t xml:space="preserve"> </w:t>
      </w:r>
      <w:r w:rsidRPr="003A78C8">
        <w:rPr>
          <w:rFonts w:hint="cs"/>
          <w:b/>
          <w:bCs/>
          <w:rtl/>
        </w:rPr>
        <w:t>پیش‌بینی</w:t>
      </w:r>
      <w:r w:rsidRPr="003A78C8">
        <w:rPr>
          <w:b/>
          <w:bCs/>
          <w:rtl/>
        </w:rPr>
        <w:t xml:space="preserve"> </w:t>
      </w:r>
      <w:r w:rsidRPr="003A78C8">
        <w:rPr>
          <w:rFonts w:hint="cs"/>
          <w:b/>
          <w:bCs/>
          <w:rtl/>
        </w:rPr>
        <w:t>بیشینه</w:t>
      </w:r>
      <w:r w:rsidRPr="003A78C8">
        <w:rPr>
          <w:b/>
          <w:bCs/>
          <w:rtl/>
        </w:rPr>
        <w:t xml:space="preserve"> </w:t>
      </w:r>
      <w:r w:rsidRPr="003A78C8">
        <w:rPr>
          <w:rFonts w:hint="cs"/>
          <w:b/>
          <w:bCs/>
          <w:rtl/>
        </w:rPr>
        <w:t>تولید</w:t>
      </w:r>
      <w:r w:rsidRPr="003A78C8">
        <w:rPr>
          <w:b/>
          <w:bCs/>
          <w:rtl/>
        </w:rPr>
        <w:t xml:space="preserve"> </w:t>
      </w:r>
      <w:r w:rsidRPr="003A78C8">
        <w:rPr>
          <w:rFonts w:hint="cs"/>
          <w:b/>
          <w:bCs/>
          <w:rtl/>
        </w:rPr>
        <w:t>بر</w:t>
      </w:r>
      <w:r w:rsidRPr="003A78C8">
        <w:rPr>
          <w:b/>
          <w:bCs/>
          <w:rtl/>
        </w:rPr>
        <w:t xml:space="preserve"> </w:t>
      </w:r>
      <w:r w:rsidRPr="003A78C8">
        <w:rPr>
          <w:rFonts w:hint="cs"/>
          <w:b/>
          <w:bCs/>
          <w:rtl/>
        </w:rPr>
        <w:t>اساس</w:t>
      </w:r>
      <w:r w:rsidRPr="003A78C8">
        <w:rPr>
          <w:b/>
          <w:bCs/>
          <w:rtl/>
        </w:rPr>
        <w:t xml:space="preserve"> </w:t>
      </w:r>
      <w:r w:rsidRPr="003A78C8">
        <w:rPr>
          <w:rFonts w:hint="cs"/>
          <w:b/>
          <w:bCs/>
          <w:rtl/>
        </w:rPr>
        <w:t>داده‌های</w:t>
      </w:r>
      <w:r w:rsidRPr="003A78C8">
        <w:rPr>
          <w:b/>
          <w:bCs/>
          <w:rtl/>
        </w:rPr>
        <w:t xml:space="preserve"> </w:t>
      </w:r>
      <w:r w:rsidRPr="003A78C8">
        <w:rPr>
          <w:rFonts w:hint="cs"/>
          <w:b/>
          <w:bCs/>
          <w:rtl/>
        </w:rPr>
        <w:t>عملیاتی</w:t>
      </w:r>
      <w:r w:rsidRPr="003A78C8">
        <w:rPr>
          <w:b/>
          <w:bCs/>
          <w:rtl/>
        </w:rPr>
        <w:t xml:space="preserve"> </w:t>
      </w:r>
      <w:r w:rsidRPr="003A78C8">
        <w:rPr>
          <w:rFonts w:hint="cs"/>
          <w:b/>
          <w:bCs/>
          <w:rtl/>
        </w:rPr>
        <w:t>و</w:t>
      </w:r>
      <w:r w:rsidRPr="003A78C8">
        <w:rPr>
          <w:b/>
          <w:bCs/>
          <w:rtl/>
        </w:rPr>
        <w:t xml:space="preserve"> </w:t>
      </w:r>
      <w:r w:rsidRPr="003A78C8">
        <w:rPr>
          <w:rFonts w:hint="cs"/>
          <w:b/>
          <w:bCs/>
          <w:rtl/>
        </w:rPr>
        <w:t>محیطی</w:t>
      </w:r>
      <w:r w:rsidRPr="003A78C8">
        <w:rPr>
          <w:b/>
          <w:bCs/>
          <w:rtl/>
        </w:rPr>
        <w:t xml:space="preserve"> </w:t>
      </w:r>
      <w:r w:rsidRPr="003A78C8">
        <w:rPr>
          <w:rFonts w:hint="cs"/>
          <w:b/>
          <w:bCs/>
          <w:rtl/>
        </w:rPr>
        <w:t>بود</w:t>
      </w:r>
      <w:r w:rsidRPr="003A78C8">
        <w:rPr>
          <w:b/>
          <w:bCs/>
          <w:lang w:bidi="fa-IR"/>
        </w:rPr>
        <w:t>.</w:t>
      </w:r>
    </w:p>
    <w:p w14:paraId="25FBCD40" w14:textId="77777777" w:rsidR="003A78C8" w:rsidRPr="003A78C8" w:rsidRDefault="003A78C8" w:rsidP="003A78C8">
      <w:pPr>
        <w:rPr>
          <w:b/>
          <w:bCs/>
          <w:lang w:bidi="fa-IR"/>
        </w:rPr>
      </w:pPr>
      <w:r w:rsidRPr="003A78C8">
        <w:rPr>
          <w:b/>
          <w:bCs/>
          <w:rtl/>
          <w:lang w:bidi="fa-IR"/>
        </w:rPr>
        <w:t>۲</w:t>
      </w:r>
      <w:r w:rsidRPr="003A78C8">
        <w:rPr>
          <w:b/>
          <w:bCs/>
          <w:lang w:bidi="fa-IR"/>
        </w:rPr>
        <w:t xml:space="preserve">. </w:t>
      </w:r>
      <w:r w:rsidRPr="003A78C8">
        <w:rPr>
          <w:b/>
          <w:bCs/>
          <w:rtl/>
        </w:rPr>
        <w:t>جمع‌آوری و آماده‌سازی داده‌ها</w:t>
      </w:r>
    </w:p>
    <w:p w14:paraId="47FDE119" w14:textId="77777777" w:rsidR="003A78C8" w:rsidRPr="003A78C8" w:rsidRDefault="003A78C8" w:rsidP="003A78C8">
      <w:pPr>
        <w:rPr>
          <w:b/>
          <w:bCs/>
          <w:lang w:bidi="fa-IR"/>
        </w:rPr>
      </w:pPr>
      <w:r w:rsidRPr="003A78C8">
        <w:rPr>
          <w:b/>
          <w:bCs/>
          <w:rtl/>
        </w:rPr>
        <w:t>داده‌های پروژه شامل اطلاعات هواشناسی</w:t>
      </w:r>
      <w:r w:rsidRPr="003A78C8">
        <w:rPr>
          <w:b/>
          <w:bCs/>
          <w:lang w:bidi="fa-IR"/>
        </w:rPr>
        <w:t xml:space="preserve"> (</w:t>
      </w:r>
      <w:r w:rsidRPr="003A78C8">
        <w:rPr>
          <w:b/>
          <w:bCs/>
          <w:rtl/>
        </w:rPr>
        <w:t>دمای محیط</w:t>
      </w:r>
      <w:r w:rsidRPr="003A78C8">
        <w:rPr>
          <w:b/>
          <w:bCs/>
          <w:lang w:bidi="fa-IR"/>
        </w:rPr>
        <w:t xml:space="preserve"> Crawl </w:t>
      </w:r>
      <w:r w:rsidRPr="003A78C8">
        <w:rPr>
          <w:b/>
          <w:bCs/>
          <w:rtl/>
        </w:rPr>
        <w:t>شده و ثبت‌شده</w:t>
      </w:r>
      <w:r w:rsidRPr="003A78C8">
        <w:rPr>
          <w:b/>
          <w:bCs/>
          <w:lang w:bidi="fa-IR"/>
        </w:rPr>
        <w:t xml:space="preserve">) </w:t>
      </w:r>
      <w:r w:rsidRPr="003A78C8">
        <w:rPr>
          <w:b/>
          <w:bCs/>
          <w:rtl/>
        </w:rPr>
        <w:t>و داده‌های عملیاتی نیروگاه‌ها (تولید واقعی، دمای سنسور، مقادیر ابراز شده) بودند. تمامی داده‌ها جمع‌آوری، پاک‌سازی و یکپارچه شدند. داده‌های ناقص با منابع جایگزین معتبر اصلاح شدند تا ورودی با کیفیت برای مراحل بعدی فراهم گردد</w:t>
      </w:r>
      <w:r w:rsidRPr="003A78C8">
        <w:rPr>
          <w:b/>
          <w:bCs/>
          <w:lang w:bidi="fa-IR"/>
        </w:rPr>
        <w:t>.</w:t>
      </w:r>
    </w:p>
    <w:p w14:paraId="71B1558B" w14:textId="77777777" w:rsidR="003A78C8" w:rsidRPr="003A78C8" w:rsidRDefault="003A78C8" w:rsidP="003A78C8">
      <w:pPr>
        <w:rPr>
          <w:b/>
          <w:bCs/>
          <w:lang w:bidi="fa-IR"/>
        </w:rPr>
      </w:pPr>
      <w:r w:rsidRPr="003A78C8">
        <w:rPr>
          <w:b/>
          <w:bCs/>
          <w:rtl/>
          <w:lang w:bidi="fa-IR"/>
        </w:rPr>
        <w:t>۳</w:t>
      </w:r>
      <w:r w:rsidRPr="003A78C8">
        <w:rPr>
          <w:b/>
          <w:bCs/>
          <w:lang w:bidi="fa-IR"/>
        </w:rPr>
        <w:t xml:space="preserve">. </w:t>
      </w:r>
      <w:r w:rsidRPr="003A78C8">
        <w:rPr>
          <w:b/>
          <w:bCs/>
          <w:rtl/>
        </w:rPr>
        <w:t>فیلتر کردن داده‌های حداکثر تولید</w:t>
      </w:r>
    </w:p>
    <w:p w14:paraId="3B2BB10E" w14:textId="77777777" w:rsidR="003A78C8" w:rsidRPr="003A78C8" w:rsidRDefault="003A78C8" w:rsidP="003A78C8">
      <w:pPr>
        <w:rPr>
          <w:b/>
          <w:bCs/>
          <w:lang w:bidi="fa-IR"/>
        </w:rPr>
      </w:pPr>
      <w:r w:rsidRPr="003A78C8">
        <w:rPr>
          <w:b/>
          <w:bCs/>
          <w:rtl/>
        </w:rPr>
        <w:t>برای تمرکز بر تخمین توان بیشینه، داده‌های مربوط به تولید حداکثر هر واحد با یک فرآیند چندمرحله‌ای انتخاب شدند</w:t>
      </w:r>
      <w:r w:rsidRPr="003A78C8">
        <w:rPr>
          <w:b/>
          <w:bCs/>
          <w:lang w:bidi="fa-IR"/>
        </w:rPr>
        <w:t>:</w:t>
      </w:r>
    </w:p>
    <w:p w14:paraId="16342DCC" w14:textId="77777777" w:rsidR="003A78C8" w:rsidRPr="003A78C8" w:rsidRDefault="003A78C8" w:rsidP="003A78C8">
      <w:pPr>
        <w:numPr>
          <w:ilvl w:val="0"/>
          <w:numId w:val="34"/>
        </w:numPr>
        <w:rPr>
          <w:b/>
          <w:bCs/>
          <w:lang w:bidi="fa-IR"/>
        </w:rPr>
      </w:pPr>
      <w:r w:rsidRPr="003A78C8">
        <w:rPr>
          <w:b/>
          <w:bCs/>
          <w:rtl/>
        </w:rPr>
        <w:t>بررسی سلامت واحد و وضعیت بار شبکه؛</w:t>
      </w:r>
    </w:p>
    <w:p w14:paraId="6ACD9810" w14:textId="77777777" w:rsidR="003A78C8" w:rsidRPr="003A78C8" w:rsidRDefault="003A78C8" w:rsidP="003A78C8">
      <w:pPr>
        <w:numPr>
          <w:ilvl w:val="0"/>
          <w:numId w:val="34"/>
        </w:numPr>
        <w:rPr>
          <w:b/>
          <w:bCs/>
          <w:lang w:bidi="fa-IR"/>
        </w:rPr>
      </w:pPr>
      <w:r w:rsidRPr="003A78C8">
        <w:rPr>
          <w:b/>
          <w:bCs/>
          <w:rtl/>
        </w:rPr>
        <w:t>حذف تولیدهای غیرعادی یا نوسانات شدید در ساعات متوالی؛</w:t>
      </w:r>
    </w:p>
    <w:p w14:paraId="6C4F9D6A" w14:textId="77777777" w:rsidR="003A78C8" w:rsidRPr="003A78C8" w:rsidRDefault="003A78C8" w:rsidP="003A78C8">
      <w:pPr>
        <w:numPr>
          <w:ilvl w:val="0"/>
          <w:numId w:val="34"/>
        </w:numPr>
        <w:rPr>
          <w:b/>
          <w:bCs/>
          <w:lang w:bidi="fa-IR"/>
        </w:rPr>
      </w:pPr>
      <w:r w:rsidRPr="003A78C8">
        <w:rPr>
          <w:b/>
          <w:bCs/>
          <w:rtl/>
        </w:rPr>
        <w:t>شناسایی همبستگی دما و تولید؛</w:t>
      </w:r>
    </w:p>
    <w:p w14:paraId="4556D23C" w14:textId="77777777" w:rsidR="003A78C8" w:rsidRPr="003A78C8" w:rsidRDefault="003A78C8" w:rsidP="003A78C8">
      <w:pPr>
        <w:numPr>
          <w:ilvl w:val="0"/>
          <w:numId w:val="34"/>
        </w:numPr>
        <w:rPr>
          <w:b/>
          <w:bCs/>
          <w:lang w:bidi="fa-IR"/>
        </w:rPr>
      </w:pPr>
      <w:r w:rsidRPr="003A78C8">
        <w:rPr>
          <w:b/>
          <w:bCs/>
          <w:rtl/>
        </w:rPr>
        <w:t>نگه داشتن تنها داده‌های مربوط به آخرین تابع تولید معتبر هر واحد؛</w:t>
      </w:r>
    </w:p>
    <w:p w14:paraId="2ECC22D6" w14:textId="77777777" w:rsidR="003A78C8" w:rsidRPr="003A78C8" w:rsidRDefault="003A78C8" w:rsidP="003A78C8">
      <w:pPr>
        <w:numPr>
          <w:ilvl w:val="0"/>
          <w:numId w:val="34"/>
        </w:numPr>
        <w:rPr>
          <w:b/>
          <w:bCs/>
          <w:lang w:bidi="fa-IR"/>
        </w:rPr>
      </w:pPr>
      <w:r w:rsidRPr="003A78C8">
        <w:rPr>
          <w:b/>
          <w:bCs/>
          <w:rtl/>
        </w:rPr>
        <w:t>انتخاب داده‌های پوش بالایی نمودار تولید</w:t>
      </w:r>
      <w:r w:rsidRPr="003A78C8">
        <w:rPr>
          <w:rFonts w:ascii="Arial" w:hAnsi="Arial" w:cs="Arial" w:hint="cs"/>
          <w:b/>
          <w:bCs/>
          <w:rtl/>
        </w:rPr>
        <w:t>–</w:t>
      </w:r>
      <w:r w:rsidRPr="003A78C8">
        <w:rPr>
          <w:rFonts w:hint="cs"/>
          <w:b/>
          <w:bCs/>
          <w:rtl/>
        </w:rPr>
        <w:t>دما</w:t>
      </w:r>
      <w:r w:rsidRPr="003A78C8">
        <w:rPr>
          <w:b/>
          <w:bCs/>
          <w:lang w:bidi="fa-IR"/>
        </w:rPr>
        <w:t xml:space="preserve"> (G</w:t>
      </w:r>
      <w:r w:rsidRPr="003A78C8">
        <w:rPr>
          <w:rFonts w:ascii="Arial" w:hAnsi="Arial" w:cs="Arial"/>
          <w:b/>
          <w:bCs/>
          <w:lang w:bidi="fa-IR"/>
        </w:rPr>
        <w:t>–</w:t>
      </w:r>
      <w:r w:rsidRPr="003A78C8">
        <w:rPr>
          <w:b/>
          <w:bCs/>
          <w:lang w:bidi="fa-IR"/>
        </w:rPr>
        <w:t xml:space="preserve">T) </w:t>
      </w:r>
      <w:r w:rsidRPr="003A78C8">
        <w:rPr>
          <w:b/>
          <w:bCs/>
          <w:rtl/>
        </w:rPr>
        <w:t>با استفاده از صدک‌های تولید در بازه‌های دمایی</w:t>
      </w:r>
      <w:r w:rsidRPr="003A78C8">
        <w:rPr>
          <w:b/>
          <w:bCs/>
          <w:lang w:bidi="fa-IR"/>
        </w:rPr>
        <w:t>.</w:t>
      </w:r>
    </w:p>
    <w:p w14:paraId="686139D1" w14:textId="77777777" w:rsidR="003A78C8" w:rsidRPr="003A78C8" w:rsidRDefault="003A78C8" w:rsidP="003A78C8">
      <w:pPr>
        <w:rPr>
          <w:b/>
          <w:bCs/>
          <w:lang w:bidi="fa-IR"/>
        </w:rPr>
      </w:pPr>
      <w:r w:rsidRPr="003A78C8">
        <w:rPr>
          <w:b/>
          <w:bCs/>
          <w:rtl/>
        </w:rPr>
        <w:t>این فرآیند تضمین می‌کند که داده‌های آموزشی، رفتار واقعی بیشینه تولید را منعکس کنند و تحت تأثیر محدودیت‌های عملیاتی روزمره نباشند</w:t>
      </w:r>
      <w:r w:rsidRPr="003A78C8">
        <w:rPr>
          <w:b/>
          <w:bCs/>
          <w:lang w:bidi="fa-IR"/>
        </w:rPr>
        <w:t>.</w:t>
      </w:r>
    </w:p>
    <w:p w14:paraId="74F3EB1A" w14:textId="77777777" w:rsidR="003A78C8" w:rsidRPr="003A78C8" w:rsidRDefault="003A78C8" w:rsidP="003A78C8">
      <w:pPr>
        <w:rPr>
          <w:b/>
          <w:bCs/>
          <w:lang w:bidi="fa-IR"/>
        </w:rPr>
      </w:pPr>
      <w:r w:rsidRPr="003A78C8">
        <w:rPr>
          <w:b/>
          <w:bCs/>
          <w:rtl/>
          <w:lang w:bidi="fa-IR"/>
        </w:rPr>
        <w:t>۴</w:t>
      </w:r>
      <w:r w:rsidRPr="003A78C8">
        <w:rPr>
          <w:b/>
          <w:bCs/>
          <w:lang w:bidi="fa-IR"/>
        </w:rPr>
        <w:t xml:space="preserve">. </w:t>
      </w:r>
      <w:r w:rsidRPr="003A78C8">
        <w:rPr>
          <w:b/>
          <w:bCs/>
          <w:rtl/>
        </w:rPr>
        <w:t>فیت کردن مدل‌ها</w:t>
      </w:r>
    </w:p>
    <w:p w14:paraId="4C8F3F07" w14:textId="77777777" w:rsidR="003A78C8" w:rsidRPr="003A78C8" w:rsidRDefault="003A78C8" w:rsidP="003A78C8">
      <w:pPr>
        <w:rPr>
          <w:b/>
          <w:bCs/>
          <w:lang w:bidi="fa-IR"/>
        </w:rPr>
      </w:pPr>
      <w:r w:rsidRPr="003A78C8">
        <w:rPr>
          <w:b/>
          <w:bCs/>
          <w:rtl/>
        </w:rPr>
        <w:t>پس از استخراج داده‌های بیشینه، مدل‌های پیش‌بینی برای هر واحد نیروگاهی به‌صورت مجزا آموزش داده شدند</w:t>
      </w:r>
      <w:r w:rsidRPr="003A78C8">
        <w:rPr>
          <w:b/>
          <w:bCs/>
          <w:lang w:bidi="fa-IR"/>
        </w:rPr>
        <w:t>:</w:t>
      </w:r>
    </w:p>
    <w:p w14:paraId="2E71CFAD" w14:textId="77777777" w:rsidR="003A78C8" w:rsidRPr="003A78C8" w:rsidRDefault="003A78C8" w:rsidP="003A78C8">
      <w:pPr>
        <w:numPr>
          <w:ilvl w:val="0"/>
          <w:numId w:val="35"/>
        </w:numPr>
        <w:rPr>
          <w:b/>
          <w:bCs/>
          <w:lang w:bidi="fa-IR"/>
        </w:rPr>
      </w:pPr>
      <w:r w:rsidRPr="003A78C8">
        <w:rPr>
          <w:b/>
          <w:bCs/>
          <w:rtl/>
        </w:rPr>
        <w:t>داده‌های نرمال</w:t>
      </w:r>
      <w:r w:rsidRPr="003A78C8">
        <w:rPr>
          <w:b/>
          <w:bCs/>
          <w:lang w:bidi="fa-IR"/>
        </w:rPr>
        <w:t xml:space="preserve">: </w:t>
      </w:r>
      <w:r w:rsidRPr="003A78C8">
        <w:rPr>
          <w:b/>
          <w:bCs/>
          <w:rtl/>
        </w:rPr>
        <w:t>با رگرسیون</w:t>
      </w:r>
      <w:r w:rsidRPr="003A78C8">
        <w:rPr>
          <w:b/>
          <w:bCs/>
          <w:lang w:bidi="fa-IR"/>
        </w:rPr>
        <w:t xml:space="preserve"> Quantile</w:t>
      </w:r>
      <w:r w:rsidRPr="003A78C8">
        <w:rPr>
          <w:b/>
          <w:bCs/>
          <w:rtl/>
        </w:rPr>
        <w:t>، در صورت نیاز به صورت خط شکسته، برای مدل‌سازی پوش بالایی نمودار؛</w:t>
      </w:r>
    </w:p>
    <w:p w14:paraId="5F38FB69" w14:textId="77777777" w:rsidR="003A78C8" w:rsidRPr="003A78C8" w:rsidRDefault="003A78C8" w:rsidP="003A78C8">
      <w:pPr>
        <w:numPr>
          <w:ilvl w:val="0"/>
          <w:numId w:val="35"/>
        </w:numPr>
        <w:rPr>
          <w:b/>
          <w:bCs/>
          <w:lang w:bidi="fa-IR"/>
        </w:rPr>
      </w:pPr>
      <w:r w:rsidRPr="003A78C8">
        <w:rPr>
          <w:b/>
          <w:bCs/>
          <w:rtl/>
        </w:rPr>
        <w:t>داده‌های توربو</w:t>
      </w:r>
      <w:r w:rsidRPr="003A78C8">
        <w:rPr>
          <w:b/>
          <w:bCs/>
          <w:lang w:bidi="fa-IR"/>
        </w:rPr>
        <w:t xml:space="preserve">: </w:t>
      </w:r>
      <w:r w:rsidRPr="003A78C8">
        <w:rPr>
          <w:b/>
          <w:bCs/>
          <w:rtl/>
        </w:rPr>
        <w:t>با مدل چندجمله‌ای درجه دوم برای شناسایی ظرفیت‌های ویژه در دماهای بالا</w:t>
      </w:r>
      <w:r w:rsidRPr="003A78C8">
        <w:rPr>
          <w:b/>
          <w:bCs/>
          <w:lang w:bidi="fa-IR"/>
        </w:rPr>
        <w:t>.</w:t>
      </w:r>
    </w:p>
    <w:p w14:paraId="2811C3A3" w14:textId="77777777" w:rsidR="003A78C8" w:rsidRPr="003A78C8" w:rsidRDefault="003A78C8" w:rsidP="003A78C8">
      <w:pPr>
        <w:rPr>
          <w:b/>
          <w:bCs/>
          <w:lang w:bidi="fa-IR"/>
        </w:rPr>
      </w:pPr>
      <w:r w:rsidRPr="003A78C8">
        <w:rPr>
          <w:b/>
          <w:bCs/>
          <w:rtl/>
        </w:rPr>
        <w:t>در طراحی مدل‌ها، نقطه‌ی شکست و پارامترهای</w:t>
      </w:r>
      <w:r w:rsidRPr="003A78C8">
        <w:rPr>
          <w:b/>
          <w:bCs/>
          <w:lang w:bidi="fa-IR"/>
        </w:rPr>
        <w:t xml:space="preserve"> Quantile </w:t>
      </w:r>
      <w:r w:rsidRPr="003A78C8">
        <w:rPr>
          <w:b/>
          <w:bCs/>
          <w:rtl/>
        </w:rPr>
        <w:t>به گونه‌ای انتخاب شدند که پوش بالایی نمودار با دقت مدل شود. فرآیند انتخاب مدل (خطی ساده، خطی شکسته یا چندجمله‌ای) به صورت هوشمند انجام شد تا بهترین تطابق با داده‌های واقعی حاصل گردد</w:t>
      </w:r>
      <w:r w:rsidRPr="003A78C8">
        <w:rPr>
          <w:b/>
          <w:bCs/>
          <w:lang w:bidi="fa-IR"/>
        </w:rPr>
        <w:t>.</w:t>
      </w:r>
    </w:p>
    <w:p w14:paraId="4C8B0B8C" w14:textId="77777777" w:rsidR="003A78C8" w:rsidRPr="003A78C8" w:rsidRDefault="003A78C8" w:rsidP="003A78C8">
      <w:pPr>
        <w:rPr>
          <w:b/>
          <w:bCs/>
          <w:lang w:bidi="fa-IR"/>
        </w:rPr>
      </w:pPr>
      <w:r w:rsidRPr="003A78C8">
        <w:rPr>
          <w:b/>
          <w:bCs/>
          <w:rtl/>
          <w:lang w:bidi="fa-IR"/>
        </w:rPr>
        <w:t>۵</w:t>
      </w:r>
      <w:r w:rsidRPr="003A78C8">
        <w:rPr>
          <w:b/>
          <w:bCs/>
          <w:lang w:bidi="fa-IR"/>
        </w:rPr>
        <w:t xml:space="preserve">. </w:t>
      </w:r>
      <w:r w:rsidRPr="003A78C8">
        <w:rPr>
          <w:b/>
          <w:bCs/>
          <w:rtl/>
        </w:rPr>
        <w:t>ارزیابی مدل‌ها</w:t>
      </w:r>
    </w:p>
    <w:p w14:paraId="0D46D0B4" w14:textId="77777777" w:rsidR="003A78C8" w:rsidRPr="003A78C8" w:rsidRDefault="003A78C8" w:rsidP="003A78C8">
      <w:pPr>
        <w:rPr>
          <w:b/>
          <w:bCs/>
          <w:lang w:bidi="fa-IR"/>
        </w:rPr>
      </w:pPr>
      <w:r w:rsidRPr="003A78C8">
        <w:rPr>
          <w:b/>
          <w:bCs/>
          <w:rtl/>
        </w:rPr>
        <w:t xml:space="preserve">مدل‌ها با استفاده از معیار </w:t>
      </w:r>
      <w:r w:rsidRPr="003A78C8">
        <w:rPr>
          <w:b/>
          <w:bCs/>
          <w:lang w:bidi="fa-IR"/>
        </w:rPr>
        <w:t xml:space="preserve">RMSE (Root Mean Square Error) </w:t>
      </w:r>
      <w:r w:rsidRPr="003A78C8">
        <w:rPr>
          <w:b/>
          <w:bCs/>
          <w:rtl/>
        </w:rPr>
        <w:t>ارزیابی شدند و علاوه بر دقت عددی، قابلیت تفسیر و انطباق با رفتار واقعی تولید واحدها بررسی شد</w:t>
      </w:r>
      <w:r w:rsidRPr="003A78C8">
        <w:rPr>
          <w:b/>
          <w:bCs/>
          <w:lang w:bidi="fa-IR"/>
        </w:rPr>
        <w:t>.</w:t>
      </w:r>
    </w:p>
    <w:p w14:paraId="70C150DF" w14:textId="77777777" w:rsidR="003A78C8" w:rsidRPr="003A78C8" w:rsidRDefault="003A78C8" w:rsidP="003A78C8">
      <w:pPr>
        <w:rPr>
          <w:b/>
          <w:bCs/>
          <w:lang w:bidi="fa-IR"/>
        </w:rPr>
      </w:pPr>
      <w:r w:rsidRPr="003A78C8">
        <w:rPr>
          <w:b/>
          <w:bCs/>
          <w:rtl/>
          <w:lang w:bidi="fa-IR"/>
        </w:rPr>
        <w:t>۶</w:t>
      </w:r>
      <w:r w:rsidRPr="003A78C8">
        <w:rPr>
          <w:b/>
          <w:bCs/>
          <w:lang w:bidi="fa-IR"/>
        </w:rPr>
        <w:t xml:space="preserve">. </w:t>
      </w:r>
      <w:r w:rsidRPr="003A78C8">
        <w:rPr>
          <w:b/>
          <w:bCs/>
          <w:rtl/>
        </w:rPr>
        <w:t>ابزارها و فناوری‌ها</w:t>
      </w:r>
    </w:p>
    <w:p w14:paraId="43485FCA" w14:textId="77777777" w:rsidR="003A78C8" w:rsidRPr="003A78C8" w:rsidRDefault="003A78C8" w:rsidP="003A78C8">
      <w:pPr>
        <w:rPr>
          <w:b/>
          <w:bCs/>
          <w:lang w:bidi="fa-IR"/>
        </w:rPr>
      </w:pPr>
      <w:r w:rsidRPr="003A78C8">
        <w:rPr>
          <w:b/>
          <w:bCs/>
          <w:rtl/>
        </w:rPr>
        <w:t>تمامی مراحل پردازش داده، گزینش پوش بالایی و مدل‌سازی با استفاده از محیط پایتون و کتابخانه‌های یادگیری ماشین و تحلیل داده انجام شد</w:t>
      </w:r>
      <w:r w:rsidRPr="003A78C8">
        <w:rPr>
          <w:b/>
          <w:bCs/>
          <w:lang w:bidi="fa-IR"/>
        </w:rPr>
        <w:t>.</w:t>
      </w:r>
    </w:p>
    <w:p w14:paraId="2A0ECFC0" w14:textId="4A8FAE0F" w:rsidR="003A78C8" w:rsidRDefault="003A78C8" w:rsidP="003A78C8">
      <w:pPr>
        <w:rPr>
          <w:rFonts w:asciiTheme="majorBidi" w:eastAsiaTheme="majorEastAsia" w:hAnsiTheme="majorBidi"/>
          <w:b/>
          <w:bCs/>
          <w:color w:val="000000" w:themeColor="text1"/>
          <w:sz w:val="28"/>
          <w:szCs w:val="28"/>
          <w:rtl/>
          <w:lang w:bidi="fa-IR"/>
        </w:rPr>
      </w:pPr>
      <w:r>
        <w:rPr>
          <w:rFonts w:asciiTheme="majorBidi" w:hAnsiTheme="majorBidi"/>
          <w:rtl/>
        </w:rPr>
        <w:br w:type="page"/>
      </w:r>
    </w:p>
    <w:p w14:paraId="2D2F9F28" w14:textId="77777777" w:rsidR="007E586F" w:rsidRDefault="007E586F" w:rsidP="007E586F">
      <w:pPr>
        <w:pStyle w:val="header1"/>
        <w:rPr>
          <w:rtl/>
        </w:rPr>
      </w:pPr>
      <w:bookmarkStart w:id="5" w:name="_Toc217744992"/>
      <w:r>
        <w:rPr>
          <w:rFonts w:hint="cs"/>
          <w:rtl/>
        </w:rPr>
        <w:t>سایر تلاش‌ها</w:t>
      </w:r>
      <w:bookmarkEnd w:id="5"/>
    </w:p>
    <w:p w14:paraId="1C4F7C1B" w14:textId="77777777" w:rsidR="009B623F" w:rsidRPr="009B623F" w:rsidRDefault="009B623F" w:rsidP="009B623F">
      <w:pPr>
        <w:rPr>
          <w:lang w:bidi="fa-IR"/>
        </w:rPr>
      </w:pPr>
      <w:r w:rsidRPr="009B623F">
        <w:rPr>
          <w:rtl/>
        </w:rPr>
        <w:t>در فرآیند انجام پروژه، چندین رویکرد اولیه برای استخراج داده‌های بیشینه و آموزش مدل‌ها مورد بررسی قرار گرفتند که پس از تحلیل و ارزیابی، برخی از آنها به دلایل دقت پایین یا پیچیدگی عملیاتی کنار گذاشته شدند. این تلاش‌ها شامل موارد زیر بود</w:t>
      </w:r>
      <w:r w:rsidRPr="009B623F">
        <w:rPr>
          <w:lang w:bidi="fa-IR"/>
        </w:rPr>
        <w:t>:</w:t>
      </w:r>
    </w:p>
    <w:p w14:paraId="3058D39A" w14:textId="77777777" w:rsidR="009B623F" w:rsidRPr="009B623F" w:rsidRDefault="009B623F" w:rsidP="009B623F">
      <w:pPr>
        <w:numPr>
          <w:ilvl w:val="0"/>
          <w:numId w:val="38"/>
        </w:numPr>
        <w:rPr>
          <w:lang w:bidi="fa-IR"/>
        </w:rPr>
      </w:pPr>
      <w:r w:rsidRPr="009B623F">
        <w:rPr>
          <w:b/>
          <w:bCs/>
          <w:rtl/>
        </w:rPr>
        <w:t>مدل‌سازی یکسان برای تمامی واحدها</w:t>
      </w:r>
      <w:r w:rsidRPr="009B623F">
        <w:rPr>
          <w:b/>
          <w:bCs/>
          <w:lang w:bidi="fa-IR"/>
        </w:rPr>
        <w:t>:</w:t>
      </w:r>
      <w:r w:rsidRPr="009B623F">
        <w:rPr>
          <w:lang w:bidi="fa-IR"/>
        </w:rPr>
        <w:t xml:space="preserve"> </w:t>
      </w:r>
      <w:r w:rsidRPr="009B623F">
        <w:rPr>
          <w:rtl/>
        </w:rPr>
        <w:t>ابتدا تلاش شد یک مدل واحد برای همه نیروگاه‌ها آموزش داده شود، اما مشخص شد که تفاوت رفتار تولید در واحدهای مختلف باعث کاهش دقت پیش‌بینی می‌شود و بنابراین تصمیم گرفته شد برای هر واحد یک مدل مجزا آموزش داده شود</w:t>
      </w:r>
      <w:r w:rsidRPr="009B623F">
        <w:rPr>
          <w:lang w:bidi="fa-IR"/>
        </w:rPr>
        <w:t>.</w:t>
      </w:r>
    </w:p>
    <w:p w14:paraId="5ABA92D6" w14:textId="77777777" w:rsidR="009B623F" w:rsidRPr="009B623F" w:rsidRDefault="009B623F" w:rsidP="009B623F">
      <w:pPr>
        <w:numPr>
          <w:ilvl w:val="0"/>
          <w:numId w:val="38"/>
        </w:numPr>
        <w:rPr>
          <w:lang w:bidi="fa-IR"/>
        </w:rPr>
      </w:pPr>
      <w:r w:rsidRPr="009B623F">
        <w:rPr>
          <w:b/>
          <w:bCs/>
          <w:rtl/>
        </w:rPr>
        <w:t>استفاده از داده‌های ناقص یا با کیفیت پایین دمای سنسور</w:t>
      </w:r>
      <w:r w:rsidRPr="009B623F">
        <w:rPr>
          <w:b/>
          <w:bCs/>
          <w:lang w:bidi="fa-IR"/>
        </w:rPr>
        <w:t>:</w:t>
      </w:r>
      <w:r w:rsidRPr="009B623F">
        <w:rPr>
          <w:lang w:bidi="fa-IR"/>
        </w:rPr>
        <w:t xml:space="preserve"> </w:t>
      </w:r>
      <w:r w:rsidRPr="009B623F">
        <w:rPr>
          <w:rtl/>
        </w:rPr>
        <w:t>در مراحل اولیه، داده‌های دمای سنسور بدون بررسی کامل مورد استفاده قرار گرفتند. تحلیل‌های بعدی نشان داد که جایگزینی این داده‌ها با دمای محیط</w:t>
      </w:r>
      <w:r w:rsidRPr="009B623F">
        <w:rPr>
          <w:lang w:bidi="fa-IR"/>
        </w:rPr>
        <w:t xml:space="preserve"> Crawl </w:t>
      </w:r>
      <w:r w:rsidRPr="009B623F">
        <w:rPr>
          <w:rtl/>
        </w:rPr>
        <w:t>شده موجب افزایش کیفیت داده‌های ورودی می‌شود</w:t>
      </w:r>
      <w:r w:rsidRPr="009B623F">
        <w:rPr>
          <w:lang w:bidi="fa-IR"/>
        </w:rPr>
        <w:t>.</w:t>
      </w:r>
    </w:p>
    <w:p w14:paraId="429FF80E" w14:textId="77777777" w:rsidR="009B623F" w:rsidRPr="009B623F" w:rsidRDefault="009B623F" w:rsidP="009B623F">
      <w:pPr>
        <w:numPr>
          <w:ilvl w:val="0"/>
          <w:numId w:val="38"/>
        </w:numPr>
        <w:rPr>
          <w:lang w:bidi="fa-IR"/>
        </w:rPr>
      </w:pPr>
      <w:r w:rsidRPr="009B623F">
        <w:rPr>
          <w:b/>
          <w:bCs/>
          <w:rtl/>
        </w:rPr>
        <w:t>فرض رابطه خطی ساده بین دما و تولید برای همه واحدها</w:t>
      </w:r>
      <w:r w:rsidRPr="009B623F">
        <w:rPr>
          <w:b/>
          <w:bCs/>
          <w:lang w:bidi="fa-IR"/>
        </w:rPr>
        <w:t>:</w:t>
      </w:r>
      <w:r w:rsidRPr="009B623F">
        <w:rPr>
          <w:lang w:bidi="fa-IR"/>
        </w:rPr>
        <w:t xml:space="preserve"> </w:t>
      </w:r>
      <w:r w:rsidRPr="009B623F">
        <w:rPr>
          <w:rtl/>
        </w:rPr>
        <w:t>در ابتدا یک رابطه خطی ساده بین دما و توان تولید در نظر گرفته شد. بررسی‌های نموداری و پوش بالایی نشان داد که برخی واحدها رفتار پیچیده‌تری دارند و نیازمند مدل‌سازی با</w:t>
      </w:r>
      <w:r w:rsidRPr="009B623F">
        <w:rPr>
          <w:lang w:bidi="fa-IR"/>
        </w:rPr>
        <w:t xml:space="preserve"> Quantile </w:t>
      </w:r>
      <w:r w:rsidRPr="009B623F">
        <w:rPr>
          <w:rtl/>
        </w:rPr>
        <w:t>یا چندجمله‌ای بودند</w:t>
      </w:r>
      <w:r w:rsidRPr="009B623F">
        <w:rPr>
          <w:lang w:bidi="fa-IR"/>
        </w:rPr>
        <w:t>.</w:t>
      </w:r>
    </w:p>
    <w:p w14:paraId="0DFC0289" w14:textId="77777777" w:rsidR="009B623F" w:rsidRPr="009B623F" w:rsidRDefault="009B623F" w:rsidP="009B623F">
      <w:pPr>
        <w:numPr>
          <w:ilvl w:val="0"/>
          <w:numId w:val="38"/>
        </w:numPr>
        <w:rPr>
          <w:lang w:bidi="fa-IR"/>
        </w:rPr>
      </w:pPr>
      <w:r w:rsidRPr="009B623F">
        <w:rPr>
          <w:b/>
          <w:bCs/>
          <w:rtl/>
        </w:rPr>
        <w:t>روش‌های خودکار تفکیک داده‌های نرمال و توربو</w:t>
      </w:r>
      <w:r w:rsidRPr="009B623F">
        <w:rPr>
          <w:b/>
          <w:bCs/>
          <w:lang w:bidi="fa-IR"/>
        </w:rPr>
        <w:t>:</w:t>
      </w:r>
      <w:r w:rsidRPr="009B623F">
        <w:rPr>
          <w:lang w:bidi="fa-IR"/>
        </w:rPr>
        <w:t xml:space="preserve"> </w:t>
      </w:r>
      <w:r w:rsidRPr="009B623F">
        <w:rPr>
          <w:rtl/>
        </w:rPr>
        <w:t>چندین روش خودکار مانند</w:t>
      </w:r>
      <w:r w:rsidRPr="009B623F">
        <w:rPr>
          <w:lang w:bidi="fa-IR"/>
        </w:rPr>
        <w:t xml:space="preserve"> </w:t>
      </w:r>
      <w:proofErr w:type="spellStart"/>
      <w:r w:rsidRPr="009B623F">
        <w:rPr>
          <w:lang w:bidi="fa-IR"/>
        </w:rPr>
        <w:t>KMeans</w:t>
      </w:r>
      <w:proofErr w:type="spellEnd"/>
      <w:r w:rsidRPr="009B623F">
        <w:rPr>
          <w:lang w:bidi="fa-IR"/>
        </w:rPr>
        <w:t xml:space="preserve"> </w:t>
      </w:r>
      <w:r w:rsidRPr="009B623F">
        <w:rPr>
          <w:rtl/>
        </w:rPr>
        <w:t>و فیت خط با شیب مختلف بررسی شد. در نهایت مشخص شد که تفکیک دستی با توجه به تجربه عملیاتی و مشاهده نمودارها دقت بالاتری دارد و برای استفاده واقعی توسط اپراتور مناسب‌تر است</w:t>
      </w:r>
      <w:r w:rsidRPr="009B623F">
        <w:rPr>
          <w:lang w:bidi="fa-IR"/>
        </w:rPr>
        <w:t>.</w:t>
      </w:r>
    </w:p>
    <w:p w14:paraId="17FA0642" w14:textId="77777777" w:rsidR="009B623F" w:rsidRPr="009B623F" w:rsidRDefault="009B623F" w:rsidP="009B623F">
      <w:pPr>
        <w:rPr>
          <w:lang w:bidi="fa-IR"/>
        </w:rPr>
      </w:pPr>
      <w:r w:rsidRPr="009B623F">
        <w:rPr>
          <w:rtl/>
        </w:rPr>
        <w:t>ثبت این تلاش‌ها باعث شد تا رویکرد نهایی پروژه شکل گیرد و مدل‌ها با دقت و پایداری بیشتری توان تولید بیشینه را تخمین بزنند. این بخش به‌عنوان مرجعی برای بهبود روش‌ها در پروژه‌های آینده قابل استفاده است</w:t>
      </w:r>
      <w:r w:rsidRPr="009B623F">
        <w:rPr>
          <w:lang w:bidi="fa-IR"/>
        </w:rPr>
        <w:t>.</w:t>
      </w:r>
    </w:p>
    <w:p w14:paraId="31E0AAA2" w14:textId="77777777" w:rsidR="009B623F" w:rsidRPr="009B623F" w:rsidRDefault="009B623F" w:rsidP="009B623F">
      <w:pPr>
        <w:rPr>
          <w:rtl/>
          <w:lang w:bidi="fa-IR"/>
        </w:rPr>
      </w:pPr>
    </w:p>
    <w:p w14:paraId="284D0117" w14:textId="77777777" w:rsidR="007E586F" w:rsidRPr="009A786C" w:rsidRDefault="007E586F" w:rsidP="00844A7A">
      <w:pPr>
        <w:tabs>
          <w:tab w:val="left" w:pos="7380"/>
        </w:tabs>
        <w:rPr>
          <w:rFonts w:asciiTheme="majorBidi" w:hAnsiTheme="majorBidi"/>
          <w:sz w:val="28"/>
          <w:szCs w:val="28"/>
          <w:rtl/>
          <w:lang w:bidi="fa-IR"/>
        </w:rPr>
      </w:pPr>
    </w:p>
    <w:sectPr w:rsidR="007E586F" w:rsidRPr="009A786C" w:rsidSect="00E3000F">
      <w:headerReference w:type="default" r:id="rId9"/>
      <w:footerReference w:type="default" r:id="rId10"/>
      <w:footerReference w:type="first" r:id="rId11"/>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C0942" w14:textId="77777777" w:rsidR="00D872A4" w:rsidRDefault="00D872A4" w:rsidP="008C666E">
      <w:pPr>
        <w:spacing w:after="0" w:line="240" w:lineRule="auto"/>
      </w:pPr>
      <w:r>
        <w:separator/>
      </w:r>
    </w:p>
  </w:endnote>
  <w:endnote w:type="continuationSeparator" w:id="0">
    <w:p w14:paraId="5AF4402F" w14:textId="77777777" w:rsidR="00D872A4" w:rsidRDefault="00D872A4" w:rsidP="008C6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825002"/>
      <w:docPartObj>
        <w:docPartGallery w:val="Page Numbers (Bottom of Page)"/>
        <w:docPartUnique/>
      </w:docPartObj>
    </w:sdtPr>
    <w:sdtEndPr>
      <w:rPr>
        <w:noProof/>
      </w:rPr>
    </w:sdtEndPr>
    <w:sdtContent>
      <w:p w14:paraId="510570A8" w14:textId="67A7C450" w:rsidR="00A4378E" w:rsidRDefault="00A4378E" w:rsidP="002A16DA">
        <w:pPr>
          <w:pStyle w:val="Footer"/>
          <w:bidi w:val="0"/>
          <w:jc w:val="center"/>
        </w:pPr>
        <w:r>
          <w:fldChar w:fldCharType="begin"/>
        </w:r>
        <w:r>
          <w:instrText xml:space="preserve"> PAGE   \* MERGEFORMAT </w:instrText>
        </w:r>
        <w:r>
          <w:fldChar w:fldCharType="separate"/>
        </w:r>
        <w:r>
          <w:rPr>
            <w:noProof/>
          </w:rPr>
          <w:t>2</w:t>
        </w:r>
        <w:r>
          <w:rPr>
            <w:noProof/>
          </w:rPr>
          <w:fldChar w:fldCharType="end"/>
        </w:r>
      </w:p>
    </w:sdtContent>
  </w:sdt>
  <w:p w14:paraId="17422D89" w14:textId="77777777" w:rsidR="00A4378E" w:rsidRDefault="00A437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92686297"/>
      <w:docPartObj>
        <w:docPartGallery w:val="Page Numbers (Bottom of Page)"/>
        <w:docPartUnique/>
      </w:docPartObj>
    </w:sdtPr>
    <w:sdtEndPr>
      <w:rPr>
        <w:noProof/>
      </w:rPr>
    </w:sdtEndPr>
    <w:sdtContent>
      <w:p w14:paraId="501CBFAB" w14:textId="44B192DB" w:rsidR="00A4378E" w:rsidRDefault="00A437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FE0543" w14:textId="77777777" w:rsidR="00A4378E" w:rsidRDefault="00A437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0215D" w14:textId="77777777" w:rsidR="00D872A4" w:rsidRDefault="00D872A4" w:rsidP="008C666E">
      <w:pPr>
        <w:spacing w:after="0" w:line="240" w:lineRule="auto"/>
      </w:pPr>
      <w:r>
        <w:separator/>
      </w:r>
    </w:p>
  </w:footnote>
  <w:footnote w:type="continuationSeparator" w:id="0">
    <w:p w14:paraId="2198C637" w14:textId="77777777" w:rsidR="00D872A4" w:rsidRDefault="00D872A4" w:rsidP="008C6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6DBF" w14:textId="5E0EB39F" w:rsidR="008C666E" w:rsidRPr="008C666E" w:rsidRDefault="00820CE1">
    <w:pPr>
      <w:pStyle w:val="Header"/>
      <w:rPr>
        <w:rFonts w:cs="B Titr"/>
      </w:rPr>
    </w:pPr>
    <w:r>
      <w:rPr>
        <w:rFonts w:cs="B Titr"/>
        <w:noProof/>
      </w:rPr>
      <mc:AlternateContent>
        <mc:Choice Requires="wps">
          <w:drawing>
            <wp:anchor distT="0" distB="0" distL="114300" distR="114300" simplePos="0" relativeHeight="251662336" behindDoc="0" locked="0" layoutInCell="1" allowOverlap="1" wp14:anchorId="3A44482B" wp14:editId="59A51CD6">
              <wp:simplePos x="0" y="0"/>
              <wp:positionH relativeFrom="column">
                <wp:posOffset>-450850</wp:posOffset>
              </wp:positionH>
              <wp:positionV relativeFrom="paragraph">
                <wp:posOffset>44450</wp:posOffset>
              </wp:positionV>
              <wp:extent cx="1524000" cy="309880"/>
              <wp:effectExtent l="0" t="0" r="0" b="0"/>
              <wp:wrapNone/>
              <wp:docPr id="1512175706" name="Text Box 2"/>
              <wp:cNvGraphicFramePr/>
              <a:graphic xmlns:a="http://schemas.openxmlformats.org/drawingml/2006/main">
                <a:graphicData uri="http://schemas.microsoft.com/office/word/2010/wordprocessingShape">
                  <wps:wsp>
                    <wps:cNvSpPr txBox="1"/>
                    <wps:spPr>
                      <a:xfrm>
                        <a:off x="0" y="0"/>
                        <a:ext cx="1524000" cy="309880"/>
                      </a:xfrm>
                      <a:prstGeom prst="rect">
                        <a:avLst/>
                      </a:prstGeom>
                      <a:noFill/>
                      <a:ln w="6350">
                        <a:noFill/>
                      </a:ln>
                    </wps:spPr>
                    <wps:txbx>
                      <w:txbxContent>
                        <w:p w14:paraId="736F60F2" w14:textId="77777777" w:rsidR="006C2C5F" w:rsidRPr="00E139B7" w:rsidRDefault="006C2C5F" w:rsidP="006C2C5F">
                          <w:pPr>
                            <w:jc w:val="center"/>
                            <w:rPr>
                              <w:rFonts w:ascii="Calibri" w:hAnsi="Calibri" w:cs="Calibri"/>
                              <w:rtl/>
                              <w:lang w:bidi="fa-IR"/>
                            </w:rPr>
                          </w:pPr>
                          <w:r>
                            <w:rPr>
                              <w:rFonts w:ascii="Calibri" w:hAnsi="Calibri" w:cs="Calibri" w:hint="cs"/>
                              <w:rtl/>
                              <w:lang w:bidi="fa-IR"/>
                            </w:rPr>
                            <w:t>گزارش نهایی پروژه</w:t>
                          </w:r>
                        </w:p>
                        <w:p w14:paraId="3E213FDB" w14:textId="77777777" w:rsidR="0004599D" w:rsidRPr="001133BF" w:rsidRDefault="0004599D" w:rsidP="00820CE1">
                          <w:pPr>
                            <w:rPr>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44482B" id="_x0000_t202" coordsize="21600,21600" o:spt="202" path="m,l,21600r21600,l21600,xe">
              <v:stroke joinstyle="miter"/>
              <v:path gradientshapeok="t" o:connecttype="rect"/>
            </v:shapetype>
            <v:shape id="Text Box 2" o:spid="_x0000_s1026" type="#_x0000_t202" style="position:absolute;left:0;text-align:left;margin-left:-35.5pt;margin-top:3.5pt;width:120pt;height:2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" filled="f" stroked="f" strokeweight=".5pt">
              <v:textbox>
                <w:txbxContent>
                  <w:p w14:paraId="736F60F2" w14:textId="77777777" w:rsidR="006C2C5F" w:rsidRPr="00E139B7" w:rsidRDefault="006C2C5F" w:rsidP="006C2C5F">
                    <w:pPr>
                      <w:jc w:val="center"/>
                      <w:rPr>
                        <w:rFonts w:ascii="Calibri" w:hAnsi="Calibri" w:cs="Calibri"/>
                        <w:rtl/>
                        <w:lang w:bidi="fa-IR"/>
                      </w:rPr>
                    </w:pPr>
                    <w:r>
                      <w:rPr>
                        <w:rFonts w:ascii="Calibri" w:hAnsi="Calibri" w:cs="Calibri" w:hint="cs"/>
                        <w:rtl/>
                        <w:lang w:bidi="fa-IR"/>
                      </w:rPr>
                      <w:t>گزارش نهایی پروژه</w:t>
                    </w:r>
                  </w:p>
                  <w:p w14:paraId="3E213FDB" w14:textId="77777777" w:rsidR="0004599D" w:rsidRPr="001133BF" w:rsidRDefault="0004599D" w:rsidP="00820CE1">
                    <w:pPr>
                      <w:rPr>
                        <w:rtl/>
                        <w:lang w:bidi="fa-IR"/>
                      </w:rPr>
                    </w:pPr>
                  </w:p>
                </w:txbxContent>
              </v:textbox>
            </v:shape>
          </w:pict>
        </mc:Fallback>
      </mc:AlternateContent>
    </w:r>
    <w:r w:rsidR="00A76959">
      <w:rPr>
        <w:rFonts w:cs="B Titr"/>
        <w:noProof/>
      </w:rPr>
      <mc:AlternateContent>
        <mc:Choice Requires="wps">
          <w:drawing>
            <wp:anchor distT="0" distB="0" distL="114300" distR="114300" simplePos="0" relativeHeight="251659264" behindDoc="0" locked="0" layoutInCell="1" allowOverlap="1" wp14:anchorId="2319549D" wp14:editId="3DEA7D81">
              <wp:simplePos x="0" y="0"/>
              <wp:positionH relativeFrom="column">
                <wp:posOffset>4533900</wp:posOffset>
              </wp:positionH>
              <wp:positionV relativeFrom="paragraph">
                <wp:posOffset>44450</wp:posOffset>
              </wp:positionV>
              <wp:extent cx="1760220" cy="309880"/>
              <wp:effectExtent l="0" t="0" r="0" b="0"/>
              <wp:wrapNone/>
              <wp:docPr id="862059373" name="Text Box 2"/>
              <wp:cNvGraphicFramePr/>
              <a:graphic xmlns:a="http://schemas.openxmlformats.org/drawingml/2006/main">
                <a:graphicData uri="http://schemas.microsoft.com/office/word/2010/wordprocessingShape">
                  <wps:wsp>
                    <wps:cNvSpPr txBox="1"/>
                    <wps:spPr>
                      <a:xfrm>
                        <a:off x="0" y="0"/>
                        <a:ext cx="1760220" cy="309880"/>
                      </a:xfrm>
                      <a:prstGeom prst="rect">
                        <a:avLst/>
                      </a:prstGeom>
                      <a:noFill/>
                      <a:ln w="6350">
                        <a:noFill/>
                      </a:ln>
                    </wps:spPr>
                    <wps:txbx>
                      <w:txbxContent>
                        <w:p w14:paraId="208AF2F9" w14:textId="217DD55F" w:rsidR="00E139B7" w:rsidRPr="00E139B7" w:rsidRDefault="006C2C5F" w:rsidP="001133BF">
                          <w:pPr>
                            <w:jc w:val="center"/>
                            <w:rPr>
                              <w:rFonts w:ascii="Calibri" w:hAnsi="Calibri" w:cs="Calibri"/>
                              <w:rtl/>
                              <w:lang w:bidi="fa-IR"/>
                            </w:rPr>
                          </w:pPr>
                          <w:r>
                            <w:rPr>
                              <w:rFonts w:ascii="Calibri" w:hAnsi="Calibri" w:cs="Calibri" w:hint="cs"/>
                              <w:rtl/>
                              <w:lang w:bidi="fa-IR"/>
                            </w:rPr>
                            <w:t>پروژه‌ی تخمین تولید نیروگاه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9549D" id="_x0000_s1027" type="#_x0000_t202" style="position:absolute;left:0;text-align:left;margin-left:357pt;margin-top:3.5pt;width:138.6pt;height:2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" filled="f" stroked="f" strokeweight=".5pt">
              <v:textbox>
                <w:txbxContent>
                  <w:p w14:paraId="208AF2F9" w14:textId="217DD55F" w:rsidR="00E139B7" w:rsidRPr="00E139B7" w:rsidRDefault="006C2C5F" w:rsidP="001133BF">
                    <w:pPr>
                      <w:jc w:val="center"/>
                      <w:rPr>
                        <w:rFonts w:ascii="Calibri" w:hAnsi="Calibri" w:cs="Calibri"/>
                        <w:rtl/>
                        <w:lang w:bidi="fa-IR"/>
                      </w:rPr>
                    </w:pPr>
                    <w:r>
                      <w:rPr>
                        <w:rFonts w:ascii="Calibri" w:hAnsi="Calibri" w:cs="Calibri" w:hint="cs"/>
                        <w:rtl/>
                        <w:lang w:bidi="fa-IR"/>
                      </w:rPr>
                      <w:t>پروژه‌ی تخمین تولید نیروگاه</w:t>
                    </w:r>
                  </w:p>
                </w:txbxContent>
              </v:textbox>
            </v:shape>
          </w:pict>
        </mc:Fallback>
      </mc:AlternateContent>
    </w:r>
  </w:p>
  <w:p w14:paraId="18526F4A" w14:textId="7E822CB1" w:rsidR="008C666E" w:rsidRPr="001133BF" w:rsidRDefault="00A76959" w:rsidP="008C666E">
    <w:pPr>
      <w:pStyle w:val="Header"/>
      <w:rPr>
        <w:rtl/>
        <w:lang w:bidi="fa-IR"/>
      </w:rPr>
    </w:pPr>
    <w:r w:rsidRPr="001133BF">
      <w:rPr>
        <w:rFonts w:hint="cs"/>
        <w:noProof/>
        <w:rtl/>
        <w:lang w:val="fa-IR" w:bidi="fa-IR"/>
      </w:rPr>
      <mc:AlternateContent>
        <mc:Choice Requires="wps">
          <w:drawing>
            <wp:anchor distT="0" distB="0" distL="114300" distR="114300" simplePos="0" relativeHeight="251660288" behindDoc="0" locked="0" layoutInCell="1" allowOverlap="1" wp14:anchorId="2CD4FE44" wp14:editId="27AE13DC">
              <wp:simplePos x="0" y="0"/>
              <wp:positionH relativeFrom="column">
                <wp:posOffset>-549275</wp:posOffset>
              </wp:positionH>
              <wp:positionV relativeFrom="paragraph">
                <wp:posOffset>219075</wp:posOffset>
              </wp:positionV>
              <wp:extent cx="7015753" cy="0"/>
              <wp:effectExtent l="0" t="19050" r="33020" b="19050"/>
              <wp:wrapNone/>
              <wp:docPr id="1846609835" name="Straight Connector 3"/>
              <wp:cNvGraphicFramePr/>
              <a:graphic xmlns:a="http://schemas.openxmlformats.org/drawingml/2006/main">
                <a:graphicData uri="http://schemas.microsoft.com/office/word/2010/wordprocessingShape">
                  <wps:wsp>
                    <wps:cNvCnPr/>
                    <wps:spPr>
                      <a:xfrm>
                        <a:off x="0" y="0"/>
                        <a:ext cx="7015753" cy="0"/>
                      </a:xfrm>
                      <a:prstGeom prst="line">
                        <a:avLst/>
                      </a:prstGeom>
                      <a:ln w="38100">
                        <a:solidFill>
                          <a:srgbClr val="00008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E270D"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5pt,17.25pt" to="509.1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" strokecolor="navy"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37F"/>
    <w:multiLevelType w:val="multilevel"/>
    <w:tmpl w:val="2924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ADF"/>
    <w:multiLevelType w:val="hybridMultilevel"/>
    <w:tmpl w:val="C738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B1E08"/>
    <w:multiLevelType w:val="hybridMultilevel"/>
    <w:tmpl w:val="B0FC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A35F8"/>
    <w:multiLevelType w:val="hybridMultilevel"/>
    <w:tmpl w:val="8E82982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02182E"/>
    <w:multiLevelType w:val="multilevel"/>
    <w:tmpl w:val="9CA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8789E"/>
    <w:multiLevelType w:val="hybridMultilevel"/>
    <w:tmpl w:val="CD26DA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D4744"/>
    <w:multiLevelType w:val="multilevel"/>
    <w:tmpl w:val="5936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E60BA"/>
    <w:multiLevelType w:val="hybridMultilevel"/>
    <w:tmpl w:val="15A6D9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7B5421"/>
    <w:multiLevelType w:val="hybridMultilevel"/>
    <w:tmpl w:val="6332E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D7D5B"/>
    <w:multiLevelType w:val="hybridMultilevel"/>
    <w:tmpl w:val="E3361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E56648"/>
    <w:multiLevelType w:val="multilevel"/>
    <w:tmpl w:val="580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752BE"/>
    <w:multiLevelType w:val="hybridMultilevel"/>
    <w:tmpl w:val="02CC9F3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CA42CD"/>
    <w:multiLevelType w:val="multilevel"/>
    <w:tmpl w:val="0B0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E0C90"/>
    <w:multiLevelType w:val="multilevel"/>
    <w:tmpl w:val="38F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3312C"/>
    <w:multiLevelType w:val="multilevel"/>
    <w:tmpl w:val="61F46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12192"/>
    <w:multiLevelType w:val="multilevel"/>
    <w:tmpl w:val="365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93368"/>
    <w:multiLevelType w:val="hybridMultilevel"/>
    <w:tmpl w:val="A4D06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333B42"/>
    <w:multiLevelType w:val="multilevel"/>
    <w:tmpl w:val="19CE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86603"/>
    <w:multiLevelType w:val="hybridMultilevel"/>
    <w:tmpl w:val="AF004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847CC2"/>
    <w:multiLevelType w:val="hybridMultilevel"/>
    <w:tmpl w:val="C670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AC6"/>
    <w:multiLevelType w:val="multilevel"/>
    <w:tmpl w:val="515C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2551A"/>
    <w:multiLevelType w:val="hybridMultilevel"/>
    <w:tmpl w:val="26005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916F94"/>
    <w:multiLevelType w:val="multilevel"/>
    <w:tmpl w:val="B99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84AE0"/>
    <w:multiLevelType w:val="multilevel"/>
    <w:tmpl w:val="5914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73D7A"/>
    <w:multiLevelType w:val="multilevel"/>
    <w:tmpl w:val="7FC0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D7A53"/>
    <w:multiLevelType w:val="hybridMultilevel"/>
    <w:tmpl w:val="D5582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AB0812"/>
    <w:multiLevelType w:val="multilevel"/>
    <w:tmpl w:val="8F50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80A73"/>
    <w:multiLevelType w:val="hybridMultilevel"/>
    <w:tmpl w:val="286E7FB4"/>
    <w:lvl w:ilvl="0" w:tplc="B1802118">
      <w:start w:val="1"/>
      <w:numFmt w:val="decimal"/>
      <w:lvlText w:val="%1"/>
      <w:lvlJc w:val="left"/>
      <w:pPr>
        <w:ind w:left="720" w:hanging="360"/>
      </w:pPr>
      <w:rPr>
        <w:rFonts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F0646C"/>
    <w:multiLevelType w:val="hybridMultilevel"/>
    <w:tmpl w:val="69C4DE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170BC5"/>
    <w:multiLevelType w:val="hybridMultilevel"/>
    <w:tmpl w:val="8C2038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465DA2"/>
    <w:multiLevelType w:val="hybridMultilevel"/>
    <w:tmpl w:val="987E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F01BE"/>
    <w:multiLevelType w:val="multilevel"/>
    <w:tmpl w:val="23E4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C700C"/>
    <w:multiLevelType w:val="multilevel"/>
    <w:tmpl w:val="AE12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25141"/>
    <w:multiLevelType w:val="hybridMultilevel"/>
    <w:tmpl w:val="0492A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5C16A0"/>
    <w:multiLevelType w:val="multilevel"/>
    <w:tmpl w:val="6F6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401F0"/>
    <w:multiLevelType w:val="multilevel"/>
    <w:tmpl w:val="1A4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C162D"/>
    <w:multiLevelType w:val="hybridMultilevel"/>
    <w:tmpl w:val="E832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EC0C0A"/>
    <w:multiLevelType w:val="hybridMultilevel"/>
    <w:tmpl w:val="12B641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7261604">
    <w:abstractNumId w:val="29"/>
  </w:num>
  <w:num w:numId="2" w16cid:durableId="37555848">
    <w:abstractNumId w:val="9"/>
  </w:num>
  <w:num w:numId="3" w16cid:durableId="1521356506">
    <w:abstractNumId w:val="36"/>
  </w:num>
  <w:num w:numId="4" w16cid:durableId="1620647333">
    <w:abstractNumId w:val="17"/>
  </w:num>
  <w:num w:numId="5" w16cid:durableId="1729452043">
    <w:abstractNumId w:val="35"/>
  </w:num>
  <w:num w:numId="6" w16cid:durableId="1729841249">
    <w:abstractNumId w:val="15"/>
  </w:num>
  <w:num w:numId="7" w16cid:durableId="1863473614">
    <w:abstractNumId w:val="24"/>
  </w:num>
  <w:num w:numId="8" w16cid:durableId="251399225">
    <w:abstractNumId w:val="12"/>
  </w:num>
  <w:num w:numId="9" w16cid:durableId="2008943243">
    <w:abstractNumId w:val="22"/>
  </w:num>
  <w:num w:numId="10" w16cid:durableId="84544222">
    <w:abstractNumId w:val="25"/>
  </w:num>
  <w:num w:numId="11" w16cid:durableId="2146506938">
    <w:abstractNumId w:val="18"/>
  </w:num>
  <w:num w:numId="12" w16cid:durableId="746534660">
    <w:abstractNumId w:val="30"/>
  </w:num>
  <w:num w:numId="13" w16cid:durableId="1431124494">
    <w:abstractNumId w:val="33"/>
  </w:num>
  <w:num w:numId="14" w16cid:durableId="611593446">
    <w:abstractNumId w:val="19"/>
  </w:num>
  <w:num w:numId="15" w16cid:durableId="1533614768">
    <w:abstractNumId w:val="1"/>
  </w:num>
  <w:num w:numId="16" w16cid:durableId="793524456">
    <w:abstractNumId w:val="28"/>
  </w:num>
  <w:num w:numId="17" w16cid:durableId="18706289">
    <w:abstractNumId w:val="11"/>
  </w:num>
  <w:num w:numId="18" w16cid:durableId="1150096302">
    <w:abstractNumId w:val="21"/>
  </w:num>
  <w:num w:numId="19" w16cid:durableId="121769799">
    <w:abstractNumId w:val="16"/>
  </w:num>
  <w:num w:numId="20" w16cid:durableId="277376944">
    <w:abstractNumId w:val="3"/>
  </w:num>
  <w:num w:numId="21" w16cid:durableId="373625716">
    <w:abstractNumId w:val="37"/>
  </w:num>
  <w:num w:numId="22" w16cid:durableId="1883320016">
    <w:abstractNumId w:val="7"/>
  </w:num>
  <w:num w:numId="23" w16cid:durableId="919408072">
    <w:abstractNumId w:val="27"/>
  </w:num>
  <w:num w:numId="24" w16cid:durableId="267784249">
    <w:abstractNumId w:val="5"/>
  </w:num>
  <w:num w:numId="25" w16cid:durableId="1645968148">
    <w:abstractNumId w:val="8"/>
  </w:num>
  <w:num w:numId="26" w16cid:durableId="472986223">
    <w:abstractNumId w:val="2"/>
  </w:num>
  <w:num w:numId="27" w16cid:durableId="1569612044">
    <w:abstractNumId w:val="13"/>
  </w:num>
  <w:num w:numId="28" w16cid:durableId="1989824352">
    <w:abstractNumId w:val="26"/>
  </w:num>
  <w:num w:numId="29" w16cid:durableId="1812627431">
    <w:abstractNumId w:val="31"/>
  </w:num>
  <w:num w:numId="30" w16cid:durableId="1496722736">
    <w:abstractNumId w:val="6"/>
  </w:num>
  <w:num w:numId="31" w16cid:durableId="1057820646">
    <w:abstractNumId w:val="20"/>
  </w:num>
  <w:num w:numId="32" w16cid:durableId="1921788496">
    <w:abstractNumId w:val="10"/>
  </w:num>
  <w:num w:numId="33" w16cid:durableId="792744982">
    <w:abstractNumId w:val="0"/>
  </w:num>
  <w:num w:numId="34" w16cid:durableId="1256784311">
    <w:abstractNumId w:val="4"/>
  </w:num>
  <w:num w:numId="35" w16cid:durableId="646858352">
    <w:abstractNumId w:val="32"/>
  </w:num>
  <w:num w:numId="36" w16cid:durableId="1192916278">
    <w:abstractNumId w:val="23"/>
  </w:num>
  <w:num w:numId="37" w16cid:durableId="1461727147">
    <w:abstractNumId w:val="34"/>
  </w:num>
  <w:num w:numId="38" w16cid:durableId="16210645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E5"/>
    <w:rsid w:val="0000338F"/>
    <w:rsid w:val="000164B6"/>
    <w:rsid w:val="000173FA"/>
    <w:rsid w:val="0003622D"/>
    <w:rsid w:val="000366BA"/>
    <w:rsid w:val="0004599D"/>
    <w:rsid w:val="000530C1"/>
    <w:rsid w:val="00086F4C"/>
    <w:rsid w:val="00087655"/>
    <w:rsid w:val="00095738"/>
    <w:rsid w:val="000968FF"/>
    <w:rsid w:val="000A04C2"/>
    <w:rsid w:val="000B3194"/>
    <w:rsid w:val="000E1806"/>
    <w:rsid w:val="000E698A"/>
    <w:rsid w:val="000F0D8C"/>
    <w:rsid w:val="000F360F"/>
    <w:rsid w:val="000F4A59"/>
    <w:rsid w:val="00100F78"/>
    <w:rsid w:val="00102A3D"/>
    <w:rsid w:val="001045B9"/>
    <w:rsid w:val="00107B43"/>
    <w:rsid w:val="001133BF"/>
    <w:rsid w:val="001164DA"/>
    <w:rsid w:val="00130EBF"/>
    <w:rsid w:val="0014172A"/>
    <w:rsid w:val="0014478A"/>
    <w:rsid w:val="001468D1"/>
    <w:rsid w:val="00151FCF"/>
    <w:rsid w:val="0015208A"/>
    <w:rsid w:val="00156272"/>
    <w:rsid w:val="001820B1"/>
    <w:rsid w:val="001A2F0E"/>
    <w:rsid w:val="001A6381"/>
    <w:rsid w:val="001C4F7A"/>
    <w:rsid w:val="001D2D09"/>
    <w:rsid w:val="001F5A7C"/>
    <w:rsid w:val="00207702"/>
    <w:rsid w:val="0022410E"/>
    <w:rsid w:val="002479C1"/>
    <w:rsid w:val="002500E3"/>
    <w:rsid w:val="0025726D"/>
    <w:rsid w:val="00257A83"/>
    <w:rsid w:val="00262609"/>
    <w:rsid w:val="002649ED"/>
    <w:rsid w:val="00284E44"/>
    <w:rsid w:val="002A16DA"/>
    <w:rsid w:val="002A2C92"/>
    <w:rsid w:val="002A613E"/>
    <w:rsid w:val="002B14F4"/>
    <w:rsid w:val="002D3D96"/>
    <w:rsid w:val="002D52E7"/>
    <w:rsid w:val="002E4274"/>
    <w:rsid w:val="00321C42"/>
    <w:rsid w:val="00341141"/>
    <w:rsid w:val="00342BBD"/>
    <w:rsid w:val="00345D23"/>
    <w:rsid w:val="003514A1"/>
    <w:rsid w:val="00356769"/>
    <w:rsid w:val="00362386"/>
    <w:rsid w:val="003664B7"/>
    <w:rsid w:val="00382722"/>
    <w:rsid w:val="003873C7"/>
    <w:rsid w:val="003958F2"/>
    <w:rsid w:val="00396B5B"/>
    <w:rsid w:val="003A0CA2"/>
    <w:rsid w:val="003A78C8"/>
    <w:rsid w:val="003C2BE5"/>
    <w:rsid w:val="003C7619"/>
    <w:rsid w:val="003E1BAC"/>
    <w:rsid w:val="003E2666"/>
    <w:rsid w:val="003E46C8"/>
    <w:rsid w:val="003F5227"/>
    <w:rsid w:val="00416BD8"/>
    <w:rsid w:val="004269FB"/>
    <w:rsid w:val="0043249A"/>
    <w:rsid w:val="00442168"/>
    <w:rsid w:val="00450175"/>
    <w:rsid w:val="00452467"/>
    <w:rsid w:val="004873B0"/>
    <w:rsid w:val="00490BAB"/>
    <w:rsid w:val="004B314D"/>
    <w:rsid w:val="004B521D"/>
    <w:rsid w:val="004D443B"/>
    <w:rsid w:val="004D7EF9"/>
    <w:rsid w:val="004F0204"/>
    <w:rsid w:val="004F4315"/>
    <w:rsid w:val="00511EC8"/>
    <w:rsid w:val="00512BFE"/>
    <w:rsid w:val="00516C1C"/>
    <w:rsid w:val="0052308F"/>
    <w:rsid w:val="00523596"/>
    <w:rsid w:val="00527A18"/>
    <w:rsid w:val="00533E49"/>
    <w:rsid w:val="00541067"/>
    <w:rsid w:val="00560F63"/>
    <w:rsid w:val="00565BBB"/>
    <w:rsid w:val="00572503"/>
    <w:rsid w:val="005874FC"/>
    <w:rsid w:val="005A59BC"/>
    <w:rsid w:val="005A7942"/>
    <w:rsid w:val="005B671E"/>
    <w:rsid w:val="005D7531"/>
    <w:rsid w:val="005E066D"/>
    <w:rsid w:val="005E6BD8"/>
    <w:rsid w:val="005E6F4B"/>
    <w:rsid w:val="005E7F9B"/>
    <w:rsid w:val="005F3F5D"/>
    <w:rsid w:val="005F421B"/>
    <w:rsid w:val="006038C2"/>
    <w:rsid w:val="006040E2"/>
    <w:rsid w:val="00630709"/>
    <w:rsid w:val="006329D8"/>
    <w:rsid w:val="0063346B"/>
    <w:rsid w:val="00634F78"/>
    <w:rsid w:val="00653293"/>
    <w:rsid w:val="00656977"/>
    <w:rsid w:val="00660861"/>
    <w:rsid w:val="006614DA"/>
    <w:rsid w:val="006718CF"/>
    <w:rsid w:val="006834DE"/>
    <w:rsid w:val="00686DED"/>
    <w:rsid w:val="00694457"/>
    <w:rsid w:val="00694A84"/>
    <w:rsid w:val="006A3F11"/>
    <w:rsid w:val="006A53E9"/>
    <w:rsid w:val="006C2C5F"/>
    <w:rsid w:val="006D1E8C"/>
    <w:rsid w:val="006D36C9"/>
    <w:rsid w:val="006E7207"/>
    <w:rsid w:val="006F1CBE"/>
    <w:rsid w:val="006F58DE"/>
    <w:rsid w:val="00706306"/>
    <w:rsid w:val="007176E4"/>
    <w:rsid w:val="00747DD8"/>
    <w:rsid w:val="007530E5"/>
    <w:rsid w:val="0075468E"/>
    <w:rsid w:val="00756D0F"/>
    <w:rsid w:val="00763496"/>
    <w:rsid w:val="00771871"/>
    <w:rsid w:val="00782836"/>
    <w:rsid w:val="00785361"/>
    <w:rsid w:val="00790B83"/>
    <w:rsid w:val="00792A8F"/>
    <w:rsid w:val="00793563"/>
    <w:rsid w:val="00794585"/>
    <w:rsid w:val="00797B91"/>
    <w:rsid w:val="00797EE5"/>
    <w:rsid w:val="007C3765"/>
    <w:rsid w:val="007C42C4"/>
    <w:rsid w:val="007D1D61"/>
    <w:rsid w:val="007D4167"/>
    <w:rsid w:val="007E0AA0"/>
    <w:rsid w:val="007E5815"/>
    <w:rsid w:val="007E586F"/>
    <w:rsid w:val="00800530"/>
    <w:rsid w:val="00805C9D"/>
    <w:rsid w:val="00820CE1"/>
    <w:rsid w:val="008311CB"/>
    <w:rsid w:val="00836292"/>
    <w:rsid w:val="00844A7A"/>
    <w:rsid w:val="00846964"/>
    <w:rsid w:val="00847165"/>
    <w:rsid w:val="008556D1"/>
    <w:rsid w:val="00862778"/>
    <w:rsid w:val="0086449E"/>
    <w:rsid w:val="00864691"/>
    <w:rsid w:val="00864DB4"/>
    <w:rsid w:val="0087610A"/>
    <w:rsid w:val="00877EB4"/>
    <w:rsid w:val="0089408D"/>
    <w:rsid w:val="008A2847"/>
    <w:rsid w:val="008B62D0"/>
    <w:rsid w:val="008C1A5D"/>
    <w:rsid w:val="008C2C0D"/>
    <w:rsid w:val="008C666E"/>
    <w:rsid w:val="008F484D"/>
    <w:rsid w:val="008F5603"/>
    <w:rsid w:val="00903DFD"/>
    <w:rsid w:val="00923D90"/>
    <w:rsid w:val="00924CF1"/>
    <w:rsid w:val="00947A3D"/>
    <w:rsid w:val="00962B82"/>
    <w:rsid w:val="00964E36"/>
    <w:rsid w:val="0099221A"/>
    <w:rsid w:val="009939F7"/>
    <w:rsid w:val="00994304"/>
    <w:rsid w:val="00995EA7"/>
    <w:rsid w:val="009A618D"/>
    <w:rsid w:val="009A786C"/>
    <w:rsid w:val="009B623F"/>
    <w:rsid w:val="009D6660"/>
    <w:rsid w:val="009D7971"/>
    <w:rsid w:val="009F3600"/>
    <w:rsid w:val="009F54D4"/>
    <w:rsid w:val="009F7E02"/>
    <w:rsid w:val="00A12E68"/>
    <w:rsid w:val="00A1371D"/>
    <w:rsid w:val="00A2272A"/>
    <w:rsid w:val="00A26191"/>
    <w:rsid w:val="00A30016"/>
    <w:rsid w:val="00A319B4"/>
    <w:rsid w:val="00A31C4E"/>
    <w:rsid w:val="00A4378E"/>
    <w:rsid w:val="00A60888"/>
    <w:rsid w:val="00A720B1"/>
    <w:rsid w:val="00A76959"/>
    <w:rsid w:val="00A85C16"/>
    <w:rsid w:val="00AA1AAE"/>
    <w:rsid w:val="00AB6AEF"/>
    <w:rsid w:val="00AC24BB"/>
    <w:rsid w:val="00AC73D7"/>
    <w:rsid w:val="00AC7876"/>
    <w:rsid w:val="00AD17BE"/>
    <w:rsid w:val="00AD18B0"/>
    <w:rsid w:val="00AE45B4"/>
    <w:rsid w:val="00AE6889"/>
    <w:rsid w:val="00AF3A7E"/>
    <w:rsid w:val="00B14DCD"/>
    <w:rsid w:val="00B24FD7"/>
    <w:rsid w:val="00B35AE5"/>
    <w:rsid w:val="00B53974"/>
    <w:rsid w:val="00B75E6F"/>
    <w:rsid w:val="00B8011E"/>
    <w:rsid w:val="00B860D9"/>
    <w:rsid w:val="00B95AE1"/>
    <w:rsid w:val="00BA1D65"/>
    <w:rsid w:val="00BA3AD5"/>
    <w:rsid w:val="00BC4167"/>
    <w:rsid w:val="00BC6BC8"/>
    <w:rsid w:val="00BD2578"/>
    <w:rsid w:val="00BD4D96"/>
    <w:rsid w:val="00BD751A"/>
    <w:rsid w:val="00BE445A"/>
    <w:rsid w:val="00BE7284"/>
    <w:rsid w:val="00BF5E22"/>
    <w:rsid w:val="00C237DF"/>
    <w:rsid w:val="00C3406C"/>
    <w:rsid w:val="00C3606A"/>
    <w:rsid w:val="00C44B35"/>
    <w:rsid w:val="00C46486"/>
    <w:rsid w:val="00C477DC"/>
    <w:rsid w:val="00C5313E"/>
    <w:rsid w:val="00C53DEF"/>
    <w:rsid w:val="00C65DCF"/>
    <w:rsid w:val="00C77356"/>
    <w:rsid w:val="00C81658"/>
    <w:rsid w:val="00C8796D"/>
    <w:rsid w:val="00C929BD"/>
    <w:rsid w:val="00CA32FB"/>
    <w:rsid w:val="00CA3479"/>
    <w:rsid w:val="00CB26EF"/>
    <w:rsid w:val="00CB5D54"/>
    <w:rsid w:val="00CC7A6A"/>
    <w:rsid w:val="00CD7208"/>
    <w:rsid w:val="00CE0C9C"/>
    <w:rsid w:val="00CF7E21"/>
    <w:rsid w:val="00D00ACC"/>
    <w:rsid w:val="00D03877"/>
    <w:rsid w:val="00D0541B"/>
    <w:rsid w:val="00D1344E"/>
    <w:rsid w:val="00D248D3"/>
    <w:rsid w:val="00D42E4E"/>
    <w:rsid w:val="00D74FAD"/>
    <w:rsid w:val="00D7689C"/>
    <w:rsid w:val="00D872A4"/>
    <w:rsid w:val="00D921B6"/>
    <w:rsid w:val="00D97AA1"/>
    <w:rsid w:val="00DA197A"/>
    <w:rsid w:val="00DA19DC"/>
    <w:rsid w:val="00DE2974"/>
    <w:rsid w:val="00DF4074"/>
    <w:rsid w:val="00E047FB"/>
    <w:rsid w:val="00E139B7"/>
    <w:rsid w:val="00E23E50"/>
    <w:rsid w:val="00E3000F"/>
    <w:rsid w:val="00E33D26"/>
    <w:rsid w:val="00E443EE"/>
    <w:rsid w:val="00E53009"/>
    <w:rsid w:val="00E60281"/>
    <w:rsid w:val="00E73391"/>
    <w:rsid w:val="00E759D5"/>
    <w:rsid w:val="00E823BA"/>
    <w:rsid w:val="00E84E9F"/>
    <w:rsid w:val="00EA1379"/>
    <w:rsid w:val="00EB1ACA"/>
    <w:rsid w:val="00ED7579"/>
    <w:rsid w:val="00EE02E0"/>
    <w:rsid w:val="00EE29A1"/>
    <w:rsid w:val="00EE2F12"/>
    <w:rsid w:val="00F011ED"/>
    <w:rsid w:val="00F078A0"/>
    <w:rsid w:val="00F15AA0"/>
    <w:rsid w:val="00F2423C"/>
    <w:rsid w:val="00F35EAF"/>
    <w:rsid w:val="00F41308"/>
    <w:rsid w:val="00F5442F"/>
    <w:rsid w:val="00F65560"/>
    <w:rsid w:val="00F77E7A"/>
    <w:rsid w:val="00F836F1"/>
    <w:rsid w:val="00F854F6"/>
    <w:rsid w:val="00F87754"/>
    <w:rsid w:val="00FB3F09"/>
    <w:rsid w:val="00FB58D2"/>
    <w:rsid w:val="00FB7C82"/>
    <w:rsid w:val="00FC784E"/>
    <w:rsid w:val="00FD0504"/>
    <w:rsid w:val="00FE3EC4"/>
    <w:rsid w:val="00FF1F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F6F08"/>
  <w15:chartTrackingRefBased/>
  <w15:docId w15:val="{0451A192-6F30-4EAF-BCDA-74CDD95ED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889"/>
    <w:pPr>
      <w:bidi/>
      <w:jc w:val="both"/>
    </w:pPr>
    <w:rPr>
      <w:rFonts w:ascii="B Nazanin" w:hAnsi="B Nazanin" w:cs="B Nazanin"/>
    </w:rPr>
  </w:style>
  <w:style w:type="paragraph" w:styleId="Heading1">
    <w:name w:val="heading 1"/>
    <w:basedOn w:val="Normal"/>
    <w:next w:val="Normal"/>
    <w:link w:val="Heading1Char"/>
    <w:uiPriority w:val="9"/>
    <w:qFormat/>
    <w:rsid w:val="003C2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BE5"/>
    <w:rPr>
      <w:rFonts w:eastAsiaTheme="majorEastAsia" w:cstheme="majorBidi"/>
      <w:color w:val="272727" w:themeColor="text1" w:themeTint="D8"/>
    </w:rPr>
  </w:style>
  <w:style w:type="paragraph" w:styleId="Title">
    <w:name w:val="Title"/>
    <w:basedOn w:val="Normal"/>
    <w:next w:val="Normal"/>
    <w:link w:val="TitleChar"/>
    <w:uiPriority w:val="10"/>
    <w:qFormat/>
    <w:rsid w:val="003C2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BE5"/>
    <w:pPr>
      <w:spacing w:before="160"/>
      <w:jc w:val="center"/>
    </w:pPr>
    <w:rPr>
      <w:i/>
      <w:iCs/>
      <w:color w:val="404040" w:themeColor="text1" w:themeTint="BF"/>
    </w:rPr>
  </w:style>
  <w:style w:type="character" w:customStyle="1" w:styleId="QuoteChar">
    <w:name w:val="Quote Char"/>
    <w:basedOn w:val="DefaultParagraphFont"/>
    <w:link w:val="Quote"/>
    <w:uiPriority w:val="29"/>
    <w:rsid w:val="003C2BE5"/>
    <w:rPr>
      <w:i/>
      <w:iCs/>
      <w:color w:val="404040" w:themeColor="text1" w:themeTint="BF"/>
    </w:rPr>
  </w:style>
  <w:style w:type="paragraph" w:styleId="ListParagraph">
    <w:name w:val="List Paragraph"/>
    <w:basedOn w:val="Normal"/>
    <w:uiPriority w:val="34"/>
    <w:qFormat/>
    <w:rsid w:val="003C2BE5"/>
    <w:pPr>
      <w:ind w:left="720"/>
      <w:contextualSpacing/>
    </w:pPr>
  </w:style>
  <w:style w:type="character" w:styleId="IntenseEmphasis">
    <w:name w:val="Intense Emphasis"/>
    <w:basedOn w:val="DefaultParagraphFont"/>
    <w:uiPriority w:val="21"/>
    <w:qFormat/>
    <w:rsid w:val="003C2BE5"/>
    <w:rPr>
      <w:i/>
      <w:iCs/>
      <w:color w:val="2F5496" w:themeColor="accent1" w:themeShade="BF"/>
    </w:rPr>
  </w:style>
  <w:style w:type="paragraph" w:styleId="IntenseQuote">
    <w:name w:val="Intense Quote"/>
    <w:basedOn w:val="Normal"/>
    <w:next w:val="Normal"/>
    <w:link w:val="IntenseQuoteChar"/>
    <w:uiPriority w:val="30"/>
    <w:qFormat/>
    <w:rsid w:val="003C2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BE5"/>
    <w:rPr>
      <w:i/>
      <w:iCs/>
      <w:color w:val="2F5496" w:themeColor="accent1" w:themeShade="BF"/>
    </w:rPr>
  </w:style>
  <w:style w:type="character" w:styleId="IntenseReference">
    <w:name w:val="Intense Reference"/>
    <w:basedOn w:val="DefaultParagraphFont"/>
    <w:uiPriority w:val="32"/>
    <w:qFormat/>
    <w:rsid w:val="003C2BE5"/>
    <w:rPr>
      <w:b/>
      <w:bCs/>
      <w:smallCaps/>
      <w:color w:val="2F5496" w:themeColor="accent1" w:themeShade="BF"/>
      <w:spacing w:val="5"/>
    </w:rPr>
  </w:style>
  <w:style w:type="paragraph" w:styleId="NormalWeb">
    <w:name w:val="Normal (Web)"/>
    <w:basedOn w:val="Normal"/>
    <w:uiPriority w:val="99"/>
    <w:unhideWhenUsed/>
    <w:rsid w:val="008C66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8C66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66E"/>
  </w:style>
  <w:style w:type="paragraph" w:styleId="Footer">
    <w:name w:val="footer"/>
    <w:basedOn w:val="Normal"/>
    <w:link w:val="FooterChar"/>
    <w:uiPriority w:val="99"/>
    <w:unhideWhenUsed/>
    <w:rsid w:val="002A1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6DA"/>
    <w:rPr>
      <w:rFonts w:ascii="B Nazanin" w:hAnsi="B Nazanin" w:cs="B Nazanin"/>
    </w:rPr>
  </w:style>
  <w:style w:type="paragraph" w:customStyle="1" w:styleId="header1">
    <w:name w:val="header1"/>
    <w:basedOn w:val="Heading1"/>
    <w:next w:val="Normal"/>
    <w:link w:val="header1Char"/>
    <w:qFormat/>
    <w:rsid w:val="00630709"/>
    <w:pPr>
      <w:jc w:val="left"/>
    </w:pPr>
    <w:rPr>
      <w:rFonts w:ascii="B Nazanin" w:hAnsi="B Nazanin" w:cs="B Nazanin"/>
      <w:b/>
      <w:bCs/>
      <w:color w:val="000000" w:themeColor="text1"/>
      <w:sz w:val="28"/>
      <w:szCs w:val="28"/>
      <w:lang w:bidi="fa-IR"/>
    </w:rPr>
  </w:style>
  <w:style w:type="character" w:customStyle="1" w:styleId="header1Char">
    <w:name w:val="header1 Char"/>
    <w:basedOn w:val="DefaultParagraphFont"/>
    <w:link w:val="header1"/>
    <w:rsid w:val="00630709"/>
    <w:rPr>
      <w:rFonts w:ascii="B Nazanin" w:eastAsiaTheme="majorEastAsia" w:hAnsi="B Nazanin" w:cs="B Nazanin"/>
      <w:b/>
      <w:bCs/>
      <w:color w:val="000000" w:themeColor="text1"/>
      <w:sz w:val="28"/>
      <w:szCs w:val="28"/>
      <w:lang w:bidi="fa-IR"/>
    </w:rPr>
  </w:style>
  <w:style w:type="paragraph" w:customStyle="1" w:styleId="header2">
    <w:name w:val="header2"/>
    <w:basedOn w:val="Heading2"/>
    <w:next w:val="Normal"/>
    <w:link w:val="header2Char"/>
    <w:qFormat/>
    <w:rsid w:val="00630709"/>
    <w:pPr>
      <w:jc w:val="left"/>
    </w:pPr>
    <w:rPr>
      <w:rFonts w:ascii="B Nazanin" w:hAnsi="B Nazanin" w:cs="B Nazanin"/>
      <w:b/>
      <w:bCs/>
      <w:color w:val="000000" w:themeColor="text1"/>
      <w:sz w:val="24"/>
      <w:szCs w:val="24"/>
    </w:rPr>
  </w:style>
  <w:style w:type="character" w:customStyle="1" w:styleId="header2Char">
    <w:name w:val="header2 Char"/>
    <w:basedOn w:val="DefaultParagraphFont"/>
    <w:link w:val="header2"/>
    <w:rsid w:val="00630709"/>
    <w:rPr>
      <w:rFonts w:ascii="B Nazanin" w:eastAsiaTheme="majorEastAsia" w:hAnsi="B Nazanin" w:cs="B Nazanin"/>
      <w:b/>
      <w:bCs/>
      <w:color w:val="000000" w:themeColor="text1"/>
      <w:sz w:val="24"/>
      <w:szCs w:val="24"/>
    </w:rPr>
  </w:style>
  <w:style w:type="paragraph" w:styleId="TOCHeading">
    <w:name w:val="TOC Heading"/>
    <w:basedOn w:val="Heading1"/>
    <w:next w:val="Normal"/>
    <w:uiPriority w:val="39"/>
    <w:unhideWhenUsed/>
    <w:qFormat/>
    <w:rsid w:val="002A16DA"/>
    <w:pPr>
      <w:spacing w:before="240" w:after="0"/>
      <w:outlineLvl w:val="9"/>
    </w:pPr>
    <w:rPr>
      <w:rFonts w:ascii="B Nazanin" w:hAnsi="B Nazanin"/>
      <w:kern w:val="0"/>
      <w:sz w:val="32"/>
      <w:szCs w:val="32"/>
      <w14:ligatures w14:val="none"/>
    </w:rPr>
  </w:style>
  <w:style w:type="paragraph" w:styleId="TOC1">
    <w:name w:val="toc 1"/>
    <w:basedOn w:val="Normal"/>
    <w:next w:val="Normal"/>
    <w:autoRedefine/>
    <w:uiPriority w:val="39"/>
    <w:unhideWhenUsed/>
    <w:rsid w:val="00756D0F"/>
    <w:pPr>
      <w:tabs>
        <w:tab w:val="right" w:leader="dot" w:pos="9350"/>
      </w:tabs>
      <w:spacing w:after="100"/>
    </w:pPr>
  </w:style>
  <w:style w:type="paragraph" w:styleId="TOC2">
    <w:name w:val="toc 2"/>
    <w:basedOn w:val="Normal"/>
    <w:next w:val="Normal"/>
    <w:autoRedefine/>
    <w:uiPriority w:val="39"/>
    <w:unhideWhenUsed/>
    <w:rsid w:val="00A1371D"/>
    <w:pPr>
      <w:spacing w:after="100"/>
      <w:ind w:left="220"/>
    </w:pPr>
  </w:style>
  <w:style w:type="character" w:styleId="Hyperlink">
    <w:name w:val="Hyperlink"/>
    <w:basedOn w:val="DefaultParagraphFont"/>
    <w:uiPriority w:val="99"/>
    <w:unhideWhenUsed/>
    <w:rsid w:val="005D7531"/>
    <w:rPr>
      <w:rFonts w:ascii="B Nazanin" w:hAnsi="B Nazanin"/>
      <w:color w:val="0563C1" w:themeColor="hyperlink"/>
      <w:u w:val="single"/>
    </w:rPr>
  </w:style>
  <w:style w:type="paragraph" w:customStyle="1" w:styleId="header3">
    <w:name w:val="header3"/>
    <w:basedOn w:val="Heading3"/>
    <w:next w:val="Normal"/>
    <w:link w:val="header3Char"/>
    <w:qFormat/>
    <w:rsid w:val="00207702"/>
    <w:pPr>
      <w:jc w:val="left"/>
    </w:pPr>
    <w:rPr>
      <w:rFonts w:cs="B Nazanin"/>
      <w:b/>
      <w:bCs/>
      <w:color w:val="000000" w:themeColor="text1"/>
      <w:sz w:val="22"/>
      <w:szCs w:val="22"/>
      <w:lang w:bidi="fa-IR"/>
    </w:rPr>
  </w:style>
  <w:style w:type="character" w:customStyle="1" w:styleId="header3Char">
    <w:name w:val="header3 Char"/>
    <w:basedOn w:val="DefaultParagraphFont"/>
    <w:link w:val="header3"/>
    <w:rsid w:val="00207702"/>
    <w:rPr>
      <w:rFonts w:asciiTheme="majorBidi" w:eastAsiaTheme="majorEastAsia" w:hAnsiTheme="majorBidi" w:cs="B Nazanin"/>
      <w:b/>
      <w:bCs/>
      <w:color w:val="000000" w:themeColor="text1"/>
      <w:lang w:bidi="fa-IR"/>
    </w:rPr>
  </w:style>
  <w:style w:type="paragraph" w:styleId="Caption">
    <w:name w:val="caption"/>
    <w:basedOn w:val="Normal"/>
    <w:next w:val="Normal"/>
    <w:uiPriority w:val="35"/>
    <w:unhideWhenUsed/>
    <w:qFormat/>
    <w:rsid w:val="00A76959"/>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5D7531"/>
    <w:pPr>
      <w:bidi w:val="0"/>
      <w:spacing w:after="100"/>
      <w:ind w:left="440"/>
      <w:jc w:val="left"/>
    </w:pPr>
    <w:rPr>
      <w:rFonts w:eastAsiaTheme="minorEastAsia" w:cs="Times New Roman"/>
      <w:kern w:val="0"/>
      <w14:ligatures w14:val="none"/>
    </w:rPr>
  </w:style>
  <w:style w:type="paragraph" w:styleId="NoSpacing">
    <w:name w:val="No Spacing"/>
    <w:uiPriority w:val="1"/>
    <w:qFormat/>
    <w:rsid w:val="00686DED"/>
    <w:pPr>
      <w:bidi/>
      <w:spacing w:after="0" w:line="240" w:lineRule="auto"/>
      <w:jc w:val="both"/>
    </w:pPr>
    <w:rPr>
      <w:rFonts w:asciiTheme="majorBidi" w:hAnsiTheme="majorBidi" w:cs="B Nazanin"/>
    </w:rPr>
  </w:style>
  <w:style w:type="table" w:styleId="TableGrid">
    <w:name w:val="Table Grid"/>
    <w:basedOn w:val="TableNormal"/>
    <w:uiPriority w:val="39"/>
    <w:rsid w:val="001C4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C4F7A"/>
    <w:rPr>
      <w:color w:val="666666"/>
    </w:rPr>
  </w:style>
  <w:style w:type="table" w:styleId="GridTable5Dark-Accent2">
    <w:name w:val="Grid Table 5 Dark Accent 2"/>
    <w:basedOn w:val="TableNormal"/>
    <w:uiPriority w:val="50"/>
    <w:rsid w:val="009F7E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9F7E0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FD0504"/>
    <w:rPr>
      <w:color w:val="605E5C"/>
      <w:shd w:val="clear" w:color="auto" w:fill="E1DFDD"/>
    </w:rPr>
  </w:style>
  <w:style w:type="paragraph" w:styleId="EndnoteText">
    <w:name w:val="endnote text"/>
    <w:basedOn w:val="Normal"/>
    <w:link w:val="EndnoteTextChar"/>
    <w:uiPriority w:val="99"/>
    <w:semiHidden/>
    <w:unhideWhenUsed/>
    <w:rsid w:val="004F020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F0204"/>
    <w:rPr>
      <w:rFonts w:ascii="B Nazanin" w:hAnsi="B Nazanin" w:cs="B Nazanin"/>
      <w:sz w:val="20"/>
      <w:szCs w:val="20"/>
    </w:rPr>
  </w:style>
  <w:style w:type="character" w:styleId="EndnoteReference">
    <w:name w:val="endnote reference"/>
    <w:basedOn w:val="DefaultParagraphFont"/>
    <w:uiPriority w:val="99"/>
    <w:semiHidden/>
    <w:unhideWhenUsed/>
    <w:rsid w:val="004F0204"/>
    <w:rPr>
      <w:vertAlign w:val="superscript"/>
    </w:rPr>
  </w:style>
  <w:style w:type="paragraph" w:styleId="FootnoteText">
    <w:name w:val="footnote text"/>
    <w:basedOn w:val="Normal"/>
    <w:link w:val="FootnoteTextChar"/>
    <w:uiPriority w:val="99"/>
    <w:semiHidden/>
    <w:unhideWhenUsed/>
    <w:rsid w:val="00E047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47FB"/>
    <w:rPr>
      <w:rFonts w:ascii="B Nazanin" w:hAnsi="B Nazanin" w:cs="B Nazanin"/>
      <w:sz w:val="20"/>
      <w:szCs w:val="20"/>
    </w:rPr>
  </w:style>
  <w:style w:type="character" w:styleId="FootnoteReference">
    <w:name w:val="footnote reference"/>
    <w:basedOn w:val="DefaultParagraphFont"/>
    <w:uiPriority w:val="99"/>
    <w:semiHidden/>
    <w:unhideWhenUsed/>
    <w:rsid w:val="00E047FB"/>
    <w:rPr>
      <w:vertAlign w:val="superscript"/>
    </w:rPr>
  </w:style>
  <w:style w:type="character" w:styleId="Strong">
    <w:name w:val="Strong"/>
    <w:basedOn w:val="DefaultParagraphFont"/>
    <w:uiPriority w:val="22"/>
    <w:qFormat/>
    <w:rsid w:val="002E4274"/>
    <w:rPr>
      <w:b/>
      <w:bCs/>
    </w:rPr>
  </w:style>
  <w:style w:type="character" w:styleId="FollowedHyperlink">
    <w:name w:val="FollowedHyperlink"/>
    <w:basedOn w:val="DefaultParagraphFont"/>
    <w:uiPriority w:val="99"/>
    <w:semiHidden/>
    <w:unhideWhenUsed/>
    <w:rsid w:val="00D248D3"/>
    <w:rPr>
      <w:color w:val="954F72" w:themeColor="followedHyperlink"/>
      <w:u w:val="single"/>
    </w:rPr>
  </w:style>
  <w:style w:type="paragraph" w:styleId="HTMLPreformatted">
    <w:name w:val="HTML Preformatted"/>
    <w:basedOn w:val="Normal"/>
    <w:link w:val="HTMLPreformattedChar"/>
    <w:uiPriority w:val="99"/>
    <w:semiHidden/>
    <w:unhideWhenUsed/>
    <w:rsid w:val="00864D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4DB4"/>
    <w:rPr>
      <w:rFonts w:ascii="Consolas" w:hAnsi="Consolas" w:cs="B Nazani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39351">
      <w:bodyDiv w:val="1"/>
      <w:marLeft w:val="0"/>
      <w:marRight w:val="0"/>
      <w:marTop w:val="0"/>
      <w:marBottom w:val="0"/>
      <w:divBdr>
        <w:top w:val="none" w:sz="0" w:space="0" w:color="auto"/>
        <w:left w:val="none" w:sz="0" w:space="0" w:color="auto"/>
        <w:bottom w:val="none" w:sz="0" w:space="0" w:color="auto"/>
        <w:right w:val="none" w:sz="0" w:space="0" w:color="auto"/>
      </w:divBdr>
    </w:div>
    <w:div w:id="192160461">
      <w:bodyDiv w:val="1"/>
      <w:marLeft w:val="0"/>
      <w:marRight w:val="0"/>
      <w:marTop w:val="0"/>
      <w:marBottom w:val="0"/>
      <w:divBdr>
        <w:top w:val="none" w:sz="0" w:space="0" w:color="auto"/>
        <w:left w:val="none" w:sz="0" w:space="0" w:color="auto"/>
        <w:bottom w:val="none" w:sz="0" w:space="0" w:color="auto"/>
        <w:right w:val="none" w:sz="0" w:space="0" w:color="auto"/>
      </w:divBdr>
    </w:div>
    <w:div w:id="364984029">
      <w:bodyDiv w:val="1"/>
      <w:marLeft w:val="0"/>
      <w:marRight w:val="0"/>
      <w:marTop w:val="0"/>
      <w:marBottom w:val="0"/>
      <w:divBdr>
        <w:top w:val="none" w:sz="0" w:space="0" w:color="auto"/>
        <w:left w:val="none" w:sz="0" w:space="0" w:color="auto"/>
        <w:bottom w:val="none" w:sz="0" w:space="0" w:color="auto"/>
        <w:right w:val="none" w:sz="0" w:space="0" w:color="auto"/>
      </w:divBdr>
    </w:div>
    <w:div w:id="768625934">
      <w:bodyDiv w:val="1"/>
      <w:marLeft w:val="0"/>
      <w:marRight w:val="0"/>
      <w:marTop w:val="0"/>
      <w:marBottom w:val="0"/>
      <w:divBdr>
        <w:top w:val="none" w:sz="0" w:space="0" w:color="auto"/>
        <w:left w:val="none" w:sz="0" w:space="0" w:color="auto"/>
        <w:bottom w:val="none" w:sz="0" w:space="0" w:color="auto"/>
        <w:right w:val="none" w:sz="0" w:space="0" w:color="auto"/>
      </w:divBdr>
    </w:div>
    <w:div w:id="829447421">
      <w:bodyDiv w:val="1"/>
      <w:marLeft w:val="0"/>
      <w:marRight w:val="0"/>
      <w:marTop w:val="0"/>
      <w:marBottom w:val="0"/>
      <w:divBdr>
        <w:top w:val="none" w:sz="0" w:space="0" w:color="auto"/>
        <w:left w:val="none" w:sz="0" w:space="0" w:color="auto"/>
        <w:bottom w:val="none" w:sz="0" w:space="0" w:color="auto"/>
        <w:right w:val="none" w:sz="0" w:space="0" w:color="auto"/>
      </w:divBdr>
    </w:div>
    <w:div w:id="839008532">
      <w:bodyDiv w:val="1"/>
      <w:marLeft w:val="0"/>
      <w:marRight w:val="0"/>
      <w:marTop w:val="0"/>
      <w:marBottom w:val="0"/>
      <w:divBdr>
        <w:top w:val="none" w:sz="0" w:space="0" w:color="auto"/>
        <w:left w:val="none" w:sz="0" w:space="0" w:color="auto"/>
        <w:bottom w:val="none" w:sz="0" w:space="0" w:color="auto"/>
        <w:right w:val="none" w:sz="0" w:space="0" w:color="auto"/>
      </w:divBdr>
    </w:div>
    <w:div w:id="864640514">
      <w:bodyDiv w:val="1"/>
      <w:marLeft w:val="0"/>
      <w:marRight w:val="0"/>
      <w:marTop w:val="0"/>
      <w:marBottom w:val="0"/>
      <w:divBdr>
        <w:top w:val="none" w:sz="0" w:space="0" w:color="auto"/>
        <w:left w:val="none" w:sz="0" w:space="0" w:color="auto"/>
        <w:bottom w:val="none" w:sz="0" w:space="0" w:color="auto"/>
        <w:right w:val="none" w:sz="0" w:space="0" w:color="auto"/>
      </w:divBdr>
    </w:div>
    <w:div w:id="920600821">
      <w:bodyDiv w:val="1"/>
      <w:marLeft w:val="0"/>
      <w:marRight w:val="0"/>
      <w:marTop w:val="0"/>
      <w:marBottom w:val="0"/>
      <w:divBdr>
        <w:top w:val="none" w:sz="0" w:space="0" w:color="auto"/>
        <w:left w:val="none" w:sz="0" w:space="0" w:color="auto"/>
        <w:bottom w:val="none" w:sz="0" w:space="0" w:color="auto"/>
        <w:right w:val="none" w:sz="0" w:space="0" w:color="auto"/>
      </w:divBdr>
    </w:div>
    <w:div w:id="976299490">
      <w:bodyDiv w:val="1"/>
      <w:marLeft w:val="0"/>
      <w:marRight w:val="0"/>
      <w:marTop w:val="0"/>
      <w:marBottom w:val="0"/>
      <w:divBdr>
        <w:top w:val="none" w:sz="0" w:space="0" w:color="auto"/>
        <w:left w:val="none" w:sz="0" w:space="0" w:color="auto"/>
        <w:bottom w:val="none" w:sz="0" w:space="0" w:color="auto"/>
        <w:right w:val="none" w:sz="0" w:space="0" w:color="auto"/>
      </w:divBdr>
    </w:div>
    <w:div w:id="1114515945">
      <w:bodyDiv w:val="1"/>
      <w:marLeft w:val="0"/>
      <w:marRight w:val="0"/>
      <w:marTop w:val="0"/>
      <w:marBottom w:val="0"/>
      <w:divBdr>
        <w:top w:val="none" w:sz="0" w:space="0" w:color="auto"/>
        <w:left w:val="none" w:sz="0" w:space="0" w:color="auto"/>
        <w:bottom w:val="none" w:sz="0" w:space="0" w:color="auto"/>
        <w:right w:val="none" w:sz="0" w:space="0" w:color="auto"/>
      </w:divBdr>
    </w:div>
    <w:div w:id="1456679448">
      <w:bodyDiv w:val="1"/>
      <w:marLeft w:val="0"/>
      <w:marRight w:val="0"/>
      <w:marTop w:val="0"/>
      <w:marBottom w:val="0"/>
      <w:divBdr>
        <w:top w:val="none" w:sz="0" w:space="0" w:color="auto"/>
        <w:left w:val="none" w:sz="0" w:space="0" w:color="auto"/>
        <w:bottom w:val="none" w:sz="0" w:space="0" w:color="auto"/>
        <w:right w:val="none" w:sz="0" w:space="0" w:color="auto"/>
      </w:divBdr>
    </w:div>
    <w:div w:id="1578902443">
      <w:bodyDiv w:val="1"/>
      <w:marLeft w:val="0"/>
      <w:marRight w:val="0"/>
      <w:marTop w:val="0"/>
      <w:marBottom w:val="0"/>
      <w:divBdr>
        <w:top w:val="none" w:sz="0" w:space="0" w:color="auto"/>
        <w:left w:val="none" w:sz="0" w:space="0" w:color="auto"/>
        <w:bottom w:val="none" w:sz="0" w:space="0" w:color="auto"/>
        <w:right w:val="none" w:sz="0" w:space="0" w:color="auto"/>
      </w:divBdr>
    </w:div>
    <w:div w:id="1595244388">
      <w:bodyDiv w:val="1"/>
      <w:marLeft w:val="0"/>
      <w:marRight w:val="0"/>
      <w:marTop w:val="0"/>
      <w:marBottom w:val="0"/>
      <w:divBdr>
        <w:top w:val="none" w:sz="0" w:space="0" w:color="auto"/>
        <w:left w:val="none" w:sz="0" w:space="0" w:color="auto"/>
        <w:bottom w:val="none" w:sz="0" w:space="0" w:color="auto"/>
        <w:right w:val="none" w:sz="0" w:space="0" w:color="auto"/>
      </w:divBdr>
    </w:div>
    <w:div w:id="1759595502">
      <w:bodyDiv w:val="1"/>
      <w:marLeft w:val="0"/>
      <w:marRight w:val="0"/>
      <w:marTop w:val="0"/>
      <w:marBottom w:val="0"/>
      <w:divBdr>
        <w:top w:val="none" w:sz="0" w:space="0" w:color="auto"/>
        <w:left w:val="none" w:sz="0" w:space="0" w:color="auto"/>
        <w:bottom w:val="none" w:sz="0" w:space="0" w:color="auto"/>
        <w:right w:val="none" w:sz="0" w:space="0" w:color="auto"/>
      </w:divBdr>
    </w:div>
    <w:div w:id="1839925061">
      <w:bodyDiv w:val="1"/>
      <w:marLeft w:val="0"/>
      <w:marRight w:val="0"/>
      <w:marTop w:val="0"/>
      <w:marBottom w:val="0"/>
      <w:divBdr>
        <w:top w:val="none" w:sz="0" w:space="0" w:color="auto"/>
        <w:left w:val="none" w:sz="0" w:space="0" w:color="auto"/>
        <w:bottom w:val="none" w:sz="0" w:space="0" w:color="auto"/>
        <w:right w:val="none" w:sz="0" w:space="0" w:color="auto"/>
      </w:divBdr>
    </w:div>
    <w:div w:id="1944460395">
      <w:bodyDiv w:val="1"/>
      <w:marLeft w:val="0"/>
      <w:marRight w:val="0"/>
      <w:marTop w:val="0"/>
      <w:marBottom w:val="0"/>
      <w:divBdr>
        <w:top w:val="none" w:sz="0" w:space="0" w:color="auto"/>
        <w:left w:val="none" w:sz="0" w:space="0" w:color="auto"/>
        <w:bottom w:val="none" w:sz="0" w:space="0" w:color="auto"/>
        <w:right w:val="none" w:sz="0" w:space="0" w:color="auto"/>
      </w:divBdr>
      <w:divsChild>
        <w:div w:id="648442123">
          <w:marLeft w:val="0"/>
          <w:marRight w:val="0"/>
          <w:marTop w:val="100"/>
          <w:marBottom w:val="100"/>
          <w:divBdr>
            <w:top w:val="none" w:sz="0" w:space="0" w:color="auto"/>
            <w:left w:val="none" w:sz="0" w:space="0" w:color="auto"/>
            <w:bottom w:val="none" w:sz="0" w:space="0" w:color="auto"/>
            <w:right w:val="none" w:sz="0" w:space="0" w:color="auto"/>
          </w:divBdr>
          <w:divsChild>
            <w:div w:id="2133818598">
              <w:marLeft w:val="0"/>
              <w:marRight w:val="0"/>
              <w:marTop w:val="0"/>
              <w:marBottom w:val="0"/>
              <w:divBdr>
                <w:top w:val="none" w:sz="0" w:space="0" w:color="auto"/>
                <w:left w:val="none" w:sz="0" w:space="0" w:color="auto"/>
                <w:bottom w:val="none" w:sz="0" w:space="0" w:color="auto"/>
                <w:right w:val="none" w:sz="0" w:space="0" w:color="auto"/>
              </w:divBdr>
              <w:divsChild>
                <w:div w:id="8696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115459">
      <w:bodyDiv w:val="1"/>
      <w:marLeft w:val="0"/>
      <w:marRight w:val="0"/>
      <w:marTop w:val="0"/>
      <w:marBottom w:val="0"/>
      <w:divBdr>
        <w:top w:val="none" w:sz="0" w:space="0" w:color="auto"/>
        <w:left w:val="none" w:sz="0" w:space="0" w:color="auto"/>
        <w:bottom w:val="none" w:sz="0" w:space="0" w:color="auto"/>
        <w:right w:val="none" w:sz="0" w:space="0" w:color="auto"/>
      </w:divBdr>
    </w:div>
    <w:div w:id="2101637724">
      <w:bodyDiv w:val="1"/>
      <w:marLeft w:val="0"/>
      <w:marRight w:val="0"/>
      <w:marTop w:val="0"/>
      <w:marBottom w:val="0"/>
      <w:divBdr>
        <w:top w:val="none" w:sz="0" w:space="0" w:color="auto"/>
        <w:left w:val="none" w:sz="0" w:space="0" w:color="auto"/>
        <w:bottom w:val="none" w:sz="0" w:space="0" w:color="auto"/>
        <w:right w:val="none" w:sz="0" w:space="0" w:color="auto"/>
      </w:divBdr>
      <w:divsChild>
        <w:div w:id="119692366">
          <w:marLeft w:val="0"/>
          <w:marRight w:val="0"/>
          <w:marTop w:val="100"/>
          <w:marBottom w:val="100"/>
          <w:divBdr>
            <w:top w:val="none" w:sz="0" w:space="0" w:color="auto"/>
            <w:left w:val="none" w:sz="0" w:space="0" w:color="auto"/>
            <w:bottom w:val="none" w:sz="0" w:space="0" w:color="auto"/>
            <w:right w:val="none" w:sz="0" w:space="0" w:color="auto"/>
          </w:divBdr>
          <w:divsChild>
            <w:div w:id="1487746008">
              <w:marLeft w:val="0"/>
              <w:marRight w:val="0"/>
              <w:marTop w:val="0"/>
              <w:marBottom w:val="0"/>
              <w:divBdr>
                <w:top w:val="none" w:sz="0" w:space="0" w:color="auto"/>
                <w:left w:val="none" w:sz="0" w:space="0" w:color="auto"/>
                <w:bottom w:val="none" w:sz="0" w:space="0" w:color="auto"/>
                <w:right w:val="none" w:sz="0" w:space="0" w:color="auto"/>
              </w:divBdr>
              <w:divsChild>
                <w:div w:id="152544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1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D1343-860E-4D2C-93A5-FF6D04F08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F</dc:creator>
  <cp:keywords/>
  <dc:description/>
  <cp:lastModifiedBy>S.H.Jasbi</cp:lastModifiedBy>
  <cp:revision>4</cp:revision>
  <cp:lastPrinted>2025-12-14T16:13:00Z</cp:lastPrinted>
  <dcterms:created xsi:type="dcterms:W3CDTF">2025-12-25T13:06:00Z</dcterms:created>
  <dcterms:modified xsi:type="dcterms:W3CDTF">2025-12-27T12:56:00Z</dcterms:modified>
</cp:coreProperties>
</file>