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8563" w14:textId="77777777" w:rsidR="004612EB" w:rsidRDefault="004612EB"/>
    <w:p w14:paraId="194529D3" w14:textId="624D2861" w:rsidR="0019544B" w:rsidRPr="0035464B" w:rsidRDefault="0019544B" w:rsidP="0035464B">
      <w:pPr>
        <w:tabs>
          <w:tab w:val="left" w:pos="4056"/>
        </w:tabs>
        <w:jc w:val="center"/>
        <w:rPr>
          <w:b/>
          <w:bCs/>
          <w:sz w:val="40"/>
          <w:szCs w:val="40"/>
        </w:rPr>
      </w:pPr>
      <w:r w:rsidRPr="0035464B">
        <w:rPr>
          <w:b/>
          <w:bCs/>
          <w:sz w:val="40"/>
          <w:szCs w:val="40"/>
        </w:rPr>
        <w:t>Cahier des charges (V1) –</w:t>
      </w:r>
    </w:p>
    <w:p w14:paraId="5C8F6041" w14:textId="4532C349" w:rsidR="0019544B" w:rsidRPr="0035464B" w:rsidRDefault="0019544B" w:rsidP="0019544B">
      <w:pPr>
        <w:tabs>
          <w:tab w:val="left" w:pos="4056"/>
        </w:tabs>
        <w:rPr>
          <w:b/>
          <w:bCs/>
          <w:sz w:val="32"/>
          <w:szCs w:val="32"/>
        </w:rPr>
      </w:pPr>
      <w:r w:rsidRPr="0035464B">
        <w:rPr>
          <w:b/>
          <w:bCs/>
          <w:sz w:val="32"/>
          <w:szCs w:val="32"/>
        </w:rPr>
        <w:t>Présentation du projet</w:t>
      </w:r>
      <w:r w:rsidR="0035464B" w:rsidRPr="0035464B">
        <w:rPr>
          <w:b/>
          <w:bCs/>
          <w:sz w:val="32"/>
          <w:szCs w:val="32"/>
        </w:rPr>
        <w:t xml:space="preserve"> -</w:t>
      </w:r>
    </w:p>
    <w:p w14:paraId="6F3D9C16" w14:textId="399782D1" w:rsidR="0019544B" w:rsidRDefault="0035464B" w:rsidP="0019544B">
      <w:pPr>
        <w:tabs>
          <w:tab w:val="left" w:pos="4056"/>
        </w:tabs>
      </w:pPr>
      <w:r>
        <w:t xml:space="preserve">{ </w:t>
      </w:r>
      <w:r w:rsidR="0019544B">
        <w:t>Le système de communication en LoRa se déploiera via une application sur smartphone puis à la balise qui se chargeras de :</w:t>
      </w:r>
    </w:p>
    <w:p w14:paraId="75CE07CE" w14:textId="0238ACD4" w:rsidR="0019544B" w:rsidRDefault="0019544B" w:rsidP="0019544B">
      <w:pPr>
        <w:pStyle w:val="Paragraphedeliste"/>
        <w:numPr>
          <w:ilvl w:val="0"/>
          <w:numId w:val="2"/>
        </w:numPr>
        <w:tabs>
          <w:tab w:val="left" w:pos="4056"/>
        </w:tabs>
      </w:pPr>
      <w:r>
        <w:t>Assurer une connexion application/balise via Bluetooth</w:t>
      </w:r>
    </w:p>
    <w:p w14:paraId="1D6D806D" w14:textId="651731B5" w:rsidR="0019544B" w:rsidRDefault="0019544B" w:rsidP="0019544B">
      <w:pPr>
        <w:pStyle w:val="Paragraphedeliste"/>
        <w:numPr>
          <w:ilvl w:val="0"/>
          <w:numId w:val="2"/>
        </w:numPr>
        <w:tabs>
          <w:tab w:val="left" w:pos="4056"/>
        </w:tabs>
      </w:pPr>
      <w:r>
        <w:t>Recevoir les messages utilisateur à envoyer via Bluetooth</w:t>
      </w:r>
    </w:p>
    <w:p w14:paraId="2FA8A3EC" w14:textId="3092F9BB" w:rsidR="0019544B" w:rsidRDefault="0019544B" w:rsidP="0019544B">
      <w:pPr>
        <w:pStyle w:val="Paragraphedeliste"/>
        <w:numPr>
          <w:ilvl w:val="0"/>
          <w:numId w:val="2"/>
        </w:numPr>
        <w:tabs>
          <w:tab w:val="left" w:pos="4056"/>
        </w:tabs>
      </w:pPr>
      <w:r>
        <w:t>Afficher les messages reçus sur l’app via le Bluetooth</w:t>
      </w:r>
    </w:p>
    <w:p w14:paraId="3C415222" w14:textId="4B0F4D8F" w:rsidR="0019544B" w:rsidRDefault="0019544B" w:rsidP="0019544B">
      <w:pPr>
        <w:pStyle w:val="Paragraphedeliste"/>
        <w:numPr>
          <w:ilvl w:val="0"/>
          <w:numId w:val="2"/>
        </w:numPr>
        <w:tabs>
          <w:tab w:val="left" w:pos="4056"/>
        </w:tabs>
      </w:pPr>
      <w:r>
        <w:t>Assurer une connexion balise/balise via LoRa</w:t>
      </w:r>
    </w:p>
    <w:p w14:paraId="3A19A1A9" w14:textId="2F8542DA" w:rsidR="0019544B" w:rsidRDefault="0019544B" w:rsidP="0019544B">
      <w:pPr>
        <w:pStyle w:val="Paragraphedeliste"/>
        <w:numPr>
          <w:ilvl w:val="0"/>
          <w:numId w:val="2"/>
        </w:numPr>
        <w:tabs>
          <w:tab w:val="left" w:pos="4056"/>
        </w:tabs>
      </w:pPr>
      <w:r>
        <w:t>Envoyer les messages utilisateur à une balise via le LoRa</w:t>
      </w:r>
    </w:p>
    <w:p w14:paraId="23E97B47" w14:textId="77777777" w:rsidR="009B05A7" w:rsidRDefault="0019544B" w:rsidP="0019544B">
      <w:pPr>
        <w:pStyle w:val="Paragraphedeliste"/>
        <w:numPr>
          <w:ilvl w:val="0"/>
          <w:numId w:val="2"/>
        </w:numPr>
        <w:tabs>
          <w:tab w:val="left" w:pos="4056"/>
        </w:tabs>
      </w:pPr>
      <w:r>
        <w:t>Recevoir les messages d’une balise via le LoRa et transmettre pour l’affichage sur l’app</w:t>
      </w:r>
    </w:p>
    <w:p w14:paraId="6EBBC1D0" w14:textId="469D9041" w:rsidR="0019544B" w:rsidRDefault="009B05A7" w:rsidP="009B05A7">
      <w:pPr>
        <w:tabs>
          <w:tab w:val="left" w:pos="4056"/>
        </w:tabs>
        <w:ind w:left="360"/>
      </w:pPr>
      <w:r>
        <w:t xml:space="preserve">J’ai zappé L’ANTENNE </w:t>
      </w:r>
      <w:r w:rsidR="0035464B">
        <w:t xml:space="preserve"> }</w:t>
      </w:r>
    </w:p>
    <w:p w14:paraId="3CE89765" w14:textId="77777777" w:rsidR="0035464B" w:rsidRDefault="0035464B" w:rsidP="0035464B">
      <w:pPr>
        <w:tabs>
          <w:tab w:val="left" w:pos="4056"/>
        </w:tabs>
      </w:pPr>
      <w:r>
        <w:t>Ce projet consiste à développer un système de communication (longue portée) basé sur la technologie LoRa, permettant l’échange de messages entre utilisateurs via des balises dédiées. Une application smartphone sera utilisée comme interface utilisateur et communiquera avec une balise à proximité grâce au Bluetooth.</w:t>
      </w:r>
    </w:p>
    <w:p w14:paraId="4204CD6A" w14:textId="77777777" w:rsidR="0035464B" w:rsidRDefault="0035464B" w:rsidP="0035464B">
      <w:pPr>
        <w:tabs>
          <w:tab w:val="left" w:pos="4056"/>
        </w:tabs>
      </w:pPr>
    </w:p>
    <w:p w14:paraId="4D493F89" w14:textId="77777777" w:rsidR="0035464B" w:rsidRDefault="0035464B" w:rsidP="0035464B">
      <w:pPr>
        <w:tabs>
          <w:tab w:val="left" w:pos="4056"/>
        </w:tabs>
      </w:pPr>
      <w:r>
        <w:t>La balise aura pour rôle de recevoir les messages envoyés depuis l’application, puis de les transmettre à d’autres balises via le réseau LoRa. À l’inverse, elle pourra également recevoir des messages provenant d’autres balises et les transmettre à l’application afin qu’ils soient affichés à l’utilisateur.</w:t>
      </w:r>
    </w:p>
    <w:p w14:paraId="0E17576B" w14:textId="77777777" w:rsidR="0035464B" w:rsidRDefault="0035464B" w:rsidP="0035464B">
      <w:pPr>
        <w:tabs>
          <w:tab w:val="left" w:pos="4056"/>
        </w:tabs>
      </w:pPr>
    </w:p>
    <w:p w14:paraId="7B6BD37C" w14:textId="7AB30004" w:rsidR="0035464B" w:rsidRDefault="0035464B" w:rsidP="0035464B">
      <w:pPr>
        <w:tabs>
          <w:tab w:val="left" w:pos="4056"/>
        </w:tabs>
      </w:pPr>
      <w:r>
        <w:t>Cas : mettre en place une communication (à longue distance) entre utilisateurs, même dans des environnements où les réseaux traditionnels (internet ou réseau mobile) ne sont pas disponibles.</w:t>
      </w:r>
    </w:p>
    <w:p w14:paraId="7085BD4B" w14:textId="77777777" w:rsidR="0035464B" w:rsidRDefault="0035464B" w:rsidP="0035464B">
      <w:pPr>
        <w:tabs>
          <w:tab w:val="left" w:pos="4056"/>
        </w:tabs>
      </w:pPr>
    </w:p>
    <w:p w14:paraId="1FE17103" w14:textId="49FCE296" w:rsidR="0035464B" w:rsidRPr="0035464B" w:rsidRDefault="0035464B" w:rsidP="0035464B">
      <w:pPr>
        <w:tabs>
          <w:tab w:val="left" w:pos="4056"/>
        </w:tabs>
        <w:rPr>
          <w:b/>
          <w:bCs/>
          <w:sz w:val="32"/>
          <w:szCs w:val="32"/>
        </w:rPr>
      </w:pPr>
      <w:r w:rsidRPr="0035464B">
        <w:rPr>
          <w:b/>
          <w:bCs/>
          <w:sz w:val="32"/>
          <w:szCs w:val="32"/>
        </w:rPr>
        <w:t>Besoin utilisateur –</w:t>
      </w:r>
    </w:p>
    <w:p w14:paraId="0C5036CB" w14:textId="6DA9047B" w:rsidR="0035464B" w:rsidRDefault="0035464B" w:rsidP="0035464B">
      <w:pPr>
        <w:pStyle w:val="Paragraphedeliste"/>
        <w:numPr>
          <w:ilvl w:val="0"/>
          <w:numId w:val="2"/>
        </w:numPr>
        <w:tabs>
          <w:tab w:val="left" w:pos="4056"/>
        </w:tabs>
      </w:pPr>
      <w:r>
        <w:t>Envoyer des messages :</w:t>
      </w:r>
    </w:p>
    <w:p w14:paraId="0D8B2160" w14:textId="2D7B87C2" w:rsidR="0035464B" w:rsidRDefault="0035464B" w:rsidP="0035464B">
      <w:pPr>
        <w:tabs>
          <w:tab w:val="left" w:pos="4056"/>
        </w:tabs>
      </w:pPr>
      <w:r>
        <w:t>L’utilisateur doit pouvoir rédiger et envoyer un message depuis son smartphone afin qu’il soit transmis à un autre utilisateur via les balises.</w:t>
      </w:r>
    </w:p>
    <w:p w14:paraId="2D8C0651" w14:textId="1C438F9A" w:rsidR="0035464B" w:rsidRDefault="0035464B" w:rsidP="0035464B">
      <w:pPr>
        <w:pStyle w:val="Paragraphedeliste"/>
        <w:numPr>
          <w:ilvl w:val="0"/>
          <w:numId w:val="2"/>
        </w:numPr>
        <w:tabs>
          <w:tab w:val="left" w:pos="4056"/>
        </w:tabs>
      </w:pPr>
      <w:r>
        <w:t>Recevoir des messages :</w:t>
      </w:r>
    </w:p>
    <w:p w14:paraId="41633790" w14:textId="34334219" w:rsidR="0035464B" w:rsidRDefault="0035464B" w:rsidP="0035464B">
      <w:pPr>
        <w:tabs>
          <w:tab w:val="left" w:pos="4056"/>
        </w:tabs>
      </w:pPr>
      <w:r>
        <w:lastRenderedPageBreak/>
        <w:t>L’utilisateur doit pouvoir recevoir et consulter les messages qu'il reçoit sur l’application.</w:t>
      </w:r>
    </w:p>
    <w:p w14:paraId="16576928" w14:textId="77777777" w:rsidR="0035464B" w:rsidRDefault="0035464B" w:rsidP="0035464B">
      <w:pPr>
        <w:tabs>
          <w:tab w:val="left" w:pos="4056"/>
        </w:tabs>
      </w:pPr>
      <w:r>
        <w:t>Interface mobile simple :</w:t>
      </w:r>
    </w:p>
    <w:p w14:paraId="2030E77F" w14:textId="43371BD3" w:rsidR="0035464B" w:rsidRDefault="0035464B" w:rsidP="0035464B">
      <w:pPr>
        <w:tabs>
          <w:tab w:val="left" w:pos="4056"/>
        </w:tabs>
      </w:pPr>
      <w:r>
        <w:t>L’application doit être facile à utiliser afin de permettre l’envoi et la lecture des messages rapidement.</w:t>
      </w:r>
    </w:p>
    <w:p w14:paraId="0F2DC15D" w14:textId="5E652A6A" w:rsidR="0035464B" w:rsidRDefault="0035464B" w:rsidP="0035464B">
      <w:pPr>
        <w:pStyle w:val="Paragraphedeliste"/>
        <w:numPr>
          <w:ilvl w:val="0"/>
          <w:numId w:val="2"/>
        </w:numPr>
        <w:tabs>
          <w:tab w:val="left" w:pos="4056"/>
        </w:tabs>
      </w:pPr>
      <w:r>
        <w:t>Communiquer sans réseau mobile ni internet :</w:t>
      </w:r>
    </w:p>
    <w:p w14:paraId="1D02F21D" w14:textId="6C9FA2D8" w:rsidR="0035464B" w:rsidRDefault="0035464B" w:rsidP="0035464B">
      <w:pPr>
        <w:tabs>
          <w:tab w:val="left" w:pos="4056"/>
        </w:tabs>
      </w:pPr>
      <w:r>
        <w:t>Le système doit fonctionner de manière autonome grâce à la technologie LoRa pour permettre la communication dans des zones isolées.</w:t>
      </w:r>
    </w:p>
    <w:p w14:paraId="150EFD0F" w14:textId="620FBE6B" w:rsidR="0035464B" w:rsidRDefault="0035464B" w:rsidP="0035464B">
      <w:pPr>
        <w:pStyle w:val="Paragraphedeliste"/>
        <w:numPr>
          <w:ilvl w:val="0"/>
          <w:numId w:val="2"/>
        </w:numPr>
        <w:tabs>
          <w:tab w:val="left" w:pos="4056"/>
        </w:tabs>
      </w:pPr>
      <w:r>
        <w:t>Assurer une connexion simple entre le smartphone et la balise :</w:t>
      </w:r>
    </w:p>
    <w:p w14:paraId="034BCDF5" w14:textId="308B5744" w:rsidR="0035464B" w:rsidRDefault="0035464B" w:rsidP="0035464B">
      <w:pPr>
        <w:tabs>
          <w:tab w:val="left" w:pos="4056"/>
        </w:tabs>
      </w:pPr>
      <w:r>
        <w:t>L’utilisateur doit pouvoir connecter son smartphone à la balise via Bluetooth sans configuration complexe.</w:t>
      </w:r>
    </w:p>
    <w:p w14:paraId="0E28D4CC" w14:textId="258BCE2A" w:rsidR="0035464B" w:rsidRDefault="0035464B" w:rsidP="0035464B">
      <w:pPr>
        <w:pStyle w:val="Paragraphedeliste"/>
        <w:numPr>
          <w:ilvl w:val="0"/>
          <w:numId w:val="2"/>
        </w:numPr>
        <w:tabs>
          <w:tab w:val="left" w:pos="4056"/>
        </w:tabs>
      </w:pPr>
      <w:r>
        <w:t>Communication fiable entre les balises :</w:t>
      </w:r>
    </w:p>
    <w:p w14:paraId="55BCFBE1" w14:textId="5F17D676" w:rsidR="0035464B" w:rsidRDefault="0035464B" w:rsidP="0035464B">
      <w:pPr>
        <w:tabs>
          <w:tab w:val="left" w:pos="4056"/>
        </w:tabs>
      </w:pPr>
      <w:r>
        <w:t>Les messages envoyés doivent pouvoir être transmis correctement entre les différentes balises.</w:t>
      </w:r>
    </w:p>
    <w:p w14:paraId="4E17D58F" w14:textId="434C4936" w:rsidR="0035464B" w:rsidRDefault="0035464B" w:rsidP="0035464B">
      <w:pPr>
        <w:pStyle w:val="Paragraphedeliste"/>
        <w:numPr>
          <w:ilvl w:val="0"/>
          <w:numId w:val="2"/>
        </w:numPr>
        <w:tabs>
          <w:tab w:val="left" w:pos="4056"/>
        </w:tabs>
      </w:pPr>
      <w:r>
        <w:t>Recevoir les messages en temps réel ou avec un délai minimal :</w:t>
      </w:r>
    </w:p>
    <w:p w14:paraId="0248E4D4" w14:textId="03689B3B" w:rsidR="0035464B" w:rsidRDefault="0035464B" w:rsidP="0035464B">
      <w:pPr>
        <w:tabs>
          <w:tab w:val="left" w:pos="4056"/>
        </w:tabs>
      </w:pPr>
      <w:r>
        <w:t>L’utilisateur doit recevoir les messages le plus rapidement possible après leur envoi.</w:t>
      </w:r>
    </w:p>
    <w:p w14:paraId="2BC349C4" w14:textId="77777777" w:rsidR="0035464B" w:rsidRDefault="0035464B" w:rsidP="0035464B">
      <w:pPr>
        <w:tabs>
          <w:tab w:val="left" w:pos="4056"/>
        </w:tabs>
      </w:pPr>
    </w:p>
    <w:p w14:paraId="3BC4584F" w14:textId="3FB01CC9" w:rsidR="0035464B" w:rsidRPr="0035464B" w:rsidRDefault="0035464B" w:rsidP="0035464B">
      <w:pPr>
        <w:tabs>
          <w:tab w:val="left" w:pos="4056"/>
        </w:tabs>
        <w:rPr>
          <w:b/>
          <w:bCs/>
          <w:sz w:val="32"/>
          <w:szCs w:val="32"/>
        </w:rPr>
      </w:pPr>
      <w:r w:rsidRPr="0035464B">
        <w:rPr>
          <w:b/>
          <w:bCs/>
          <w:sz w:val="32"/>
          <w:szCs w:val="32"/>
        </w:rPr>
        <w:t>Fonction principales –</w:t>
      </w:r>
    </w:p>
    <w:p w14:paraId="787D4132" w14:textId="77777777" w:rsidR="0035464B" w:rsidRDefault="0035464B" w:rsidP="0035464B">
      <w:pPr>
        <w:tabs>
          <w:tab w:val="left" w:pos="4056"/>
        </w:tabs>
      </w:pPr>
      <w:r>
        <w:t>Envoyer un message utilisateur :</w:t>
      </w:r>
    </w:p>
    <w:p w14:paraId="0C8A8E70" w14:textId="4FA38B87" w:rsidR="0035464B" w:rsidRDefault="0035464B" w:rsidP="0035464B">
      <w:pPr>
        <w:tabs>
          <w:tab w:val="left" w:pos="4056"/>
        </w:tabs>
      </w:pPr>
      <w:r>
        <w:t>Permettre à l’utilisateur de rédiger et d’envoyer un message depuis l’application smartphone.</w:t>
      </w:r>
    </w:p>
    <w:p w14:paraId="3A870786" w14:textId="77777777" w:rsidR="0035464B" w:rsidRDefault="0035464B" w:rsidP="0035464B">
      <w:pPr>
        <w:tabs>
          <w:tab w:val="left" w:pos="4056"/>
        </w:tabs>
      </w:pPr>
      <w:r>
        <w:t>Transmettre le message à la balise :</w:t>
      </w:r>
    </w:p>
    <w:p w14:paraId="36921561" w14:textId="502CA9D6" w:rsidR="0035464B" w:rsidRDefault="0035464B" w:rsidP="0035464B">
      <w:pPr>
        <w:tabs>
          <w:tab w:val="left" w:pos="4056"/>
        </w:tabs>
      </w:pPr>
      <w:r>
        <w:t>Assurer l’envoi du message entre le smartphone et la balise via la connexion Bluetooth.</w:t>
      </w:r>
    </w:p>
    <w:p w14:paraId="1D4AE9A1" w14:textId="77777777" w:rsidR="0035464B" w:rsidRDefault="0035464B" w:rsidP="0035464B">
      <w:pPr>
        <w:tabs>
          <w:tab w:val="left" w:pos="4056"/>
        </w:tabs>
      </w:pPr>
      <w:r>
        <w:t>Communiquer entre balises :</w:t>
      </w:r>
    </w:p>
    <w:p w14:paraId="1791812D" w14:textId="20BF7853" w:rsidR="0035464B" w:rsidRDefault="0035464B" w:rsidP="0035464B">
      <w:pPr>
        <w:tabs>
          <w:tab w:val="left" w:pos="4056"/>
        </w:tabs>
      </w:pPr>
      <w:r>
        <w:t>Permettre l’échange de messages entre plusieurs balises grâce à la technologie LoRa.</w:t>
      </w:r>
    </w:p>
    <w:p w14:paraId="4415586A" w14:textId="77777777" w:rsidR="0035464B" w:rsidRDefault="0035464B" w:rsidP="0035464B">
      <w:pPr>
        <w:tabs>
          <w:tab w:val="left" w:pos="4056"/>
        </w:tabs>
      </w:pPr>
      <w:r>
        <w:t>Recevoir un message provenant d’une autre balise :</w:t>
      </w:r>
    </w:p>
    <w:p w14:paraId="1763298D" w14:textId="6C77C152" w:rsidR="0035464B" w:rsidRDefault="0035464B" w:rsidP="0035464B">
      <w:pPr>
        <w:tabs>
          <w:tab w:val="left" w:pos="4056"/>
        </w:tabs>
      </w:pPr>
      <w:r>
        <w:t>La balise doit être capable de recevoir un message transmis par une autre balise via LoRa.</w:t>
      </w:r>
    </w:p>
    <w:p w14:paraId="523DB7AD" w14:textId="77777777" w:rsidR="0035464B" w:rsidRDefault="0035464B" w:rsidP="0035464B">
      <w:pPr>
        <w:tabs>
          <w:tab w:val="left" w:pos="4056"/>
        </w:tabs>
      </w:pPr>
      <w:r>
        <w:t>Transmettre le message reçu à l’application :</w:t>
      </w:r>
    </w:p>
    <w:p w14:paraId="67F6CEAA" w14:textId="49405755" w:rsidR="0035464B" w:rsidRDefault="0035464B" w:rsidP="0035464B">
      <w:pPr>
        <w:tabs>
          <w:tab w:val="left" w:pos="4056"/>
        </w:tabs>
      </w:pPr>
      <w:r>
        <w:t>Envoyer le message reçu par la balise vers l’application smartphone via Bluetooth.</w:t>
      </w:r>
    </w:p>
    <w:p w14:paraId="02633B0F" w14:textId="77777777" w:rsidR="0035464B" w:rsidRDefault="0035464B" w:rsidP="0035464B">
      <w:pPr>
        <w:tabs>
          <w:tab w:val="left" w:pos="4056"/>
        </w:tabs>
      </w:pPr>
      <w:r>
        <w:t>Afficher les messages à l’utilisateur :</w:t>
      </w:r>
    </w:p>
    <w:p w14:paraId="0325B539" w14:textId="1847C882" w:rsidR="0035464B" w:rsidRDefault="0035464B" w:rsidP="0035464B">
      <w:pPr>
        <w:tabs>
          <w:tab w:val="left" w:pos="4056"/>
        </w:tabs>
      </w:pPr>
      <w:r>
        <w:lastRenderedPageBreak/>
        <w:t>Permettre la lecture des messages reçus directement sur l’application.</w:t>
      </w:r>
    </w:p>
    <w:p w14:paraId="067694A0" w14:textId="77777777" w:rsidR="0035464B" w:rsidRDefault="0035464B" w:rsidP="0035464B">
      <w:pPr>
        <w:tabs>
          <w:tab w:val="left" w:pos="4056"/>
        </w:tabs>
      </w:pPr>
    </w:p>
    <w:p w14:paraId="44C40CA8" w14:textId="01C6AA58" w:rsidR="0035464B" w:rsidRDefault="0035464B" w:rsidP="0035464B">
      <w:pPr>
        <w:tabs>
          <w:tab w:val="left" w:pos="4056"/>
        </w:tabs>
        <w:rPr>
          <w:b/>
          <w:bCs/>
          <w:sz w:val="32"/>
          <w:szCs w:val="32"/>
        </w:rPr>
      </w:pPr>
      <w:r w:rsidRPr="0035464B">
        <w:rPr>
          <w:b/>
          <w:bCs/>
          <w:sz w:val="32"/>
          <w:szCs w:val="32"/>
        </w:rPr>
        <w:t xml:space="preserve">Contraintes </w:t>
      </w:r>
      <w:r w:rsidR="009B05A7">
        <w:rPr>
          <w:b/>
          <w:bCs/>
          <w:sz w:val="32"/>
          <w:szCs w:val="32"/>
        </w:rPr>
        <w:t>–</w:t>
      </w:r>
    </w:p>
    <w:p w14:paraId="05F41BDD" w14:textId="77777777" w:rsidR="009B05A7" w:rsidRDefault="009B05A7" w:rsidP="009B05A7">
      <w:pPr>
        <w:tabs>
          <w:tab w:val="left" w:pos="4056"/>
        </w:tabs>
      </w:pPr>
      <w:r>
        <w:t>Portée de communication :</w:t>
      </w:r>
    </w:p>
    <w:p w14:paraId="5202A3C9" w14:textId="40A43E7A" w:rsidR="009B05A7" w:rsidRDefault="009B05A7" w:rsidP="009B05A7">
      <w:pPr>
        <w:tabs>
          <w:tab w:val="left" w:pos="4056"/>
        </w:tabs>
      </w:pPr>
      <w:r>
        <w:t>Le système doit permettre une communication à longue distance grâce à la technologie LoRa.</w:t>
      </w:r>
    </w:p>
    <w:p w14:paraId="4A523F4B" w14:textId="77777777" w:rsidR="009B05A7" w:rsidRDefault="009B05A7" w:rsidP="009B05A7">
      <w:pPr>
        <w:tabs>
          <w:tab w:val="left" w:pos="4056"/>
        </w:tabs>
      </w:pPr>
      <w:r>
        <w:t>Consommation énergétique :</w:t>
      </w:r>
    </w:p>
    <w:p w14:paraId="1D368E4D" w14:textId="073613DA" w:rsidR="009B05A7" w:rsidRDefault="009B05A7" w:rsidP="009B05A7">
      <w:pPr>
        <w:tabs>
          <w:tab w:val="left" w:pos="4056"/>
        </w:tabs>
      </w:pPr>
      <w:r>
        <w:t>La balise doit comporter un système afin de maintenir son autonomie.</w:t>
      </w:r>
    </w:p>
    <w:p w14:paraId="50FDDDF0" w14:textId="77777777" w:rsidR="009B05A7" w:rsidRDefault="009B05A7" w:rsidP="009B05A7">
      <w:pPr>
        <w:tabs>
          <w:tab w:val="left" w:pos="4056"/>
        </w:tabs>
      </w:pPr>
      <w:r>
        <w:t>Compatibilité smartphone :</w:t>
      </w:r>
    </w:p>
    <w:p w14:paraId="228A61DD" w14:textId="056B7A0E" w:rsidR="009B05A7" w:rsidRDefault="009B05A7" w:rsidP="009B05A7">
      <w:pPr>
        <w:tabs>
          <w:tab w:val="left" w:pos="4056"/>
        </w:tabs>
      </w:pPr>
      <w:r>
        <w:t>L’application doit être compatible avec les smartphones équipés du Bluetooth.</w:t>
      </w:r>
    </w:p>
    <w:p w14:paraId="31D9113C" w14:textId="77777777" w:rsidR="009B05A7" w:rsidRDefault="009B05A7" w:rsidP="009B05A7">
      <w:pPr>
        <w:tabs>
          <w:tab w:val="left" w:pos="4056"/>
        </w:tabs>
      </w:pPr>
      <w:r>
        <w:t>Fiabilité de transmission :</w:t>
      </w:r>
    </w:p>
    <w:p w14:paraId="42B7C15F" w14:textId="22C1F1F1" w:rsidR="009B05A7" w:rsidRDefault="009B05A7" w:rsidP="009B05A7">
      <w:pPr>
        <w:tabs>
          <w:tab w:val="left" w:pos="4056"/>
        </w:tabs>
      </w:pPr>
      <w:r>
        <w:t>Les messages doivent être transmis sans erreur ou avec un taux d’erreur très faible.</w:t>
      </w:r>
    </w:p>
    <w:p w14:paraId="1E823441" w14:textId="77777777" w:rsidR="009B05A7" w:rsidRDefault="009B05A7" w:rsidP="009B05A7">
      <w:pPr>
        <w:tabs>
          <w:tab w:val="left" w:pos="4056"/>
        </w:tabs>
      </w:pPr>
      <w:r>
        <w:t>Temps de transmission :</w:t>
      </w:r>
    </w:p>
    <w:p w14:paraId="276B473A" w14:textId="52DA6D53" w:rsidR="009B05A7" w:rsidRDefault="009B05A7" w:rsidP="009B05A7">
      <w:pPr>
        <w:tabs>
          <w:tab w:val="left" w:pos="4056"/>
        </w:tabs>
      </w:pPr>
      <w:r>
        <w:t>Le délai entre l’envoi et la réception d’un message doit rester faible.</w:t>
      </w:r>
    </w:p>
    <w:p w14:paraId="59984ECA" w14:textId="77777777" w:rsidR="009B05A7" w:rsidRDefault="009B05A7" w:rsidP="009B05A7">
      <w:pPr>
        <w:tabs>
          <w:tab w:val="left" w:pos="4056"/>
        </w:tabs>
      </w:pPr>
      <w:r>
        <w:t>Facilité d’utilisation :</w:t>
      </w:r>
    </w:p>
    <w:p w14:paraId="5F92BA33" w14:textId="5DE5C599" w:rsidR="009B05A7" w:rsidRDefault="009B05A7" w:rsidP="009B05A7">
      <w:pPr>
        <w:tabs>
          <w:tab w:val="left" w:pos="4056"/>
        </w:tabs>
      </w:pPr>
      <w:r>
        <w:t>L’interface de l’application et la connexion à la balise doivent être simples à utiliser.</w:t>
      </w:r>
    </w:p>
    <w:p w14:paraId="1AFE2DE4" w14:textId="77777777" w:rsidR="009B05A7" w:rsidRDefault="009B05A7" w:rsidP="009B05A7">
      <w:pPr>
        <w:tabs>
          <w:tab w:val="left" w:pos="4056"/>
        </w:tabs>
      </w:pPr>
      <w:r>
        <w:t>Robustesse du système :</w:t>
      </w:r>
    </w:p>
    <w:p w14:paraId="34136574" w14:textId="243344DE" w:rsidR="009B05A7" w:rsidRDefault="009B05A7" w:rsidP="009B05A7">
      <w:pPr>
        <w:tabs>
          <w:tab w:val="left" w:pos="4056"/>
        </w:tabs>
      </w:pPr>
      <w:r>
        <w:t>La balise doit fonctionner dans différents environnements (extérieur, zones isolées).</w:t>
      </w:r>
    </w:p>
    <w:p w14:paraId="5B2B876A" w14:textId="77777777" w:rsidR="009B05A7" w:rsidRDefault="009B05A7" w:rsidP="009B05A7">
      <w:pPr>
        <w:tabs>
          <w:tab w:val="left" w:pos="4056"/>
        </w:tabs>
      </w:pPr>
    </w:p>
    <w:p w14:paraId="2DAB8091" w14:textId="5AAF1C13" w:rsidR="009B05A7" w:rsidRDefault="009B05A7" w:rsidP="009B05A7">
      <w:pPr>
        <w:tabs>
          <w:tab w:val="left" w:pos="4056"/>
        </w:tabs>
      </w:pPr>
      <w:r>
        <w:rPr>
          <w:b/>
          <w:bCs/>
          <w:sz w:val="32"/>
          <w:szCs w:val="32"/>
        </w:rPr>
        <w:t>Critères de validation –</w:t>
      </w:r>
    </w:p>
    <w:p w14:paraId="57AD7E86" w14:textId="77777777" w:rsidR="009B05A7" w:rsidRDefault="009B05A7" w:rsidP="009B05A7">
      <w:pPr>
        <w:tabs>
          <w:tab w:val="left" w:pos="4056"/>
        </w:tabs>
      </w:pPr>
      <w:r>
        <w:t>Connexion Bluetooth fonctionnelle :</w:t>
      </w:r>
    </w:p>
    <w:p w14:paraId="4A77EF2B" w14:textId="72E34E1E" w:rsidR="009B05A7" w:rsidRDefault="009B05A7" w:rsidP="009B05A7">
      <w:pPr>
        <w:tabs>
          <w:tab w:val="left" w:pos="4056"/>
        </w:tabs>
      </w:pPr>
      <w:r>
        <w:t>La connexion entre l’application smartphone et la balise doit être établie avec succès et permettre l’échange de données.</w:t>
      </w:r>
    </w:p>
    <w:p w14:paraId="761F12B2" w14:textId="77777777" w:rsidR="009B05A7" w:rsidRDefault="009B05A7" w:rsidP="009B05A7">
      <w:pPr>
        <w:tabs>
          <w:tab w:val="left" w:pos="4056"/>
        </w:tabs>
      </w:pPr>
      <w:r>
        <w:t>Envoi de messages depuis l’application :</w:t>
      </w:r>
    </w:p>
    <w:p w14:paraId="749BA4C3" w14:textId="560AAEDE" w:rsidR="009B05A7" w:rsidRDefault="009B05A7" w:rsidP="009B05A7">
      <w:pPr>
        <w:tabs>
          <w:tab w:val="left" w:pos="4056"/>
        </w:tabs>
      </w:pPr>
      <w:r>
        <w:t>L’utilisateur doit pouvoir rédiger et envoyer un message depuis l’application vers la balise.</w:t>
      </w:r>
    </w:p>
    <w:p w14:paraId="120CB3F2" w14:textId="77777777" w:rsidR="009B05A7" w:rsidRDefault="009B05A7" w:rsidP="009B05A7">
      <w:pPr>
        <w:tabs>
          <w:tab w:val="left" w:pos="4056"/>
        </w:tabs>
      </w:pPr>
      <w:r>
        <w:t>Transmission des messages entre balises via LoRa :</w:t>
      </w:r>
    </w:p>
    <w:p w14:paraId="59531823" w14:textId="61E9811A" w:rsidR="009B05A7" w:rsidRDefault="009B05A7" w:rsidP="009B05A7">
      <w:pPr>
        <w:tabs>
          <w:tab w:val="left" w:pos="4056"/>
        </w:tabs>
      </w:pPr>
      <w:r>
        <w:t>Un message envoyé par une balise doit être correctement reçu par une autre balise grâce au réseau LoRa.</w:t>
      </w:r>
    </w:p>
    <w:p w14:paraId="63D1E0E3" w14:textId="77777777" w:rsidR="009B05A7" w:rsidRDefault="009B05A7" w:rsidP="009B05A7">
      <w:pPr>
        <w:tabs>
          <w:tab w:val="left" w:pos="4056"/>
        </w:tabs>
      </w:pPr>
      <w:r>
        <w:lastRenderedPageBreak/>
        <w:t>Réception et affichage des messages sur l’application :</w:t>
      </w:r>
    </w:p>
    <w:p w14:paraId="64724E87" w14:textId="6EC6F673" w:rsidR="009B05A7" w:rsidRDefault="009B05A7" w:rsidP="009B05A7">
      <w:pPr>
        <w:tabs>
          <w:tab w:val="left" w:pos="4056"/>
        </w:tabs>
      </w:pPr>
      <w:r>
        <w:t>Les messages reçus par la balise doivent être transmis au smartphone et affichés correctement dans l’application.</w:t>
      </w:r>
    </w:p>
    <w:p w14:paraId="103B8A94" w14:textId="77777777" w:rsidR="009B05A7" w:rsidRDefault="009B05A7" w:rsidP="009B05A7">
      <w:pPr>
        <w:tabs>
          <w:tab w:val="left" w:pos="4056"/>
        </w:tabs>
      </w:pPr>
      <w:r>
        <w:t>Portée de communication :</w:t>
      </w:r>
    </w:p>
    <w:p w14:paraId="515B4A12" w14:textId="37450B15" w:rsidR="009B05A7" w:rsidRDefault="009B05A7" w:rsidP="009B05A7">
      <w:pPr>
        <w:tabs>
          <w:tab w:val="left" w:pos="4056"/>
        </w:tabs>
      </w:pPr>
      <w:r>
        <w:t>Le système doit permettre l’échange de messages entre deux balises séparées par une distance significative (ex : plusieurs centaines de mètres à plusieurs kilomètres selon l’environnement).</w:t>
      </w:r>
    </w:p>
    <w:p w14:paraId="363567C9" w14:textId="77777777" w:rsidR="009B05A7" w:rsidRDefault="009B05A7" w:rsidP="009B05A7">
      <w:pPr>
        <w:tabs>
          <w:tab w:val="left" w:pos="4056"/>
        </w:tabs>
      </w:pPr>
      <w:r>
        <w:t>Temps de transmission :</w:t>
      </w:r>
    </w:p>
    <w:p w14:paraId="2F706DA8" w14:textId="2C1B8834" w:rsidR="009B05A7" w:rsidRDefault="009B05A7" w:rsidP="009B05A7">
      <w:pPr>
        <w:tabs>
          <w:tab w:val="left" w:pos="4056"/>
        </w:tabs>
      </w:pPr>
      <w:r>
        <w:t>Le délai entre l’envoi et la réception d’un message doit rester faible pour une communication utilisateur.</w:t>
      </w:r>
    </w:p>
    <w:p w14:paraId="072B99A8" w14:textId="77777777" w:rsidR="009B05A7" w:rsidRDefault="009B05A7" w:rsidP="009B05A7">
      <w:pPr>
        <w:tabs>
          <w:tab w:val="left" w:pos="4056"/>
        </w:tabs>
      </w:pPr>
      <w:r>
        <w:t>Stabilité du système :</w:t>
      </w:r>
    </w:p>
    <w:p w14:paraId="0DA9610B" w14:textId="59910938" w:rsidR="009B05A7" w:rsidRDefault="009B05A7" w:rsidP="009B05A7">
      <w:pPr>
        <w:tabs>
          <w:tab w:val="left" w:pos="4056"/>
        </w:tabs>
      </w:pPr>
      <w:r>
        <w:t>Le système doit fonctionner de manière fiable sans déconnexion fréquente ni perte systématique de messages.</w:t>
      </w:r>
    </w:p>
    <w:p w14:paraId="35FC9220" w14:textId="77777777" w:rsidR="009B05A7" w:rsidRDefault="009B05A7" w:rsidP="009B05A7">
      <w:pPr>
        <w:tabs>
          <w:tab w:val="left" w:pos="4056"/>
        </w:tabs>
      </w:pPr>
      <w:r>
        <w:t>Simplicité d’utilisation :</w:t>
      </w:r>
    </w:p>
    <w:p w14:paraId="44A4B024" w14:textId="79D1211A" w:rsidR="000456B5" w:rsidRDefault="009B05A7" w:rsidP="009B05A7">
      <w:pPr>
        <w:tabs>
          <w:tab w:val="left" w:pos="4056"/>
        </w:tabs>
      </w:pPr>
      <w:r>
        <w:t>Un utilisateur doit pouvoir connecter son smartphone à la balise et envoyer un message sans procédure complexe.</w:t>
      </w:r>
    </w:p>
    <w:p w14:paraId="648E5E39" w14:textId="77777777" w:rsidR="00DE3E7B" w:rsidRDefault="00DE3E7B"/>
    <w:p w14:paraId="0050B918" w14:textId="3710B170" w:rsidR="00DE3E7B" w:rsidRDefault="00DE3E7B">
      <w:pPr>
        <w:rPr>
          <w:b/>
          <w:bCs/>
          <w:sz w:val="32"/>
          <w:szCs w:val="32"/>
        </w:rPr>
      </w:pPr>
      <w:r>
        <w:rPr>
          <w:b/>
          <w:bCs/>
          <w:sz w:val="32"/>
          <w:szCs w:val="32"/>
        </w:rPr>
        <w:t>Diagramme de GANTT –</w:t>
      </w:r>
    </w:p>
    <w:p w14:paraId="775D0F5C" w14:textId="525C8D3E" w:rsidR="00DE3E7B" w:rsidRDefault="00DE3E7B">
      <w:pPr>
        <w:rPr>
          <w:sz w:val="32"/>
          <w:szCs w:val="32"/>
        </w:rPr>
      </w:pPr>
      <w:r w:rsidRPr="00DE3E7B">
        <w:rPr>
          <w:sz w:val="32"/>
          <w:szCs w:val="32"/>
        </w:rPr>
        <w:drawing>
          <wp:inline distT="0" distB="0" distL="0" distR="0" wp14:anchorId="43A35AD1" wp14:editId="5711372C">
            <wp:extent cx="5760720" cy="841375"/>
            <wp:effectExtent l="0" t="0" r="0" b="0"/>
            <wp:docPr id="1644496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96937" name=""/>
                    <pic:cNvPicPr/>
                  </pic:nvPicPr>
                  <pic:blipFill>
                    <a:blip r:embed="rId7"/>
                    <a:stretch>
                      <a:fillRect/>
                    </a:stretch>
                  </pic:blipFill>
                  <pic:spPr>
                    <a:xfrm>
                      <a:off x="0" y="0"/>
                      <a:ext cx="5760720" cy="841375"/>
                    </a:xfrm>
                    <a:prstGeom prst="rect">
                      <a:avLst/>
                    </a:prstGeom>
                  </pic:spPr>
                </pic:pic>
              </a:graphicData>
            </a:graphic>
          </wp:inline>
        </w:drawing>
      </w:r>
    </w:p>
    <w:p w14:paraId="66EFD096" w14:textId="50709C8A" w:rsidR="00DE3E7B" w:rsidRDefault="00DE3E7B">
      <w:r>
        <w:rPr>
          <w:b/>
          <w:bCs/>
          <w:sz w:val="32"/>
          <w:szCs w:val="32"/>
        </w:rPr>
        <w:t>Rôles :</w:t>
      </w:r>
      <w:r>
        <w:br w:type="page"/>
      </w:r>
    </w:p>
    <w:p w14:paraId="3D4EC229" w14:textId="77777777" w:rsidR="00DE3E7B" w:rsidRDefault="00DE3E7B"/>
    <w:p w14:paraId="318AF68E" w14:textId="77777777" w:rsidR="00DE3E7B" w:rsidRDefault="00DE3E7B"/>
    <w:p w14:paraId="56774480" w14:textId="77777777" w:rsidR="000456B5" w:rsidRDefault="000456B5"/>
    <w:p w14:paraId="3081ACDB" w14:textId="2F3C13E9" w:rsidR="000456B5" w:rsidRPr="000456B5" w:rsidRDefault="000456B5" w:rsidP="000456B5">
      <w:pPr>
        <w:tabs>
          <w:tab w:val="left" w:pos="1836"/>
        </w:tabs>
      </w:pPr>
      <w:r>
        <w:rPr>
          <w:b/>
          <w:bCs/>
          <w:sz w:val="32"/>
          <w:szCs w:val="32"/>
        </w:rPr>
        <w:t>Schéma HC-05 / ARDUINO -</w:t>
      </w:r>
    </w:p>
    <w:p w14:paraId="0F3C2F96" w14:textId="0CF539A0" w:rsidR="000456B5" w:rsidRPr="009B05A7" w:rsidRDefault="000456B5" w:rsidP="009B05A7">
      <w:pPr>
        <w:tabs>
          <w:tab w:val="left" w:pos="4056"/>
        </w:tabs>
      </w:pPr>
      <w:r w:rsidRPr="000456B5">
        <w:drawing>
          <wp:inline distT="0" distB="0" distL="0" distR="0" wp14:anchorId="36B0587C" wp14:editId="50DE23CA">
            <wp:extent cx="5125914" cy="3840480"/>
            <wp:effectExtent l="0" t="0" r="0" b="7620"/>
            <wp:docPr id="462328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28315" name=""/>
                    <pic:cNvPicPr/>
                  </pic:nvPicPr>
                  <pic:blipFill>
                    <a:blip r:embed="rId8"/>
                    <a:stretch>
                      <a:fillRect/>
                    </a:stretch>
                  </pic:blipFill>
                  <pic:spPr>
                    <a:xfrm>
                      <a:off x="0" y="0"/>
                      <a:ext cx="5126875" cy="3841200"/>
                    </a:xfrm>
                    <a:prstGeom prst="rect">
                      <a:avLst/>
                    </a:prstGeom>
                  </pic:spPr>
                </pic:pic>
              </a:graphicData>
            </a:graphic>
          </wp:inline>
        </w:drawing>
      </w:r>
    </w:p>
    <w:sectPr w:rsidR="000456B5" w:rsidRPr="009B05A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C413B" w14:textId="77777777" w:rsidR="00F234BE" w:rsidRDefault="00F234BE" w:rsidP="0035464B">
      <w:pPr>
        <w:spacing w:after="0" w:line="240" w:lineRule="auto"/>
      </w:pPr>
      <w:r>
        <w:separator/>
      </w:r>
    </w:p>
  </w:endnote>
  <w:endnote w:type="continuationSeparator" w:id="0">
    <w:p w14:paraId="2D184C04" w14:textId="77777777" w:rsidR="00F234BE" w:rsidRDefault="00F234BE" w:rsidP="00354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A68A2" w14:textId="77777777" w:rsidR="00F234BE" w:rsidRDefault="00F234BE" w:rsidP="0035464B">
      <w:pPr>
        <w:spacing w:after="0" w:line="240" w:lineRule="auto"/>
      </w:pPr>
      <w:r>
        <w:separator/>
      </w:r>
    </w:p>
  </w:footnote>
  <w:footnote w:type="continuationSeparator" w:id="0">
    <w:p w14:paraId="5B9DFD33" w14:textId="77777777" w:rsidR="00F234BE" w:rsidRDefault="00F234BE" w:rsidP="00354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0C30"/>
    <w:multiLevelType w:val="hybridMultilevel"/>
    <w:tmpl w:val="C9A0A008"/>
    <w:lvl w:ilvl="0" w:tplc="81B46D5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6F00ECA"/>
    <w:multiLevelType w:val="hybridMultilevel"/>
    <w:tmpl w:val="DD385692"/>
    <w:lvl w:ilvl="0" w:tplc="17D00FE4">
      <w:numFmt w:val="bullet"/>
      <w:lvlText w:val="-"/>
      <w:lvlJc w:val="left"/>
      <w:pPr>
        <w:ind w:left="552" w:hanging="360"/>
      </w:pPr>
      <w:rPr>
        <w:rFonts w:ascii="Aptos" w:eastAsiaTheme="minorHAnsi" w:hAnsi="Aptos" w:cstheme="minorBidi" w:hint="default"/>
      </w:rPr>
    </w:lvl>
    <w:lvl w:ilvl="1" w:tplc="040C0003" w:tentative="1">
      <w:start w:val="1"/>
      <w:numFmt w:val="bullet"/>
      <w:lvlText w:val="o"/>
      <w:lvlJc w:val="left"/>
      <w:pPr>
        <w:ind w:left="1272" w:hanging="360"/>
      </w:pPr>
      <w:rPr>
        <w:rFonts w:ascii="Courier New" w:hAnsi="Courier New" w:cs="Courier New" w:hint="default"/>
      </w:rPr>
    </w:lvl>
    <w:lvl w:ilvl="2" w:tplc="040C0005" w:tentative="1">
      <w:start w:val="1"/>
      <w:numFmt w:val="bullet"/>
      <w:lvlText w:val=""/>
      <w:lvlJc w:val="left"/>
      <w:pPr>
        <w:ind w:left="1992" w:hanging="360"/>
      </w:pPr>
      <w:rPr>
        <w:rFonts w:ascii="Wingdings" w:hAnsi="Wingdings" w:hint="default"/>
      </w:rPr>
    </w:lvl>
    <w:lvl w:ilvl="3" w:tplc="040C0001" w:tentative="1">
      <w:start w:val="1"/>
      <w:numFmt w:val="bullet"/>
      <w:lvlText w:val=""/>
      <w:lvlJc w:val="left"/>
      <w:pPr>
        <w:ind w:left="2712" w:hanging="360"/>
      </w:pPr>
      <w:rPr>
        <w:rFonts w:ascii="Symbol" w:hAnsi="Symbol" w:hint="default"/>
      </w:rPr>
    </w:lvl>
    <w:lvl w:ilvl="4" w:tplc="040C0003" w:tentative="1">
      <w:start w:val="1"/>
      <w:numFmt w:val="bullet"/>
      <w:lvlText w:val="o"/>
      <w:lvlJc w:val="left"/>
      <w:pPr>
        <w:ind w:left="3432" w:hanging="360"/>
      </w:pPr>
      <w:rPr>
        <w:rFonts w:ascii="Courier New" w:hAnsi="Courier New" w:cs="Courier New" w:hint="default"/>
      </w:rPr>
    </w:lvl>
    <w:lvl w:ilvl="5" w:tplc="040C0005" w:tentative="1">
      <w:start w:val="1"/>
      <w:numFmt w:val="bullet"/>
      <w:lvlText w:val=""/>
      <w:lvlJc w:val="left"/>
      <w:pPr>
        <w:ind w:left="4152" w:hanging="360"/>
      </w:pPr>
      <w:rPr>
        <w:rFonts w:ascii="Wingdings" w:hAnsi="Wingdings" w:hint="default"/>
      </w:rPr>
    </w:lvl>
    <w:lvl w:ilvl="6" w:tplc="040C0001" w:tentative="1">
      <w:start w:val="1"/>
      <w:numFmt w:val="bullet"/>
      <w:lvlText w:val=""/>
      <w:lvlJc w:val="left"/>
      <w:pPr>
        <w:ind w:left="4872" w:hanging="360"/>
      </w:pPr>
      <w:rPr>
        <w:rFonts w:ascii="Symbol" w:hAnsi="Symbol" w:hint="default"/>
      </w:rPr>
    </w:lvl>
    <w:lvl w:ilvl="7" w:tplc="040C0003" w:tentative="1">
      <w:start w:val="1"/>
      <w:numFmt w:val="bullet"/>
      <w:lvlText w:val="o"/>
      <w:lvlJc w:val="left"/>
      <w:pPr>
        <w:ind w:left="5592" w:hanging="360"/>
      </w:pPr>
      <w:rPr>
        <w:rFonts w:ascii="Courier New" w:hAnsi="Courier New" w:cs="Courier New" w:hint="default"/>
      </w:rPr>
    </w:lvl>
    <w:lvl w:ilvl="8" w:tplc="040C0005" w:tentative="1">
      <w:start w:val="1"/>
      <w:numFmt w:val="bullet"/>
      <w:lvlText w:val=""/>
      <w:lvlJc w:val="left"/>
      <w:pPr>
        <w:ind w:left="6312" w:hanging="360"/>
      </w:pPr>
      <w:rPr>
        <w:rFonts w:ascii="Wingdings" w:hAnsi="Wingdings" w:hint="default"/>
      </w:rPr>
    </w:lvl>
  </w:abstractNum>
  <w:num w:numId="1" w16cid:durableId="2119447108">
    <w:abstractNumId w:val="1"/>
  </w:num>
  <w:num w:numId="2" w16cid:durableId="598955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44B"/>
    <w:rsid w:val="000456B5"/>
    <w:rsid w:val="0019544B"/>
    <w:rsid w:val="0035464B"/>
    <w:rsid w:val="004612EB"/>
    <w:rsid w:val="009250B7"/>
    <w:rsid w:val="00954D7A"/>
    <w:rsid w:val="009B05A7"/>
    <w:rsid w:val="00B93FE7"/>
    <w:rsid w:val="00BA0706"/>
    <w:rsid w:val="00DE3E7B"/>
    <w:rsid w:val="00F234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3BA12"/>
  <w15:chartTrackingRefBased/>
  <w15:docId w15:val="{5F0934BD-E743-466E-AA25-DD7C616EB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5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95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9544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9544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544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544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544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544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544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544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9544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9544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9544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544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544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544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544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544B"/>
    <w:rPr>
      <w:rFonts w:eastAsiaTheme="majorEastAsia" w:cstheme="majorBidi"/>
      <w:color w:val="272727" w:themeColor="text1" w:themeTint="D8"/>
    </w:rPr>
  </w:style>
  <w:style w:type="paragraph" w:styleId="Titre">
    <w:name w:val="Title"/>
    <w:basedOn w:val="Normal"/>
    <w:next w:val="Normal"/>
    <w:link w:val="TitreCar"/>
    <w:uiPriority w:val="10"/>
    <w:qFormat/>
    <w:rsid w:val="00195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544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544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544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544B"/>
    <w:pPr>
      <w:spacing w:before="160"/>
      <w:jc w:val="center"/>
    </w:pPr>
    <w:rPr>
      <w:i/>
      <w:iCs/>
      <w:color w:val="404040" w:themeColor="text1" w:themeTint="BF"/>
    </w:rPr>
  </w:style>
  <w:style w:type="character" w:customStyle="1" w:styleId="CitationCar">
    <w:name w:val="Citation Car"/>
    <w:basedOn w:val="Policepardfaut"/>
    <w:link w:val="Citation"/>
    <w:uiPriority w:val="29"/>
    <w:rsid w:val="0019544B"/>
    <w:rPr>
      <w:i/>
      <w:iCs/>
      <w:color w:val="404040" w:themeColor="text1" w:themeTint="BF"/>
    </w:rPr>
  </w:style>
  <w:style w:type="paragraph" w:styleId="Paragraphedeliste">
    <w:name w:val="List Paragraph"/>
    <w:basedOn w:val="Normal"/>
    <w:uiPriority w:val="34"/>
    <w:qFormat/>
    <w:rsid w:val="0019544B"/>
    <w:pPr>
      <w:ind w:left="720"/>
      <w:contextualSpacing/>
    </w:pPr>
  </w:style>
  <w:style w:type="character" w:styleId="Accentuationintense">
    <w:name w:val="Intense Emphasis"/>
    <w:basedOn w:val="Policepardfaut"/>
    <w:uiPriority w:val="21"/>
    <w:qFormat/>
    <w:rsid w:val="0019544B"/>
    <w:rPr>
      <w:i/>
      <w:iCs/>
      <w:color w:val="0F4761" w:themeColor="accent1" w:themeShade="BF"/>
    </w:rPr>
  </w:style>
  <w:style w:type="paragraph" w:styleId="Citationintense">
    <w:name w:val="Intense Quote"/>
    <w:basedOn w:val="Normal"/>
    <w:next w:val="Normal"/>
    <w:link w:val="CitationintenseCar"/>
    <w:uiPriority w:val="30"/>
    <w:qFormat/>
    <w:rsid w:val="00195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544B"/>
    <w:rPr>
      <w:i/>
      <w:iCs/>
      <w:color w:val="0F4761" w:themeColor="accent1" w:themeShade="BF"/>
    </w:rPr>
  </w:style>
  <w:style w:type="character" w:styleId="Rfrenceintense">
    <w:name w:val="Intense Reference"/>
    <w:basedOn w:val="Policepardfaut"/>
    <w:uiPriority w:val="32"/>
    <w:qFormat/>
    <w:rsid w:val="0019544B"/>
    <w:rPr>
      <w:b/>
      <w:bCs/>
      <w:smallCaps/>
      <w:color w:val="0F4761" w:themeColor="accent1" w:themeShade="BF"/>
      <w:spacing w:val="5"/>
    </w:rPr>
  </w:style>
  <w:style w:type="paragraph" w:styleId="En-tte">
    <w:name w:val="header"/>
    <w:basedOn w:val="Normal"/>
    <w:link w:val="En-tteCar"/>
    <w:uiPriority w:val="99"/>
    <w:unhideWhenUsed/>
    <w:rsid w:val="0035464B"/>
    <w:pPr>
      <w:tabs>
        <w:tab w:val="center" w:pos="4536"/>
        <w:tab w:val="right" w:pos="9072"/>
      </w:tabs>
      <w:spacing w:after="0" w:line="240" w:lineRule="auto"/>
    </w:pPr>
  </w:style>
  <w:style w:type="character" w:customStyle="1" w:styleId="En-tteCar">
    <w:name w:val="En-tête Car"/>
    <w:basedOn w:val="Policepardfaut"/>
    <w:link w:val="En-tte"/>
    <w:uiPriority w:val="99"/>
    <w:rsid w:val="0035464B"/>
  </w:style>
  <w:style w:type="paragraph" w:styleId="Pieddepage">
    <w:name w:val="footer"/>
    <w:basedOn w:val="Normal"/>
    <w:link w:val="PieddepageCar"/>
    <w:uiPriority w:val="99"/>
    <w:unhideWhenUsed/>
    <w:rsid w:val="0035464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546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817</Words>
  <Characters>4496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yanis morel</dc:creator>
  <cp:keywords/>
  <dc:description/>
  <cp:lastModifiedBy>yanis morel</cp:lastModifiedBy>
  <cp:revision>3</cp:revision>
  <dcterms:created xsi:type="dcterms:W3CDTF">2026-03-14T14:25:00Z</dcterms:created>
  <dcterms:modified xsi:type="dcterms:W3CDTF">2026-03-14T14:58:00Z</dcterms:modified>
</cp:coreProperties>
</file>