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1807"/>
        <w:gridCol w:w="2903"/>
        <w:gridCol w:w="2487"/>
        <w:gridCol w:w="2137"/>
      </w:tblGrid>
      <w:tr w:rsidR="008154BB" w14:paraId="53FAD6D9" w14:textId="77777777" w:rsidTr="008154BB">
        <w:tc>
          <w:tcPr>
            <w:tcW w:w="1844" w:type="dxa"/>
          </w:tcPr>
          <w:p w14:paraId="3B43C81C" w14:textId="77777777" w:rsidR="008154BB" w:rsidRPr="00CE48FE" w:rsidRDefault="008154BB">
            <w:pPr>
              <w:rPr>
                <w:szCs w:val="22"/>
              </w:rPr>
            </w:pPr>
            <w:r w:rsidRPr="00CE48FE">
              <w:rPr>
                <w:szCs w:val="22"/>
              </w:rPr>
              <w:t>Course No.</w:t>
            </w:r>
          </w:p>
        </w:tc>
        <w:tc>
          <w:tcPr>
            <w:tcW w:w="2977" w:type="dxa"/>
          </w:tcPr>
          <w:p w14:paraId="3260B3B6" w14:textId="77777777" w:rsidR="008154BB" w:rsidRPr="00CE48FE" w:rsidRDefault="008154BB">
            <w:pPr>
              <w:rPr>
                <w:szCs w:val="22"/>
              </w:rPr>
            </w:pPr>
            <w:r w:rsidRPr="00CE48FE">
              <w:rPr>
                <w:szCs w:val="22"/>
              </w:rPr>
              <w:t>Title of the Course</w:t>
            </w:r>
          </w:p>
        </w:tc>
        <w:tc>
          <w:tcPr>
            <w:tcW w:w="2551" w:type="dxa"/>
          </w:tcPr>
          <w:p w14:paraId="42DB2947" w14:textId="77777777" w:rsidR="008154BB" w:rsidRPr="00CE48FE" w:rsidRDefault="008154BB">
            <w:pPr>
              <w:rPr>
                <w:szCs w:val="22"/>
              </w:rPr>
            </w:pPr>
            <w:r w:rsidRPr="00CE48FE">
              <w:rPr>
                <w:szCs w:val="22"/>
              </w:rPr>
              <w:t>Course Structure</w:t>
            </w:r>
          </w:p>
        </w:tc>
        <w:tc>
          <w:tcPr>
            <w:tcW w:w="2188" w:type="dxa"/>
          </w:tcPr>
          <w:p w14:paraId="6CCB72AA" w14:textId="77777777" w:rsidR="008154BB" w:rsidRPr="00CE48FE" w:rsidRDefault="008154BB">
            <w:pPr>
              <w:rPr>
                <w:szCs w:val="22"/>
              </w:rPr>
            </w:pPr>
            <w:r>
              <w:rPr>
                <w:szCs w:val="22"/>
              </w:rPr>
              <w:t>Pre-requisite</w:t>
            </w:r>
          </w:p>
        </w:tc>
      </w:tr>
      <w:tr w:rsidR="002805D7" w14:paraId="0DE30C64" w14:textId="77777777" w:rsidTr="008154BB">
        <w:tc>
          <w:tcPr>
            <w:tcW w:w="1844" w:type="dxa"/>
          </w:tcPr>
          <w:p w14:paraId="59111CAB" w14:textId="77777777" w:rsidR="002805D7" w:rsidRDefault="002805D7">
            <w:r>
              <w:t>EAEPE-</w:t>
            </w:r>
          </w:p>
        </w:tc>
        <w:tc>
          <w:tcPr>
            <w:tcW w:w="2977" w:type="dxa"/>
          </w:tcPr>
          <w:p w14:paraId="0085C429" w14:textId="77777777" w:rsidR="002805D7" w:rsidRPr="00EF03F0" w:rsidRDefault="00EF03F0">
            <w:pPr>
              <w:rPr>
                <w:b/>
              </w:rPr>
            </w:pPr>
            <w:r w:rsidRPr="00EF03F0">
              <w:rPr>
                <w:b/>
              </w:rPr>
              <w:t>Biometrics</w:t>
            </w:r>
          </w:p>
        </w:tc>
        <w:tc>
          <w:tcPr>
            <w:tcW w:w="2551" w:type="dxa"/>
          </w:tcPr>
          <w:p w14:paraId="26C30BEC" w14:textId="77777777" w:rsidR="002805D7" w:rsidRDefault="002805D7" w:rsidP="008154BB">
            <w:pPr>
              <w:spacing w:after="0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>L-T-P</w:t>
            </w:r>
          </w:p>
          <w:p w14:paraId="23AD2AF6" w14:textId="77777777" w:rsidR="008154BB" w:rsidRDefault="008154BB" w:rsidP="008154BB">
            <w:pPr>
              <w:spacing w:after="0"/>
            </w:pPr>
            <w:r>
              <w:rPr>
                <w:rFonts w:cstheme="minorHAnsi"/>
                <w:b/>
                <w:szCs w:val="24"/>
              </w:rPr>
              <w:t>3-1-0</w:t>
            </w:r>
          </w:p>
        </w:tc>
        <w:tc>
          <w:tcPr>
            <w:tcW w:w="2188" w:type="dxa"/>
          </w:tcPr>
          <w:p w14:paraId="4555F69F" w14:textId="77777777" w:rsidR="002805D7" w:rsidRDefault="00807156">
            <w:r>
              <w:t>DSP</w:t>
            </w:r>
          </w:p>
        </w:tc>
      </w:tr>
      <w:tr w:rsidR="002805D7" w14:paraId="2797EA53" w14:textId="77777777" w:rsidTr="00CE48FE">
        <w:tc>
          <w:tcPr>
            <w:tcW w:w="9560" w:type="dxa"/>
            <w:gridSpan w:val="4"/>
          </w:tcPr>
          <w:p w14:paraId="5A5F1338" w14:textId="77777777" w:rsidR="0099170E" w:rsidRDefault="0099170E" w:rsidP="0099170E">
            <w:pPr>
              <w:spacing w:after="0" w:line="240" w:lineRule="auto"/>
              <w:jc w:val="both"/>
            </w:pPr>
            <w:r>
              <w:t xml:space="preserve">CO1: </w:t>
            </w:r>
            <w:r w:rsidR="000C3F43">
              <w:t>K</w:t>
            </w:r>
            <w:r w:rsidR="008154BB">
              <w:t>nowledge of biometric foundations</w:t>
            </w:r>
          </w:p>
          <w:p w14:paraId="0C7142B5" w14:textId="77777777" w:rsidR="008154BB" w:rsidRDefault="0099170E" w:rsidP="008154BB">
            <w:pPr>
              <w:spacing w:after="0" w:line="240" w:lineRule="auto"/>
              <w:jc w:val="both"/>
            </w:pPr>
            <w:r>
              <w:t xml:space="preserve">CO1: </w:t>
            </w:r>
            <w:r w:rsidR="008154BB">
              <w:t>Understanding of Image processing and physical biometric modalities</w:t>
            </w:r>
            <w:r w:rsidR="000C3F43">
              <w:t>.</w:t>
            </w:r>
            <w:r w:rsidR="008154BB">
              <w:t xml:space="preserve"> </w:t>
            </w:r>
          </w:p>
          <w:p w14:paraId="7018DACA" w14:textId="77777777" w:rsidR="008154BB" w:rsidRDefault="0099170E" w:rsidP="008154BB">
            <w:pPr>
              <w:spacing w:after="0" w:line="240" w:lineRule="auto"/>
              <w:jc w:val="both"/>
            </w:pPr>
            <w:r>
              <w:t xml:space="preserve">CO3. </w:t>
            </w:r>
            <w:r w:rsidR="008154BB">
              <w:t>Understanding behavioral modalities</w:t>
            </w:r>
            <w:r>
              <w:t>.</w:t>
            </w:r>
          </w:p>
          <w:p w14:paraId="048E6AB4" w14:textId="77777777" w:rsidR="008154BB" w:rsidRDefault="008154BB" w:rsidP="008154BB">
            <w:pPr>
              <w:spacing w:after="0" w:line="240" w:lineRule="auto"/>
              <w:jc w:val="both"/>
            </w:pPr>
            <w:r>
              <w:t xml:space="preserve">CO4: Understanding </w:t>
            </w:r>
            <w:r w:rsidRPr="007C3715">
              <w:rPr>
                <w:rFonts w:ascii="Times New Roman" w:hAnsi="Times New Roman"/>
                <w:szCs w:val="24"/>
              </w:rPr>
              <w:t>Fusion in Biometrics</w:t>
            </w:r>
            <w:r>
              <w:t xml:space="preserve"> </w:t>
            </w:r>
          </w:p>
          <w:p w14:paraId="66A01D7B" w14:textId="77777777" w:rsidR="0099170E" w:rsidRPr="0099170E" w:rsidRDefault="0099170E" w:rsidP="0099170E">
            <w:pPr>
              <w:spacing w:after="0" w:line="240" w:lineRule="auto"/>
              <w:jc w:val="both"/>
              <w:rPr>
                <w:rFonts w:cstheme="minorHAnsi"/>
                <w:szCs w:val="24"/>
              </w:rPr>
            </w:pPr>
            <w:r>
              <w:t xml:space="preserve">CO5. Understand various Biometric </w:t>
            </w:r>
            <w:r w:rsidR="008154BB">
              <w:t xml:space="preserve">attacks and </w:t>
            </w:r>
            <w:r>
              <w:t>security issues</w:t>
            </w:r>
          </w:p>
        </w:tc>
      </w:tr>
      <w:tr w:rsidR="002805D7" w14:paraId="62CAB10A" w14:textId="77777777" w:rsidTr="00CE48FE">
        <w:tc>
          <w:tcPr>
            <w:tcW w:w="9560" w:type="dxa"/>
            <w:gridSpan w:val="4"/>
          </w:tcPr>
          <w:p w14:paraId="0A05488C" w14:textId="77777777" w:rsidR="002805D7" w:rsidRPr="00B23CD0" w:rsidRDefault="002805D7" w:rsidP="00B23CD0">
            <w:pPr>
              <w:spacing w:line="240" w:lineRule="auto"/>
              <w:jc w:val="both"/>
              <w:rPr>
                <w:rFonts w:ascii="Times New Roman" w:hAnsi="Times New Roman"/>
                <w:b/>
                <w:szCs w:val="24"/>
                <w:u w:val="single"/>
              </w:rPr>
            </w:pPr>
            <w:r w:rsidRPr="00B23CD0">
              <w:rPr>
                <w:rFonts w:ascii="Times New Roman" w:hAnsi="Times New Roman"/>
                <w:b/>
                <w:szCs w:val="24"/>
                <w:u w:val="single"/>
              </w:rPr>
              <w:t>Course Content :</w:t>
            </w:r>
          </w:p>
          <w:p w14:paraId="07BCE6E6" w14:textId="77777777" w:rsidR="003755DF" w:rsidRDefault="002805D7" w:rsidP="009D5FE6">
            <w:pPr>
              <w:spacing w:after="0" w:line="240" w:lineRule="auto"/>
              <w:jc w:val="both"/>
              <w:rPr>
                <w:rFonts w:ascii="Times New Roman" w:hAnsi="Times New Roman"/>
                <w:szCs w:val="24"/>
              </w:rPr>
            </w:pPr>
            <w:r w:rsidRPr="00B23CD0">
              <w:rPr>
                <w:rFonts w:ascii="Times New Roman" w:hAnsi="Times New Roman"/>
                <w:b/>
                <w:szCs w:val="24"/>
              </w:rPr>
              <w:t>UNIT-I</w:t>
            </w:r>
            <w:r w:rsidR="00CE48FE" w:rsidRPr="00B23CD0">
              <w:rPr>
                <w:rFonts w:ascii="Times New Roman" w:hAnsi="Times New Roman"/>
                <w:szCs w:val="24"/>
              </w:rPr>
              <w:t xml:space="preserve">: </w:t>
            </w:r>
          </w:p>
          <w:p w14:paraId="74F2B655" w14:textId="77777777" w:rsidR="003755DF" w:rsidRDefault="003755DF" w:rsidP="009D5FE6">
            <w:pPr>
              <w:spacing w:after="0" w:line="240" w:lineRule="auto"/>
              <w:jc w:val="both"/>
            </w:pPr>
            <w:r w:rsidRPr="009D5FE6">
              <w:t>Introduction: History and Overview of Biometrics, Benefits of biometrics over traditional authentication systems,</w:t>
            </w:r>
            <w:r w:rsidR="002F4790">
              <w:t xml:space="preserve"> </w:t>
            </w:r>
            <w:r w:rsidRPr="009D5FE6">
              <w:t>Applications of Biometrics and Future Trends</w:t>
            </w:r>
          </w:p>
          <w:p w14:paraId="1E49BE3C" w14:textId="77777777" w:rsidR="009D5FE6" w:rsidRPr="009D5FE6" w:rsidRDefault="009D5FE6" w:rsidP="009D5FE6">
            <w:pPr>
              <w:spacing w:after="0" w:line="240" w:lineRule="auto"/>
              <w:jc w:val="both"/>
            </w:pPr>
          </w:p>
          <w:p w14:paraId="0E13D83F" w14:textId="77777777" w:rsidR="00144FF8" w:rsidRDefault="002805D7" w:rsidP="00B23CD0">
            <w:pPr>
              <w:spacing w:line="240" w:lineRule="auto"/>
              <w:jc w:val="both"/>
              <w:rPr>
                <w:rFonts w:ascii="Times New Roman" w:hAnsi="Times New Roman"/>
                <w:szCs w:val="24"/>
                <w:shd w:val="clear" w:color="auto" w:fill="FFFFFF"/>
              </w:rPr>
            </w:pPr>
            <w:r w:rsidRPr="00B23CD0">
              <w:rPr>
                <w:rFonts w:ascii="Times New Roman" w:hAnsi="Times New Roman"/>
                <w:b/>
                <w:szCs w:val="24"/>
              </w:rPr>
              <w:t>UNIT-II</w:t>
            </w:r>
            <w:r w:rsidRPr="00B23CD0">
              <w:rPr>
                <w:rFonts w:ascii="Times New Roman" w:hAnsi="Times New Roman"/>
                <w:szCs w:val="24"/>
              </w:rPr>
              <w:t xml:space="preserve">: </w:t>
            </w:r>
            <w:r w:rsidR="00EF03F0" w:rsidRPr="00B23CD0">
              <w:rPr>
                <w:rFonts w:ascii="Times New Roman" w:hAnsi="Times New Roman"/>
                <w:szCs w:val="24"/>
                <w:shd w:val="clear" w:color="auto" w:fill="FFFFFF"/>
              </w:rPr>
              <w:t xml:space="preserve">Image Processing for Biometric Applications; </w:t>
            </w:r>
          </w:p>
          <w:p w14:paraId="2A5B9133" w14:textId="77777777" w:rsidR="009D5FE6" w:rsidRPr="002F4790" w:rsidRDefault="00EF03F0" w:rsidP="00B23CD0">
            <w:pPr>
              <w:spacing w:line="240" w:lineRule="auto"/>
              <w:jc w:val="both"/>
              <w:rPr>
                <w:rFonts w:ascii="Times New Roman" w:hAnsi="Times New Roman"/>
                <w:szCs w:val="24"/>
                <w:shd w:val="clear" w:color="auto" w:fill="FFFFFF"/>
              </w:rPr>
            </w:pPr>
            <w:r w:rsidRPr="00B23CD0">
              <w:rPr>
                <w:rFonts w:ascii="Times New Roman" w:hAnsi="Times New Roman"/>
                <w:szCs w:val="24"/>
                <w:shd w:val="clear" w:color="auto" w:fill="FFFFFF"/>
              </w:rPr>
              <w:t xml:space="preserve">Biometric System </w:t>
            </w:r>
            <w:r w:rsidR="00144FF8">
              <w:rPr>
                <w:rFonts w:ascii="Times New Roman" w:hAnsi="Times New Roman"/>
                <w:szCs w:val="24"/>
                <w:shd w:val="clear" w:color="auto" w:fill="FFFFFF"/>
              </w:rPr>
              <w:t xml:space="preserve">Modalities: </w:t>
            </w:r>
            <w:r w:rsidR="002F4790" w:rsidRPr="002F4790">
              <w:rPr>
                <w:rFonts w:ascii="Times New Roman" w:hAnsi="Times New Roman"/>
                <w:szCs w:val="24"/>
                <w:shd w:val="clear" w:color="auto" w:fill="FFFFFF"/>
              </w:rPr>
              <w:t xml:space="preserve">Physical </w:t>
            </w:r>
            <w:r w:rsidR="009D5FE6" w:rsidRPr="002F4790">
              <w:rPr>
                <w:rFonts w:ascii="Times New Roman" w:hAnsi="Times New Roman"/>
                <w:szCs w:val="24"/>
                <w:shd w:val="clear" w:color="auto" w:fill="FFFFFF"/>
              </w:rPr>
              <w:t>Biometric System Modalities:</w:t>
            </w:r>
            <w:r w:rsidR="00144FF8">
              <w:rPr>
                <w:rFonts w:ascii="Times New Roman" w:hAnsi="Times New Roman"/>
                <w:szCs w:val="24"/>
                <w:shd w:val="clear" w:color="auto" w:fill="FFFFFF"/>
              </w:rPr>
              <w:t xml:space="preserve"> </w:t>
            </w:r>
            <w:r w:rsidR="009D5FE6" w:rsidRPr="002F4790">
              <w:rPr>
                <w:rFonts w:ascii="Times New Roman" w:hAnsi="Times New Roman"/>
                <w:szCs w:val="24"/>
                <w:shd w:val="clear" w:color="auto" w:fill="FFFFFF"/>
              </w:rPr>
              <w:t>Face Recognition, Fingerprint Recognition, Iris Recognition</w:t>
            </w:r>
            <w:r w:rsidR="00144FF8">
              <w:rPr>
                <w:rFonts w:ascii="Times New Roman" w:hAnsi="Times New Roman"/>
                <w:szCs w:val="24"/>
                <w:shd w:val="clear" w:color="auto" w:fill="FFFFFF"/>
              </w:rPr>
              <w:t xml:space="preserve">. </w:t>
            </w:r>
            <w:r w:rsidR="009D5FE6" w:rsidRPr="002F4790">
              <w:rPr>
                <w:rFonts w:ascii="Times New Roman" w:hAnsi="Times New Roman"/>
                <w:szCs w:val="24"/>
                <w:shd w:val="clear" w:color="auto" w:fill="FFFFFF"/>
              </w:rPr>
              <w:t>Biometric System Design and Performance Evaluation</w:t>
            </w:r>
          </w:p>
          <w:p w14:paraId="15DE20BB" w14:textId="77777777" w:rsidR="007C3715" w:rsidRPr="002F4790" w:rsidRDefault="002805D7" w:rsidP="007C3715">
            <w:pPr>
              <w:spacing w:line="240" w:lineRule="auto"/>
              <w:jc w:val="both"/>
              <w:rPr>
                <w:rFonts w:ascii="Times New Roman" w:hAnsi="Times New Roman"/>
                <w:szCs w:val="24"/>
                <w:shd w:val="clear" w:color="auto" w:fill="FFFFFF"/>
              </w:rPr>
            </w:pPr>
            <w:r w:rsidRPr="00B23CD0">
              <w:rPr>
                <w:rFonts w:ascii="Times New Roman" w:hAnsi="Times New Roman"/>
                <w:b/>
                <w:szCs w:val="24"/>
              </w:rPr>
              <w:t>UNIT-III:</w:t>
            </w:r>
            <w:r w:rsidR="007C3715" w:rsidRPr="002F4790">
              <w:rPr>
                <w:rFonts w:ascii="Times New Roman" w:hAnsi="Times New Roman"/>
                <w:szCs w:val="24"/>
                <w:shd w:val="clear" w:color="auto" w:fill="FFFFFF"/>
              </w:rPr>
              <w:t xml:space="preserve"> Behavioral Biometrics:  Gait Recognition, signature recognition, </w:t>
            </w:r>
            <w:r w:rsidR="007C3715" w:rsidRPr="00144FF8">
              <w:rPr>
                <w:rFonts w:ascii="Times New Roman" w:hAnsi="Times New Roman"/>
                <w:szCs w:val="24"/>
                <w:shd w:val="clear" w:color="auto" w:fill="FFFFFF"/>
              </w:rPr>
              <w:t>Voice/Speaker recognition, Palm Print</w:t>
            </w:r>
            <w:r w:rsidR="00144FF8">
              <w:rPr>
                <w:rFonts w:ascii="Times New Roman" w:hAnsi="Times New Roman"/>
                <w:szCs w:val="24"/>
                <w:shd w:val="clear" w:color="auto" w:fill="FFFFFF"/>
              </w:rPr>
              <w:t xml:space="preserve"> </w:t>
            </w:r>
            <w:r w:rsidR="007C3715" w:rsidRPr="00144FF8">
              <w:rPr>
                <w:rFonts w:ascii="Times New Roman" w:hAnsi="Times New Roman"/>
                <w:szCs w:val="24"/>
                <w:shd w:val="clear" w:color="auto" w:fill="FFFFFF"/>
              </w:rPr>
              <w:t xml:space="preserve">Recognition, DNA </w:t>
            </w:r>
            <w:proofErr w:type="spellStart"/>
            <w:r w:rsidR="007C3715" w:rsidRPr="00144FF8">
              <w:rPr>
                <w:rFonts w:ascii="Times New Roman" w:hAnsi="Times New Roman"/>
                <w:szCs w:val="24"/>
                <w:shd w:val="clear" w:color="auto" w:fill="FFFFFF"/>
              </w:rPr>
              <w:t>Biometics</w:t>
            </w:r>
            <w:proofErr w:type="spellEnd"/>
            <w:r w:rsidR="00144FF8">
              <w:rPr>
                <w:rFonts w:ascii="Times New Roman" w:hAnsi="Times New Roman"/>
                <w:szCs w:val="24"/>
                <w:shd w:val="clear" w:color="auto" w:fill="FFFFFF"/>
              </w:rPr>
              <w:t xml:space="preserve">. </w:t>
            </w:r>
            <w:r w:rsidR="007C3715" w:rsidRPr="002F4790">
              <w:rPr>
                <w:rFonts w:ascii="Times New Roman" w:hAnsi="Times New Roman"/>
                <w:szCs w:val="24"/>
                <w:shd w:val="clear" w:color="auto" w:fill="FFFFFF"/>
              </w:rPr>
              <w:t>Biometric System Design and Performance Evaluation</w:t>
            </w:r>
          </w:p>
          <w:p w14:paraId="059A5930" w14:textId="77777777" w:rsidR="00144FF8" w:rsidRDefault="002805D7" w:rsidP="00B23CD0">
            <w:pPr>
              <w:spacing w:line="240" w:lineRule="auto"/>
              <w:jc w:val="both"/>
              <w:rPr>
                <w:rFonts w:ascii="Times New Roman" w:hAnsi="Times New Roman"/>
                <w:szCs w:val="24"/>
              </w:rPr>
            </w:pPr>
            <w:r w:rsidRPr="00B23CD0">
              <w:rPr>
                <w:rFonts w:ascii="Times New Roman" w:hAnsi="Times New Roman"/>
                <w:b/>
                <w:szCs w:val="24"/>
              </w:rPr>
              <w:t>UNIT-IV:</w:t>
            </w:r>
            <w:r w:rsidR="009D5FE6">
              <w:rPr>
                <w:rFonts w:ascii="Times New Roman" w:hAnsi="Times New Roman"/>
                <w:b/>
                <w:szCs w:val="24"/>
              </w:rPr>
              <w:t xml:space="preserve"> </w:t>
            </w:r>
            <w:r w:rsidR="009D5FE6" w:rsidRPr="007C3715">
              <w:rPr>
                <w:rFonts w:ascii="Times New Roman" w:hAnsi="Times New Roman"/>
                <w:szCs w:val="24"/>
              </w:rPr>
              <w:t xml:space="preserve">Fusion in Biometrics, </w:t>
            </w:r>
            <w:r w:rsidR="009D5FE6" w:rsidRPr="007C3715">
              <w:rPr>
                <w:rFonts w:ascii="Times New Roman" w:hAnsi="Times New Roman"/>
                <w:szCs w:val="24"/>
                <w:shd w:val="clear" w:color="auto" w:fill="FFFFFF"/>
              </w:rPr>
              <w:t>Introduction to Multibiometric – Information Fusion in Biometrics – Issues in Designing a Multibiometric System – Sources of Multiple Evidence – Levels of Fusion in Biometrics – Sensor level, Feature level, Rank level, Decision level fusion – Score level Fusion.</w:t>
            </w:r>
            <w:r w:rsidR="00CE48FE" w:rsidRPr="00B23CD0">
              <w:rPr>
                <w:rFonts w:ascii="Times New Roman" w:hAnsi="Times New Roman"/>
                <w:szCs w:val="24"/>
              </w:rPr>
              <w:t xml:space="preserve"> </w:t>
            </w:r>
          </w:p>
          <w:p w14:paraId="0D5C4335" w14:textId="77777777" w:rsidR="009D5FE6" w:rsidRPr="00144FF8" w:rsidRDefault="008148CB" w:rsidP="00B23CD0">
            <w:pPr>
              <w:spacing w:line="240" w:lineRule="auto"/>
              <w:jc w:val="both"/>
              <w:rPr>
                <w:rFonts w:ascii="Times New Roman" w:hAnsi="Times New Roman"/>
                <w:szCs w:val="24"/>
                <w:shd w:val="clear" w:color="auto" w:fill="FFFFFF"/>
              </w:rPr>
            </w:pPr>
            <w:r w:rsidRPr="00B23CD0">
              <w:rPr>
                <w:rFonts w:ascii="Times New Roman" w:hAnsi="Times New Roman"/>
                <w:b/>
                <w:szCs w:val="24"/>
              </w:rPr>
              <w:t>Unit-V:</w:t>
            </w:r>
            <w:r w:rsidR="00EF03F0" w:rsidRPr="00B23CD0">
              <w:rPr>
                <w:rFonts w:ascii="Times New Roman" w:hAnsi="Times New Roman"/>
                <w:szCs w:val="24"/>
              </w:rPr>
              <w:t xml:space="preserve"> Biometric </w:t>
            </w:r>
            <w:r w:rsidR="00EF03F0" w:rsidRPr="00144FF8">
              <w:rPr>
                <w:rFonts w:ascii="Times New Roman" w:hAnsi="Times New Roman"/>
                <w:szCs w:val="24"/>
                <w:shd w:val="clear" w:color="auto" w:fill="FFFFFF"/>
              </w:rPr>
              <w:t>system vulnerabilities,</w:t>
            </w:r>
            <w:r w:rsidR="00FF1611">
              <w:rPr>
                <w:rFonts w:ascii="Times New Roman" w:hAnsi="Times New Roman"/>
                <w:szCs w:val="24"/>
                <w:shd w:val="clear" w:color="auto" w:fill="FFFFFF"/>
              </w:rPr>
              <w:t xml:space="preserve"> </w:t>
            </w:r>
            <w:r w:rsidR="002F4790" w:rsidRPr="00144FF8">
              <w:rPr>
                <w:rFonts w:ascii="Times New Roman" w:hAnsi="Times New Roman"/>
                <w:szCs w:val="24"/>
                <w:shd w:val="clear" w:color="auto" w:fill="FFFFFF"/>
              </w:rPr>
              <w:t xml:space="preserve">System Attacks: Overview of Biometric Attacks, Spoofing Attacks in Face Systems </w:t>
            </w:r>
            <w:r w:rsidR="009D5FE6" w:rsidRPr="00144FF8">
              <w:rPr>
                <w:rFonts w:ascii="Times New Roman" w:hAnsi="Times New Roman"/>
                <w:szCs w:val="24"/>
                <w:shd w:val="clear" w:color="auto" w:fill="FFFFFF"/>
              </w:rPr>
              <w:t>Biometric Security; Privacy and Ethical Issues</w:t>
            </w:r>
          </w:p>
          <w:p w14:paraId="278B07A5" w14:textId="77777777" w:rsidR="008148CB" w:rsidRPr="008148CB" w:rsidRDefault="008148CB" w:rsidP="008148CB">
            <w:pPr>
              <w:spacing w:after="0" w:line="240" w:lineRule="auto"/>
              <w:jc w:val="both"/>
              <w:rPr>
                <w:b/>
              </w:rPr>
            </w:pPr>
            <w:r w:rsidRPr="008148CB">
              <w:rPr>
                <w:b/>
              </w:rPr>
              <w:t>Text Books</w:t>
            </w:r>
          </w:p>
          <w:p w14:paraId="1BB1120C" w14:textId="77777777" w:rsidR="00EF03F0" w:rsidRPr="00EF03F0" w:rsidRDefault="00EF03F0" w:rsidP="00CE48FE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jc w:val="both"/>
              <w:rPr>
                <w:rFonts w:ascii="Book Antiqua" w:hAnsi="Book Antiqua" w:cs="Arial"/>
                <w:szCs w:val="22"/>
                <w:lang w:val="en-IN" w:eastAsia="en-IN"/>
              </w:rPr>
            </w:pPr>
            <w:r w:rsidRPr="00EF03F0">
              <w:rPr>
                <w:rFonts w:ascii="Book Antiqua" w:hAnsi="Book Antiqua" w:cs="Arial"/>
                <w:szCs w:val="22"/>
                <w:lang w:val="en-IN" w:eastAsia="en-IN"/>
              </w:rPr>
              <w:t>Anil K. Jain, Arun A. Ross and Karthik</w:t>
            </w:r>
            <w:r w:rsidR="008154BB">
              <w:rPr>
                <w:rFonts w:ascii="Book Antiqua" w:hAnsi="Book Antiqua" w:cs="Arial"/>
                <w:szCs w:val="22"/>
                <w:lang w:val="en-IN" w:eastAsia="en-IN"/>
              </w:rPr>
              <w:t xml:space="preserve"> </w:t>
            </w:r>
            <w:r w:rsidRPr="00EF03F0">
              <w:rPr>
                <w:rFonts w:ascii="Book Antiqua" w:hAnsi="Book Antiqua" w:cs="Arial"/>
                <w:szCs w:val="22"/>
                <w:lang w:val="en-IN" w:eastAsia="en-IN"/>
              </w:rPr>
              <w:t>Nandakumar, “Introduction to Biometrics”, Springer, 2011, ISBN 978-0-387-77326-1.</w:t>
            </w:r>
          </w:p>
          <w:p w14:paraId="730E0650" w14:textId="77777777" w:rsidR="00EF03F0" w:rsidRPr="00EF03F0" w:rsidRDefault="00EF03F0" w:rsidP="00CE48FE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jc w:val="both"/>
              <w:rPr>
                <w:rFonts w:ascii="Book Antiqua" w:hAnsi="Book Antiqua" w:cs="Arial"/>
                <w:szCs w:val="22"/>
                <w:lang w:val="en-IN" w:eastAsia="en-IN"/>
              </w:rPr>
            </w:pPr>
            <w:r w:rsidRPr="00EF03F0">
              <w:rPr>
                <w:rFonts w:ascii="Book Antiqua" w:hAnsi="Book Antiqua" w:cs="Arial"/>
                <w:szCs w:val="22"/>
                <w:lang w:val="en-IN" w:eastAsia="en-IN"/>
              </w:rPr>
              <w:t xml:space="preserve">J. </w:t>
            </w:r>
            <w:proofErr w:type="spellStart"/>
            <w:r w:rsidRPr="00EF03F0">
              <w:rPr>
                <w:rFonts w:ascii="Book Antiqua" w:hAnsi="Book Antiqua" w:cs="Arial"/>
                <w:szCs w:val="22"/>
                <w:lang w:val="en-IN" w:eastAsia="en-IN"/>
              </w:rPr>
              <w:t>Ashbourn</w:t>
            </w:r>
            <w:proofErr w:type="spellEnd"/>
            <w:r w:rsidRPr="00EF03F0">
              <w:rPr>
                <w:rFonts w:ascii="Book Antiqua" w:hAnsi="Book Antiqua" w:cs="Arial"/>
                <w:szCs w:val="22"/>
                <w:lang w:val="en-IN" w:eastAsia="en-IN"/>
              </w:rPr>
              <w:t>, “Biometrics: Advanced Identity Verification: The Complete Guide”, Springer, 2000, ISBN-13: 978-1852332433.</w:t>
            </w:r>
          </w:p>
          <w:p w14:paraId="7C150E7D" w14:textId="77777777" w:rsidR="00EF03F0" w:rsidRDefault="00EF03F0" w:rsidP="00CE48FE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jc w:val="both"/>
              <w:rPr>
                <w:rFonts w:ascii="Book Antiqua" w:hAnsi="Book Antiqua" w:cs="Arial"/>
                <w:szCs w:val="22"/>
                <w:lang w:val="en-IN" w:eastAsia="en-IN"/>
              </w:rPr>
            </w:pPr>
            <w:r w:rsidRPr="00EF03F0">
              <w:rPr>
                <w:rFonts w:ascii="Book Antiqua" w:hAnsi="Book Antiqua" w:cs="Arial"/>
                <w:szCs w:val="22"/>
                <w:lang w:val="en-IN" w:eastAsia="en-IN"/>
              </w:rPr>
              <w:t xml:space="preserve">J.L. Wayman, A.K. Jain, D. </w:t>
            </w:r>
            <w:proofErr w:type="spellStart"/>
            <w:r w:rsidRPr="00EF03F0">
              <w:rPr>
                <w:rFonts w:ascii="Book Antiqua" w:hAnsi="Book Antiqua" w:cs="Arial"/>
                <w:szCs w:val="22"/>
                <w:lang w:val="en-IN" w:eastAsia="en-IN"/>
              </w:rPr>
              <w:t>Maltoni</w:t>
            </w:r>
            <w:proofErr w:type="spellEnd"/>
            <w:r w:rsidRPr="00EF03F0">
              <w:rPr>
                <w:rFonts w:ascii="Book Antiqua" w:hAnsi="Book Antiqua" w:cs="Arial"/>
                <w:szCs w:val="22"/>
                <w:lang w:val="en-IN" w:eastAsia="en-IN"/>
              </w:rPr>
              <w:t xml:space="preserve"> and D. Maio, “Biometric Systems: Technology, Design and Performance Evaluation”, Springer, 2005, ISBN 978-1-84624-064-1.</w:t>
            </w:r>
          </w:p>
          <w:p w14:paraId="4ED9D31C" w14:textId="77777777" w:rsidR="008154BB" w:rsidRPr="00B23CD0" w:rsidRDefault="008154BB" w:rsidP="008154B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jc w:val="both"/>
              <w:rPr>
                <w:rFonts w:ascii="Book Antiqua" w:hAnsi="Book Antiqua" w:cs="Arial"/>
                <w:szCs w:val="22"/>
                <w:lang w:val="en-IN" w:eastAsia="en-IN"/>
              </w:rPr>
            </w:pPr>
            <w:r w:rsidRPr="00B23CD0">
              <w:rPr>
                <w:rFonts w:ascii="Book Antiqua" w:hAnsi="Book Antiqua" w:cs="Arial"/>
                <w:szCs w:val="22"/>
                <w:lang w:val="en-IN" w:eastAsia="en-IN"/>
              </w:rPr>
              <w:t xml:space="preserve">Arun A. </w:t>
            </w:r>
            <w:proofErr w:type="gramStart"/>
            <w:r w:rsidRPr="00B23CD0">
              <w:rPr>
                <w:rFonts w:ascii="Book Antiqua" w:hAnsi="Book Antiqua" w:cs="Arial"/>
                <w:szCs w:val="22"/>
                <w:lang w:val="en-IN" w:eastAsia="en-IN"/>
              </w:rPr>
              <w:t>Ross ,</w:t>
            </w:r>
            <w:proofErr w:type="gramEnd"/>
            <w:r w:rsidRPr="00B23CD0">
              <w:rPr>
                <w:rFonts w:ascii="Book Antiqua" w:hAnsi="Book Antiqua" w:cs="Arial"/>
                <w:szCs w:val="22"/>
                <w:lang w:val="en-IN" w:eastAsia="en-IN"/>
              </w:rPr>
              <w:t xml:space="preserve"> Karthik Nandakumar, </w:t>
            </w:r>
            <w:proofErr w:type="spellStart"/>
            <w:r w:rsidRPr="00B23CD0">
              <w:rPr>
                <w:rFonts w:ascii="Book Antiqua" w:hAnsi="Book Antiqua" w:cs="Arial"/>
                <w:szCs w:val="22"/>
                <w:lang w:val="en-IN" w:eastAsia="en-IN"/>
              </w:rPr>
              <w:t>A.</w:t>
            </w:r>
            <w:proofErr w:type="gramStart"/>
            <w:r w:rsidRPr="00B23CD0">
              <w:rPr>
                <w:rFonts w:ascii="Book Antiqua" w:hAnsi="Book Antiqua" w:cs="Arial"/>
                <w:szCs w:val="22"/>
                <w:lang w:val="en-IN" w:eastAsia="en-IN"/>
              </w:rPr>
              <w:t>K.Jain</w:t>
            </w:r>
            <w:proofErr w:type="spellEnd"/>
            <w:proofErr w:type="gramEnd"/>
            <w:r w:rsidRPr="00B23CD0">
              <w:rPr>
                <w:rFonts w:ascii="Book Antiqua" w:hAnsi="Book Antiqua" w:cs="Arial"/>
                <w:szCs w:val="22"/>
                <w:lang w:val="en-IN" w:eastAsia="en-IN"/>
              </w:rPr>
              <w:t xml:space="preserve">, Handbook of </w:t>
            </w:r>
            <w:proofErr w:type="spellStart"/>
            <w:r w:rsidRPr="00B23CD0">
              <w:rPr>
                <w:rFonts w:ascii="Book Antiqua" w:hAnsi="Book Antiqua" w:cs="Arial"/>
                <w:szCs w:val="22"/>
                <w:lang w:val="en-IN" w:eastAsia="en-IN"/>
              </w:rPr>
              <w:t>Multibiometrics</w:t>
            </w:r>
            <w:proofErr w:type="spellEnd"/>
            <w:r w:rsidRPr="00B23CD0">
              <w:rPr>
                <w:rFonts w:ascii="Book Antiqua" w:hAnsi="Book Antiqua" w:cs="Arial"/>
                <w:szCs w:val="22"/>
                <w:lang w:val="en-IN" w:eastAsia="en-IN"/>
              </w:rPr>
              <w:t>, Springer, New Delhi, 2006.</w:t>
            </w:r>
          </w:p>
          <w:p w14:paraId="1584C333" w14:textId="77777777" w:rsidR="008154BB" w:rsidRPr="00B23CD0" w:rsidRDefault="008154BB" w:rsidP="00807156">
            <w:pPr>
              <w:shd w:val="clear" w:color="auto" w:fill="FFFFFF"/>
              <w:spacing w:after="0" w:line="240" w:lineRule="auto"/>
              <w:outlineLvl w:val="3"/>
              <w:rPr>
                <w:rFonts w:ascii="Arial" w:hAnsi="Arial" w:cs="Arial"/>
                <w:color w:val="000000"/>
                <w:szCs w:val="24"/>
              </w:rPr>
            </w:pPr>
            <w:r w:rsidRPr="00B23CD0">
              <w:rPr>
                <w:rFonts w:ascii="Arial" w:hAnsi="Arial" w:cs="Arial"/>
                <w:color w:val="000000"/>
                <w:szCs w:val="24"/>
              </w:rPr>
              <w:t>References:</w:t>
            </w:r>
          </w:p>
          <w:p w14:paraId="21412FD4" w14:textId="77777777" w:rsidR="008154BB" w:rsidRPr="008154BB" w:rsidRDefault="008154BB" w:rsidP="00807156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 w:themeColor="text1"/>
                <w:szCs w:val="24"/>
              </w:rPr>
            </w:pPr>
            <w:r w:rsidRPr="00B23CD0">
              <w:rPr>
                <w:rFonts w:ascii="Times New Roman" w:hAnsi="Times New Roman"/>
                <w:color w:val="000000" w:themeColor="text1"/>
                <w:szCs w:val="24"/>
              </w:rPr>
              <w:t xml:space="preserve">S.Y. Kung, S.H. Lin, </w:t>
            </w:r>
            <w:proofErr w:type="spellStart"/>
            <w:r w:rsidRPr="00B23CD0">
              <w:rPr>
                <w:rFonts w:ascii="Times New Roman" w:hAnsi="Times New Roman"/>
                <w:color w:val="000000" w:themeColor="text1"/>
                <w:szCs w:val="24"/>
              </w:rPr>
              <w:t>M.W.Mak</w:t>
            </w:r>
            <w:proofErr w:type="spellEnd"/>
            <w:r w:rsidRPr="00B23CD0">
              <w:rPr>
                <w:rFonts w:ascii="Times New Roman" w:hAnsi="Times New Roman"/>
                <w:color w:val="000000" w:themeColor="text1"/>
                <w:szCs w:val="24"/>
              </w:rPr>
              <w:t xml:space="preserve">, Biometric Authentication: A Machine Learning </w:t>
            </w:r>
            <w:proofErr w:type="spellStart"/>
            <w:r w:rsidRPr="00B23CD0">
              <w:rPr>
                <w:rFonts w:ascii="Times New Roman" w:hAnsi="Times New Roman"/>
                <w:color w:val="000000" w:themeColor="text1"/>
                <w:szCs w:val="24"/>
              </w:rPr>
              <w:t>ApproachPrentice</w:t>
            </w:r>
            <w:proofErr w:type="spellEnd"/>
            <w:r w:rsidRPr="00B23CD0">
              <w:rPr>
                <w:rFonts w:ascii="Times New Roman" w:hAnsi="Times New Roman"/>
                <w:color w:val="000000" w:themeColor="text1"/>
                <w:szCs w:val="24"/>
              </w:rPr>
              <w:t xml:space="preserve"> Hall, 2005</w:t>
            </w:r>
          </w:p>
          <w:p w14:paraId="5CD4A99C" w14:textId="77777777" w:rsidR="008154BB" w:rsidRPr="00B23CD0" w:rsidRDefault="008154BB" w:rsidP="008154BB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 w:themeColor="text1"/>
                <w:szCs w:val="24"/>
              </w:rPr>
            </w:pPr>
            <w:r w:rsidRPr="00B23CD0">
              <w:rPr>
                <w:rFonts w:ascii="Times New Roman" w:hAnsi="Times New Roman"/>
                <w:color w:val="000000" w:themeColor="text1"/>
                <w:szCs w:val="24"/>
              </w:rPr>
              <w:t xml:space="preserve">L C Jain, I Hayashi, S B Lee, U </w:t>
            </w:r>
            <w:proofErr w:type="spellStart"/>
            <w:r w:rsidRPr="00B23CD0">
              <w:rPr>
                <w:rFonts w:ascii="Times New Roman" w:hAnsi="Times New Roman"/>
                <w:color w:val="000000" w:themeColor="text1"/>
                <w:szCs w:val="24"/>
              </w:rPr>
              <w:t>Halici</w:t>
            </w:r>
            <w:proofErr w:type="spellEnd"/>
            <w:r w:rsidRPr="00B23CD0">
              <w:rPr>
                <w:rFonts w:ascii="Times New Roman" w:hAnsi="Times New Roman"/>
                <w:color w:val="000000" w:themeColor="text1"/>
                <w:szCs w:val="24"/>
              </w:rPr>
              <w:t>, Intelligent Biometric Techniques in Fingerprint and Face Recognition CRC Press, 1999.</w:t>
            </w:r>
          </w:p>
          <w:p w14:paraId="657BBE74" w14:textId="77777777" w:rsidR="008154BB" w:rsidRPr="008154BB" w:rsidRDefault="008154BB" w:rsidP="008154BB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 w:themeColor="text1"/>
                <w:szCs w:val="24"/>
              </w:rPr>
            </w:pPr>
            <w:r w:rsidRPr="00B23CD0">
              <w:rPr>
                <w:rFonts w:ascii="Times New Roman" w:hAnsi="Times New Roman"/>
                <w:color w:val="000000" w:themeColor="text1"/>
                <w:szCs w:val="24"/>
              </w:rPr>
              <w:t>John Chirillo, Scott Blaul, Implementing Biometric Security, John Wiley, 20</w:t>
            </w:r>
          </w:p>
          <w:p w14:paraId="574660D9" w14:textId="77777777" w:rsidR="00EF03F0" w:rsidRPr="008154BB" w:rsidRDefault="00EF03F0" w:rsidP="008154BB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 w:themeColor="text1"/>
                <w:szCs w:val="24"/>
              </w:rPr>
            </w:pPr>
            <w:r w:rsidRPr="008154BB">
              <w:rPr>
                <w:rFonts w:ascii="Times New Roman" w:hAnsi="Times New Roman"/>
                <w:color w:val="000000" w:themeColor="text1"/>
                <w:szCs w:val="24"/>
                <w:lang w:val="en-IN" w:eastAsia="en-IN"/>
              </w:rPr>
              <w:t xml:space="preserve">D. </w:t>
            </w:r>
            <w:proofErr w:type="spellStart"/>
            <w:r w:rsidRPr="008154BB">
              <w:rPr>
                <w:rFonts w:ascii="Times New Roman" w:hAnsi="Times New Roman"/>
                <w:color w:val="000000" w:themeColor="text1"/>
                <w:szCs w:val="24"/>
                <w:lang w:val="en-IN" w:eastAsia="en-IN"/>
              </w:rPr>
              <w:t>Maltoni</w:t>
            </w:r>
            <w:proofErr w:type="spellEnd"/>
            <w:r w:rsidRPr="008154BB">
              <w:rPr>
                <w:rFonts w:ascii="Times New Roman" w:hAnsi="Times New Roman"/>
                <w:color w:val="000000" w:themeColor="text1"/>
                <w:szCs w:val="24"/>
                <w:lang w:val="en-IN" w:eastAsia="en-IN"/>
              </w:rPr>
              <w:t xml:space="preserve">, D. Maio, Anil K. Jain and </w:t>
            </w:r>
            <w:proofErr w:type="spellStart"/>
            <w:r w:rsidRPr="008154BB">
              <w:rPr>
                <w:rFonts w:ascii="Times New Roman" w:hAnsi="Times New Roman"/>
                <w:color w:val="000000" w:themeColor="text1"/>
                <w:szCs w:val="24"/>
                <w:lang w:val="en-IN" w:eastAsia="en-IN"/>
              </w:rPr>
              <w:t>SalilPrabhakar</w:t>
            </w:r>
            <w:proofErr w:type="spellEnd"/>
            <w:r w:rsidRPr="008154BB">
              <w:rPr>
                <w:rFonts w:ascii="Times New Roman" w:hAnsi="Times New Roman"/>
                <w:color w:val="000000" w:themeColor="text1"/>
                <w:szCs w:val="24"/>
                <w:lang w:val="en-IN" w:eastAsia="en-IN"/>
              </w:rPr>
              <w:t xml:space="preserve"> “Handbook of Fingerprint Recognition”, Springer, 2009, ISBN 978-1848822535.</w:t>
            </w:r>
          </w:p>
          <w:p w14:paraId="41FE5693" w14:textId="77777777" w:rsidR="00EF03F0" w:rsidRPr="008154BB" w:rsidRDefault="00EF03F0" w:rsidP="00CE48FE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Cs w:val="24"/>
                <w:lang w:val="en-IN" w:eastAsia="en-IN"/>
              </w:rPr>
            </w:pPr>
            <w:r w:rsidRPr="008154BB">
              <w:rPr>
                <w:rFonts w:ascii="Times New Roman" w:hAnsi="Times New Roman"/>
                <w:color w:val="000000" w:themeColor="text1"/>
                <w:szCs w:val="24"/>
                <w:lang w:val="en-IN" w:eastAsia="en-IN"/>
              </w:rPr>
              <w:t>Stan Z. Li and Anil K. Jain “Handbook of Face Recognition”, Springer; 2nd ed., 2011, ISBN 978-0856289314.</w:t>
            </w:r>
          </w:p>
          <w:p w14:paraId="554C14E6" w14:textId="77777777" w:rsidR="002805D7" w:rsidRPr="008148CB" w:rsidRDefault="000C3F43" w:rsidP="00807156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jc w:val="both"/>
              <w:rPr>
                <w:rFonts w:cstheme="minorHAnsi"/>
                <w:b/>
                <w:bCs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Guide to Biometrics </w:t>
            </w:r>
            <w:r w:rsidR="00EF03F0" w:rsidRPr="008154BB">
              <w:rPr>
                <w:rFonts w:ascii="Times New Roman" w:hAnsi="Times New Roman"/>
                <w:color w:val="000000" w:themeColor="text1"/>
                <w:szCs w:val="24"/>
              </w:rPr>
              <w:t>By:</w:t>
            </w:r>
            <w:r w:rsidR="00EF03F0" w:rsidRPr="00CE48FE">
              <w:rPr>
                <w:rFonts w:ascii="Book Antiqua" w:hAnsi="Book Antiqua"/>
                <w:szCs w:val="22"/>
              </w:rPr>
              <w:t xml:space="preserve"> Ruud </w:t>
            </w:r>
            <w:proofErr w:type="spellStart"/>
            <w:proofErr w:type="gramStart"/>
            <w:r w:rsidR="00EF03F0" w:rsidRPr="00CE48FE">
              <w:rPr>
                <w:rFonts w:ascii="Book Antiqua" w:hAnsi="Book Antiqua"/>
                <w:szCs w:val="22"/>
              </w:rPr>
              <w:t>M.Bolle</w:t>
            </w:r>
            <w:proofErr w:type="gramEnd"/>
            <w:r w:rsidR="00EF03F0" w:rsidRPr="00CE48FE">
              <w:rPr>
                <w:rFonts w:ascii="Book Antiqua" w:hAnsi="Book Antiqua"/>
                <w:szCs w:val="22"/>
              </w:rPr>
              <w:t>,SharathPankanti</w:t>
            </w:r>
            <w:proofErr w:type="spellEnd"/>
            <w:r w:rsidR="00EF03F0" w:rsidRPr="00CE48FE">
              <w:rPr>
                <w:rFonts w:ascii="Book Antiqua" w:hAnsi="Book Antiqua"/>
                <w:szCs w:val="22"/>
              </w:rPr>
              <w:t xml:space="preserve">, Nalini K. </w:t>
            </w:r>
            <w:proofErr w:type="spellStart"/>
            <w:proofErr w:type="gramStart"/>
            <w:r w:rsidR="00EF03F0" w:rsidRPr="00CE48FE">
              <w:rPr>
                <w:rFonts w:ascii="Book Antiqua" w:hAnsi="Book Antiqua"/>
                <w:szCs w:val="22"/>
              </w:rPr>
              <w:t>Ratha,Andrew</w:t>
            </w:r>
            <w:proofErr w:type="spellEnd"/>
            <w:proofErr w:type="gramEnd"/>
            <w:r w:rsidR="00EF03F0" w:rsidRPr="00CE48FE">
              <w:rPr>
                <w:rFonts w:ascii="Book Antiqua" w:hAnsi="Book Antiqua"/>
                <w:szCs w:val="22"/>
              </w:rPr>
              <w:t xml:space="preserve"> W. Senior, Jonathan H. </w:t>
            </w:r>
            <w:proofErr w:type="spellStart"/>
            <w:proofErr w:type="gramStart"/>
            <w:r w:rsidR="00EF03F0" w:rsidRPr="00CE48FE">
              <w:rPr>
                <w:rFonts w:ascii="Book Antiqua" w:hAnsi="Book Antiqua"/>
                <w:szCs w:val="22"/>
              </w:rPr>
              <w:t>Connell,Springer</w:t>
            </w:r>
            <w:proofErr w:type="spellEnd"/>
            <w:proofErr w:type="gramEnd"/>
            <w:r w:rsidR="00EF03F0" w:rsidRPr="00CE48FE">
              <w:rPr>
                <w:rFonts w:ascii="Book Antiqua" w:hAnsi="Book Antiqua"/>
                <w:szCs w:val="22"/>
              </w:rPr>
              <w:t xml:space="preserve"> 2009 3. Pattern </w:t>
            </w:r>
            <w:proofErr w:type="spellStart"/>
            <w:r w:rsidR="00EF03F0" w:rsidRPr="00CE48FE">
              <w:rPr>
                <w:rFonts w:ascii="Book Antiqua" w:hAnsi="Book Antiqua"/>
                <w:szCs w:val="22"/>
              </w:rPr>
              <w:t>Classification,By</w:t>
            </w:r>
            <w:proofErr w:type="spellEnd"/>
            <w:r w:rsidR="00EF03F0" w:rsidRPr="00CE48FE">
              <w:rPr>
                <w:rFonts w:ascii="Book Antiqua" w:hAnsi="Book Antiqua"/>
                <w:szCs w:val="22"/>
              </w:rPr>
              <w:t xml:space="preserve">: Richard O. Duda, David </w:t>
            </w:r>
            <w:proofErr w:type="spellStart"/>
            <w:r w:rsidR="00EF03F0" w:rsidRPr="00CE48FE">
              <w:rPr>
                <w:rFonts w:ascii="Book Antiqua" w:hAnsi="Book Antiqua"/>
                <w:szCs w:val="22"/>
              </w:rPr>
              <w:t>G.Stork,Peter</w:t>
            </w:r>
            <w:proofErr w:type="spellEnd"/>
            <w:r w:rsidR="00EF03F0" w:rsidRPr="00CE48FE">
              <w:rPr>
                <w:rFonts w:ascii="Book Antiqua" w:hAnsi="Book Antiqua"/>
                <w:szCs w:val="22"/>
              </w:rPr>
              <w:t xml:space="preserve"> E. Hart, Wiley 2007</w:t>
            </w:r>
          </w:p>
        </w:tc>
      </w:tr>
    </w:tbl>
    <w:p w14:paraId="14F6C5A5" w14:textId="77777777" w:rsidR="00B23CD0" w:rsidRDefault="00B23CD0" w:rsidP="00807156">
      <w:pPr>
        <w:spacing w:after="0" w:line="240" w:lineRule="auto"/>
        <w:jc w:val="both"/>
      </w:pPr>
    </w:p>
    <w:sectPr w:rsidR="00B23CD0" w:rsidSect="00807156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771"/>
    <w:multiLevelType w:val="hybridMultilevel"/>
    <w:tmpl w:val="3BD24F9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C03AB"/>
    <w:multiLevelType w:val="multilevel"/>
    <w:tmpl w:val="C4B8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709ED"/>
    <w:multiLevelType w:val="hybridMultilevel"/>
    <w:tmpl w:val="E4D45E78"/>
    <w:lvl w:ilvl="0" w:tplc="77880AD4">
      <w:start w:val="1"/>
      <w:numFmt w:val="decimal"/>
      <w:lvlText w:val="CO %1 :"/>
      <w:lvlJc w:val="left"/>
      <w:pPr>
        <w:ind w:left="720" w:hanging="360"/>
      </w:pPr>
      <w:rPr>
        <w:rFonts w:hint="default"/>
        <w:b w:val="0"/>
        <w:i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A0D34"/>
    <w:multiLevelType w:val="hybridMultilevel"/>
    <w:tmpl w:val="363624EC"/>
    <w:lvl w:ilvl="0" w:tplc="E1728B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06D32"/>
    <w:multiLevelType w:val="hybridMultilevel"/>
    <w:tmpl w:val="D0AE3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640ED"/>
    <w:multiLevelType w:val="multilevel"/>
    <w:tmpl w:val="0EA6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284A29"/>
    <w:multiLevelType w:val="multilevel"/>
    <w:tmpl w:val="A54E3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184671">
    <w:abstractNumId w:val="2"/>
  </w:num>
  <w:num w:numId="2" w16cid:durableId="602762969">
    <w:abstractNumId w:val="3"/>
  </w:num>
  <w:num w:numId="3" w16cid:durableId="2107186123">
    <w:abstractNumId w:val="4"/>
  </w:num>
  <w:num w:numId="4" w16cid:durableId="1995136295">
    <w:abstractNumId w:val="0"/>
  </w:num>
  <w:num w:numId="5" w16cid:durableId="591277769">
    <w:abstractNumId w:val="5"/>
  </w:num>
  <w:num w:numId="6" w16cid:durableId="1788693928">
    <w:abstractNumId w:val="6"/>
  </w:num>
  <w:num w:numId="7" w16cid:durableId="1654404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D7"/>
    <w:rsid w:val="00046779"/>
    <w:rsid w:val="000C3F43"/>
    <w:rsid w:val="00144FF8"/>
    <w:rsid w:val="002805D7"/>
    <w:rsid w:val="002F4790"/>
    <w:rsid w:val="003755DF"/>
    <w:rsid w:val="00400FF4"/>
    <w:rsid w:val="004715B5"/>
    <w:rsid w:val="004A1A1D"/>
    <w:rsid w:val="005A0C33"/>
    <w:rsid w:val="00706396"/>
    <w:rsid w:val="007C3715"/>
    <w:rsid w:val="00800B61"/>
    <w:rsid w:val="00807156"/>
    <w:rsid w:val="008148CB"/>
    <w:rsid w:val="008154BB"/>
    <w:rsid w:val="0099170E"/>
    <w:rsid w:val="009D5FE6"/>
    <w:rsid w:val="00A85C19"/>
    <w:rsid w:val="00AD2E40"/>
    <w:rsid w:val="00B23CD0"/>
    <w:rsid w:val="00BF41F3"/>
    <w:rsid w:val="00C47E9F"/>
    <w:rsid w:val="00C56966"/>
    <w:rsid w:val="00CE48FE"/>
    <w:rsid w:val="00D424ED"/>
    <w:rsid w:val="00E7300F"/>
    <w:rsid w:val="00EF03F0"/>
    <w:rsid w:val="00FF16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DFFD"/>
  <w15:docId w15:val="{64B45CB9-7BC3-4075-87EB-C8BF8BAA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5D7"/>
    <w:pPr>
      <w:spacing w:after="160" w:line="259" w:lineRule="auto"/>
    </w:pPr>
    <w:rPr>
      <w:rFonts w:ascii="Bookman Old Style" w:eastAsia="Times New Roman" w:hAnsi="Bookman Old Style" w:cs="Times New Roman"/>
      <w:sz w:val="24"/>
      <w:szCs w:val="20"/>
      <w:lang w:val="en-US"/>
    </w:rPr>
  </w:style>
  <w:style w:type="paragraph" w:styleId="Heading4">
    <w:name w:val="heading 4"/>
    <w:basedOn w:val="Normal"/>
    <w:link w:val="Heading4Char"/>
    <w:uiPriority w:val="9"/>
    <w:qFormat/>
    <w:rsid w:val="00B23CD0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5D7"/>
    <w:pPr>
      <w:ind w:left="720"/>
    </w:pPr>
  </w:style>
  <w:style w:type="table" w:styleId="TableGrid">
    <w:name w:val="Table Grid"/>
    <w:basedOn w:val="TableNormal"/>
    <w:uiPriority w:val="59"/>
    <w:rsid w:val="00280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23CD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23CD0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8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Richa Bhatia</cp:lastModifiedBy>
  <cp:revision>2</cp:revision>
  <dcterms:created xsi:type="dcterms:W3CDTF">2025-11-06T05:19:00Z</dcterms:created>
  <dcterms:modified xsi:type="dcterms:W3CDTF">2025-11-06T05:19:00Z</dcterms:modified>
</cp:coreProperties>
</file>