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53AF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З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ВІТ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uk-UA"/>
        </w:rPr>
        <w:t xml:space="preserve"> ЩОДО ОРГАНІЗАЦІЇ</w:t>
      </w:r>
      <w:r>
        <w:rPr>
          <w:rFonts w:ascii="Times New Roman" w:hAnsi="Times New Roman" w:cs="Times New Roman"/>
          <w:b/>
          <w:bCs/>
          <w:sz w:val="40"/>
          <w:szCs w:val="40"/>
        </w:rPr>
        <w:t>: «___»</w:t>
      </w:r>
      <w:r>
        <w:rPr>
          <w:rFonts w:ascii="Times New Roman" w:hAnsi="Times New Roman" w:cs="Times New Roman"/>
          <w:sz w:val="26"/>
          <w:szCs w:val="26"/>
        </w:rPr>
        <w:br w:type="textWrapping"/>
      </w:r>
    </w:p>
    <w:p w14:paraId="51BBFF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78E0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F7DB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Загальні вимоги</w:t>
      </w:r>
    </w:p>
    <w:p w14:paraId="5927963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Звіт виконувати однією мовою.</w:t>
      </w:r>
    </w:p>
    <w:p w14:paraId="5C49AD0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Власні назви, імена, тощо, вказувати мовою оригіналу в лапках.</w:t>
      </w:r>
    </w:p>
    <w:p w14:paraId="70372E7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Візуальну складову, читабельність звіту, тощо, необхідно оформити самостійно, щоб мінімізувати додаткове редагування.</w:t>
      </w:r>
    </w:p>
    <w:p w14:paraId="4074B84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Окрім формальних відомостей про організацію, необхідно проаналізувати та вказати фактичні.</w:t>
      </w:r>
    </w:p>
    <w:p w14:paraId="0DF667F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Значну частину звіту займають інтерпретації відомостей, тому важливо вказувати не лише сухі дані, а й інтерпретувати їх відповідно до контексту.</w:t>
      </w:r>
    </w:p>
    <w:p w14:paraId="60741A9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 дублювати інформацію в звіті (за винятком висновків та вступу, проте не більше двох разів); штучно не розтягувати звіт великими обсягами тексту, інтерпретаціями ШІ, тощо.</w:t>
      </w:r>
    </w:p>
    <w:p w14:paraId="53DFDE7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Кожна теза (окрім очевидних) повинна містити джерело, обґрунтування або ідентифікатор, які підтверджують тезу.</w:t>
      </w:r>
    </w:p>
    <w:p w14:paraId="0C5470B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Вказувати важливі відомості, якщо їх немає в шаблоні: номери карток, авто, тощо.</w:t>
      </w:r>
    </w:p>
    <w:p w14:paraId="5441FBB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 вакансіях / персоналіях, що стосуються технічних спеціалізацій, — вказати програмне та апаратне забезпечення (софт, верстати, тощо), про які стало відомо в ході аналізу.</w:t>
      </w:r>
    </w:p>
    <w:p w14:paraId="466E486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Інформацію, здобуту ШІ, необхідно верифікувати, аналізувати, інтерпретувати або спростовувати.</w:t>
      </w:r>
    </w:p>
    <w:p w14:paraId="5F013831">
      <w:pPr>
        <w:rPr>
          <w:rFonts w:ascii="Times New Roman" w:hAnsi="Times New Roman" w:cs="Times New Roman"/>
          <w:sz w:val="26"/>
          <w:szCs w:val="26"/>
        </w:rPr>
      </w:pPr>
    </w:p>
    <w:p w14:paraId="3A0DE66E">
      <w:pPr>
        <w:rPr>
          <w:rFonts w:ascii="Times New Roman" w:hAnsi="Times New Roman" w:cs="Times New Roman"/>
        </w:rPr>
      </w:pPr>
    </w:p>
    <w:p w14:paraId="37A08D84">
      <w:pPr>
        <w:rPr>
          <w:rFonts w:ascii="Times New Roman" w:hAnsi="Times New Roman" w:cs="Times New Roman"/>
        </w:rPr>
      </w:pPr>
    </w:p>
    <w:p w14:paraId="2E24958E">
      <w:pPr>
        <w:rPr>
          <w:rFonts w:ascii="Times New Roman" w:hAnsi="Times New Roman" w:cs="Times New Roman"/>
        </w:rPr>
      </w:pPr>
    </w:p>
    <w:p w14:paraId="77856570">
      <w:pPr>
        <w:rPr>
          <w:rFonts w:ascii="Times New Roman" w:hAnsi="Times New Roman" w:cs="Times New Roman"/>
        </w:rPr>
      </w:pPr>
    </w:p>
    <w:p w14:paraId="541C70A5">
      <w:pPr>
        <w:rPr>
          <w:rFonts w:ascii="Times New Roman" w:hAnsi="Times New Roman" w:cs="Times New Roman"/>
        </w:rPr>
      </w:pPr>
    </w:p>
    <w:p w14:paraId="7D06AFF7">
      <w:pPr>
        <w:rPr>
          <w:rFonts w:ascii="Times New Roman" w:hAnsi="Times New Roman" w:cs="Times New Roman"/>
        </w:rPr>
      </w:pPr>
    </w:p>
    <w:p w14:paraId="6B1A1E5C">
      <w:pPr>
        <w:rPr>
          <w:rFonts w:ascii="Times New Roman" w:hAnsi="Times New Roman" w:cs="Times New Roman"/>
        </w:rPr>
      </w:pPr>
    </w:p>
    <w:p w14:paraId="10DED0A9">
      <w:pPr>
        <w:rPr>
          <w:rFonts w:ascii="Times New Roman" w:hAnsi="Times New Roman" w:cs="Times New Roman"/>
        </w:rPr>
      </w:pPr>
    </w:p>
    <w:p w14:paraId="70DBBE4F">
      <w:pPr>
        <w:rPr>
          <w:rFonts w:ascii="Times New Roman" w:hAnsi="Times New Roman" w:cs="Times New Roman"/>
        </w:rPr>
      </w:pPr>
    </w:p>
    <w:p w14:paraId="645A2B01">
      <w:pPr>
        <w:rPr>
          <w:rFonts w:ascii="Times New Roman" w:hAnsi="Times New Roman" w:cs="Times New Roman"/>
        </w:rPr>
      </w:pPr>
    </w:p>
    <w:p w14:paraId="322A748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Вступ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>короткий висновок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, загальний опис організації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lang w:val="uk-UA"/>
        </w:rPr>
        <w:t>Необхідно вказати назву організації у форматі «НАЗВА, ФОРМА ОРГАНІЗАЦІЇ, ІПН», країну та регіон. Вказати діяльність компанії формальну та фактичну, оцінку зв’язків з ОПК та ключові відомості, що були вказані у звіті.</w:t>
      </w:r>
    </w:p>
    <w:p w14:paraId="13A8BFC5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ОГРН / КПП:</w:t>
      </w:r>
    </w:p>
    <w:p w14:paraId="4655E166">
      <w:pPr>
        <w:rPr>
          <w:rFonts w:ascii="Times New Roman" w:hAnsi="Times New Roman" w:cs="Times New Roman"/>
          <w:lang w:val="uk-UA"/>
        </w:rPr>
      </w:pPr>
    </w:p>
    <w:p w14:paraId="691BBD68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Ідентифікаційний профіль</w:t>
      </w:r>
    </w:p>
    <w:p w14:paraId="68D32A4B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</w:rPr>
        <w:t>Статус: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ИП, АО, ООО, тощо</w:t>
      </w:r>
    </w:p>
    <w:p w14:paraId="111D12E3">
      <w:pPr>
        <w:contextualSpacing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Уставний капітал:</w:t>
      </w:r>
      <w:r>
        <w:rPr>
          <w:rFonts w:ascii="Times New Roman" w:hAnsi="Times New Roman" w:cs="Times New Roman"/>
          <w:i/>
          <w:iCs/>
          <w:lang w:val="uk-UA"/>
        </w:rPr>
        <w:t xml:space="preserve">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Дата реєстрації:</w:t>
      </w:r>
    </w:p>
    <w:p w14:paraId="01D1376F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Тип діяльності: </w:t>
      </w:r>
      <w:r>
        <w:rPr>
          <w:rFonts w:ascii="Times New Roman" w:hAnsi="Times New Roman" w:cs="Times New Roman"/>
          <w:i/>
          <w:iCs/>
          <w:lang w:val="uk-UA"/>
        </w:rPr>
        <w:t>розробник а</w:t>
      </w:r>
      <w:bookmarkStart w:id="0" w:name="_GoBack"/>
      <w:bookmarkEnd w:id="0"/>
      <w:r>
        <w:rPr>
          <w:rFonts w:ascii="Times New Roman" w:hAnsi="Times New Roman" w:cs="Times New Roman"/>
          <w:i/>
          <w:iCs/>
          <w:lang w:val="uk-UA"/>
        </w:rPr>
        <w:t>бо виробник, тощо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Юридична адреса: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Контакти: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вказати усі офіційні контакти організації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Сайт / домени: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Засновники: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мовою оригіналу у лапках у форматі «НАЗВА</w:t>
      </w:r>
      <w:r>
        <w:rPr>
          <w:rFonts w:ascii="Times New Roman" w:hAnsi="Times New Roman" w:cs="Times New Roman"/>
          <w:i/>
          <w:iCs/>
        </w:rPr>
        <w:t>/</w:t>
      </w:r>
      <w:r>
        <w:rPr>
          <w:rFonts w:ascii="Times New Roman" w:hAnsi="Times New Roman" w:cs="Times New Roman"/>
          <w:i/>
          <w:iCs/>
          <w:lang w:val="uk-UA"/>
        </w:rPr>
        <w:t>ПІБ, ІПН»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Керівник: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Афілійовані компанії: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у форматі «НАЗВА, ІПН»</w:t>
      </w:r>
    </w:p>
    <w:p w14:paraId="73FB2B58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Санкції: </w:t>
      </w:r>
      <w:r>
        <w:rPr>
          <w:rFonts w:ascii="Times New Roman" w:hAnsi="Times New Roman" w:cs="Times New Roman"/>
          <w:i/>
          <w:iCs/>
          <w:lang w:val="uk-UA"/>
        </w:rPr>
        <w:t>країна, що наклала санкції</w:t>
      </w:r>
    </w:p>
    <w:p w14:paraId="1A12C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2. Структура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 організації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вертикаль </w:t>
      </w:r>
      <w:r>
        <w:rPr>
          <w:rFonts w:ascii="Times New Roman" w:hAnsi="Times New Roman" w:cs="Times New Roman"/>
          <w:b/>
          <w:bCs/>
          <w:sz w:val="26"/>
          <w:szCs w:val="26"/>
        </w:rPr>
        <w:t>управління, контакти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 відділів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Орган управління</w:t>
      </w:r>
      <w:r>
        <w:rPr>
          <w:rFonts w:ascii="Times New Roman" w:hAnsi="Times New Roman" w:cs="Times New Roman"/>
          <w:lang w:val="uk-UA"/>
        </w:rPr>
        <w:t xml:space="preserve"> (збори учасників/акціонерів або директор або рада директорів)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збори учасників, збори акціонерів (якщо АО), директор, рада директорів, тощо.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Відомі підрозділи:</w:t>
      </w:r>
      <w:r>
        <w:rPr>
          <w:rFonts w:ascii="Times New Roman" w:hAnsi="Times New Roman" w:cs="Times New Roman"/>
          <w:i/>
          <w:iCs/>
          <w:lang w:val="uk-UA"/>
        </w:rPr>
        <w:t xml:space="preserve"> вказати підрозділи організації, що діють в межах підприємства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Контакти відділів: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Коментар щодо структури: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 xml:space="preserve">вказати додаткові відомості: наприклад, немає відділу </w:t>
      </w:r>
      <w:r>
        <w:rPr>
          <w:rFonts w:ascii="Times New Roman" w:hAnsi="Times New Roman" w:cs="Times New Roman"/>
          <w:i/>
          <w:iCs/>
        </w:rPr>
        <w:t>IT</w:t>
      </w:r>
      <w:r>
        <w:rPr>
          <w:rFonts w:ascii="Times New Roman" w:hAnsi="Times New Roman" w:cs="Times New Roman"/>
          <w:i/>
          <w:iCs/>
          <w:lang w:val="uk-UA"/>
        </w:rPr>
        <w:t>, але є один спеціаліст, тощо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3. Фактична діяльність і роль</w:t>
      </w:r>
      <w:r>
        <w:rPr>
          <w:rFonts w:ascii="Times New Roman" w:hAnsi="Times New Roman" w:cs="Times New Roman"/>
          <w:b/>
          <w:bCs/>
          <w:lang w:val="uk-UA"/>
        </w:rPr>
        <w:tab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Формальна діяльніст</w:t>
      </w:r>
      <w:r>
        <w:rPr>
          <w:rFonts w:ascii="Times New Roman" w:hAnsi="Times New Roman" w:cs="Times New Roman"/>
          <w:lang w:val="uk-UA"/>
        </w:rPr>
        <w:t>ь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вказати усі ОКВЕД коди з їх описом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Фактична діяльність: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Продукти / послуги:</w:t>
      </w:r>
      <w:r>
        <w:rPr>
          <w:rFonts w:ascii="Times New Roman" w:hAnsi="Times New Roman" w:cs="Times New Roman"/>
          <w:i/>
          <w:iCs/>
          <w:lang w:val="uk-UA"/>
        </w:rPr>
        <w:t xml:space="preserve"> загальний опис, якщо товари прибувають з інших країн – вказати, вказати ТТХ продуктів + фото, якщо відомих продуктів більше ніж 3 – занести в розділ ДОДАТКИ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Де прода</w:t>
      </w:r>
      <w:r>
        <w:rPr>
          <w:rFonts w:ascii="Times New Roman" w:hAnsi="Times New Roman" w:cs="Times New Roman"/>
          <w:lang w:val="uk-UA"/>
        </w:rPr>
        <w:t>ють</w:t>
      </w:r>
      <w:r>
        <w:rPr>
          <w:rFonts w:ascii="Times New Roman" w:hAnsi="Times New Roman" w:cs="Times New Roman"/>
        </w:rPr>
        <w:t xml:space="preserve"> / кому постача</w:t>
      </w:r>
      <w:r>
        <w:rPr>
          <w:rFonts w:ascii="Times New Roman" w:hAnsi="Times New Roman" w:cs="Times New Roman"/>
          <w:lang w:val="uk-UA"/>
        </w:rPr>
        <w:t>ють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у форматі «НАЗВА, ІПН»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4. Показники роботи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Фінансові показники: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Держзамовлення / закупівлі: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Кадрові показники: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в т.ч. вакансії, вказати спеціалізацію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Технологічні показники: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Судові / боргові / ризикові показники:</w:t>
      </w:r>
    </w:p>
    <w:p w14:paraId="1696C485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5. Локації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Юридична адреса: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Фактична адреса: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Виробничі потужності: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Координати: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WGS-84 </w:t>
      </w:r>
      <w:r>
        <w:rPr>
          <w:rFonts w:ascii="Times New Roman" w:hAnsi="Times New Roman" w:cs="Times New Roman"/>
          <w:i/>
          <w:iCs/>
          <w:lang w:val="uk-UA"/>
        </w:rPr>
        <w:t>у десятковому форматі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Візуальне підтвердження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  <w:i/>
          <w:iCs/>
          <w:lang w:val="uk-UA"/>
        </w:rPr>
        <w:t>супутниковий знімок, графічне окреслення території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6. Соцмережі, медіа, </w:t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веб-сліди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Офіційний сайт: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Архівні версії: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Соцмережі: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lang w:val="uk-UA"/>
        </w:rPr>
        <w:t>Появи в м</w:t>
      </w:r>
      <w:r>
        <w:rPr>
          <w:rFonts w:ascii="Times New Roman" w:hAnsi="Times New Roman" w:cs="Times New Roman"/>
        </w:rPr>
        <w:t>едіа: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Відео / виставки / презентації:</w:t>
      </w:r>
    </w:p>
    <w:p w14:paraId="41946655">
      <w:pPr>
        <w:contextualSpacing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>. Персоналії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3CB0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A8A64A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3FCE5B9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210DF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69BB157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4E44314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ФОТО</w:t>
            </w:r>
          </w:p>
        </w:tc>
        <w:tc>
          <w:tcPr>
            <w:tcW w:w="4673" w:type="dxa"/>
          </w:tcPr>
          <w:p w14:paraId="12D8938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ПІБ, рік народження</w:t>
            </w:r>
          </w:p>
          <w:p w14:paraId="31EB1FDB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Посада</w:t>
            </w:r>
          </w:p>
          <w:p w14:paraId="0E958048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Освіта</w:t>
            </w:r>
          </w:p>
          <w:p w14:paraId="430D0001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Номер телефону</w:t>
            </w:r>
          </w:p>
          <w:p w14:paraId="43A6FB0B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Соц. мережі</w:t>
            </w:r>
          </w:p>
          <w:p w14:paraId="3E1027B8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uk-UA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Mail</w:t>
            </w:r>
          </w:p>
          <w:p w14:paraId="487CDC1B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Патенти, публікації</w:t>
            </w:r>
          </w:p>
          <w:p w14:paraId="298C9C26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Додаткові відомості</w:t>
            </w:r>
          </w:p>
          <w:p w14:paraId="2922F225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Коментар</w:t>
            </w:r>
          </w:p>
        </w:tc>
      </w:tr>
    </w:tbl>
    <w:p w14:paraId="57E24D0A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>Табличний формат, для кожної особи окрема таблиця 1х1.</w:t>
      </w:r>
    </w:p>
    <w:p w14:paraId="2CEDF5F8">
      <w:pPr>
        <w:contextualSpacing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8</w:t>
      </w:r>
      <w:r>
        <w:rPr>
          <w:rFonts w:ascii="Times New Roman" w:hAnsi="Times New Roman" w:cs="Times New Roman"/>
          <w:b/>
          <w:bCs/>
          <w:sz w:val="26"/>
          <w:szCs w:val="26"/>
        </w:rPr>
        <w:t>. Висновки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lang w:val="uk-UA"/>
        </w:rPr>
        <w:t>Опис проаналізованого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lang w:val="uk-UA"/>
        </w:rPr>
        <w:t>короткий опис проаналізованого, вказати що не підтверджено, або має середню/низьку ймовірність, що варто дослідити в подальшому.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Джерела</w:t>
      </w:r>
    </w:p>
    <w:p w14:paraId="255C5AD7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>Кожне джерело з нового рядку</w:t>
      </w:r>
    </w:p>
    <w:p w14:paraId="11F3674C">
      <w:pPr>
        <w:contextualSpacing/>
        <w:rPr>
          <w:rFonts w:ascii="Times New Roman" w:hAnsi="Times New Roman" w:cs="Times New Roman"/>
          <w:lang w:val="uk-UA"/>
        </w:rPr>
      </w:pPr>
    </w:p>
    <w:p w14:paraId="084DDB6C">
      <w:pPr>
        <w:contextualSpacing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Додатки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i/>
          <w:iCs/>
          <w:lang w:val="uk-UA"/>
        </w:rPr>
        <w:t xml:space="preserve">Кожен додаток робиться окремо під окрему тему. Нумерується </w:t>
      </w:r>
      <w:r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  <w:lang w:val="uk-UA"/>
        </w:rPr>
        <w:t xml:space="preserve"> алфавітному порядку, наприклад «Додаток А». Вказувати т</w:t>
      </w:r>
      <w:r>
        <w:rPr>
          <w:rFonts w:ascii="Times New Roman" w:hAnsi="Times New Roman" w:cs="Times New Roman"/>
          <w:i/>
          <w:iCs/>
        </w:rPr>
        <w:t>ільки унікальні скріншоти, зображення, схеми, таблиці або матеріали, як</w:t>
      </w:r>
      <w:r>
        <w:rPr>
          <w:rFonts w:ascii="Times New Roman" w:hAnsi="Times New Roman" w:cs="Times New Roman"/>
          <w:i/>
          <w:iCs/>
          <w:lang w:val="uk-UA"/>
        </w:rPr>
        <w:t xml:space="preserve">ими </w:t>
      </w:r>
      <w:r>
        <w:rPr>
          <w:rFonts w:ascii="Times New Roman" w:hAnsi="Times New Roman" w:cs="Times New Roman"/>
          <w:i/>
          <w:iCs/>
        </w:rPr>
        <w:t xml:space="preserve">не варто перевантажувати </w:t>
      </w:r>
      <w:r>
        <w:rPr>
          <w:rFonts w:ascii="Times New Roman" w:hAnsi="Times New Roman" w:cs="Times New Roman"/>
          <w:i/>
          <w:iCs/>
          <w:lang w:val="uk-UA"/>
        </w:rPr>
        <w:t>основну частину тексту.</w:t>
      </w:r>
    </w:p>
    <w:p w14:paraId="17CCF755">
      <w:pPr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CD205"/>
    <w:multiLevelType w:val="multilevel"/>
    <w:tmpl w:val="21DCD2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8CD"/>
    <w:rsid w:val="00001557"/>
    <w:rsid w:val="00042897"/>
    <w:rsid w:val="00046E8A"/>
    <w:rsid w:val="000734FF"/>
    <w:rsid w:val="00075E8C"/>
    <w:rsid w:val="00124826"/>
    <w:rsid w:val="00147A63"/>
    <w:rsid w:val="001B3696"/>
    <w:rsid w:val="0023288B"/>
    <w:rsid w:val="00286DD8"/>
    <w:rsid w:val="002B6F54"/>
    <w:rsid w:val="002C2D3D"/>
    <w:rsid w:val="003010F4"/>
    <w:rsid w:val="00370664"/>
    <w:rsid w:val="003808CD"/>
    <w:rsid w:val="003A78E5"/>
    <w:rsid w:val="003D15C8"/>
    <w:rsid w:val="00422BC4"/>
    <w:rsid w:val="00433652"/>
    <w:rsid w:val="00471EDF"/>
    <w:rsid w:val="0049321E"/>
    <w:rsid w:val="004D237E"/>
    <w:rsid w:val="005178A0"/>
    <w:rsid w:val="00526335"/>
    <w:rsid w:val="00643054"/>
    <w:rsid w:val="00675C02"/>
    <w:rsid w:val="006771D9"/>
    <w:rsid w:val="00687534"/>
    <w:rsid w:val="006A4CCD"/>
    <w:rsid w:val="006B55CF"/>
    <w:rsid w:val="007060D3"/>
    <w:rsid w:val="00731388"/>
    <w:rsid w:val="007C60DB"/>
    <w:rsid w:val="00856EDB"/>
    <w:rsid w:val="0088745D"/>
    <w:rsid w:val="008C7C5E"/>
    <w:rsid w:val="008E304D"/>
    <w:rsid w:val="008F457F"/>
    <w:rsid w:val="00907258"/>
    <w:rsid w:val="00934F75"/>
    <w:rsid w:val="00985CC5"/>
    <w:rsid w:val="00986229"/>
    <w:rsid w:val="009A301B"/>
    <w:rsid w:val="009E049B"/>
    <w:rsid w:val="009E0A95"/>
    <w:rsid w:val="00A1219F"/>
    <w:rsid w:val="00A70535"/>
    <w:rsid w:val="00A80C59"/>
    <w:rsid w:val="00AA5F51"/>
    <w:rsid w:val="00AC7B90"/>
    <w:rsid w:val="00AD0D17"/>
    <w:rsid w:val="00B0293C"/>
    <w:rsid w:val="00B851F4"/>
    <w:rsid w:val="00BC449B"/>
    <w:rsid w:val="00C1423B"/>
    <w:rsid w:val="00C15424"/>
    <w:rsid w:val="00C373AF"/>
    <w:rsid w:val="00D877BF"/>
    <w:rsid w:val="00DD7C04"/>
    <w:rsid w:val="00DE4A0A"/>
    <w:rsid w:val="00E202A1"/>
    <w:rsid w:val="00EB4C42"/>
    <w:rsid w:val="00EB5DBC"/>
    <w:rsid w:val="00ED0CDA"/>
    <w:rsid w:val="00F81549"/>
    <w:rsid w:val="00F878D0"/>
    <w:rsid w:val="00F96723"/>
    <w:rsid w:val="00FC6B69"/>
    <w:rsid w:val="00FD4CE1"/>
    <w:rsid w:val="26EA1DDE"/>
    <w:rsid w:val="2A1532E0"/>
    <w:rsid w:val="43701252"/>
    <w:rsid w:val="739B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557</Words>
  <Characters>3175</Characters>
  <Lines>26</Lines>
  <Paragraphs>7</Paragraphs>
  <TotalTime>166</TotalTime>
  <ScaleCrop>false</ScaleCrop>
  <LinksUpToDate>false</LinksUpToDate>
  <CharactersWithSpaces>3725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2026-04-28T13:06:00Z</dcterms:created>
  <dc:creator>Iosif Morkovkin</dc:creator>
  <cp:lastModifiedBy>Oleksandra K</cp:lastModifiedBy>
  <dcterms:modified xsi:type="dcterms:W3CDTF">2026-07-17T15:59:48Z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82EFD8A183944C568FE52995E37315DA_12</vt:lpwstr>
  </property>
</Properties>
</file>