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CE8" w:rsidRPr="00010123" w:rsidRDefault="001B0CE8" w:rsidP="001B0CE8">
      <w:pPr>
        <w:pStyle w:val="a3"/>
        <w:ind w:left="0" w:firstLine="0"/>
        <w:jc w:val="center"/>
        <w:rPr>
          <w:b/>
        </w:rPr>
      </w:pPr>
      <w:bookmarkStart w:id="0" w:name="_Toc101427172"/>
      <w:r w:rsidRPr="00010123">
        <w:rPr>
          <w:b/>
        </w:rPr>
        <w:t>ВВЕДЕНИЕ</w:t>
      </w:r>
      <w:bookmarkEnd w:id="0"/>
      <w:r w:rsidR="00737DCF">
        <w:rPr>
          <w:b/>
        </w:rPr>
        <w:t xml:space="preserve"> (примерное)</w:t>
      </w:r>
    </w:p>
    <w:p w:rsidR="001B0CE8" w:rsidRPr="00010123" w:rsidRDefault="001B0CE8" w:rsidP="001B0CE8">
      <w:pPr>
        <w:contextualSpacing/>
      </w:pPr>
    </w:p>
    <w:p w:rsidR="001B0CE8" w:rsidRDefault="00D97196" w:rsidP="001B0CE8">
      <w:pPr>
        <w:contextualSpacing/>
      </w:pPr>
      <w:r>
        <w:rPr>
          <w:highlight w:val="yellow"/>
        </w:rPr>
        <w:t xml:space="preserve">В настоящее время </w:t>
      </w:r>
      <w:r w:rsidR="001B0CE8" w:rsidRPr="00737DCF">
        <w:rPr>
          <w:highlight w:val="yellow"/>
        </w:rPr>
        <w:t>современн</w:t>
      </w:r>
      <w:r>
        <w:rPr>
          <w:highlight w:val="yellow"/>
        </w:rPr>
        <w:t>ые информационные</w:t>
      </w:r>
      <w:r w:rsidR="001B0CE8" w:rsidRPr="00737DCF">
        <w:rPr>
          <w:highlight w:val="yellow"/>
        </w:rPr>
        <w:t xml:space="preserve"> технологии применяются во всех сферах нашей жизнедеятельности. Особенно актуальным направлением является «Интернет вещей». «Интернет вещей» (англ. </w:t>
      </w:r>
      <w:r w:rsidR="001B0CE8" w:rsidRPr="00737DCF">
        <w:rPr>
          <w:i/>
          <w:highlight w:val="yellow"/>
          <w:lang w:val="en-US"/>
        </w:rPr>
        <w:t>Internet</w:t>
      </w:r>
      <w:r w:rsidR="001B0CE8" w:rsidRPr="00737DCF">
        <w:rPr>
          <w:i/>
          <w:highlight w:val="yellow"/>
        </w:rPr>
        <w:t xml:space="preserve"> </w:t>
      </w:r>
      <w:r w:rsidR="001B0CE8" w:rsidRPr="00737DCF">
        <w:rPr>
          <w:i/>
          <w:highlight w:val="yellow"/>
          <w:lang w:val="en-US"/>
        </w:rPr>
        <w:t>of</w:t>
      </w:r>
      <w:r w:rsidR="001B0CE8" w:rsidRPr="00737DCF">
        <w:rPr>
          <w:i/>
          <w:highlight w:val="yellow"/>
        </w:rPr>
        <w:t xml:space="preserve"> </w:t>
      </w:r>
      <w:r w:rsidR="001B0CE8" w:rsidRPr="00737DCF">
        <w:rPr>
          <w:i/>
          <w:highlight w:val="yellow"/>
          <w:lang w:val="en-US"/>
        </w:rPr>
        <w:t>Things</w:t>
      </w:r>
      <w:r w:rsidR="001B0CE8" w:rsidRPr="00737DCF">
        <w:rPr>
          <w:highlight w:val="yellow"/>
        </w:rPr>
        <w:t xml:space="preserve">, </w:t>
      </w:r>
      <w:r w:rsidR="001B0CE8" w:rsidRPr="00737DCF">
        <w:rPr>
          <w:i/>
          <w:highlight w:val="yellow"/>
          <w:lang w:val="en-US"/>
        </w:rPr>
        <w:t>IoT</w:t>
      </w:r>
      <w:r w:rsidR="001B0CE8" w:rsidRPr="00737DCF">
        <w:rPr>
          <w:highlight w:val="yellow"/>
        </w:rPr>
        <w:t>) – концепция сети передачи данных между физическими объектами (</w:t>
      </w:r>
      <w:r w:rsidR="001B0CE8" w:rsidRPr="00737DCF">
        <w:rPr>
          <w:i/>
          <w:iCs/>
          <w:highlight w:val="yellow"/>
        </w:rPr>
        <w:t>«вещами»</w:t>
      </w:r>
      <w:r w:rsidR="001B0CE8" w:rsidRPr="00737DCF">
        <w:rPr>
          <w:highlight w:val="yellow"/>
        </w:rPr>
        <w:t>), оснащёнными встроенными средствами и технологиями для взаимодействия друг с другом или с внешней средой. Предполагается, что организация таких сетей способна перестроить экономические и общественные процессы, исключить из части действий и операций необходимость участия человека. Специальная комиссия, созданная в рамках Международного Союза Электросвязи (</w:t>
      </w:r>
      <w:proofErr w:type="spellStart"/>
      <w:r w:rsidR="001B0CE8" w:rsidRPr="00737DCF">
        <w:rPr>
          <w:i/>
          <w:iCs/>
          <w:highlight w:val="yellow"/>
        </w:rPr>
        <w:t>International</w:t>
      </w:r>
      <w:proofErr w:type="spellEnd"/>
      <w:r w:rsidR="001B0CE8" w:rsidRPr="00737DCF">
        <w:rPr>
          <w:i/>
          <w:iCs/>
          <w:highlight w:val="yellow"/>
        </w:rPr>
        <w:t xml:space="preserve"> </w:t>
      </w:r>
      <w:proofErr w:type="spellStart"/>
      <w:r w:rsidR="001B0CE8" w:rsidRPr="00737DCF">
        <w:rPr>
          <w:i/>
          <w:iCs/>
          <w:highlight w:val="yellow"/>
        </w:rPr>
        <w:t>Telecommunication</w:t>
      </w:r>
      <w:proofErr w:type="spellEnd"/>
      <w:r w:rsidR="001B0CE8" w:rsidRPr="00737DCF">
        <w:rPr>
          <w:i/>
          <w:iCs/>
          <w:highlight w:val="yellow"/>
        </w:rPr>
        <w:t xml:space="preserve"> </w:t>
      </w:r>
      <w:proofErr w:type="spellStart"/>
      <w:r w:rsidR="001B0CE8" w:rsidRPr="00737DCF">
        <w:rPr>
          <w:i/>
          <w:iCs/>
          <w:highlight w:val="yellow"/>
        </w:rPr>
        <w:t>Union</w:t>
      </w:r>
      <w:proofErr w:type="spellEnd"/>
      <w:r w:rsidR="001B0CE8" w:rsidRPr="00737DCF">
        <w:rPr>
          <w:i/>
          <w:iCs/>
          <w:highlight w:val="yellow"/>
        </w:rPr>
        <w:t>, ITU</w:t>
      </w:r>
      <w:r w:rsidR="001B0CE8" w:rsidRPr="00737DCF">
        <w:rPr>
          <w:highlight w:val="yellow"/>
        </w:rPr>
        <w:t>) занялась стандартизацией «Интернета вещей». По состоянию на конец 2021 г. более 60% компаний в мире уже внедрили или планируют в течение ближайших 12 месяцев завершить проекты по внедрению решений с использованием технологий «Интернета вещей».</w:t>
      </w:r>
      <w:r w:rsidR="00737DCF">
        <w:t xml:space="preserve"> </w:t>
      </w:r>
      <w:r w:rsidR="00737DCF" w:rsidRPr="00737DCF">
        <w:rPr>
          <w:u w:val="single"/>
        </w:rPr>
        <w:t>(в соответствии с темой дипломного проекта)</w:t>
      </w:r>
    </w:p>
    <w:p w:rsidR="00D97196" w:rsidRDefault="00D97196" w:rsidP="001B0CE8">
      <w:pPr>
        <w:contextualSpacing/>
      </w:pPr>
    </w:p>
    <w:p w:rsidR="001B0CE8" w:rsidRPr="001B0CE8" w:rsidRDefault="001B0CE8" w:rsidP="001B0CE8">
      <w:pPr>
        <w:contextualSpacing/>
      </w:pPr>
      <w:r>
        <w:t xml:space="preserve">Цель дипломного проектирования </w:t>
      </w:r>
      <w:proofErr w:type="gramStart"/>
      <w:r>
        <w:t>…….</w:t>
      </w:r>
      <w:proofErr w:type="gramEnd"/>
      <w:r>
        <w:t>.</w:t>
      </w:r>
    </w:p>
    <w:p w:rsidR="001B0CE8" w:rsidRPr="001B0CE8" w:rsidRDefault="001B0CE8" w:rsidP="001B0CE8">
      <w:pPr>
        <w:contextualSpacing/>
      </w:pPr>
    </w:p>
    <w:p w:rsidR="00D97196" w:rsidRDefault="00D97196" w:rsidP="001B0CE8">
      <w:pPr>
        <w:contextualSpacing/>
      </w:pPr>
    </w:p>
    <w:p w:rsidR="001B0CE8" w:rsidRDefault="001B0CE8" w:rsidP="001B0CE8">
      <w:pPr>
        <w:contextualSpacing/>
      </w:pPr>
      <w:r>
        <w:t xml:space="preserve">Основными задачами дипломного проектирования </w:t>
      </w:r>
      <w:proofErr w:type="gramStart"/>
      <w:r>
        <w:t>являются….</w:t>
      </w:r>
      <w:proofErr w:type="gramEnd"/>
      <w:r>
        <w:t>.</w:t>
      </w:r>
    </w:p>
    <w:p w:rsidR="001B0CE8" w:rsidRDefault="001B0CE8" w:rsidP="001B0CE8">
      <w:pPr>
        <w:contextualSpacing/>
      </w:pPr>
    </w:p>
    <w:p w:rsidR="00D97196" w:rsidRDefault="00D97196" w:rsidP="001B0CE8">
      <w:pPr>
        <w:contextualSpacing/>
      </w:pPr>
    </w:p>
    <w:p w:rsidR="001B0CE8" w:rsidRDefault="001B0CE8" w:rsidP="001B0CE8">
      <w:pPr>
        <w:contextualSpacing/>
      </w:pPr>
      <w:r>
        <w:t xml:space="preserve">Структура пояснительной </w:t>
      </w:r>
      <w:proofErr w:type="gramStart"/>
      <w:r>
        <w:t>записки….</w:t>
      </w:r>
      <w:proofErr w:type="gramEnd"/>
      <w:r>
        <w:t>.</w:t>
      </w:r>
    </w:p>
    <w:p w:rsidR="001B0CE8" w:rsidRPr="001B0CE8" w:rsidRDefault="001B0CE8" w:rsidP="001B0CE8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D97196" w:rsidRDefault="00D97196" w:rsidP="00D97196">
      <w:pPr>
        <w:contextualSpacing/>
      </w:pPr>
    </w:p>
    <w:p w:rsidR="001B0CE8" w:rsidRPr="001B0CE8" w:rsidRDefault="00D97196" w:rsidP="00D97196">
      <w:pPr>
        <w:contextualSpacing/>
      </w:pPr>
      <w:r>
        <w:t>Данный дипломный проект выполнен мной лично, проверен на заимствования, процент оригинальности составляет ХХ, Х% (отчет о проверке на заимствования прилагается</w:t>
      </w:r>
      <w:r w:rsidRPr="00D97196">
        <w:t xml:space="preserve"> и указан в приложении</w:t>
      </w:r>
      <w:r>
        <w:t xml:space="preserve"> А</w:t>
      </w:r>
      <w:r w:rsidRPr="00D97196">
        <w:t>)</w:t>
      </w:r>
      <w:r>
        <w:t>.</w:t>
      </w:r>
      <w:r w:rsidRPr="00D97196">
        <w:t xml:space="preserve"> Цитирования обозначены ссылками на публикации, указанные в списке использованных источников.</w:t>
      </w:r>
    </w:p>
    <w:p w:rsidR="001B0CE8" w:rsidRDefault="001B0CE8" w:rsidP="001B0CE8">
      <w:pPr>
        <w:ind w:firstLine="0"/>
        <w:contextualSpacing/>
      </w:pPr>
    </w:p>
    <w:p w:rsidR="00D97196" w:rsidRPr="00737DCF" w:rsidRDefault="00D97196" w:rsidP="001B0CE8">
      <w:pPr>
        <w:ind w:firstLine="0"/>
        <w:contextualSpacing/>
      </w:pPr>
    </w:p>
    <w:p w:rsidR="007414CA" w:rsidRPr="00737DCF" w:rsidRDefault="007414CA" w:rsidP="007414CA">
      <w:pPr>
        <w:contextualSpacing/>
        <w:rPr>
          <w:b/>
          <w:color w:val="FF0000"/>
        </w:rPr>
      </w:pPr>
      <w:r w:rsidRPr="00737DCF">
        <w:rPr>
          <w:b/>
          <w:color w:val="FF0000"/>
        </w:rPr>
        <w:t>Комментарий:</w:t>
      </w:r>
    </w:p>
    <w:p w:rsidR="007414CA" w:rsidRPr="00737DCF" w:rsidRDefault="007414CA" w:rsidP="007414CA">
      <w:pPr>
        <w:contextualSpacing/>
        <w:rPr>
          <w:color w:val="FF0000"/>
        </w:rPr>
      </w:pPr>
      <w:r w:rsidRPr="00737DCF">
        <w:rPr>
          <w:color w:val="FF0000"/>
        </w:rPr>
        <w:t xml:space="preserve">Приложение </w:t>
      </w:r>
      <w:r w:rsidR="00D97196">
        <w:rPr>
          <w:color w:val="FF0000"/>
        </w:rPr>
        <w:t xml:space="preserve">А (обязательное) </w:t>
      </w:r>
      <w:r w:rsidRPr="00737DCF">
        <w:rPr>
          <w:color w:val="FF0000"/>
        </w:rPr>
        <w:t xml:space="preserve">с проверкой на заимствования является </w:t>
      </w:r>
      <w:r w:rsidR="00392B1D">
        <w:rPr>
          <w:color w:val="FF0000"/>
        </w:rPr>
        <w:t>пред</w:t>
      </w:r>
      <w:bookmarkStart w:id="1" w:name="_GoBack"/>
      <w:bookmarkEnd w:id="1"/>
      <w:r w:rsidRPr="00737DCF">
        <w:rPr>
          <w:color w:val="FF0000"/>
        </w:rPr>
        <w:t>последним из приложений пояснительной записки.</w:t>
      </w:r>
    </w:p>
    <w:sectPr w:rsidR="007414CA" w:rsidRPr="00737DCF" w:rsidSect="001B0CE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attachedTemplate r:id="rId1"/>
  <w:defaultTabStop w:val="708"/>
  <w:autoHyphenation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EE1"/>
    <w:rsid w:val="0012242F"/>
    <w:rsid w:val="001B0CE8"/>
    <w:rsid w:val="00271733"/>
    <w:rsid w:val="00392B1D"/>
    <w:rsid w:val="006C09A6"/>
    <w:rsid w:val="00737DCF"/>
    <w:rsid w:val="007414CA"/>
    <w:rsid w:val="00821EE1"/>
    <w:rsid w:val="00B21D87"/>
    <w:rsid w:val="00D97196"/>
    <w:rsid w:val="00F2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BA23"/>
  <w15:docId w15:val="{C905187C-B461-4150-A889-73D8815B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64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0CE8"/>
    <w:pPr>
      <w:shd w:val="clear" w:color="auto" w:fill="FFFFFF"/>
      <w:spacing w:line="240" w:lineRule="auto"/>
      <w:ind w:firstLine="709"/>
    </w:pPr>
    <w:rPr>
      <w:rFonts w:eastAsia="Times New Roman"/>
      <w:color w:val="000000" w:themeColor="tex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1B0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t\AppData\Local\Temp\Rar$DIa0.616\&#1042;&#1074;&#1077;&#1076;&#1077;&#1085;&#1080;&#107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Введение.dotx</Template>
  <TotalTime>14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Телеш</dc:creator>
  <cp:lastModifiedBy>Тимофей Витченко</cp:lastModifiedBy>
  <cp:revision>5</cp:revision>
  <cp:lastPrinted>2024-05-10T04:26:00Z</cp:lastPrinted>
  <dcterms:created xsi:type="dcterms:W3CDTF">2025-01-16T17:02:00Z</dcterms:created>
  <dcterms:modified xsi:type="dcterms:W3CDTF">2025-01-17T17:32:00Z</dcterms:modified>
</cp:coreProperties>
</file>