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3903D" w14:textId="20F53FC7" w:rsidR="0062161E" w:rsidRDefault="0062161E" w:rsidP="0062161E">
      <w:pPr>
        <w:jc w:val="center"/>
        <w:rPr>
          <w:b/>
          <w:bCs/>
          <w:sz w:val="32"/>
          <w:szCs w:val="32"/>
        </w:rPr>
      </w:pPr>
      <w:r w:rsidRPr="0062161E">
        <w:rPr>
          <w:rFonts w:hint="eastAsia"/>
          <w:b/>
          <w:bCs/>
          <w:sz w:val="32"/>
          <w:szCs w:val="32"/>
        </w:rPr>
        <w:t>自编码器相关文献综述</w:t>
      </w:r>
    </w:p>
    <w:p w14:paraId="0A4BF305" w14:textId="5DCD4F6F" w:rsidR="00E831C6" w:rsidRPr="008A063A" w:rsidRDefault="0062161E" w:rsidP="00BB203C">
      <w:pPr>
        <w:pStyle w:val="2"/>
        <w:rPr>
          <w:sz w:val="24"/>
          <w:szCs w:val="24"/>
          <w:vertAlign w:val="superscript"/>
        </w:rPr>
      </w:pPr>
      <w:r w:rsidRPr="00BB203C">
        <w:rPr>
          <w:rFonts w:hint="eastAsia"/>
          <w:sz w:val="24"/>
          <w:szCs w:val="24"/>
        </w:rPr>
        <w:t>自编码器介绍</w:t>
      </w:r>
      <w:r w:rsidR="008A063A">
        <w:rPr>
          <w:rFonts w:hint="eastAsia"/>
          <w:sz w:val="24"/>
          <w:szCs w:val="24"/>
          <w:vertAlign w:val="superscript"/>
        </w:rPr>
        <w:t>[</w:t>
      </w:r>
      <w:r w:rsidR="008A063A">
        <w:rPr>
          <w:sz w:val="24"/>
          <w:szCs w:val="24"/>
          <w:vertAlign w:val="superscript"/>
        </w:rPr>
        <w:t>6]</w:t>
      </w:r>
    </w:p>
    <w:p w14:paraId="53B56A4B" w14:textId="419363FF" w:rsidR="00BB203C" w:rsidRPr="00BB203C" w:rsidRDefault="00E831C6" w:rsidP="00BB203C">
      <w:pPr>
        <w:pStyle w:val="3"/>
        <w:rPr>
          <w:sz w:val="21"/>
          <w:szCs w:val="21"/>
        </w:rPr>
      </w:pPr>
      <w:r w:rsidRPr="00BB203C">
        <w:rPr>
          <w:rFonts w:hint="eastAsia"/>
          <w:sz w:val="21"/>
          <w:szCs w:val="21"/>
        </w:rPr>
        <w:t>传统自编码器（1</w:t>
      </w:r>
      <w:r w:rsidRPr="00BB203C">
        <w:rPr>
          <w:sz w:val="21"/>
          <w:szCs w:val="21"/>
        </w:rPr>
        <w:t>986</w:t>
      </w:r>
      <w:r w:rsidRPr="00BB203C">
        <w:rPr>
          <w:rFonts w:hint="eastAsia"/>
          <w:sz w:val="21"/>
          <w:szCs w:val="21"/>
        </w:rPr>
        <w:t>）</w:t>
      </w:r>
      <w:r w:rsidR="00BB203C" w:rsidRPr="00BB203C">
        <w:rPr>
          <w:rFonts w:hint="eastAsia"/>
          <w:sz w:val="21"/>
          <w:szCs w:val="21"/>
        </w:rPr>
        <w:t>(</w:t>
      </w:r>
      <w:r w:rsidR="00BB203C" w:rsidRPr="00BB203C">
        <w:rPr>
          <w:sz w:val="21"/>
          <w:szCs w:val="21"/>
        </w:rPr>
        <w:t>Auto-Encoder</w:t>
      </w:r>
      <w:r w:rsidR="00F45193">
        <w:rPr>
          <w:rFonts w:hint="eastAsia"/>
          <w:sz w:val="21"/>
          <w:szCs w:val="21"/>
        </w:rPr>
        <w:t>s</w:t>
      </w:r>
      <w:r w:rsidR="00BB203C" w:rsidRPr="00BB203C">
        <w:rPr>
          <w:sz w:val="21"/>
          <w:szCs w:val="21"/>
        </w:rPr>
        <w:t>)</w:t>
      </w:r>
    </w:p>
    <w:p w14:paraId="0ED763F8" w14:textId="5DFBCC4F" w:rsidR="00E74763" w:rsidRDefault="00E74763" w:rsidP="00BB203C">
      <w:pPr>
        <w:ind w:firstLine="420"/>
        <w:rPr>
          <w:szCs w:val="21"/>
        </w:rPr>
      </w:pPr>
      <w:r>
        <w:rPr>
          <w:rFonts w:hint="eastAsia"/>
          <w:szCs w:val="21"/>
        </w:rPr>
        <w:t>一般来说，传统自编码器主要包括编码阶段和解码阶段，且结构是对称的，即如果有</w:t>
      </w:r>
      <w:proofErr w:type="gramStart"/>
      <w:r>
        <w:rPr>
          <w:rFonts w:hint="eastAsia"/>
          <w:szCs w:val="21"/>
        </w:rPr>
        <w:t>多个隐层时</w:t>
      </w:r>
      <w:proofErr w:type="gramEnd"/>
      <w:r>
        <w:rPr>
          <w:rFonts w:hint="eastAsia"/>
          <w:szCs w:val="21"/>
        </w:rPr>
        <w:t>，编码阶段的</w:t>
      </w:r>
      <w:proofErr w:type="gramStart"/>
      <w:r>
        <w:rPr>
          <w:rFonts w:hint="eastAsia"/>
          <w:szCs w:val="21"/>
        </w:rPr>
        <w:t>隐层数量</w:t>
      </w:r>
      <w:proofErr w:type="gramEnd"/>
      <w:r>
        <w:rPr>
          <w:rFonts w:hint="eastAsia"/>
          <w:szCs w:val="21"/>
        </w:rPr>
        <w:t>与解码阶段相同。如</w:t>
      </w:r>
      <w:r w:rsidR="00F40DCD">
        <w:rPr>
          <w:rFonts w:hint="eastAsia"/>
          <w:szCs w:val="21"/>
        </w:rPr>
        <w:t>图1</w:t>
      </w:r>
      <w:r>
        <w:rPr>
          <w:rFonts w:hint="eastAsia"/>
          <w:szCs w:val="21"/>
        </w:rPr>
        <w:t>所示：</w:t>
      </w:r>
    </w:p>
    <w:p w14:paraId="32E9EDB8" w14:textId="1FD9D2FC" w:rsidR="00E74763" w:rsidRDefault="00E74763" w:rsidP="00E74763">
      <w:pPr>
        <w:jc w:val="center"/>
        <w:rPr>
          <w:szCs w:val="21"/>
        </w:rPr>
      </w:pPr>
      <w:r>
        <w:rPr>
          <w:noProof/>
          <w:szCs w:val="21"/>
        </w:rPr>
        <w:drawing>
          <wp:inline distT="0" distB="0" distL="0" distR="0" wp14:anchorId="117F9691" wp14:editId="7E38B9EE">
            <wp:extent cx="2731135" cy="13658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135" cy="1365885"/>
                    </a:xfrm>
                    <a:prstGeom prst="rect">
                      <a:avLst/>
                    </a:prstGeom>
                    <a:noFill/>
                  </pic:spPr>
                </pic:pic>
              </a:graphicData>
            </a:graphic>
          </wp:inline>
        </w:drawing>
      </w:r>
    </w:p>
    <w:p w14:paraId="027FD0B0" w14:textId="1F3C13DF" w:rsidR="00F40DCD" w:rsidRDefault="00F40DCD" w:rsidP="00E74763">
      <w:pPr>
        <w:jc w:val="center"/>
        <w:rPr>
          <w:szCs w:val="21"/>
        </w:rPr>
      </w:pPr>
      <w:r>
        <w:rPr>
          <w:rFonts w:hint="eastAsia"/>
          <w:szCs w:val="21"/>
        </w:rPr>
        <w:t>图1</w:t>
      </w:r>
    </w:p>
    <w:p w14:paraId="1124F1B3" w14:textId="23CFD684" w:rsidR="00E74763" w:rsidRDefault="00E74763" w:rsidP="00E74763">
      <w:pPr>
        <w:rPr>
          <w:szCs w:val="21"/>
        </w:rPr>
      </w:pPr>
      <w:r>
        <w:rPr>
          <w:rFonts w:hint="eastAsia"/>
          <w:szCs w:val="21"/>
        </w:rPr>
        <w:t>传统自编码器的目的就是要在输出层重建输入数据。编码过程：</w:t>
      </w:r>
      <m:oMath>
        <m:r>
          <w:rPr>
            <w:rFonts w:ascii="Cambria Math" w:hAnsi="Cambria Math"/>
            <w:szCs w:val="21"/>
          </w:rPr>
          <m:t>h=</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e</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x+</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1</m:t>
                </m:r>
              </m:sub>
            </m:sSub>
          </m:e>
        </m:d>
      </m:oMath>
      <w:r>
        <w:rPr>
          <w:rFonts w:hint="eastAsia"/>
          <w:szCs w:val="21"/>
        </w:rPr>
        <w:t>,解码过程：</w:t>
      </w:r>
      <m:oMath>
        <m:r>
          <w:rPr>
            <w:rFonts w:ascii="Cambria Math" w:hAnsi="Cambria Math" w:hint="eastAsia"/>
            <w:szCs w:val="21"/>
          </w:rPr>
          <m:t>y</m:t>
        </m:r>
        <m:r>
          <w:rPr>
            <w:rFonts w:ascii="Cambria Math" w:hAnsi="Cambria Math"/>
            <w:szCs w:val="21"/>
          </w:rPr>
          <m:t>=</m:t>
        </m:r>
        <m:sSub>
          <m:sSubPr>
            <m:ctrlPr>
              <w:rPr>
                <w:rFonts w:ascii="Cambria Math" w:hAnsi="Cambria Math"/>
                <w:i/>
                <w:szCs w:val="21"/>
              </w:rPr>
            </m:ctrlPr>
          </m:sSubPr>
          <m:e>
            <m:r>
              <w:rPr>
                <w:rFonts w:ascii="Cambria Math" w:hAnsi="Cambria Math"/>
                <w:szCs w:val="21"/>
              </w:rPr>
              <m:t>σ</m:t>
            </m:r>
          </m:e>
          <m:sub>
            <m:r>
              <w:rPr>
                <w:rFonts w:ascii="Cambria Math" w:hAnsi="Cambria Math"/>
                <w:szCs w:val="21"/>
              </w:rPr>
              <m:t>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h+</m:t>
        </m:r>
        <m:sSub>
          <m:sSubPr>
            <m:ctrlPr>
              <w:rPr>
                <w:rFonts w:ascii="Cambria Math" w:hAnsi="Cambria Math"/>
                <w:i/>
                <w:szCs w:val="21"/>
              </w:rPr>
            </m:ctrlPr>
          </m:sSubPr>
          <m:e>
            <m:r>
              <w:rPr>
                <w:rFonts w:ascii="Cambria Math" w:hAnsi="Cambria Math"/>
                <w:szCs w:val="21"/>
              </w:rPr>
              <m:t>b</m:t>
            </m:r>
          </m:e>
          <m:sub>
            <m:r>
              <w:rPr>
                <w:rFonts w:ascii="Cambria Math" w:hAnsi="Cambria Math"/>
                <w:szCs w:val="21"/>
              </w:rPr>
              <m:t>2</m:t>
            </m:r>
          </m:sub>
        </m:sSub>
        <m:r>
          <w:rPr>
            <w:rFonts w:ascii="Cambria Math" w:hAnsi="Cambria Math"/>
            <w:szCs w:val="21"/>
          </w:rPr>
          <m:t>)</m:t>
        </m:r>
      </m:oMath>
      <w:r>
        <w:rPr>
          <w:szCs w:val="21"/>
        </w:rPr>
        <w:t xml:space="preserve">. </w:t>
      </w:r>
      <w:r w:rsidR="00536BF1">
        <w:rPr>
          <w:szCs w:val="21"/>
        </w:rPr>
        <w:t>当</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T</m:t>
            </m:r>
          </m:sup>
        </m:sSubSup>
      </m:oMath>
      <w:r w:rsidR="00536BF1">
        <w:rPr>
          <w:rFonts w:hint="eastAsia"/>
          <w:szCs w:val="21"/>
        </w:rPr>
        <w:t>,</w:t>
      </w:r>
      <w:r w:rsidR="00536BF1">
        <w:rPr>
          <w:szCs w:val="21"/>
        </w:rPr>
        <w:t>称为绑定权重自编码器。</w:t>
      </w:r>
    </w:p>
    <w:p w14:paraId="7765475D" w14:textId="161AF8E7" w:rsidR="00536BF1" w:rsidRDefault="00536BF1" w:rsidP="00E74763">
      <w:pPr>
        <w:rPr>
          <w:szCs w:val="21"/>
        </w:rPr>
      </w:pPr>
      <w:r>
        <w:rPr>
          <w:rFonts w:hint="eastAsia"/>
          <w:szCs w:val="21"/>
        </w:rPr>
        <w:t>模型的损失函数为：</w:t>
      </w:r>
    </w:p>
    <w:p w14:paraId="2F67B79E" w14:textId="1F58251A" w:rsidR="00441855" w:rsidRPr="00441855" w:rsidRDefault="00441855" w:rsidP="00E74763">
      <w:pPr>
        <w:rPr>
          <w:szCs w:val="21"/>
        </w:rPr>
      </w:pPr>
      <m:oMathPara>
        <m:oMath>
          <m:r>
            <w:rPr>
              <w:rFonts w:ascii="Cambria Math" w:hAnsi="Cambria Math" w:hint="eastAsia"/>
              <w:szCs w:val="21"/>
            </w:rPr>
            <m:t>J</m:t>
          </m:r>
          <m:d>
            <m:dPr>
              <m:ctrlPr>
                <w:rPr>
                  <w:rFonts w:ascii="Cambria Math" w:hAnsi="Cambria Math"/>
                  <w:i/>
                  <w:szCs w:val="21"/>
                </w:rPr>
              </m:ctrlPr>
            </m:dPr>
            <m:e>
              <m:r>
                <w:rPr>
                  <w:rFonts w:ascii="Cambria Math" w:hAnsi="Cambria Math"/>
                  <w:szCs w:val="21"/>
                </w:rPr>
                <m:t>W,b</m:t>
              </m:r>
            </m:e>
          </m:d>
          <m:r>
            <w:rPr>
              <w:rFonts w:ascii="Cambria Math" w:hAnsi="Cambria Math"/>
              <w:szCs w:val="21"/>
            </w:rPr>
            <m:t xml:space="preserve">= </m:t>
          </m:r>
          <m:nary>
            <m:naryPr>
              <m:chr m:val="∑"/>
              <m:limLoc m:val="undOvr"/>
              <m:subHide m:val="1"/>
              <m:supHide m:val="1"/>
              <m:ctrlPr>
                <w:rPr>
                  <w:rFonts w:ascii="Cambria Math" w:hAnsi="Cambria Math"/>
                  <w:i/>
                  <w:szCs w:val="21"/>
                </w:rPr>
              </m:ctrlPr>
            </m:naryPr>
            <m:sub/>
            <m:sup/>
            <m:e>
              <m:r>
                <w:rPr>
                  <w:rFonts w:ascii="Cambria Math" w:hAnsi="Cambria Math"/>
                  <w:szCs w:val="21"/>
                </w:rPr>
                <m:t>L(x,y)</m:t>
              </m:r>
            </m:e>
          </m:nary>
          <m:r>
            <w:rPr>
              <w:rFonts w:ascii="Cambria Math" w:hAnsi="Cambria Math"/>
              <w:szCs w:val="21"/>
            </w:rPr>
            <m:t>=</m:t>
          </m:r>
          <m:nary>
            <m:naryPr>
              <m:chr m:val="∑"/>
              <m:limLoc m:val="undOvr"/>
              <m:subHide m:val="1"/>
              <m:supHide m:val="1"/>
              <m:ctrlPr>
                <w:rPr>
                  <w:rFonts w:ascii="Cambria Math" w:hAnsi="Cambria Math"/>
                  <w:i/>
                  <w:szCs w:val="21"/>
                </w:rPr>
              </m:ctrlPr>
            </m:naryPr>
            <m:sub/>
            <m:sup/>
            <m:e>
              <m:sSubSup>
                <m:sSubSupPr>
                  <m:ctrlPr>
                    <w:rPr>
                      <w:rFonts w:ascii="Cambria Math" w:hAnsi="Cambria Math"/>
                      <w:i/>
                      <w:szCs w:val="21"/>
                    </w:rPr>
                  </m:ctrlPr>
                </m:sSub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y-x</m:t>
                          </m:r>
                        </m:e>
                      </m:d>
                    </m:e>
                  </m:d>
                </m:e>
                <m:sub>
                  <m:r>
                    <w:rPr>
                      <w:rFonts w:ascii="Cambria Math" w:hAnsi="Cambria Math"/>
                      <w:szCs w:val="21"/>
                    </w:rPr>
                    <m:t>2</m:t>
                  </m:r>
                </m:sub>
                <m:sup>
                  <m:r>
                    <w:rPr>
                      <w:rFonts w:ascii="Cambria Math" w:hAnsi="Cambria Math"/>
                      <w:szCs w:val="21"/>
                    </w:rPr>
                    <m:t>2</m:t>
                  </m:r>
                </m:sup>
              </m:sSubSup>
            </m:e>
          </m:nary>
        </m:oMath>
      </m:oMathPara>
    </w:p>
    <w:p w14:paraId="1394250C" w14:textId="7E27E0BF" w:rsidR="00441855" w:rsidRPr="00E74763" w:rsidRDefault="00F40DCD" w:rsidP="00E74763">
      <w:pPr>
        <w:rPr>
          <w:szCs w:val="21"/>
        </w:rPr>
      </w:pPr>
      <w:r>
        <w:rPr>
          <w:rFonts w:hint="eastAsia"/>
          <w:szCs w:val="21"/>
        </w:rPr>
        <w:t>或者(交叉</w:t>
      </w:r>
      <w:proofErr w:type="gramStart"/>
      <w:r>
        <w:rPr>
          <w:rFonts w:hint="eastAsia"/>
          <w:szCs w:val="21"/>
        </w:rPr>
        <w:t>熵</w:t>
      </w:r>
      <w:proofErr w:type="gramEnd"/>
      <w:r>
        <w:rPr>
          <w:rFonts w:hint="eastAsia"/>
          <w:szCs w:val="21"/>
        </w:rPr>
        <w:t>形式)：</w:t>
      </w:r>
    </w:p>
    <w:p w14:paraId="76CB218B" w14:textId="4F5CF94E" w:rsidR="00F40DCD" w:rsidRPr="00F40DCD" w:rsidRDefault="00F40DCD" w:rsidP="00F40DCD">
      <w:pPr>
        <w:rPr>
          <w:szCs w:val="21"/>
        </w:rPr>
      </w:pPr>
      <m:oMathPara>
        <m:oMath>
          <m:r>
            <w:rPr>
              <w:rFonts w:ascii="Cambria Math" w:hAnsi="Cambria Math" w:hint="eastAsia"/>
              <w:szCs w:val="21"/>
            </w:rPr>
            <m:t>J</m:t>
          </m:r>
          <m:d>
            <m:dPr>
              <m:ctrlPr>
                <w:rPr>
                  <w:rFonts w:ascii="Cambria Math" w:hAnsi="Cambria Math"/>
                  <w:i/>
                  <w:szCs w:val="21"/>
                </w:rPr>
              </m:ctrlPr>
            </m:dPr>
            <m:e>
              <m:r>
                <w:rPr>
                  <w:rFonts w:ascii="Cambria Math" w:hAnsi="Cambria Math"/>
                  <w:szCs w:val="21"/>
                </w:rPr>
                <m:t>W,b</m:t>
              </m:r>
            </m:e>
          </m:d>
          <m:r>
            <w:rPr>
              <w:rFonts w:ascii="Cambria Math" w:hAnsi="Cambria Math"/>
              <w:szCs w:val="21"/>
            </w:rPr>
            <m:t xml:space="preserve">= </m:t>
          </m:r>
          <m:nary>
            <m:naryPr>
              <m:chr m:val="∑"/>
              <m:limLoc m:val="undOvr"/>
              <m:subHide m:val="1"/>
              <m:supHide m:val="1"/>
              <m:ctrlPr>
                <w:rPr>
                  <w:rFonts w:ascii="Cambria Math" w:hAnsi="Cambria Math"/>
                  <w:i/>
                  <w:szCs w:val="21"/>
                </w:rPr>
              </m:ctrlPr>
            </m:naryPr>
            <m:sub/>
            <m:sup/>
            <m:e>
              <m:r>
                <w:rPr>
                  <w:rFonts w:ascii="Cambria Math" w:hAnsi="Cambria Math"/>
                  <w:szCs w:val="21"/>
                </w:rPr>
                <m:t>L</m:t>
              </m:r>
              <m:d>
                <m:dPr>
                  <m:ctrlPr>
                    <w:rPr>
                      <w:rFonts w:ascii="Cambria Math" w:hAnsi="Cambria Math"/>
                      <w:i/>
                      <w:szCs w:val="21"/>
                    </w:rPr>
                  </m:ctrlPr>
                </m:dPr>
                <m:e>
                  <m:r>
                    <w:rPr>
                      <w:rFonts w:ascii="Cambria Math" w:hAnsi="Cambria Math"/>
                      <w:szCs w:val="21"/>
                    </w:rPr>
                    <m:t>x,y</m:t>
                  </m:r>
                </m:e>
              </m:d>
            </m:e>
          </m:nary>
          <m:r>
            <w:rPr>
              <w:rFonts w:ascii="Cambria Math" w:hAnsi="Cambria Math"/>
              <w:szCs w:val="21"/>
            </w:rPr>
            <m:t>=-</m:t>
          </m:r>
          <m:nary>
            <m:naryPr>
              <m:chr m:val="∑"/>
              <m:limLoc m:val="undOvr"/>
              <m:subHide m:val="1"/>
              <m:supHide m:val="1"/>
              <m:ctrlPr>
                <w:rPr>
                  <w:rFonts w:ascii="Cambria Math" w:hAnsi="Cambria Math"/>
                  <w:i/>
                  <w:szCs w:val="21"/>
                </w:rPr>
              </m:ctrlPr>
            </m:naryPr>
            <m:sub/>
            <m:sup/>
            <m:e>
              <m:r>
                <w:rPr>
                  <w:rFonts w:ascii="Cambria Math" w:hAnsi="Cambria Math" w:hint="eastAsia"/>
                  <w:szCs w:val="21"/>
                </w:rPr>
                <m:t>x</m:t>
              </m:r>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y</m:t>
                  </m:r>
                </m:e>
              </m:func>
              <m:r>
                <w:rPr>
                  <w:rFonts w:ascii="Cambria Math" w:hAnsi="Cambria Math"/>
                  <w:szCs w:val="21"/>
                </w:rPr>
                <m:t>+</m:t>
              </m:r>
              <m:d>
                <m:dPr>
                  <m:ctrlPr>
                    <w:rPr>
                      <w:rFonts w:ascii="Cambria Math" w:hAnsi="Cambria Math"/>
                      <w:i/>
                      <w:szCs w:val="21"/>
                    </w:rPr>
                  </m:ctrlPr>
                </m:dPr>
                <m:e>
                  <m:r>
                    <w:rPr>
                      <w:rFonts w:ascii="Cambria Math" w:hAnsi="Cambria Math"/>
                      <w:szCs w:val="21"/>
                    </w:rPr>
                    <m:t>1-x</m:t>
                  </m:r>
                </m:e>
              </m:d>
              <m:func>
                <m:funcPr>
                  <m:ctrlPr>
                    <w:rPr>
                      <w:rFonts w:ascii="Cambria Math" w:hAnsi="Cambria Math"/>
                      <w:i/>
                      <w:szCs w:val="21"/>
                    </w:rPr>
                  </m:ctrlPr>
                </m:funcPr>
                <m:fName>
                  <m:r>
                    <m:rPr>
                      <m:sty m:val="p"/>
                    </m:rPr>
                    <w:rPr>
                      <w:rFonts w:ascii="Cambria Math" w:hAnsi="Cambria Math"/>
                      <w:szCs w:val="21"/>
                    </w:rPr>
                    <m:t>log</m:t>
                  </m:r>
                </m:fName>
                <m:e>
                  <m:d>
                    <m:dPr>
                      <m:ctrlPr>
                        <w:rPr>
                          <w:rFonts w:ascii="Cambria Math" w:hAnsi="Cambria Math"/>
                          <w:i/>
                          <w:szCs w:val="21"/>
                        </w:rPr>
                      </m:ctrlPr>
                    </m:dPr>
                    <m:e>
                      <m:r>
                        <w:rPr>
                          <w:rFonts w:ascii="Cambria Math" w:hAnsi="Cambria Math"/>
                          <w:szCs w:val="21"/>
                        </w:rPr>
                        <m:t>1-y</m:t>
                      </m:r>
                    </m:e>
                  </m:d>
                </m:e>
              </m:func>
            </m:e>
          </m:nary>
        </m:oMath>
      </m:oMathPara>
    </w:p>
    <w:p w14:paraId="3CD5004D" w14:textId="2377BEB6" w:rsidR="00F40DCD" w:rsidRDefault="00F40DCD" w:rsidP="00F40DCD">
      <w:pPr>
        <w:rPr>
          <w:szCs w:val="21"/>
        </w:rPr>
      </w:pPr>
      <w:r>
        <w:rPr>
          <w:rFonts w:hint="eastAsia"/>
          <w:szCs w:val="21"/>
        </w:rPr>
        <w:t>我们发现自编码器没有涉及输入数据的标签信息。因此，传统自编码器被看作一种无监督学习模型。传统自编码器的</w:t>
      </w:r>
      <w:proofErr w:type="gramStart"/>
      <w:r>
        <w:rPr>
          <w:rFonts w:hint="eastAsia"/>
          <w:szCs w:val="21"/>
        </w:rPr>
        <w:t>隐层表达</w:t>
      </w:r>
      <w:proofErr w:type="gramEnd"/>
      <w:r>
        <w:rPr>
          <w:rFonts w:hint="eastAsia"/>
          <w:szCs w:val="21"/>
        </w:rPr>
        <w:t>有三种不同的形式：压缩机构，稀疏结构</w:t>
      </w:r>
      <w:proofErr w:type="gramStart"/>
      <w:r>
        <w:rPr>
          <w:rFonts w:hint="eastAsia"/>
          <w:szCs w:val="21"/>
        </w:rPr>
        <w:t>和等堆结构</w:t>
      </w:r>
      <w:proofErr w:type="gramEnd"/>
      <w:r>
        <w:rPr>
          <w:rFonts w:hint="eastAsia"/>
          <w:szCs w:val="21"/>
        </w:rPr>
        <w:t>。当输入层神经数量</w:t>
      </w:r>
      <w:proofErr w:type="gramStart"/>
      <w:r>
        <w:rPr>
          <w:rFonts w:hint="eastAsia"/>
          <w:szCs w:val="21"/>
        </w:rPr>
        <w:t>大于隐层时</w:t>
      </w:r>
      <w:proofErr w:type="gramEnd"/>
      <w:r>
        <w:rPr>
          <w:rFonts w:hint="eastAsia"/>
          <w:szCs w:val="21"/>
        </w:rPr>
        <w:t>，称为压缩结构。反之，当小于时，</w:t>
      </w:r>
      <w:r w:rsidR="0004660E">
        <w:rPr>
          <w:rFonts w:hint="eastAsia"/>
          <w:szCs w:val="21"/>
        </w:rPr>
        <w:t>称为稀疏结构。而如果两者相等时，</w:t>
      </w:r>
      <w:proofErr w:type="gramStart"/>
      <w:r w:rsidR="0004660E">
        <w:rPr>
          <w:rFonts w:hint="eastAsia"/>
          <w:szCs w:val="21"/>
        </w:rPr>
        <w:t>称为等堆结构</w:t>
      </w:r>
      <w:proofErr w:type="gramEnd"/>
      <w:r w:rsidR="0004660E">
        <w:rPr>
          <w:rFonts w:hint="eastAsia"/>
          <w:szCs w:val="21"/>
        </w:rPr>
        <w:t>。</w:t>
      </w:r>
    </w:p>
    <w:p w14:paraId="0CD5DE36" w14:textId="47C0056B" w:rsidR="0004660E" w:rsidRDefault="0004660E" w:rsidP="00F40DCD">
      <w:pPr>
        <w:rPr>
          <w:szCs w:val="21"/>
        </w:rPr>
      </w:pPr>
      <w:r>
        <w:rPr>
          <w:szCs w:val="21"/>
        </w:rPr>
        <w:tab/>
      </w:r>
      <w:r>
        <w:rPr>
          <w:rFonts w:hint="eastAsia"/>
          <w:szCs w:val="21"/>
        </w:rPr>
        <w:t>对于传统自编码器，还可以在损失函数增加一个权重衰减项来控制权重的减小程度，我们称之为传统正则自编码器。损失函数为</w:t>
      </w:r>
    </w:p>
    <w:p w14:paraId="2C9CB2D0" w14:textId="796E5E1D" w:rsidR="0004660E" w:rsidRPr="0004660E" w:rsidRDefault="0004660E" w:rsidP="00F40DCD">
      <w:pPr>
        <w:rPr>
          <w:i/>
          <w:szCs w:val="21"/>
        </w:rPr>
      </w:pPr>
      <m:oMathPara>
        <m:oMath>
          <m:r>
            <w:rPr>
              <w:rFonts w:ascii="Cambria Math" w:hAnsi="Cambria Math" w:hint="eastAsia"/>
              <w:szCs w:val="21"/>
            </w:rPr>
            <m:t>J</m:t>
          </m:r>
          <m:d>
            <m:dPr>
              <m:ctrlPr>
                <w:rPr>
                  <w:rFonts w:ascii="Cambria Math" w:hAnsi="Cambria Math"/>
                  <w:i/>
                  <w:szCs w:val="21"/>
                </w:rPr>
              </m:ctrlPr>
            </m:dPr>
            <m:e>
              <m:r>
                <w:rPr>
                  <w:rFonts w:ascii="Cambria Math" w:hAnsi="Cambria Math"/>
                  <w:szCs w:val="21"/>
                </w:rPr>
                <m:t>W,b</m:t>
              </m:r>
            </m:e>
          </m:d>
          <m:r>
            <w:rPr>
              <w:rFonts w:ascii="Cambria Math" w:hAnsi="Cambria Math"/>
              <w:szCs w:val="21"/>
            </w:rPr>
            <m:t xml:space="preserve">= </m:t>
          </m:r>
          <m:nary>
            <m:naryPr>
              <m:chr m:val="∑"/>
              <m:limLoc m:val="undOvr"/>
              <m:subHide m:val="1"/>
              <m:supHide m:val="1"/>
              <m:ctrlPr>
                <w:rPr>
                  <w:rFonts w:ascii="Cambria Math" w:hAnsi="Cambria Math"/>
                  <w:i/>
                  <w:szCs w:val="21"/>
                </w:rPr>
              </m:ctrlPr>
            </m:naryPr>
            <m:sub/>
            <m:sup/>
            <m:e>
              <m:r>
                <w:rPr>
                  <w:rFonts w:ascii="Cambria Math" w:hAnsi="Cambria Math"/>
                  <w:szCs w:val="21"/>
                </w:rPr>
                <m:t>L(x,y)</m:t>
              </m:r>
            </m:e>
          </m:nary>
          <m:r>
            <w:rPr>
              <w:rFonts w:ascii="Cambria Math" w:hAnsi="Cambria Math"/>
              <w:szCs w:val="21"/>
            </w:rPr>
            <m:t>+λ</m:t>
          </m:r>
          <m:sSubSup>
            <m:sSubSupPr>
              <m:ctrlPr>
                <w:rPr>
                  <w:rFonts w:ascii="Cambria Math" w:hAnsi="Cambria Math"/>
                  <w:i/>
                  <w:szCs w:val="21"/>
                </w:rPr>
              </m:ctrlPr>
            </m:sSub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W</m:t>
                      </m:r>
                    </m:e>
                  </m:d>
                </m:e>
              </m:d>
            </m:e>
            <m:sub>
              <m:r>
                <w:rPr>
                  <w:rFonts w:ascii="Cambria Math" w:hAnsi="Cambria Math"/>
                  <w:szCs w:val="21"/>
                </w:rPr>
                <m:t>2</m:t>
              </m:r>
            </m:sub>
            <m:sup>
              <m:r>
                <w:rPr>
                  <w:rFonts w:ascii="Cambria Math" w:hAnsi="Cambria Math"/>
                  <w:szCs w:val="21"/>
                </w:rPr>
                <m:t>2</m:t>
              </m:r>
            </m:sup>
          </m:sSubSup>
        </m:oMath>
      </m:oMathPara>
    </w:p>
    <w:p w14:paraId="482C3702" w14:textId="0581B13F" w:rsidR="0004660E" w:rsidRDefault="0004660E" w:rsidP="0062161E">
      <w:pPr>
        <w:rPr>
          <w:szCs w:val="21"/>
        </w:rPr>
      </w:pPr>
      <w:r>
        <w:rPr>
          <w:rFonts w:hint="eastAsia"/>
          <w:szCs w:val="21"/>
        </w:rPr>
        <w:t>权重衰减项的增加能有效抑制静态噪声对目标和权重向量中不相关成分的影响，显著提升网络的泛化能力，可以有效避免过拟合现象的产生。</w:t>
      </w:r>
    </w:p>
    <w:p w14:paraId="5B797808" w14:textId="0CBE082A" w:rsidR="00BB203C" w:rsidRPr="00BB203C" w:rsidRDefault="00BB203C" w:rsidP="00BB203C">
      <w:pPr>
        <w:pStyle w:val="3"/>
        <w:rPr>
          <w:sz w:val="21"/>
          <w:szCs w:val="21"/>
        </w:rPr>
      </w:pPr>
      <w:r w:rsidRPr="00BB203C">
        <w:rPr>
          <w:rFonts w:hint="eastAsia"/>
          <w:sz w:val="21"/>
          <w:szCs w:val="21"/>
        </w:rPr>
        <w:t>降噪自编码器（2</w:t>
      </w:r>
      <w:r w:rsidRPr="00BB203C">
        <w:rPr>
          <w:sz w:val="21"/>
          <w:szCs w:val="21"/>
        </w:rPr>
        <w:t>008</w:t>
      </w:r>
      <w:r w:rsidRPr="00BB203C">
        <w:rPr>
          <w:rFonts w:hint="eastAsia"/>
          <w:sz w:val="21"/>
          <w:szCs w:val="21"/>
        </w:rPr>
        <w:t>）(</w:t>
      </w:r>
      <w:r w:rsidRPr="00BB203C">
        <w:rPr>
          <w:sz w:val="21"/>
          <w:szCs w:val="21"/>
        </w:rPr>
        <w:t>Denoising Auto-Encoder</w:t>
      </w:r>
      <w:r>
        <w:rPr>
          <w:sz w:val="21"/>
          <w:szCs w:val="21"/>
        </w:rPr>
        <w:t>s</w:t>
      </w:r>
      <w:r w:rsidRPr="00BB203C">
        <w:rPr>
          <w:sz w:val="21"/>
          <w:szCs w:val="21"/>
        </w:rPr>
        <w:t>)</w:t>
      </w:r>
    </w:p>
    <w:p w14:paraId="1298149F" w14:textId="36A47DC6" w:rsidR="0004660E" w:rsidRDefault="0004660E" w:rsidP="0062161E">
      <w:pPr>
        <w:rPr>
          <w:szCs w:val="21"/>
        </w:rPr>
      </w:pPr>
      <w:r>
        <w:rPr>
          <w:szCs w:val="21"/>
        </w:rPr>
        <w:tab/>
      </w:r>
      <w:r>
        <w:rPr>
          <w:rFonts w:hint="eastAsia"/>
          <w:szCs w:val="21"/>
        </w:rPr>
        <w:t>在自编码器中，我们真正关心的</w:t>
      </w:r>
      <w:proofErr w:type="gramStart"/>
      <w:r>
        <w:rPr>
          <w:rFonts w:hint="eastAsia"/>
          <w:szCs w:val="21"/>
        </w:rPr>
        <w:t>是隐层表达</w:t>
      </w:r>
      <w:proofErr w:type="gramEnd"/>
      <w:r>
        <w:rPr>
          <w:rFonts w:hint="eastAsia"/>
          <w:szCs w:val="21"/>
        </w:rPr>
        <w:t>，那么到底什么是好的表达？首先它应该能够捕获输入信号的稳定结构，具有一定的鲁棒性，且对重建信号有用。因此，2</w:t>
      </w:r>
      <w:r>
        <w:rPr>
          <w:szCs w:val="21"/>
        </w:rPr>
        <w:t>008</w:t>
      </w:r>
      <w:r>
        <w:rPr>
          <w:rFonts w:hint="eastAsia"/>
          <w:szCs w:val="21"/>
        </w:rPr>
        <w:t>年Vincent提出了降噪自编码器。</w:t>
      </w:r>
    </w:p>
    <w:p w14:paraId="5F79F49D" w14:textId="310B06A9" w:rsidR="00531257" w:rsidRDefault="00531257" w:rsidP="0062161E">
      <w:pPr>
        <w:rPr>
          <w:szCs w:val="21"/>
        </w:rPr>
      </w:pPr>
      <w:r>
        <w:rPr>
          <w:szCs w:val="21"/>
        </w:rPr>
        <w:tab/>
      </w:r>
      <w:r>
        <w:rPr>
          <w:rFonts w:hint="eastAsia"/>
          <w:szCs w:val="21"/>
        </w:rPr>
        <w:t>降噪自编码器的研究目标是：</w:t>
      </w:r>
      <w:proofErr w:type="gramStart"/>
      <w:r>
        <w:rPr>
          <w:rFonts w:hint="eastAsia"/>
          <w:szCs w:val="21"/>
        </w:rPr>
        <w:t>隐层表达</w:t>
      </w:r>
      <w:proofErr w:type="gramEnd"/>
      <w:r>
        <w:rPr>
          <w:rFonts w:hint="eastAsia"/>
          <w:szCs w:val="21"/>
        </w:rPr>
        <w:t>对被局部损坏的输入信号的鲁棒性。因此，降噪自编码器通过对干净输入信号人为加入一些噪声，使干净信号受到局部损坏，产生与它</w:t>
      </w:r>
      <w:r>
        <w:rPr>
          <w:rFonts w:hint="eastAsia"/>
          <w:szCs w:val="21"/>
        </w:rPr>
        <w:lastRenderedPageBreak/>
        <w:t>对应的一个损坏信号，然后将这个损坏信号送入传统自编码器，使其尽量重建一个与干净输入相同的输出</w:t>
      </w:r>
      <w:r w:rsidR="00A66EDE">
        <w:rPr>
          <w:rFonts w:hint="eastAsia"/>
          <w:szCs w:val="21"/>
        </w:rPr>
        <w:t>。</w:t>
      </w:r>
    </w:p>
    <w:p w14:paraId="0F0B4728" w14:textId="7D88806F" w:rsidR="00A66EDE" w:rsidRDefault="00A66EDE" w:rsidP="00A66EDE">
      <w:pPr>
        <w:jc w:val="center"/>
        <w:rPr>
          <w:szCs w:val="21"/>
        </w:rPr>
      </w:pPr>
      <w:r>
        <w:rPr>
          <w:noProof/>
        </w:rPr>
        <w:drawing>
          <wp:inline distT="0" distB="0" distL="0" distR="0" wp14:anchorId="78B428AB" wp14:editId="68CB8DC4">
            <wp:extent cx="2227152" cy="15178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2894" cy="1521715"/>
                    </a:xfrm>
                    <a:prstGeom prst="rect">
                      <a:avLst/>
                    </a:prstGeom>
                  </pic:spPr>
                </pic:pic>
              </a:graphicData>
            </a:graphic>
          </wp:inline>
        </w:drawing>
      </w:r>
    </w:p>
    <w:p w14:paraId="247ED5FA" w14:textId="310E6162" w:rsidR="0004660E" w:rsidRDefault="00A66EDE" w:rsidP="0062161E">
      <w:pPr>
        <w:rPr>
          <w:szCs w:val="21"/>
        </w:rPr>
      </w:pPr>
      <w:r>
        <w:rPr>
          <w:rFonts w:hint="eastAsia"/>
          <w:szCs w:val="21"/>
        </w:rPr>
        <w:t>降噪自编码器的目标就是最小化损失函数：</w:t>
      </w:r>
    </w:p>
    <w:p w14:paraId="0FBAA7B9" w14:textId="01135BFC" w:rsidR="00A66EDE" w:rsidRDefault="00823EE6" w:rsidP="0062161E">
      <w:pPr>
        <w:rPr>
          <w:szCs w:val="21"/>
        </w:rPr>
      </w:pPr>
      <m:oMathPara>
        <m:oMath>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DAE</m:t>
              </m:r>
            </m:sub>
          </m:sSub>
          <m:r>
            <w:rPr>
              <w:rFonts w:ascii="Cambria Math" w:hAnsi="Cambria Math"/>
              <w:szCs w:val="21"/>
            </w:rPr>
            <m:t>=</m:t>
          </m:r>
          <m:nary>
            <m:naryPr>
              <m:chr m:val="∑"/>
              <m:limLoc m:val="undOvr"/>
              <m:subHide m:val="1"/>
              <m:supHide m:val="1"/>
              <m:ctrlPr>
                <w:rPr>
                  <w:rFonts w:ascii="Cambria Math" w:hAnsi="Cambria Math"/>
                  <w:i/>
                  <w:szCs w:val="21"/>
                </w:rPr>
              </m:ctrlPr>
            </m:naryPr>
            <m:sub/>
            <m:sup/>
            <m:e>
              <m:sSub>
                <m:sSubPr>
                  <m:ctrlPr>
                    <w:rPr>
                      <w:rFonts w:ascii="Cambria Math" w:hAnsi="Cambria Math"/>
                      <w:i/>
                      <w:szCs w:val="21"/>
                    </w:rPr>
                  </m:ctrlPr>
                </m:sSubPr>
                <m:e>
                  <m:r>
                    <w:rPr>
                      <w:rFonts w:ascii="Cambria Math" w:hAnsi="Cambria Math"/>
                      <w:szCs w:val="21"/>
                    </w:rPr>
                    <m:t>E</m:t>
                  </m:r>
                </m:e>
                <m:sub>
                  <m:r>
                    <w:rPr>
                      <w:rFonts w:ascii="Cambria Math" w:hAnsi="Cambria Math" w:hint="eastAsia"/>
                      <w:szCs w:val="21"/>
                    </w:rPr>
                    <m:t> </m:t>
                  </m:r>
                  <m:acc>
                    <m:accPr>
                      <m:chr m:val="̃"/>
                      <m:ctrlPr>
                        <w:rPr>
                          <w:rFonts w:ascii="Cambria Math" w:hAnsi="Cambria Math"/>
                          <w:i/>
                          <w:szCs w:val="21"/>
                        </w:rPr>
                      </m:ctrlPr>
                    </m:accPr>
                    <m:e>
                      <m:r>
                        <w:rPr>
                          <w:rFonts w:ascii="Cambria Math" w:hAnsi="Cambria Math"/>
                          <w:szCs w:val="21"/>
                        </w:rPr>
                        <m:t>x</m:t>
                      </m:r>
                    </m:e>
                  </m:acc>
                </m:sub>
              </m:sSub>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D</m:t>
                  </m:r>
                </m:sub>
              </m:sSub>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x</m:t>
                      </m:r>
                    </m:e>
                  </m:acc>
                </m:e>
                <m:e>
                  <m:r>
                    <w:rPr>
                      <w:rFonts w:ascii="Cambria Math" w:hAnsi="Cambria Math"/>
                      <w:szCs w:val="21"/>
                    </w:rPr>
                    <m:t>x</m:t>
                  </m:r>
                </m:e>
              </m:d>
              <m:r>
                <w:rPr>
                  <w:rFonts w:ascii="Cambria Math" w:hAnsi="Cambria Math"/>
                  <w:szCs w:val="21"/>
                </w:rPr>
                <m:t>[L(x,y)]</m:t>
              </m:r>
            </m:e>
          </m:nary>
        </m:oMath>
      </m:oMathPara>
    </w:p>
    <w:p w14:paraId="32DDCED0" w14:textId="6A5AECB9" w:rsidR="0004660E" w:rsidRDefault="00A66EDE" w:rsidP="0062161E">
      <w:pPr>
        <w:rPr>
          <w:szCs w:val="21"/>
        </w:rPr>
      </w:pPr>
      <w:r>
        <w:rPr>
          <w:rFonts w:hint="eastAsia"/>
          <w:szCs w:val="21"/>
        </w:rPr>
        <w:t>进一步将降噪自编码器进行堆叠，构造一个堆叠降噪自编码器并将其用于图像分类，结构如图：</w:t>
      </w:r>
    </w:p>
    <w:p w14:paraId="3D385AE3" w14:textId="5824CC51" w:rsidR="00A66EDE" w:rsidRDefault="00A66EDE" w:rsidP="00A66EDE">
      <w:pPr>
        <w:jc w:val="center"/>
        <w:rPr>
          <w:szCs w:val="21"/>
        </w:rPr>
      </w:pPr>
      <w:r>
        <w:rPr>
          <w:noProof/>
        </w:rPr>
        <w:drawing>
          <wp:inline distT="0" distB="0" distL="0" distR="0" wp14:anchorId="7DBE0063" wp14:editId="2C085EAD">
            <wp:extent cx="2752253" cy="1384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4161" cy="1395959"/>
                    </a:xfrm>
                    <a:prstGeom prst="rect">
                      <a:avLst/>
                    </a:prstGeom>
                  </pic:spPr>
                </pic:pic>
              </a:graphicData>
            </a:graphic>
          </wp:inline>
        </w:drawing>
      </w:r>
    </w:p>
    <w:p w14:paraId="60E32135" w14:textId="77777777" w:rsidR="00BC62D5" w:rsidRDefault="00BC62D5" w:rsidP="00BC62D5">
      <w:pPr>
        <w:ind w:firstLine="420"/>
        <w:rPr>
          <w:szCs w:val="21"/>
        </w:rPr>
      </w:pPr>
      <w:r>
        <w:rPr>
          <w:rFonts w:hint="eastAsia"/>
          <w:szCs w:val="21"/>
        </w:rPr>
        <w:t>边缘降噪自编码器的主要思想是在降噪自编码器的基础上，对噪声干扰进行边缘化处理，因此称为边缘降噪自编码器，针对线性和非线性问题，Chen分别提出了领域适应性边缘降噪自编码器和非线性表示边缘降噪自编码器。</w:t>
      </w:r>
    </w:p>
    <w:p w14:paraId="213A9E99" w14:textId="18A461CD" w:rsidR="00BC62D5" w:rsidRPr="00BB203C" w:rsidRDefault="00BB203C" w:rsidP="00BB203C">
      <w:pPr>
        <w:pStyle w:val="3"/>
        <w:rPr>
          <w:sz w:val="21"/>
          <w:szCs w:val="21"/>
        </w:rPr>
      </w:pPr>
      <w:r w:rsidRPr="00BB203C">
        <w:rPr>
          <w:rFonts w:hint="eastAsia"/>
          <w:sz w:val="21"/>
          <w:szCs w:val="21"/>
        </w:rPr>
        <w:t>边缘降噪自编码器（M</w:t>
      </w:r>
      <w:r w:rsidRPr="00BB203C">
        <w:rPr>
          <w:sz w:val="21"/>
          <w:szCs w:val="21"/>
        </w:rPr>
        <w:t>arginalized Denoising Auto-Encoders）</w:t>
      </w:r>
    </w:p>
    <w:p w14:paraId="3BCFF0A4" w14:textId="4756AB8C" w:rsidR="00BB203C" w:rsidRPr="00BC62D5" w:rsidRDefault="00BB203C" w:rsidP="00BC62D5">
      <w:pPr>
        <w:rPr>
          <w:b/>
          <w:bCs/>
          <w:szCs w:val="21"/>
        </w:rPr>
      </w:pPr>
      <w:r>
        <w:rPr>
          <w:rFonts w:hint="eastAsia"/>
          <w:b/>
          <w:bCs/>
          <w:szCs w:val="21"/>
        </w:rPr>
        <w:t>(</w:t>
      </w:r>
      <w:r>
        <w:rPr>
          <w:b/>
          <w:bCs/>
          <w:szCs w:val="21"/>
        </w:rPr>
        <w:t xml:space="preserve">1) </w:t>
      </w:r>
      <w:r w:rsidR="00BC62D5" w:rsidRPr="00BC62D5">
        <w:rPr>
          <w:rFonts w:hint="eastAsia"/>
          <w:b/>
          <w:bCs/>
          <w:szCs w:val="21"/>
        </w:rPr>
        <w:t>领域适应性边缘降噪自编码器（2</w:t>
      </w:r>
      <w:r w:rsidR="00BC62D5" w:rsidRPr="00BC62D5">
        <w:rPr>
          <w:b/>
          <w:bCs/>
          <w:szCs w:val="21"/>
        </w:rPr>
        <w:t>012</w:t>
      </w:r>
      <w:r w:rsidR="00BC62D5" w:rsidRPr="00BC62D5">
        <w:rPr>
          <w:rFonts w:hint="eastAsia"/>
          <w:b/>
          <w:bCs/>
          <w:szCs w:val="21"/>
        </w:rPr>
        <w:t>）</w:t>
      </w:r>
    </w:p>
    <w:p w14:paraId="16BF257B" w14:textId="5AE92DCA" w:rsidR="00A66EDE" w:rsidRDefault="00BC62D5" w:rsidP="00A66EDE">
      <w:pPr>
        <w:rPr>
          <w:szCs w:val="21"/>
        </w:rPr>
      </w:pPr>
      <w:r>
        <w:rPr>
          <w:szCs w:val="21"/>
        </w:rPr>
        <w:tab/>
      </w:r>
      <w:r w:rsidR="000C1205">
        <w:rPr>
          <w:rFonts w:hint="eastAsia"/>
          <w:szCs w:val="21"/>
        </w:rPr>
        <w:t>领域适应性降噪自编码器是由一些单层降噪自编码器组合而成，因此，它的输入信号与降噪自编码器一样，是经过</w:t>
      </w:r>
      <w:proofErr w:type="gramStart"/>
      <w:r w:rsidR="000C1205">
        <w:rPr>
          <w:rFonts w:hint="eastAsia"/>
          <w:szCs w:val="21"/>
        </w:rPr>
        <w:t>加噪处理</w:t>
      </w:r>
      <w:proofErr w:type="gramEnd"/>
      <w:r w:rsidR="000C1205">
        <w:rPr>
          <w:rFonts w:hint="eastAsia"/>
          <w:szCs w:val="21"/>
        </w:rPr>
        <w:t>的损坏信号。如果采用均方误差作为损失函数，那么其的目标为：</w:t>
      </w:r>
    </w:p>
    <w:p w14:paraId="3E8E7F91" w14:textId="618118A1" w:rsidR="000C1205" w:rsidRPr="000C1205" w:rsidRDefault="00823EE6" w:rsidP="00A66EDE">
      <w:pPr>
        <w:rPr>
          <w:szCs w:val="21"/>
        </w:rPr>
      </w:pPr>
      <m:oMathPara>
        <m:oMath>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DAE</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begChr m:val="|"/>
                      <m:endChr m:val="|"/>
                      <m:ctrlPr>
                        <w:rPr>
                          <w:rFonts w:ascii="Cambria Math" w:hAnsi="Cambria Math"/>
                          <w:i/>
                          <w:szCs w:val="21"/>
                        </w:rPr>
                      </m:ctrlPr>
                    </m:dPr>
                    <m:e>
                      <m:d>
                        <m:dPr>
                          <m:begChr m:val="|"/>
                          <m:endChr m:val="|"/>
                          <m:ctrlPr>
                            <w:rPr>
                              <w:rFonts w:ascii="Cambria Math" w:hAnsi="Cambria Math"/>
                              <w:i/>
                              <w:szCs w:val="21"/>
                            </w:rPr>
                          </m:ctrlPr>
                        </m:dPr>
                        <m:e>
                          <m:r>
                            <w:rPr>
                              <w:rFonts w:ascii="Cambria Math" w:hAnsi="Cambria Math"/>
                              <w:szCs w:val="21"/>
                            </w:rPr>
                            <m:t>x-W</m:t>
                          </m:r>
                          <m:acc>
                            <m:accPr>
                              <m:chr m:val="̃"/>
                              <m:ctrlPr>
                                <w:rPr>
                                  <w:rFonts w:ascii="Cambria Math" w:hAnsi="Cambria Math"/>
                                  <w:i/>
                                  <w:szCs w:val="21"/>
                                </w:rPr>
                              </m:ctrlPr>
                            </m:accPr>
                            <m:e>
                              <m:r>
                                <w:rPr>
                                  <w:rFonts w:ascii="Cambria Math" w:hAnsi="Cambria Math"/>
                                  <w:szCs w:val="21"/>
                                </w:rPr>
                                <m:t>x</m:t>
                              </m:r>
                            </m:e>
                          </m:acc>
                        </m:e>
                      </m:d>
                    </m:e>
                  </m:d>
                </m:e>
                <m:sup>
                  <m:r>
                    <w:rPr>
                      <w:rFonts w:ascii="Cambria Math" w:hAnsi="Cambria Math"/>
                      <w:szCs w:val="21"/>
                    </w:rPr>
                    <m:t>2</m:t>
                  </m:r>
                </m:sup>
              </m:sSup>
            </m:e>
          </m:nary>
        </m:oMath>
      </m:oMathPara>
    </w:p>
    <w:p w14:paraId="309ACB34" w14:textId="4321BAD1" w:rsidR="000C1205" w:rsidRDefault="0013022B" w:rsidP="00A66EDE">
      <w:pPr>
        <w:rPr>
          <w:szCs w:val="21"/>
        </w:rPr>
      </w:pPr>
      <w:r>
        <w:rPr>
          <w:rFonts w:hint="eastAsia"/>
          <w:szCs w:val="21"/>
        </w:rPr>
        <w:t>通常为了让模型具有普遍性，将实验过程重复多次，每次通过添加不同的噪声，产生</w:t>
      </w:r>
      <w:r>
        <w:rPr>
          <w:szCs w:val="21"/>
        </w:rPr>
        <w:t>m</w:t>
      </w:r>
      <w:proofErr w:type="gramStart"/>
      <w:r>
        <w:rPr>
          <w:rFonts w:hint="eastAsia"/>
          <w:szCs w:val="21"/>
        </w:rPr>
        <w:t>个</w:t>
      </w:r>
      <w:proofErr w:type="gramEnd"/>
      <w:r>
        <w:rPr>
          <w:rFonts w:hint="eastAsia"/>
          <w:szCs w:val="21"/>
        </w:rPr>
        <w:t>不同的损坏信号作为输入，因此损失函数为：</w:t>
      </w:r>
    </w:p>
    <w:p w14:paraId="183CBD66" w14:textId="290D6295" w:rsidR="0013022B" w:rsidRPr="000C1205" w:rsidRDefault="00823EE6" w:rsidP="0013022B">
      <w:pPr>
        <w:rPr>
          <w:szCs w:val="21"/>
        </w:rPr>
      </w:pPr>
      <m:oMathPara>
        <m:oMath>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DAE</m:t>
              </m:r>
              <m:sSup>
                <m:sSupPr>
                  <m:ctrlPr>
                    <w:rPr>
                      <w:rFonts w:ascii="Cambria Math" w:hAnsi="Cambria Math"/>
                      <w:i/>
                      <w:szCs w:val="21"/>
                    </w:rPr>
                  </m:ctrlPr>
                </m:sSupPr>
                <m:e>
                  <m:r>
                    <w:rPr>
                      <w:rFonts w:ascii="Cambria Math" w:hAnsi="Cambria Math"/>
                      <w:szCs w:val="21"/>
                    </w:rPr>
                    <m:t>`</m:t>
                  </m:r>
                </m:e>
                <m:sup>
                  <m:r>
                    <w:rPr>
                      <w:rFonts w:ascii="Cambria Math" w:hAnsi="Cambria Math"/>
                      <w:szCs w:val="21"/>
                    </w:rPr>
                    <m:t>'</m:t>
                  </m:r>
                </m:sup>
              </m:sSup>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mn</m:t>
              </m:r>
            </m:den>
          </m:f>
          <m:nary>
            <m:naryPr>
              <m:chr m:val="∑"/>
              <m:limLoc m:val="undOvr"/>
              <m:ctrlPr>
                <w:rPr>
                  <w:rFonts w:ascii="Cambria Math" w:hAnsi="Cambria Math"/>
                  <w:i/>
                  <w:szCs w:val="21"/>
                </w:rPr>
              </m:ctrlPr>
            </m:naryPr>
            <m:sub>
              <m:r>
                <w:rPr>
                  <w:rFonts w:ascii="Cambria Math" w:hAnsi="Cambria Math"/>
                  <w:szCs w:val="21"/>
                </w:rPr>
                <m:t>j</m:t>
              </m:r>
            </m:sub>
            <m:sup>
              <m:r>
                <w:rPr>
                  <w:rFonts w:ascii="Cambria Math" w:hAnsi="Cambria Math"/>
                  <w:szCs w:val="21"/>
                </w:rPr>
                <m:t>m</m:t>
              </m:r>
            </m:sup>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begChr m:val="|"/>
                          <m:endChr m:val="|"/>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-W</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acc>
                            </m:e>
                          </m:d>
                        </m:e>
                      </m:d>
                    </m:e>
                    <m:sup>
                      <m:r>
                        <w:rPr>
                          <w:rFonts w:ascii="Cambria Math" w:hAnsi="Cambria Math"/>
                          <w:szCs w:val="21"/>
                        </w:rPr>
                        <m:t>2</m:t>
                      </m:r>
                    </m:sup>
                  </m:sSup>
                </m:e>
              </m:nary>
            </m:e>
          </m:nary>
        </m:oMath>
      </m:oMathPara>
    </w:p>
    <w:p w14:paraId="7D57B599" w14:textId="6C9ADD41" w:rsidR="00BC62D5" w:rsidRDefault="006073A7" w:rsidP="00A66EDE">
      <w:pPr>
        <w:rPr>
          <w:szCs w:val="21"/>
        </w:rPr>
      </w:pPr>
      <w:r>
        <w:rPr>
          <w:rFonts w:hint="eastAsia"/>
          <w:szCs w:val="21"/>
        </w:rPr>
        <w:t>领域适应性边缘降噪自编码器具有以下优点：具有比较强的特征学习能力；训练速度快；更少的中间参数，更快的模型选择以及基于逐层训练的凸性。但缺点在于智能用于线性表示。</w:t>
      </w:r>
    </w:p>
    <w:p w14:paraId="62AAF767" w14:textId="77777777" w:rsidR="0004660E" w:rsidRDefault="0004660E" w:rsidP="0062161E">
      <w:pPr>
        <w:rPr>
          <w:szCs w:val="21"/>
        </w:rPr>
      </w:pPr>
    </w:p>
    <w:p w14:paraId="1B09956B" w14:textId="3A74B291" w:rsidR="006073A7" w:rsidRPr="00BB203C" w:rsidRDefault="00E831C6" w:rsidP="00BB203C">
      <w:pPr>
        <w:pStyle w:val="3"/>
        <w:rPr>
          <w:sz w:val="21"/>
          <w:szCs w:val="21"/>
        </w:rPr>
      </w:pPr>
      <w:r w:rsidRPr="00BB203C">
        <w:rPr>
          <w:rFonts w:hint="eastAsia"/>
          <w:sz w:val="21"/>
          <w:szCs w:val="21"/>
        </w:rPr>
        <w:lastRenderedPageBreak/>
        <w:t>稀疏自编码器（2</w:t>
      </w:r>
      <w:r w:rsidRPr="00BB203C">
        <w:rPr>
          <w:sz w:val="21"/>
          <w:szCs w:val="21"/>
        </w:rPr>
        <w:t>011</w:t>
      </w:r>
      <w:r w:rsidRPr="00BB203C">
        <w:rPr>
          <w:rFonts w:hint="eastAsia"/>
          <w:sz w:val="21"/>
          <w:szCs w:val="21"/>
        </w:rPr>
        <w:t>）</w:t>
      </w:r>
      <w:r w:rsidR="00BB203C" w:rsidRPr="00BB203C">
        <w:rPr>
          <w:rFonts w:hint="eastAsia"/>
          <w:sz w:val="21"/>
          <w:szCs w:val="21"/>
        </w:rPr>
        <w:t>(</w:t>
      </w:r>
      <w:r w:rsidR="00BB203C" w:rsidRPr="00BB203C">
        <w:rPr>
          <w:sz w:val="21"/>
          <w:szCs w:val="21"/>
        </w:rPr>
        <w:t>Sparse Auto-Encoders)</w:t>
      </w:r>
    </w:p>
    <w:p w14:paraId="4D57B30A" w14:textId="26BCC7FE" w:rsidR="006073A7" w:rsidRDefault="006073A7" w:rsidP="0062161E">
      <w:pPr>
        <w:rPr>
          <w:szCs w:val="21"/>
        </w:rPr>
      </w:pPr>
      <w:r>
        <w:rPr>
          <w:rFonts w:hint="eastAsia"/>
          <w:szCs w:val="21"/>
        </w:rPr>
        <w:t>自编码器最初提出</w:t>
      </w:r>
      <w:proofErr w:type="gramStart"/>
      <w:r>
        <w:rPr>
          <w:rFonts w:hint="eastAsia"/>
          <w:szCs w:val="21"/>
        </w:rPr>
        <w:t>基于降维思想</w:t>
      </w:r>
      <w:proofErr w:type="gramEnd"/>
      <w:r>
        <w:rPr>
          <w:rFonts w:hint="eastAsia"/>
          <w:szCs w:val="21"/>
        </w:rPr>
        <w:t>，</w:t>
      </w:r>
      <w:r w:rsidR="008C127F">
        <w:rPr>
          <w:rFonts w:hint="eastAsia"/>
          <w:szCs w:val="21"/>
        </w:rPr>
        <w:t>但是</w:t>
      </w:r>
      <w:proofErr w:type="gramStart"/>
      <w:r w:rsidR="008C127F">
        <w:rPr>
          <w:rFonts w:hint="eastAsia"/>
          <w:szCs w:val="21"/>
        </w:rPr>
        <w:t>当隐层</w:t>
      </w:r>
      <w:proofErr w:type="gramEnd"/>
      <w:r w:rsidR="008C127F">
        <w:rPr>
          <w:rFonts w:hint="eastAsia"/>
          <w:szCs w:val="21"/>
        </w:rPr>
        <w:t>节点比输入节点多时，自编码器就会失去自动学习样本特征的能力，此时就需要</w:t>
      </w:r>
      <w:proofErr w:type="gramStart"/>
      <w:r w:rsidR="008C127F">
        <w:rPr>
          <w:rFonts w:hint="eastAsia"/>
          <w:szCs w:val="21"/>
        </w:rPr>
        <w:t>对隐层节点</w:t>
      </w:r>
      <w:proofErr w:type="gramEnd"/>
      <w:r w:rsidR="008C127F">
        <w:rPr>
          <w:rFonts w:hint="eastAsia"/>
          <w:szCs w:val="21"/>
        </w:rPr>
        <w:t>进行一定的约束。通过</w:t>
      </w:r>
      <w:proofErr w:type="gramStart"/>
      <w:r w:rsidR="008C127F">
        <w:rPr>
          <w:rFonts w:hint="eastAsia"/>
          <w:szCs w:val="21"/>
        </w:rPr>
        <w:t>对隐层神经元</w:t>
      </w:r>
      <w:proofErr w:type="gramEnd"/>
      <w:r w:rsidR="008C127F">
        <w:rPr>
          <w:rFonts w:hint="eastAsia"/>
          <w:szCs w:val="21"/>
        </w:rPr>
        <w:t>的大部分输出进行抑制使网络达到一个稀疏的效果。</w:t>
      </w:r>
    </w:p>
    <w:p w14:paraId="33512527" w14:textId="7D49C69F" w:rsidR="008C127F" w:rsidRDefault="008C127F" w:rsidP="0062161E">
      <w:pPr>
        <w:rPr>
          <w:szCs w:val="21"/>
        </w:rPr>
      </w:pPr>
      <w:r>
        <w:rPr>
          <w:szCs w:val="21"/>
        </w:rPr>
        <w:tab/>
      </w:r>
      <w:r>
        <w:rPr>
          <w:rFonts w:hint="eastAsia"/>
          <w:szCs w:val="21"/>
        </w:rPr>
        <w:t>为了实现抑制效果，稀疏自编码器通过</w:t>
      </w:r>
      <w:proofErr w:type="gramStart"/>
      <w:r>
        <w:rPr>
          <w:rFonts w:hint="eastAsia"/>
          <w:szCs w:val="21"/>
        </w:rPr>
        <w:t>对隐层神经元</w:t>
      </w:r>
      <w:proofErr w:type="gramEnd"/>
      <w:r>
        <w:rPr>
          <w:rFonts w:hint="eastAsia"/>
          <w:szCs w:val="21"/>
        </w:rPr>
        <w:t>输出的平均</w:t>
      </w:r>
      <w:proofErr w:type="gramStart"/>
      <w:r>
        <w:rPr>
          <w:rFonts w:hint="eastAsia"/>
          <w:szCs w:val="21"/>
        </w:rPr>
        <w:t>激活值</w:t>
      </w:r>
      <w:proofErr w:type="gramEnd"/>
      <w:r>
        <w:rPr>
          <w:rFonts w:hint="eastAsia"/>
          <w:szCs w:val="21"/>
        </w:rPr>
        <w:t>进行约束，利用K</w:t>
      </w:r>
      <w:r>
        <w:rPr>
          <w:szCs w:val="21"/>
        </w:rPr>
        <w:t>L</w:t>
      </w:r>
      <w:r>
        <w:rPr>
          <w:rFonts w:hint="eastAsia"/>
          <w:szCs w:val="21"/>
        </w:rPr>
        <w:t>散度迫使其与一个给定的稀疏值相近，并将其作为惩罚项添加到损失函数中，因此，稀疏自编码器的损失函数可表示为：</w:t>
      </w:r>
    </w:p>
    <w:bookmarkStart w:id="0" w:name="_Hlk74580248"/>
    <w:p w14:paraId="1255AB44" w14:textId="264B813C" w:rsidR="008C127F" w:rsidRPr="00A24C8C" w:rsidRDefault="00823EE6" w:rsidP="0062161E">
      <w:pPr>
        <w:rPr>
          <w:szCs w:val="21"/>
        </w:rPr>
      </w:pPr>
      <m:oMathPara>
        <m:oMath>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SAE</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bHide m:val="1"/>
              <m:supHide m:val="1"/>
              <m:ctrlPr>
                <w:rPr>
                  <w:rFonts w:ascii="Cambria Math" w:hAnsi="Cambria Math"/>
                  <w:i/>
                  <w:szCs w:val="21"/>
                </w:rPr>
              </m:ctrlPr>
            </m:naryPr>
            <m:sub/>
            <m:sup/>
            <m:e>
              <m:r>
                <w:rPr>
                  <w:rFonts w:ascii="Cambria Math" w:hAnsi="Cambria Math"/>
                  <w:szCs w:val="21"/>
                </w:rPr>
                <m:t>L(x,y)</m:t>
              </m:r>
            </m:e>
          </m:nary>
          <m:r>
            <w:rPr>
              <w:rFonts w:ascii="Cambria Math" w:hAnsi="Cambria Math"/>
              <w:szCs w:val="21"/>
            </w:rPr>
            <m:t>+</m:t>
          </m:r>
          <w:bookmarkEnd w:id="0"/>
          <m:r>
            <w:rPr>
              <w:rFonts w:ascii="Cambria Math" w:hAnsi="Cambria Math"/>
              <w:szCs w:val="21"/>
            </w:rPr>
            <m:t>β</m:t>
          </m:r>
          <m:nary>
            <m:naryPr>
              <m:chr m:val="∑"/>
              <m:limLoc m:val="undOvr"/>
              <m:ctrlPr>
                <w:rPr>
                  <w:rFonts w:ascii="Cambria Math" w:hAnsi="Cambria Math"/>
                  <w:i/>
                  <w:szCs w:val="21"/>
                </w:rPr>
              </m:ctrlPr>
            </m:naryPr>
            <m:sub>
              <m:r>
                <w:rPr>
                  <w:rFonts w:ascii="Cambria Math" w:hAnsi="Cambria Math"/>
                  <w:szCs w:val="21"/>
                </w:rPr>
                <m:t>j</m:t>
              </m:r>
            </m:sub>
            <m:sup>
              <m:r>
                <w:rPr>
                  <w:rFonts w:ascii="Cambria Math" w:hAnsi="Cambria Math"/>
                  <w:szCs w:val="21"/>
                </w:rPr>
                <m:t>h</m:t>
              </m:r>
            </m:sup>
            <m:e>
              <m:r>
                <w:rPr>
                  <w:rFonts w:ascii="Cambria Math" w:hAnsi="Cambria Math" w:hint="eastAsia"/>
                  <w:szCs w:val="21"/>
                </w:rPr>
                <m:t>KL</m:t>
              </m:r>
              <m:r>
                <w:rPr>
                  <w:rFonts w:ascii="Cambria Math" w:hAnsi="Cambria Math"/>
                  <w:szCs w:val="21"/>
                </w:rPr>
                <m:t>(ρ||</m:t>
              </m:r>
              <m:acc>
                <m:accPr>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ρ</m:t>
                      </m:r>
                    </m:e>
                    <m:sub>
                      <m:r>
                        <w:rPr>
                          <w:rFonts w:ascii="Cambria Math" w:hAnsi="Cambria Math"/>
                          <w:szCs w:val="21"/>
                        </w:rPr>
                        <m:t>j</m:t>
                      </m:r>
                    </m:sub>
                  </m:sSub>
                </m:e>
              </m:acc>
              <m:r>
                <w:rPr>
                  <w:rFonts w:ascii="Cambria Math" w:hAnsi="Cambria Math"/>
                  <w:szCs w:val="21"/>
                </w:rPr>
                <m:t>)</m:t>
              </m:r>
            </m:e>
          </m:nary>
        </m:oMath>
      </m:oMathPara>
    </w:p>
    <w:p w14:paraId="39A9A666" w14:textId="62D405B2" w:rsidR="00A24C8C" w:rsidRDefault="00823EE6" w:rsidP="0062161E">
      <w:pPr>
        <w:rPr>
          <w:szCs w:val="21"/>
        </w:rPr>
      </w:pPr>
      <m:oMath>
        <m:acc>
          <m:accPr>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ρ</m:t>
                </m:r>
              </m:e>
              <m:sub>
                <m:r>
                  <w:rPr>
                    <w:rFonts w:ascii="Cambria Math" w:hAnsi="Cambria Math"/>
                    <w:szCs w:val="21"/>
                  </w:rPr>
                  <m:t>j</m:t>
                </m:r>
              </m:sub>
            </m:sSub>
          </m:e>
        </m:acc>
      </m:oMath>
      <w:r w:rsidR="00E84B6A">
        <w:rPr>
          <w:rFonts w:hint="eastAsia"/>
          <w:szCs w:val="21"/>
        </w:rPr>
        <w:t>代表所有训练样本</w:t>
      </w:r>
      <w:proofErr w:type="gramStart"/>
      <w:r w:rsidR="00E84B6A">
        <w:rPr>
          <w:rFonts w:hint="eastAsia"/>
          <w:szCs w:val="21"/>
        </w:rPr>
        <w:t>在隐层神经元</w:t>
      </w:r>
      <w:proofErr w:type="gramEnd"/>
      <w:r w:rsidR="00E84B6A">
        <w:rPr>
          <w:rFonts w:hint="eastAsia"/>
          <w:szCs w:val="21"/>
        </w:rPr>
        <w:t>j上的平均激活值：</w:t>
      </w:r>
      <m:oMath>
        <m:acc>
          <m:accPr>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ρ</m:t>
                </m:r>
              </m:e>
              <m:sub>
                <m:r>
                  <w:rPr>
                    <w:rFonts w:ascii="Cambria Math" w:hAnsi="Cambria Math"/>
                    <w:szCs w:val="21"/>
                  </w:rPr>
                  <m:t>j</m:t>
                </m:r>
              </m:sub>
            </m:sSub>
          </m:e>
        </m:acc>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m</m:t>
            </m:r>
          </m:den>
        </m:f>
        <m:nary>
          <m:naryPr>
            <m:chr m:val="∑"/>
            <m:limLoc m:val="undOvr"/>
            <m:subHide m:val="1"/>
            <m:supHide m:val="1"/>
            <m:ctrlPr>
              <w:rPr>
                <w:rFonts w:ascii="Cambria Math" w:hAnsi="Cambria Math"/>
                <w:i/>
                <w:szCs w:val="21"/>
              </w:rPr>
            </m:ctrlPr>
          </m:naryPr>
          <m:sub/>
          <m:sup/>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e>
        </m:nary>
      </m:oMath>
      <w:r w:rsidR="00E84B6A">
        <w:rPr>
          <w:rFonts w:hint="eastAsia"/>
          <w:szCs w:val="21"/>
        </w:rPr>
        <w:t>,</w:t>
      </w:r>
    </w:p>
    <w:p w14:paraId="00991036" w14:textId="3587A2CB" w:rsidR="00E84B6A" w:rsidRDefault="00E84B6A" w:rsidP="0062161E">
      <w:pPr>
        <w:rPr>
          <w:szCs w:val="21"/>
        </w:rPr>
      </w:pPr>
      <w:r>
        <w:rPr>
          <w:szCs w:val="21"/>
        </w:rPr>
        <w:tab/>
      </w:r>
      <w:r>
        <w:rPr>
          <w:rFonts w:hint="eastAsia"/>
          <w:szCs w:val="21"/>
        </w:rPr>
        <w:t>如果通过稀疏表达可以完美重建输入，那么说明这些恶稀疏表达已经包含了输入的大部分主要特征，可以看作是对输入的一种简单表示，这样就在保证模型重建精度基础上，极大降低数据维度。</w:t>
      </w:r>
    </w:p>
    <w:p w14:paraId="0E95C799" w14:textId="3C7450C8" w:rsidR="00E84B6A" w:rsidRPr="00BB203C" w:rsidRDefault="00E84B6A" w:rsidP="00BB203C">
      <w:pPr>
        <w:pStyle w:val="3"/>
        <w:rPr>
          <w:sz w:val="21"/>
          <w:szCs w:val="21"/>
        </w:rPr>
      </w:pPr>
      <w:r w:rsidRPr="00BB203C">
        <w:rPr>
          <w:rFonts w:hint="eastAsia"/>
          <w:sz w:val="21"/>
          <w:szCs w:val="21"/>
        </w:rPr>
        <w:t>k-稀疏自编码器（</w:t>
      </w:r>
      <w:r w:rsidRPr="00BB203C">
        <w:rPr>
          <w:sz w:val="21"/>
          <w:szCs w:val="21"/>
        </w:rPr>
        <w:t>2013</w:t>
      </w:r>
      <w:r w:rsidRPr="00BB203C">
        <w:rPr>
          <w:rFonts w:hint="eastAsia"/>
          <w:sz w:val="21"/>
          <w:szCs w:val="21"/>
        </w:rPr>
        <w:t>）</w:t>
      </w:r>
      <w:r w:rsidR="00BB203C" w:rsidRPr="00BB203C">
        <w:rPr>
          <w:rFonts w:hint="eastAsia"/>
          <w:sz w:val="21"/>
          <w:szCs w:val="21"/>
        </w:rPr>
        <w:t>(</w:t>
      </w:r>
      <w:r w:rsidR="00BB203C" w:rsidRPr="00BB203C">
        <w:rPr>
          <w:sz w:val="21"/>
          <w:szCs w:val="21"/>
        </w:rPr>
        <w:t>K-Sparse Auto-Encoders)</w:t>
      </w:r>
    </w:p>
    <w:p w14:paraId="71A0CF2C" w14:textId="10079F8D" w:rsidR="00E84B6A" w:rsidRDefault="00E84B6A" w:rsidP="00E84B6A">
      <w:pPr>
        <w:ind w:firstLine="420"/>
        <w:rPr>
          <w:szCs w:val="21"/>
        </w:rPr>
      </w:pPr>
      <w:r w:rsidRPr="00E84B6A">
        <w:rPr>
          <w:rFonts w:hint="eastAsia"/>
          <w:szCs w:val="21"/>
        </w:rPr>
        <w:t>由上一节可以知道，稀疏自编码器可以使模型通过</w:t>
      </w:r>
      <w:proofErr w:type="gramStart"/>
      <w:r w:rsidRPr="00E84B6A">
        <w:rPr>
          <w:rFonts w:hint="eastAsia"/>
          <w:szCs w:val="21"/>
        </w:rPr>
        <w:t>抑制隐层神经元</w:t>
      </w:r>
      <w:proofErr w:type="gramEnd"/>
      <w:r w:rsidRPr="00E84B6A">
        <w:rPr>
          <w:rFonts w:hint="eastAsia"/>
          <w:szCs w:val="21"/>
        </w:rPr>
        <w:t>达到一个很好的稀疏效果，但是无法指定哪些神经元处于激活状态</w:t>
      </w:r>
      <w:r w:rsidR="00370665">
        <w:rPr>
          <w:rFonts w:hint="eastAsia"/>
          <w:szCs w:val="21"/>
        </w:rPr>
        <w:t>，</w:t>
      </w:r>
      <w:r w:rsidRPr="00E84B6A">
        <w:rPr>
          <w:rFonts w:hint="eastAsia"/>
          <w:szCs w:val="21"/>
        </w:rPr>
        <w:t>些神经元被抑制，使其无法获得一个准确的稀疏度．而</w:t>
      </w:r>
      <w:r>
        <w:rPr>
          <w:rFonts w:hint="eastAsia"/>
          <w:szCs w:val="21"/>
        </w:rPr>
        <w:t>k-</w:t>
      </w:r>
      <w:r w:rsidRPr="00E84B6A">
        <w:rPr>
          <w:rFonts w:hint="eastAsia"/>
          <w:szCs w:val="21"/>
        </w:rPr>
        <w:t>稀疏自编码器针对这个问题，对稀疏自编码器进行了改进．两者之间</w:t>
      </w:r>
      <w:proofErr w:type="gramStart"/>
      <w:r w:rsidRPr="00E84B6A">
        <w:rPr>
          <w:rFonts w:hint="eastAsia"/>
          <w:szCs w:val="21"/>
        </w:rPr>
        <w:t>最</w:t>
      </w:r>
      <w:proofErr w:type="gramEnd"/>
      <w:r w:rsidRPr="00E84B6A">
        <w:rPr>
          <w:rFonts w:hint="eastAsia"/>
          <w:szCs w:val="21"/>
        </w:rPr>
        <w:t>本质的区别在于ｋ</w:t>
      </w:r>
      <w:r>
        <w:rPr>
          <w:rFonts w:hint="eastAsia"/>
          <w:szCs w:val="21"/>
        </w:rPr>
        <w:t>-</w:t>
      </w:r>
      <w:r w:rsidRPr="00E84B6A">
        <w:rPr>
          <w:rFonts w:hint="eastAsia"/>
          <w:szCs w:val="21"/>
        </w:rPr>
        <w:t>稀疏自编码器仅使用线性激活函数，同时在</w:t>
      </w:r>
      <w:proofErr w:type="gramStart"/>
      <w:r w:rsidRPr="00E84B6A">
        <w:rPr>
          <w:rFonts w:hint="eastAsia"/>
          <w:szCs w:val="21"/>
        </w:rPr>
        <w:t>隐层只</w:t>
      </w:r>
      <w:proofErr w:type="gramEnd"/>
      <w:r w:rsidRPr="00E84B6A">
        <w:rPr>
          <w:rFonts w:hint="eastAsia"/>
          <w:szCs w:val="21"/>
        </w:rPr>
        <w:t>保留ｋ</w:t>
      </w:r>
      <w:proofErr w:type="gramStart"/>
      <w:r w:rsidRPr="00E84B6A">
        <w:rPr>
          <w:szCs w:val="21"/>
        </w:rPr>
        <w:t>个</w:t>
      </w:r>
      <w:proofErr w:type="gramEnd"/>
      <w:r w:rsidRPr="00E84B6A">
        <w:rPr>
          <w:szCs w:val="21"/>
        </w:rPr>
        <w:t>最</w:t>
      </w:r>
      <w:r w:rsidRPr="00E84B6A">
        <w:rPr>
          <w:rFonts w:hint="eastAsia"/>
          <w:szCs w:val="21"/>
        </w:rPr>
        <w:t>大激活值．仅使用线性激活函数是为了有效提升模型的训练速度，而通过指定ｋ的取值，可以避免使用ＫＬ散度，同时使模型获得一个准确的稀疏度．通过以上两点改进，ｋ－稀疏自编码器能很好的处理大数据量问题，这是稀疏自编码器无法做到的</w:t>
      </w:r>
      <w:r w:rsidR="001E5E55">
        <w:rPr>
          <w:rFonts w:hint="eastAsia"/>
          <w:szCs w:val="21"/>
        </w:rPr>
        <w:t>。</w:t>
      </w:r>
    </w:p>
    <w:p w14:paraId="667A184F" w14:textId="54A9092B" w:rsidR="00370665" w:rsidRPr="00BB203C" w:rsidRDefault="001E5E55" w:rsidP="00BB203C">
      <w:pPr>
        <w:ind w:firstLine="420"/>
        <w:rPr>
          <w:szCs w:val="21"/>
        </w:rPr>
      </w:pPr>
      <w:r>
        <w:rPr>
          <w:szCs w:val="21"/>
        </w:rPr>
        <w:t>k-稀疏自编码器的基本思想为：（</w:t>
      </w:r>
      <w:r>
        <w:rPr>
          <w:rFonts w:hint="eastAsia"/>
          <w:szCs w:val="21"/>
        </w:rPr>
        <w:t>1</w:t>
      </w:r>
      <w:r>
        <w:rPr>
          <w:szCs w:val="21"/>
        </w:rPr>
        <w:t>）在神经网络前馈阶段，首先对输入进行线性变化，</w:t>
      </w:r>
      <w:r w:rsidR="00370665">
        <w:rPr>
          <w:szCs w:val="21"/>
        </w:rPr>
        <w:t>计算其激活值，然后利用排序算法或者</w:t>
      </w:r>
      <w:proofErr w:type="spellStart"/>
      <w:r w:rsidR="00370665">
        <w:rPr>
          <w:rFonts w:hint="eastAsia"/>
          <w:szCs w:val="21"/>
        </w:rPr>
        <w:t>R</w:t>
      </w:r>
      <w:r w:rsidR="00370665">
        <w:rPr>
          <w:szCs w:val="21"/>
        </w:rPr>
        <w:t>elu</w:t>
      </w:r>
      <w:proofErr w:type="spellEnd"/>
      <w:r w:rsidR="00370665">
        <w:rPr>
          <w:szCs w:val="21"/>
        </w:rPr>
        <w:t>函数选取k</w:t>
      </w:r>
      <w:proofErr w:type="gramStart"/>
      <w:r w:rsidR="00370665">
        <w:rPr>
          <w:szCs w:val="21"/>
        </w:rPr>
        <w:t>个</w:t>
      </w:r>
      <w:proofErr w:type="gramEnd"/>
      <w:r w:rsidR="00370665">
        <w:rPr>
          <w:rFonts w:hint="eastAsia"/>
          <w:szCs w:val="21"/>
        </w:rPr>
        <w:t>最大的激活值，k的设置可以看成一个规则化，防止使用过多</w:t>
      </w:r>
      <w:proofErr w:type="gramStart"/>
      <w:r w:rsidR="00370665">
        <w:rPr>
          <w:rFonts w:hint="eastAsia"/>
          <w:szCs w:val="21"/>
        </w:rPr>
        <w:t>的隐层单元</w:t>
      </w:r>
      <w:proofErr w:type="gramEnd"/>
      <w:r w:rsidR="00370665">
        <w:rPr>
          <w:rFonts w:hint="eastAsia"/>
          <w:szCs w:val="21"/>
        </w:rPr>
        <w:t>去重建输入；（2</w:t>
      </w:r>
      <w:r w:rsidR="00370665">
        <w:rPr>
          <w:szCs w:val="21"/>
        </w:rPr>
        <w:t>）</w:t>
      </w:r>
      <w:proofErr w:type="gramStart"/>
      <w:r w:rsidR="00370665">
        <w:rPr>
          <w:szCs w:val="21"/>
        </w:rPr>
        <w:t>利用隐层的</w:t>
      </w:r>
      <w:proofErr w:type="gramEnd"/>
      <w:r w:rsidR="00370665">
        <w:rPr>
          <w:szCs w:val="21"/>
        </w:rPr>
        <w:t>稀疏表示计算输出和误差，最后使用反向传播算法对网络参数进行优化。</w:t>
      </w:r>
    </w:p>
    <w:p w14:paraId="79113AB5" w14:textId="6608611E" w:rsidR="00E831C6" w:rsidRPr="00BB203C" w:rsidRDefault="00E831C6" w:rsidP="00BB203C">
      <w:pPr>
        <w:pStyle w:val="3"/>
        <w:rPr>
          <w:sz w:val="21"/>
          <w:szCs w:val="21"/>
        </w:rPr>
      </w:pPr>
      <w:r w:rsidRPr="00BB203C">
        <w:rPr>
          <w:rFonts w:hint="eastAsia"/>
          <w:sz w:val="21"/>
          <w:szCs w:val="21"/>
        </w:rPr>
        <w:t>收缩自编码器（2</w:t>
      </w:r>
      <w:r w:rsidRPr="00BB203C">
        <w:rPr>
          <w:sz w:val="21"/>
          <w:szCs w:val="21"/>
        </w:rPr>
        <w:t>011</w:t>
      </w:r>
      <w:r w:rsidRPr="00BB203C">
        <w:rPr>
          <w:rFonts w:hint="eastAsia"/>
          <w:sz w:val="21"/>
          <w:szCs w:val="21"/>
        </w:rPr>
        <w:t>）</w:t>
      </w:r>
      <w:r w:rsidR="00BB203C" w:rsidRPr="00BB203C">
        <w:rPr>
          <w:rFonts w:hint="eastAsia"/>
          <w:sz w:val="21"/>
          <w:szCs w:val="21"/>
        </w:rPr>
        <w:t>(</w:t>
      </w:r>
      <w:r w:rsidR="00BB203C" w:rsidRPr="00BB203C">
        <w:rPr>
          <w:sz w:val="21"/>
          <w:szCs w:val="21"/>
        </w:rPr>
        <w:t>Contractive Auto-Encoders)</w:t>
      </w:r>
    </w:p>
    <w:p w14:paraId="0BA30EB2" w14:textId="67A004D1" w:rsidR="00C23D81" w:rsidRDefault="00C23D81" w:rsidP="0062161E">
      <w:pPr>
        <w:rPr>
          <w:szCs w:val="21"/>
        </w:rPr>
      </w:pPr>
      <w:r>
        <w:rPr>
          <w:szCs w:val="21"/>
        </w:rPr>
        <w:tab/>
      </w:r>
      <w:r>
        <w:rPr>
          <w:rFonts w:hint="eastAsia"/>
          <w:szCs w:val="21"/>
        </w:rPr>
        <w:t>衡量一个模型的效果如何</w:t>
      </w:r>
      <w:r w:rsidR="00E81F44">
        <w:rPr>
          <w:rFonts w:hint="eastAsia"/>
          <w:szCs w:val="21"/>
        </w:rPr>
        <w:t>可以通过两个标准来评判：（1）模型是否可以很好地重建输入信号；（2）模型对输入数据一定程度下的扰动是否有不变性。</w:t>
      </w:r>
    </w:p>
    <w:p w14:paraId="00E5AE3B" w14:textId="5B186A52" w:rsidR="00E81F44" w:rsidRDefault="00E81F44" w:rsidP="0062161E">
      <w:pPr>
        <w:rPr>
          <w:szCs w:val="21"/>
        </w:rPr>
      </w:pPr>
      <w:r>
        <w:rPr>
          <w:szCs w:val="21"/>
        </w:rPr>
        <w:tab/>
      </w:r>
      <w:r>
        <w:rPr>
          <w:rFonts w:hint="eastAsia"/>
          <w:szCs w:val="21"/>
        </w:rPr>
        <w:t>对于第1点，大部分自编码器</w:t>
      </w:r>
      <w:r w:rsidR="00A73D7B">
        <w:rPr>
          <w:rFonts w:hint="eastAsia"/>
          <w:szCs w:val="21"/>
        </w:rPr>
        <w:t>都能很好地完成，但是第2点很难达到很好效果。然而，对于分类任务而言，第2个标准更加重要。收缩自编码器的提出的主要目的是：抑制训练样本在所有方向的扰动，通过在传统自编码器的目标函数上增加一个惩罚项来达到局部空间收缩的效果。该惩罚项是关于输入的</w:t>
      </w:r>
      <w:proofErr w:type="gramStart"/>
      <w:r w:rsidR="00A73D7B">
        <w:rPr>
          <w:rFonts w:hint="eastAsia"/>
          <w:szCs w:val="21"/>
        </w:rPr>
        <w:t>隐层表达</w:t>
      </w:r>
      <w:proofErr w:type="gramEnd"/>
      <w:r w:rsidR="00A73D7B">
        <w:rPr>
          <w:rFonts w:hint="eastAsia"/>
          <w:szCs w:val="21"/>
        </w:rPr>
        <w:t>的Jacobian矩阵的F范数，其目的是为了</w:t>
      </w:r>
      <w:proofErr w:type="gramStart"/>
      <w:r w:rsidR="00A73D7B">
        <w:rPr>
          <w:rFonts w:hint="eastAsia"/>
          <w:szCs w:val="21"/>
        </w:rPr>
        <w:t>使特征</w:t>
      </w:r>
      <w:proofErr w:type="gramEnd"/>
      <w:r w:rsidR="00A73D7B">
        <w:rPr>
          <w:rFonts w:hint="eastAsia"/>
          <w:szCs w:val="21"/>
        </w:rPr>
        <w:t>空间在训练数据附近的映射达到收缩效果：</w:t>
      </w:r>
    </w:p>
    <w:p w14:paraId="190478B2" w14:textId="52B3B9DC" w:rsidR="00A73D7B" w:rsidRPr="00B566A0" w:rsidRDefault="00823EE6" w:rsidP="0062161E">
      <w:pPr>
        <w:rPr>
          <w:szCs w:val="21"/>
        </w:rPr>
      </w:pPr>
      <m:oMathPara>
        <m:oMath>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J</m:t>
                      </m:r>
                    </m:e>
                    <m:sub>
                      <m:r>
                        <w:rPr>
                          <w:rFonts w:ascii="Cambria Math" w:hAnsi="Cambria Math"/>
                          <w:szCs w:val="21"/>
                        </w:rPr>
                        <m:t>f</m:t>
                      </m:r>
                    </m:sub>
                  </m:sSub>
                  <m:d>
                    <m:dPr>
                      <m:ctrlPr>
                        <w:rPr>
                          <w:rFonts w:ascii="Cambria Math" w:hAnsi="Cambria Math"/>
                          <w:i/>
                          <w:szCs w:val="21"/>
                        </w:rPr>
                      </m:ctrlPr>
                    </m:dPr>
                    <m:e>
                      <m:r>
                        <w:rPr>
                          <w:rFonts w:ascii="Cambria Math" w:hAnsi="Cambria Math"/>
                          <w:szCs w:val="21"/>
                        </w:rPr>
                        <m:t>x</m:t>
                      </m:r>
                    </m:e>
                  </m:d>
                </m:e>
              </m:d>
            </m:e>
            <m:sub>
              <m:r>
                <w:rPr>
                  <w:rFonts w:ascii="Cambria Math" w:hAnsi="Cambria Math"/>
                  <w:szCs w:val="21"/>
                </w:rPr>
                <m:t>F</m:t>
              </m:r>
            </m:sub>
            <m:sup>
              <m:r>
                <w:rPr>
                  <w:rFonts w:ascii="Cambria Math" w:hAnsi="Cambria Math"/>
                  <w:szCs w:val="21"/>
                </w:rPr>
                <m:t>2</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i,j</m:t>
              </m:r>
            </m:sub>
            <m:sup/>
            <m:e>
              <m:sSup>
                <m:sSupPr>
                  <m:ctrlPr>
                    <w:rPr>
                      <w:rFonts w:ascii="Cambria Math" w:hAnsi="Cambria Math"/>
                      <w:i/>
                      <w:szCs w:val="21"/>
                    </w:rPr>
                  </m:ctrlPr>
                </m:sSupPr>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j</m:t>
                              </m:r>
                            </m:sub>
                          </m:sSub>
                          <m:d>
                            <m:dPr>
                              <m:ctrlPr>
                                <w:rPr>
                                  <w:rFonts w:ascii="Cambria Math" w:hAnsi="Cambria Math"/>
                                  <w:i/>
                                  <w:szCs w:val="21"/>
                                </w:rPr>
                              </m:ctrlPr>
                            </m:dPr>
                            <m:e>
                              <m:r>
                                <w:rPr>
                                  <w:rFonts w:ascii="Cambria Math" w:hAnsi="Cambria Math"/>
                                  <w:szCs w:val="21"/>
                                </w:rPr>
                                <m:t>x</m:t>
                              </m:r>
                            </m:e>
                          </m:d>
                        </m:num>
                        <m:den>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den>
                      </m:f>
                    </m:e>
                  </m:d>
                </m:e>
                <m:sup>
                  <m:r>
                    <w:rPr>
                      <w:rFonts w:ascii="Cambria Math" w:hAnsi="Cambria Math"/>
                      <w:szCs w:val="21"/>
                    </w:rPr>
                    <m:t>2</m:t>
                  </m:r>
                </m:sup>
              </m:sSup>
            </m:e>
          </m:nary>
        </m:oMath>
      </m:oMathPara>
    </w:p>
    <w:p w14:paraId="53EE003E" w14:textId="212383E1" w:rsidR="00B566A0" w:rsidRDefault="00B566A0" w:rsidP="0062161E">
      <w:pPr>
        <w:rPr>
          <w:szCs w:val="21"/>
        </w:rPr>
      </w:pPr>
      <w:r>
        <w:rPr>
          <w:rFonts w:hint="eastAsia"/>
          <w:szCs w:val="21"/>
        </w:rPr>
        <w:lastRenderedPageBreak/>
        <w:t>那么模型的损失函数为：</w:t>
      </w:r>
    </w:p>
    <w:p w14:paraId="6A870116" w14:textId="422AEF49" w:rsidR="00B566A0" w:rsidRPr="00B566A0" w:rsidRDefault="00823EE6" w:rsidP="0062161E">
      <w:pPr>
        <w:rPr>
          <w:szCs w:val="21"/>
        </w:rPr>
      </w:pPr>
      <m:oMathPara>
        <m:oMath>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CAE</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bHide m:val="1"/>
              <m:supHide m:val="1"/>
              <m:ctrlPr>
                <w:rPr>
                  <w:rFonts w:ascii="Cambria Math" w:hAnsi="Cambria Math"/>
                  <w:i/>
                  <w:szCs w:val="21"/>
                </w:rPr>
              </m:ctrlPr>
            </m:naryPr>
            <m:sub/>
            <m:sup/>
            <m:e>
              <m:r>
                <w:rPr>
                  <w:rFonts w:ascii="Cambria Math" w:hAnsi="Cambria Math"/>
                  <w:szCs w:val="21"/>
                </w:rPr>
                <m:t>L(x,y)</m:t>
              </m:r>
            </m:e>
          </m:nary>
          <m:r>
            <w:rPr>
              <w:rFonts w:ascii="Cambria Math" w:hAnsi="Cambria Math"/>
              <w:szCs w:val="21"/>
            </w:rPr>
            <m:t>+λ</m:t>
          </m:r>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J</m:t>
                      </m:r>
                    </m:e>
                    <m:sub>
                      <m:r>
                        <w:rPr>
                          <w:rFonts w:ascii="Cambria Math" w:hAnsi="Cambria Math"/>
                          <w:szCs w:val="21"/>
                        </w:rPr>
                        <m:t>f</m:t>
                      </m:r>
                    </m:sub>
                  </m:sSub>
                  <m:d>
                    <m:dPr>
                      <m:ctrlPr>
                        <w:rPr>
                          <w:rFonts w:ascii="Cambria Math" w:hAnsi="Cambria Math"/>
                          <w:i/>
                          <w:szCs w:val="21"/>
                        </w:rPr>
                      </m:ctrlPr>
                    </m:dPr>
                    <m:e>
                      <m:r>
                        <w:rPr>
                          <w:rFonts w:ascii="Cambria Math" w:hAnsi="Cambria Math"/>
                          <w:szCs w:val="21"/>
                        </w:rPr>
                        <m:t>x</m:t>
                      </m:r>
                    </m:e>
                  </m:d>
                </m:e>
              </m:d>
            </m:e>
            <m:sub>
              <m:r>
                <w:rPr>
                  <w:rFonts w:ascii="Cambria Math" w:hAnsi="Cambria Math"/>
                  <w:szCs w:val="21"/>
                </w:rPr>
                <m:t>F</m:t>
              </m:r>
            </m:sub>
            <m:sup>
              <m:r>
                <w:rPr>
                  <w:rFonts w:ascii="Cambria Math" w:hAnsi="Cambria Math"/>
                  <w:szCs w:val="21"/>
                </w:rPr>
                <m:t>2</m:t>
              </m:r>
            </m:sup>
          </m:sSubSup>
        </m:oMath>
      </m:oMathPara>
    </w:p>
    <w:p w14:paraId="3603FAA1" w14:textId="5FA89763" w:rsidR="00B566A0" w:rsidRPr="00B566A0" w:rsidRDefault="00B566A0" w:rsidP="00B566A0">
      <w:pPr>
        <w:rPr>
          <w:szCs w:val="21"/>
        </w:rPr>
      </w:pPr>
      <w:r>
        <w:rPr>
          <w:rFonts w:hint="eastAsia"/>
          <w:szCs w:val="21"/>
        </w:rPr>
        <w:t>在功能上</w:t>
      </w:r>
      <w:proofErr w:type="gramStart"/>
      <w:r>
        <w:rPr>
          <w:rFonts w:hint="eastAsia"/>
          <w:szCs w:val="21"/>
        </w:rPr>
        <w:t>压缩自</w:t>
      </w:r>
      <w:proofErr w:type="gramEnd"/>
      <w:r>
        <w:rPr>
          <w:rFonts w:hint="eastAsia"/>
          <w:szCs w:val="21"/>
        </w:rPr>
        <w:t>编码器和稀疏自编码器具有一定的相似性</w:t>
      </w:r>
      <w:r w:rsidR="00CC172C">
        <w:rPr>
          <w:rFonts w:hint="eastAsia"/>
          <w:szCs w:val="21"/>
        </w:rPr>
        <w:t>。</w:t>
      </w:r>
      <w:r w:rsidRPr="00B566A0">
        <w:rPr>
          <w:rFonts w:hint="eastAsia"/>
          <w:szCs w:val="21"/>
        </w:rPr>
        <w:t>在非线性情况下，收缩</w:t>
      </w:r>
    </w:p>
    <w:p w14:paraId="21E6141B" w14:textId="313EB226" w:rsidR="00B566A0" w:rsidRDefault="00B566A0" w:rsidP="00CC172C">
      <w:pPr>
        <w:rPr>
          <w:szCs w:val="21"/>
        </w:rPr>
      </w:pPr>
      <w:r w:rsidRPr="00B566A0">
        <w:rPr>
          <w:rFonts w:hint="eastAsia"/>
          <w:szCs w:val="21"/>
        </w:rPr>
        <w:t>自编码器的收缩性与稀疏自编码器的稀疏性非常类似，两者都鼓励稀疏表示，稀疏自编码器通过使其</w:t>
      </w:r>
      <w:proofErr w:type="gramStart"/>
      <w:r w:rsidRPr="00B566A0">
        <w:rPr>
          <w:rFonts w:hint="eastAsia"/>
          <w:szCs w:val="21"/>
        </w:rPr>
        <w:t>大部分隐层神经元</w:t>
      </w:r>
      <w:proofErr w:type="gramEnd"/>
      <w:r w:rsidRPr="00B566A0">
        <w:rPr>
          <w:rFonts w:hint="eastAsia"/>
          <w:szCs w:val="21"/>
        </w:rPr>
        <w:t>受到抑制，</w:t>
      </w:r>
      <w:proofErr w:type="gramStart"/>
      <w:r w:rsidRPr="00B566A0">
        <w:rPr>
          <w:rFonts w:hint="eastAsia"/>
          <w:szCs w:val="21"/>
        </w:rPr>
        <w:t>隐层输出</w:t>
      </w:r>
      <w:proofErr w:type="gramEnd"/>
      <w:r w:rsidRPr="00B566A0">
        <w:rPr>
          <w:rFonts w:hint="eastAsia"/>
          <w:szCs w:val="21"/>
        </w:rPr>
        <w:t>对应于激活</w:t>
      </w:r>
      <w:r w:rsidR="00CC172C">
        <w:rPr>
          <w:rFonts w:hint="eastAsia"/>
          <w:szCs w:val="21"/>
        </w:rPr>
        <w:t>函数</w:t>
      </w:r>
      <w:r w:rsidR="00CC172C" w:rsidRPr="00CC172C">
        <w:rPr>
          <w:rFonts w:hint="eastAsia"/>
          <w:szCs w:val="21"/>
        </w:rPr>
        <w:t>的左饱和区域，而收缩自编码器通过</w:t>
      </w:r>
      <w:proofErr w:type="gramStart"/>
      <w:r w:rsidR="00CC172C" w:rsidRPr="00CC172C">
        <w:rPr>
          <w:rFonts w:hint="eastAsia"/>
          <w:szCs w:val="21"/>
        </w:rPr>
        <w:t>将隐层神经元</w:t>
      </w:r>
      <w:proofErr w:type="gramEnd"/>
      <w:r w:rsidR="00CC172C" w:rsidRPr="00CC172C">
        <w:rPr>
          <w:rFonts w:hint="eastAsia"/>
          <w:szCs w:val="21"/>
        </w:rPr>
        <w:t>的输出推向它的饱和区域来达到收缩性</w:t>
      </w:r>
      <w:r w:rsidR="00CC172C">
        <w:rPr>
          <w:rFonts w:hint="eastAsia"/>
          <w:szCs w:val="21"/>
        </w:rPr>
        <w:t>。</w:t>
      </w:r>
      <w:r w:rsidR="00CC172C" w:rsidRPr="00CC172C">
        <w:rPr>
          <w:rFonts w:hint="eastAsia"/>
          <w:szCs w:val="21"/>
        </w:rPr>
        <w:t>同样的，收缩自编码器的鲁棒性与降噪自编码器也是如出一辙，两者都对输入噪声具有鲁棒性，其主要区别在于作用对象不同，降噪自编码器是针对重建信号的鲁棒性，而收缩自编码器则是针对</w:t>
      </w:r>
      <w:proofErr w:type="gramStart"/>
      <w:r w:rsidR="00CC172C" w:rsidRPr="00CC172C">
        <w:rPr>
          <w:rFonts w:hint="eastAsia"/>
          <w:szCs w:val="21"/>
        </w:rPr>
        <w:t>隐层表达</w:t>
      </w:r>
      <w:proofErr w:type="gramEnd"/>
      <w:r w:rsidR="00CC172C" w:rsidRPr="00CC172C">
        <w:rPr>
          <w:rFonts w:hint="eastAsia"/>
          <w:szCs w:val="21"/>
        </w:rPr>
        <w:t>的鲁棒性</w:t>
      </w:r>
      <w:r w:rsidR="00CC172C">
        <w:rPr>
          <w:rFonts w:hint="eastAsia"/>
          <w:szCs w:val="21"/>
        </w:rPr>
        <w:t>。</w:t>
      </w:r>
    </w:p>
    <w:p w14:paraId="4D4521CA" w14:textId="656F2C2B" w:rsidR="00CC172C" w:rsidRDefault="00CC172C" w:rsidP="00CC172C">
      <w:pPr>
        <w:rPr>
          <w:szCs w:val="21"/>
        </w:rPr>
      </w:pPr>
    </w:p>
    <w:p w14:paraId="098F4DB4" w14:textId="0889D738" w:rsidR="00CC172C" w:rsidRPr="00291560" w:rsidRDefault="00CC172C" w:rsidP="00291560">
      <w:pPr>
        <w:pStyle w:val="3"/>
        <w:rPr>
          <w:sz w:val="21"/>
          <w:szCs w:val="21"/>
        </w:rPr>
      </w:pPr>
      <w:r w:rsidRPr="00291560">
        <w:rPr>
          <w:rFonts w:hint="eastAsia"/>
          <w:sz w:val="21"/>
          <w:szCs w:val="21"/>
        </w:rPr>
        <w:t>高阶收缩自编码器（2</w:t>
      </w:r>
      <w:r w:rsidRPr="00291560">
        <w:rPr>
          <w:sz w:val="21"/>
          <w:szCs w:val="21"/>
        </w:rPr>
        <w:t>014</w:t>
      </w:r>
      <w:r w:rsidR="00291560">
        <w:rPr>
          <w:sz w:val="21"/>
          <w:szCs w:val="21"/>
        </w:rPr>
        <w:t>）</w:t>
      </w:r>
      <w:r w:rsidR="00BB203C" w:rsidRPr="00291560">
        <w:rPr>
          <w:rFonts w:hint="eastAsia"/>
          <w:sz w:val="21"/>
          <w:szCs w:val="21"/>
        </w:rPr>
        <w:t>(</w:t>
      </w:r>
      <w:r w:rsidR="00BB203C" w:rsidRPr="00291560">
        <w:rPr>
          <w:sz w:val="21"/>
          <w:szCs w:val="21"/>
        </w:rPr>
        <w:t xml:space="preserve">Higher order Contractive </w:t>
      </w:r>
      <w:r w:rsidR="00291560" w:rsidRPr="00291560">
        <w:rPr>
          <w:sz w:val="21"/>
          <w:szCs w:val="21"/>
        </w:rPr>
        <w:t>Auto-Encoders)</w:t>
      </w:r>
    </w:p>
    <w:p w14:paraId="19CD0821" w14:textId="21F291C9" w:rsidR="00541A8E" w:rsidRDefault="00CC172C" w:rsidP="00CC172C">
      <w:pPr>
        <w:rPr>
          <w:szCs w:val="21"/>
        </w:rPr>
      </w:pPr>
      <w:r>
        <w:rPr>
          <w:szCs w:val="21"/>
        </w:rPr>
        <w:tab/>
      </w:r>
      <w:r>
        <w:rPr>
          <w:rFonts w:hint="eastAsia"/>
          <w:szCs w:val="21"/>
        </w:rPr>
        <w:t>将收缩自编码器对于输入微小变化的鲁棒性进一步提升，所以提出了高阶收缩自编码器。</w:t>
      </w:r>
      <w:r w:rsidRPr="00CC172C">
        <w:rPr>
          <w:rFonts w:hint="eastAsia"/>
          <w:szCs w:val="21"/>
        </w:rPr>
        <w:t>该模型对收缩自编码器的目标函数做了进一步改进，在其基础上又增加了一个二阶惩罚项，该惩罚项是关于输入的</w:t>
      </w:r>
      <w:proofErr w:type="gramStart"/>
      <w:r w:rsidRPr="00CC172C">
        <w:rPr>
          <w:rFonts w:hint="eastAsia"/>
          <w:szCs w:val="21"/>
        </w:rPr>
        <w:t>隐层表达</w:t>
      </w:r>
      <w:proofErr w:type="gramEnd"/>
      <w:r w:rsidRPr="00CC172C">
        <w:rPr>
          <w:rFonts w:hint="eastAsia"/>
          <w:szCs w:val="21"/>
        </w:rPr>
        <w:t>的</w:t>
      </w:r>
      <w:r w:rsidRPr="00CC172C">
        <w:rPr>
          <w:szCs w:val="21"/>
        </w:rPr>
        <w:t xml:space="preserve"> </w:t>
      </w:r>
      <w:r>
        <w:rPr>
          <w:rFonts w:hint="eastAsia"/>
          <w:szCs w:val="21"/>
        </w:rPr>
        <w:t>He</w:t>
      </w:r>
      <w:r>
        <w:rPr>
          <w:szCs w:val="21"/>
        </w:rPr>
        <w:t>ssian</w:t>
      </w:r>
      <w:r w:rsidRPr="00CC172C">
        <w:rPr>
          <w:szCs w:val="21"/>
        </w:rPr>
        <w:t xml:space="preserve">矩阵的 </w:t>
      </w:r>
      <w:r>
        <w:rPr>
          <w:rFonts w:hint="eastAsia"/>
          <w:szCs w:val="21"/>
        </w:rPr>
        <w:t>F</w:t>
      </w:r>
      <w:r w:rsidRPr="00CC172C">
        <w:rPr>
          <w:szCs w:val="21"/>
        </w:rPr>
        <w:t>范数</w:t>
      </w:r>
      <w:r>
        <w:rPr>
          <w:rFonts w:hint="eastAsia"/>
          <w:szCs w:val="21"/>
        </w:rPr>
        <w:t>。</w:t>
      </w:r>
    </w:p>
    <w:p w14:paraId="3B35D96B" w14:textId="0CC94F44" w:rsidR="00541A8E" w:rsidRPr="00291560" w:rsidRDefault="00541A8E" w:rsidP="00291560">
      <w:pPr>
        <w:pStyle w:val="3"/>
        <w:rPr>
          <w:sz w:val="21"/>
          <w:szCs w:val="21"/>
        </w:rPr>
      </w:pPr>
      <w:r w:rsidRPr="00291560">
        <w:rPr>
          <w:rFonts w:hint="eastAsia"/>
          <w:sz w:val="21"/>
          <w:szCs w:val="21"/>
        </w:rPr>
        <w:t>饱和自编码器（2</w:t>
      </w:r>
      <w:r w:rsidRPr="00291560">
        <w:rPr>
          <w:sz w:val="21"/>
          <w:szCs w:val="21"/>
        </w:rPr>
        <w:t>013</w:t>
      </w:r>
      <w:r w:rsidRPr="00291560">
        <w:rPr>
          <w:rFonts w:hint="eastAsia"/>
          <w:sz w:val="21"/>
          <w:szCs w:val="21"/>
        </w:rPr>
        <w:t>）</w:t>
      </w:r>
      <w:r w:rsidR="00291560" w:rsidRPr="00291560">
        <w:rPr>
          <w:rFonts w:hint="eastAsia"/>
          <w:sz w:val="21"/>
          <w:szCs w:val="21"/>
        </w:rPr>
        <w:t>(</w:t>
      </w:r>
      <w:r w:rsidR="00291560" w:rsidRPr="00291560">
        <w:rPr>
          <w:sz w:val="21"/>
          <w:szCs w:val="21"/>
        </w:rPr>
        <w:t>Saturating Auto-Encoders)</w:t>
      </w:r>
    </w:p>
    <w:p w14:paraId="365582FF" w14:textId="60E71508" w:rsidR="00CC172C" w:rsidRDefault="00B515E6" w:rsidP="00B515E6">
      <w:pPr>
        <w:rPr>
          <w:szCs w:val="21"/>
        </w:rPr>
      </w:pPr>
      <w:r>
        <w:rPr>
          <w:szCs w:val="21"/>
        </w:rPr>
        <w:tab/>
      </w:r>
      <w:r w:rsidRPr="00B515E6">
        <w:rPr>
          <w:rFonts w:hint="eastAsia"/>
          <w:szCs w:val="21"/>
        </w:rPr>
        <w:t>从一定角度上来说，饱和自编码器和使用非线性变换的收缩自编码器具有非常类似的地方，两者都</w:t>
      </w:r>
      <w:proofErr w:type="gramStart"/>
      <w:r w:rsidRPr="00B515E6">
        <w:rPr>
          <w:rFonts w:hint="eastAsia"/>
          <w:szCs w:val="21"/>
        </w:rPr>
        <w:t>鼓励隐层神经元</w:t>
      </w:r>
      <w:proofErr w:type="gramEnd"/>
      <w:r w:rsidRPr="00B515E6">
        <w:rPr>
          <w:rFonts w:hint="eastAsia"/>
          <w:szCs w:val="21"/>
        </w:rPr>
        <w:t>的输出落在激活函数的饱和区域</w:t>
      </w:r>
      <w:r>
        <w:rPr>
          <w:rFonts w:hint="eastAsia"/>
          <w:szCs w:val="21"/>
        </w:rPr>
        <w:t>。</w:t>
      </w:r>
      <w:r w:rsidRPr="00B515E6">
        <w:rPr>
          <w:rFonts w:hint="eastAsia"/>
          <w:szCs w:val="21"/>
        </w:rPr>
        <w:t>不同之处在于，饱和自编码器是通过在传统自编码器</w:t>
      </w:r>
      <w:proofErr w:type="gramStart"/>
      <w:r w:rsidRPr="00B515E6">
        <w:rPr>
          <w:rFonts w:hint="eastAsia"/>
          <w:szCs w:val="21"/>
        </w:rPr>
        <w:t>的隐层神经元</w:t>
      </w:r>
      <w:proofErr w:type="gramEnd"/>
      <w:r w:rsidRPr="00B515E6">
        <w:rPr>
          <w:rFonts w:hint="eastAsia"/>
          <w:szCs w:val="21"/>
        </w:rPr>
        <w:t>上引入一个正则项，</w:t>
      </w:r>
      <w:proofErr w:type="gramStart"/>
      <w:r w:rsidRPr="00B515E6">
        <w:rPr>
          <w:rFonts w:hint="eastAsia"/>
          <w:szCs w:val="21"/>
        </w:rPr>
        <w:t>使隐层神经元</w:t>
      </w:r>
      <w:proofErr w:type="gramEnd"/>
      <w:r w:rsidRPr="00B515E6">
        <w:rPr>
          <w:rFonts w:hint="eastAsia"/>
          <w:szCs w:val="21"/>
        </w:rPr>
        <w:t>的激活函数至少包含一个零梯度区域，即饱和区域，而该正则项的目的就是尽量使</w:t>
      </w:r>
      <w:proofErr w:type="gramStart"/>
      <w:r w:rsidRPr="00B515E6">
        <w:rPr>
          <w:rFonts w:hint="eastAsia"/>
          <w:szCs w:val="21"/>
        </w:rPr>
        <w:t>激活值</w:t>
      </w:r>
      <w:proofErr w:type="gramEnd"/>
      <w:r w:rsidRPr="00B515E6">
        <w:rPr>
          <w:rFonts w:hint="eastAsia"/>
          <w:szCs w:val="21"/>
        </w:rPr>
        <w:t>落在相应激活函数的饱和区域</w:t>
      </w:r>
      <w:r>
        <w:rPr>
          <w:rFonts w:hint="eastAsia"/>
          <w:szCs w:val="21"/>
        </w:rPr>
        <w:t>。</w:t>
      </w:r>
    </w:p>
    <w:p w14:paraId="6C682F37" w14:textId="6714685C" w:rsidR="00E831C6" w:rsidRPr="00291560" w:rsidRDefault="00E831C6" w:rsidP="00291560">
      <w:pPr>
        <w:pStyle w:val="3"/>
        <w:rPr>
          <w:sz w:val="21"/>
          <w:szCs w:val="21"/>
        </w:rPr>
      </w:pPr>
      <w:r w:rsidRPr="00291560">
        <w:rPr>
          <w:rFonts w:hint="eastAsia"/>
          <w:sz w:val="21"/>
          <w:szCs w:val="21"/>
        </w:rPr>
        <w:t>卷积自编码器（2</w:t>
      </w:r>
      <w:r w:rsidRPr="00291560">
        <w:rPr>
          <w:sz w:val="21"/>
          <w:szCs w:val="21"/>
        </w:rPr>
        <w:t>011</w:t>
      </w:r>
      <w:r w:rsidRPr="00291560">
        <w:rPr>
          <w:rFonts w:hint="eastAsia"/>
          <w:sz w:val="21"/>
          <w:szCs w:val="21"/>
        </w:rPr>
        <w:t>）</w:t>
      </w:r>
      <w:r w:rsidR="004B0379" w:rsidRPr="00291560">
        <w:rPr>
          <w:rFonts w:hint="eastAsia"/>
          <w:sz w:val="21"/>
          <w:szCs w:val="21"/>
        </w:rPr>
        <w:t>(</w:t>
      </w:r>
      <w:r w:rsidR="004B0379" w:rsidRPr="00291560">
        <w:rPr>
          <w:sz w:val="21"/>
          <w:szCs w:val="21"/>
        </w:rPr>
        <w:t>Conv</w:t>
      </w:r>
      <w:r w:rsidR="00912FAF">
        <w:rPr>
          <w:sz w:val="21"/>
          <w:szCs w:val="21"/>
        </w:rPr>
        <w:t>olu</w:t>
      </w:r>
      <w:r w:rsidR="004B0379" w:rsidRPr="00291560">
        <w:rPr>
          <w:sz w:val="21"/>
          <w:szCs w:val="21"/>
        </w:rPr>
        <w:t>tional Auto-Encoder)</w:t>
      </w:r>
    </w:p>
    <w:p w14:paraId="668DE9F7" w14:textId="3D0B1213" w:rsidR="002A15EA" w:rsidRDefault="002A15EA" w:rsidP="002A15EA">
      <w:pPr>
        <w:rPr>
          <w:szCs w:val="21"/>
        </w:rPr>
      </w:pPr>
      <w:r>
        <w:rPr>
          <w:b/>
          <w:bCs/>
          <w:szCs w:val="21"/>
        </w:rPr>
        <w:tab/>
      </w:r>
      <w:r>
        <w:rPr>
          <w:rFonts w:hint="eastAsia"/>
          <w:szCs w:val="21"/>
        </w:rPr>
        <w:t>卷积自编码器，顾名思义就是将传统自编码器的全连接替换为卷积网络。这样就可以处理二维图像或视频信号，来保留二维信号的空间信息。</w:t>
      </w:r>
    </w:p>
    <w:p w14:paraId="6CC12A28" w14:textId="497B36C5" w:rsidR="002A15EA" w:rsidRDefault="002A15EA" w:rsidP="002A15EA">
      <w:pPr>
        <w:rPr>
          <w:szCs w:val="21"/>
        </w:rPr>
      </w:pPr>
    </w:p>
    <w:p w14:paraId="5F888882" w14:textId="55CF9C4B" w:rsidR="002A15EA" w:rsidRPr="002A15EA" w:rsidRDefault="002A15EA" w:rsidP="002A15EA">
      <w:pPr>
        <w:rPr>
          <w:b/>
          <w:bCs/>
          <w:szCs w:val="21"/>
        </w:rPr>
      </w:pPr>
      <w:r w:rsidRPr="002A15EA">
        <w:rPr>
          <w:rFonts w:hint="eastAsia"/>
          <w:b/>
          <w:bCs/>
          <w:szCs w:val="21"/>
        </w:rPr>
        <w:t>变分自编码器（2</w:t>
      </w:r>
      <w:r w:rsidRPr="002A15EA">
        <w:rPr>
          <w:b/>
          <w:bCs/>
          <w:szCs w:val="21"/>
        </w:rPr>
        <w:t>014</w:t>
      </w:r>
      <w:r w:rsidRPr="002A15EA">
        <w:rPr>
          <w:rFonts w:hint="eastAsia"/>
          <w:b/>
          <w:bCs/>
          <w:szCs w:val="21"/>
        </w:rPr>
        <w:t>）</w:t>
      </w:r>
      <w:r w:rsidR="004B0379">
        <w:rPr>
          <w:rFonts w:hint="eastAsia"/>
          <w:b/>
          <w:bCs/>
          <w:szCs w:val="21"/>
        </w:rPr>
        <w:t>(</w:t>
      </w:r>
      <w:r w:rsidR="004B0379">
        <w:rPr>
          <w:b/>
          <w:bCs/>
          <w:szCs w:val="21"/>
        </w:rPr>
        <w:t>Variational Auto-Encoder)</w:t>
      </w:r>
    </w:p>
    <w:p w14:paraId="78F3EEF7" w14:textId="3013E2FD" w:rsidR="0088546F" w:rsidRDefault="002A15EA" w:rsidP="002A15EA">
      <w:pPr>
        <w:rPr>
          <w:szCs w:val="21"/>
        </w:rPr>
      </w:pPr>
      <w:r>
        <w:rPr>
          <w:szCs w:val="21"/>
        </w:rPr>
        <w:tab/>
      </w:r>
      <w:r>
        <w:rPr>
          <w:rFonts w:hint="eastAsia"/>
          <w:szCs w:val="21"/>
        </w:rPr>
        <w:t>在前述的</w:t>
      </w:r>
      <w:r w:rsidR="00EF09B6">
        <w:rPr>
          <w:rFonts w:hint="eastAsia"/>
          <w:szCs w:val="21"/>
        </w:rPr>
        <w:t>自编码器中，都没</w:t>
      </w:r>
      <w:proofErr w:type="gramStart"/>
      <w:r w:rsidR="00EF09B6">
        <w:rPr>
          <w:rFonts w:hint="eastAsia"/>
          <w:szCs w:val="21"/>
        </w:rPr>
        <w:t>定义隐层向量</w:t>
      </w:r>
      <w:proofErr w:type="gramEnd"/>
      <w:r w:rsidR="00EF09B6">
        <w:rPr>
          <w:rFonts w:hint="eastAsia"/>
          <w:szCs w:val="21"/>
        </w:rPr>
        <w:t>的分布，因此学习</w:t>
      </w:r>
      <w:proofErr w:type="gramStart"/>
      <w:r w:rsidR="00EF09B6">
        <w:rPr>
          <w:rFonts w:hint="eastAsia"/>
          <w:szCs w:val="21"/>
        </w:rPr>
        <w:t>的隐层表示</w:t>
      </w:r>
      <w:proofErr w:type="gramEnd"/>
      <w:r w:rsidR="00EF09B6">
        <w:rPr>
          <w:rFonts w:hint="eastAsia"/>
          <w:szCs w:val="21"/>
        </w:rPr>
        <w:t>都是训练数据的压缩表示，具有不连续性和非完备性。因此</w:t>
      </w:r>
      <w:r w:rsidR="0088546F">
        <w:rPr>
          <w:rFonts w:hint="eastAsia"/>
          <w:szCs w:val="21"/>
        </w:rPr>
        <w:t>从编码器的角度将，</w:t>
      </w:r>
      <w:r w:rsidR="00EF09B6">
        <w:rPr>
          <w:rFonts w:hint="eastAsia"/>
          <w:szCs w:val="21"/>
        </w:rPr>
        <w:t>变分自编码器通过定义</w:t>
      </w:r>
      <w:proofErr w:type="gramStart"/>
      <w:r w:rsidR="00EF09B6">
        <w:rPr>
          <w:rFonts w:hint="eastAsia"/>
          <w:szCs w:val="21"/>
        </w:rPr>
        <w:t>隐</w:t>
      </w:r>
      <w:proofErr w:type="gramEnd"/>
      <w:r w:rsidR="00EF09B6">
        <w:rPr>
          <w:rFonts w:hint="eastAsia"/>
          <w:szCs w:val="21"/>
        </w:rPr>
        <w:t>变量分布为高斯分布，并且在损失函数中用K</w:t>
      </w:r>
      <w:r w:rsidR="00EF09B6">
        <w:rPr>
          <w:szCs w:val="21"/>
        </w:rPr>
        <w:t>L</w:t>
      </w:r>
      <w:r w:rsidR="00EF09B6">
        <w:rPr>
          <w:rFonts w:hint="eastAsia"/>
          <w:szCs w:val="21"/>
        </w:rPr>
        <w:t>散度约束该分布近似于标准高斯分布。而产生</w:t>
      </w:r>
      <w:proofErr w:type="gramStart"/>
      <w:r w:rsidR="00EF09B6">
        <w:rPr>
          <w:rFonts w:hint="eastAsia"/>
          <w:szCs w:val="21"/>
        </w:rPr>
        <w:t>连续紧致的</w:t>
      </w:r>
      <w:proofErr w:type="gramEnd"/>
      <w:r w:rsidR="00EF09B6">
        <w:rPr>
          <w:rFonts w:hint="eastAsia"/>
          <w:szCs w:val="21"/>
        </w:rPr>
        <w:t>分布。这样得到的隐向量就具有了一定含义。可以直接从</w:t>
      </w:r>
      <w:proofErr w:type="gramStart"/>
      <w:r w:rsidR="00EF09B6">
        <w:rPr>
          <w:rFonts w:hint="eastAsia"/>
          <w:szCs w:val="21"/>
        </w:rPr>
        <w:t>隐</w:t>
      </w:r>
      <w:r w:rsidR="0088546F">
        <w:rPr>
          <w:rFonts w:hint="eastAsia"/>
          <w:szCs w:val="21"/>
        </w:rPr>
        <w:t>空间</w:t>
      </w:r>
      <w:proofErr w:type="gramEnd"/>
      <w:r w:rsidR="00EF09B6">
        <w:rPr>
          <w:rFonts w:hint="eastAsia"/>
          <w:szCs w:val="21"/>
        </w:rPr>
        <w:t>中采样</w:t>
      </w:r>
      <w:r w:rsidR="0088546F">
        <w:rPr>
          <w:rFonts w:hint="eastAsia"/>
          <w:szCs w:val="21"/>
        </w:rPr>
        <w:t>得到新的隐变量，得到一个</w:t>
      </w:r>
      <w:proofErr w:type="gramStart"/>
      <w:r w:rsidR="0088546F">
        <w:rPr>
          <w:rFonts w:hint="eastAsia"/>
          <w:szCs w:val="21"/>
        </w:rPr>
        <w:t>原始数据集未出现</w:t>
      </w:r>
      <w:proofErr w:type="gramEnd"/>
      <w:r w:rsidR="0088546F">
        <w:rPr>
          <w:rFonts w:hint="eastAsia"/>
          <w:szCs w:val="21"/>
        </w:rPr>
        <w:t>过且有意义的数据。损失函数如下：</w:t>
      </w:r>
    </w:p>
    <w:p w14:paraId="32165422" w14:textId="05F7CF71" w:rsidR="0088546F" w:rsidRPr="0088546F" w:rsidRDefault="00823EE6" w:rsidP="0088546F">
      <w:pPr>
        <w:jc w:val="center"/>
        <w:rPr>
          <w:i/>
          <w:szCs w:val="21"/>
        </w:rPr>
      </w:pPr>
      <m:oMathPara>
        <m:oMath>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VAE</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z~q</m:t>
              </m:r>
            </m:sub>
          </m:sSub>
          <m:d>
            <m:dPr>
              <m:begChr m:val="["/>
              <m:endChr m:val="]"/>
              <m:ctrlPr>
                <w:rPr>
                  <w:rFonts w:ascii="Cambria Math" w:hAnsi="Cambria Math"/>
                  <w:i/>
                  <w:szCs w:val="21"/>
                </w:rPr>
              </m:ctrlPr>
            </m:dPr>
            <m:e>
              <m:func>
                <m:funcPr>
                  <m:ctrlPr>
                    <w:rPr>
                      <w:rFonts w:ascii="Cambria Math" w:hAnsi="Cambria Math"/>
                      <w:i/>
                      <w:szCs w:val="21"/>
                    </w:rPr>
                  </m:ctrlPr>
                </m:funcPr>
                <m:fName>
                  <m:r>
                    <m:rPr>
                      <m:sty m:val="p"/>
                    </m:rPr>
                    <w:rPr>
                      <w:rFonts w:ascii="Cambria Math" w:hAnsi="Cambria Math"/>
                      <w:szCs w:val="21"/>
                    </w:rPr>
                    <m:t>log</m:t>
                  </m:r>
                </m:fName>
                <m:e>
                  <m:r>
                    <w:rPr>
                      <w:rFonts w:ascii="Cambria Math" w:hAnsi="Cambria Math"/>
                      <w:szCs w:val="21"/>
                    </w:rPr>
                    <m:t>p</m:t>
                  </m:r>
                  <m:d>
                    <m:dPr>
                      <m:ctrlPr>
                        <w:rPr>
                          <w:rFonts w:ascii="Cambria Math" w:hAnsi="Cambria Math"/>
                          <w:i/>
                          <w:szCs w:val="21"/>
                        </w:rPr>
                      </m:ctrlPr>
                    </m:dPr>
                    <m:e>
                      <m:r>
                        <w:rPr>
                          <w:rFonts w:ascii="Cambria Math" w:hAnsi="Cambria Math"/>
                          <w:szCs w:val="21"/>
                        </w:rPr>
                        <m:t>x</m:t>
                      </m:r>
                    </m:e>
                    <m:e>
                      <m:r>
                        <w:rPr>
                          <w:rFonts w:ascii="Cambria Math" w:hAnsi="Cambria Math"/>
                          <w:szCs w:val="21"/>
                        </w:rPr>
                        <m:t>z</m:t>
                      </m:r>
                    </m:e>
                  </m:d>
                </m:e>
              </m:func>
            </m:e>
          </m:d>
          <m:r>
            <w:rPr>
              <w:rFonts w:ascii="Cambria Math" w:hAnsi="Cambria Math"/>
              <w:szCs w:val="21"/>
            </w:rPr>
            <m:t>+KL(q(z|x)||p</m:t>
          </m:r>
          <m:d>
            <m:dPr>
              <m:ctrlPr>
                <w:rPr>
                  <w:rFonts w:ascii="Cambria Math" w:hAnsi="Cambria Math"/>
                  <w:i/>
                  <w:szCs w:val="21"/>
                </w:rPr>
              </m:ctrlPr>
            </m:dPr>
            <m:e>
              <m:r>
                <w:rPr>
                  <w:rFonts w:ascii="Cambria Math" w:hAnsi="Cambria Math"/>
                  <w:szCs w:val="21"/>
                </w:rPr>
                <m:t>z</m:t>
              </m:r>
            </m:e>
            <m:e>
              <m:r>
                <w:rPr>
                  <w:rFonts w:ascii="Cambria Math" w:hAnsi="Cambria Math"/>
                  <w:szCs w:val="21"/>
                </w:rPr>
                <m:t>0,I</m:t>
              </m:r>
            </m:e>
          </m:d>
          <m:r>
            <w:rPr>
              <w:rFonts w:ascii="Cambria Math" w:hAnsi="Cambria Math"/>
              <w:szCs w:val="21"/>
            </w:rPr>
            <m:t>)</m:t>
          </m:r>
        </m:oMath>
      </m:oMathPara>
    </w:p>
    <w:p w14:paraId="61038815" w14:textId="1DE68C2A" w:rsidR="002A15EA" w:rsidRDefault="00300262" w:rsidP="002A15EA">
      <w:pPr>
        <w:rPr>
          <w:szCs w:val="21"/>
        </w:rPr>
      </w:pPr>
      <w:r>
        <w:rPr>
          <w:rFonts w:hint="eastAsia"/>
          <w:szCs w:val="21"/>
        </w:rPr>
        <w:t>网络结构如下：</w:t>
      </w:r>
    </w:p>
    <w:p w14:paraId="309BEE71" w14:textId="576A0990" w:rsidR="00300262" w:rsidRDefault="00300262" w:rsidP="00300262">
      <w:pPr>
        <w:jc w:val="center"/>
        <w:rPr>
          <w:szCs w:val="21"/>
        </w:rPr>
      </w:pPr>
      <w:r>
        <w:rPr>
          <w:noProof/>
        </w:rPr>
        <w:lastRenderedPageBreak/>
        <w:drawing>
          <wp:inline distT="0" distB="0" distL="0" distR="0" wp14:anchorId="19FDB361" wp14:editId="548BC993">
            <wp:extent cx="3550006" cy="15372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8261" cy="1562479"/>
                    </a:xfrm>
                    <a:prstGeom prst="rect">
                      <a:avLst/>
                    </a:prstGeom>
                  </pic:spPr>
                </pic:pic>
              </a:graphicData>
            </a:graphic>
          </wp:inline>
        </w:drawing>
      </w:r>
    </w:p>
    <w:p w14:paraId="41C72501" w14:textId="77777777" w:rsidR="003F62FD" w:rsidRDefault="003F62FD" w:rsidP="002A15EA">
      <w:pPr>
        <w:rPr>
          <w:szCs w:val="21"/>
        </w:rPr>
      </w:pPr>
    </w:p>
    <w:p w14:paraId="03189E50" w14:textId="6DBE3DAC" w:rsidR="0088546F" w:rsidRPr="00291560" w:rsidRDefault="0088546F" w:rsidP="00291560">
      <w:pPr>
        <w:pStyle w:val="3"/>
        <w:rPr>
          <w:sz w:val="21"/>
          <w:szCs w:val="21"/>
        </w:rPr>
      </w:pPr>
      <w:r w:rsidRPr="00291560">
        <w:rPr>
          <w:rFonts w:hint="eastAsia"/>
          <w:sz w:val="21"/>
          <w:szCs w:val="21"/>
        </w:rPr>
        <w:t>条件变分自编码器（2</w:t>
      </w:r>
      <w:r w:rsidRPr="00291560">
        <w:rPr>
          <w:sz w:val="21"/>
          <w:szCs w:val="21"/>
        </w:rPr>
        <w:t>015</w:t>
      </w:r>
      <w:r w:rsidRPr="00291560">
        <w:rPr>
          <w:rFonts w:hint="eastAsia"/>
          <w:sz w:val="21"/>
          <w:szCs w:val="21"/>
        </w:rPr>
        <w:t>）</w:t>
      </w:r>
      <w:r w:rsidR="00291560" w:rsidRPr="00291560">
        <w:rPr>
          <w:rFonts w:hint="eastAsia"/>
          <w:sz w:val="21"/>
          <w:szCs w:val="21"/>
        </w:rPr>
        <w:t>(</w:t>
      </w:r>
      <w:r w:rsidR="00291560" w:rsidRPr="00291560">
        <w:rPr>
          <w:sz w:val="21"/>
          <w:szCs w:val="21"/>
        </w:rPr>
        <w:t xml:space="preserve">Conditional Variational Auto-Encoders) </w:t>
      </w:r>
    </w:p>
    <w:p w14:paraId="5FE7E90B" w14:textId="18B88FEF" w:rsidR="0088546F" w:rsidRDefault="003F62FD" w:rsidP="002A15EA">
      <w:pPr>
        <w:rPr>
          <w:szCs w:val="21"/>
        </w:rPr>
      </w:pPr>
      <w:r>
        <w:rPr>
          <w:szCs w:val="21"/>
        </w:rPr>
        <w:tab/>
      </w:r>
      <w:r w:rsidR="00300262">
        <w:rPr>
          <w:rFonts w:hint="eastAsia"/>
          <w:szCs w:val="21"/>
        </w:rPr>
        <w:t>条件变分自编码器是指</w:t>
      </w:r>
      <w:r w:rsidR="002626AA">
        <w:rPr>
          <w:rFonts w:hint="eastAsia"/>
          <w:szCs w:val="21"/>
        </w:rPr>
        <w:t>在原始输入(x</w:t>
      </w:r>
      <w:r w:rsidR="002626AA">
        <w:rPr>
          <w:szCs w:val="21"/>
        </w:rPr>
        <w:t>)</w:t>
      </w:r>
      <w:r w:rsidR="002626AA">
        <w:rPr>
          <w:rFonts w:hint="eastAsia"/>
          <w:szCs w:val="21"/>
        </w:rPr>
        <w:t>加入特定的标签或其他信息</w:t>
      </w:r>
      <w:r w:rsidR="002626AA">
        <w:rPr>
          <w:szCs w:val="21"/>
        </w:rPr>
        <w:t>(</w:t>
      </w:r>
      <w:r w:rsidR="002626AA">
        <w:rPr>
          <w:rFonts w:hint="eastAsia"/>
          <w:szCs w:val="21"/>
        </w:rPr>
        <w:t>y</w:t>
      </w:r>
      <w:r w:rsidR="002626AA">
        <w:rPr>
          <w:szCs w:val="21"/>
        </w:rPr>
        <w:t>)</w:t>
      </w:r>
      <w:r w:rsidR="002626AA">
        <w:rPr>
          <w:rFonts w:hint="eastAsia"/>
          <w:szCs w:val="21"/>
        </w:rPr>
        <w:t>，则在生成时，输出结果会产生与标签相关的数据。</w:t>
      </w:r>
    </w:p>
    <w:p w14:paraId="7B768B9A" w14:textId="058BE4EF" w:rsidR="002626AA" w:rsidRDefault="002626AA" w:rsidP="002A15EA">
      <w:pPr>
        <w:rPr>
          <w:szCs w:val="21"/>
        </w:rPr>
      </w:pPr>
      <w:r>
        <w:rPr>
          <w:rFonts w:hint="eastAsia"/>
          <w:szCs w:val="21"/>
        </w:rPr>
        <w:t>具体模型与损失函数和变分自编码器的差别不大。</w:t>
      </w:r>
    </w:p>
    <w:p w14:paraId="62DA5F0B" w14:textId="018E8AA9" w:rsidR="002626AA" w:rsidRDefault="002626AA" w:rsidP="002A15EA">
      <w:pPr>
        <w:rPr>
          <w:szCs w:val="21"/>
        </w:rPr>
      </w:pPr>
      <w:r>
        <w:rPr>
          <w:rFonts w:hint="eastAsia"/>
          <w:szCs w:val="21"/>
        </w:rPr>
        <w:t>如下图为模型结构：</w:t>
      </w:r>
    </w:p>
    <w:p w14:paraId="73BEBC62" w14:textId="72DBBE5F" w:rsidR="0088546F" w:rsidRPr="002A15EA" w:rsidRDefault="002626AA" w:rsidP="002626AA">
      <w:pPr>
        <w:jc w:val="center"/>
        <w:rPr>
          <w:szCs w:val="21"/>
        </w:rPr>
      </w:pPr>
      <w:r w:rsidRPr="002626AA">
        <w:rPr>
          <w:noProof/>
        </w:rPr>
        <w:drawing>
          <wp:inline distT="0" distB="0" distL="0" distR="0" wp14:anchorId="04574195" wp14:editId="3362DD97">
            <wp:extent cx="3430978" cy="17360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9860" cy="1750648"/>
                    </a:xfrm>
                    <a:prstGeom prst="rect">
                      <a:avLst/>
                    </a:prstGeom>
                  </pic:spPr>
                </pic:pic>
              </a:graphicData>
            </a:graphic>
          </wp:inline>
        </w:drawing>
      </w:r>
    </w:p>
    <w:p w14:paraId="1F4B3EC5" w14:textId="0D016E17" w:rsidR="00E831C6" w:rsidRPr="00291560" w:rsidRDefault="00E831C6" w:rsidP="00291560">
      <w:pPr>
        <w:pStyle w:val="3"/>
        <w:rPr>
          <w:sz w:val="21"/>
          <w:szCs w:val="21"/>
        </w:rPr>
      </w:pPr>
      <w:proofErr w:type="gramStart"/>
      <w:r w:rsidRPr="00291560">
        <w:rPr>
          <w:rFonts w:hint="eastAsia"/>
          <w:sz w:val="21"/>
          <w:szCs w:val="21"/>
        </w:rPr>
        <w:t>变换自</w:t>
      </w:r>
      <w:proofErr w:type="gramEnd"/>
      <w:r w:rsidRPr="00291560">
        <w:rPr>
          <w:rFonts w:hint="eastAsia"/>
          <w:sz w:val="21"/>
          <w:szCs w:val="21"/>
        </w:rPr>
        <w:t>编码器（2</w:t>
      </w:r>
      <w:r w:rsidRPr="00291560">
        <w:rPr>
          <w:sz w:val="21"/>
          <w:szCs w:val="21"/>
        </w:rPr>
        <w:t>011</w:t>
      </w:r>
      <w:r w:rsidRPr="00291560">
        <w:rPr>
          <w:rFonts w:hint="eastAsia"/>
          <w:sz w:val="21"/>
          <w:szCs w:val="21"/>
        </w:rPr>
        <w:t>）</w:t>
      </w:r>
      <w:r w:rsidR="005F2BAB" w:rsidRPr="00291560">
        <w:rPr>
          <w:rFonts w:hint="eastAsia"/>
          <w:sz w:val="21"/>
          <w:szCs w:val="21"/>
        </w:rPr>
        <w:t>（</w:t>
      </w:r>
      <w:r w:rsidR="00291560" w:rsidRPr="00291560">
        <w:rPr>
          <w:sz w:val="21"/>
          <w:szCs w:val="21"/>
        </w:rPr>
        <w:t>T</w:t>
      </w:r>
      <w:r w:rsidR="005F2BAB" w:rsidRPr="00291560">
        <w:rPr>
          <w:rFonts w:hint="eastAsia"/>
          <w:sz w:val="21"/>
          <w:szCs w:val="21"/>
        </w:rPr>
        <w:t>rans</w:t>
      </w:r>
      <w:r w:rsidR="005F2BAB" w:rsidRPr="00291560">
        <w:rPr>
          <w:sz w:val="21"/>
          <w:szCs w:val="21"/>
        </w:rPr>
        <w:t xml:space="preserve">forming </w:t>
      </w:r>
      <w:r w:rsidR="00291560" w:rsidRPr="00291560">
        <w:rPr>
          <w:sz w:val="21"/>
          <w:szCs w:val="21"/>
        </w:rPr>
        <w:t>A</w:t>
      </w:r>
      <w:r w:rsidR="005F2BAB" w:rsidRPr="00291560">
        <w:rPr>
          <w:sz w:val="21"/>
          <w:szCs w:val="21"/>
        </w:rPr>
        <w:t>uto-</w:t>
      </w:r>
      <w:r w:rsidR="00291560" w:rsidRPr="00291560">
        <w:rPr>
          <w:sz w:val="21"/>
          <w:szCs w:val="21"/>
        </w:rPr>
        <w:t>E</w:t>
      </w:r>
      <w:r w:rsidR="005F2BAB" w:rsidRPr="00291560">
        <w:rPr>
          <w:sz w:val="21"/>
          <w:szCs w:val="21"/>
        </w:rPr>
        <w:t>ncoder</w:t>
      </w:r>
      <w:r w:rsidR="00291560">
        <w:rPr>
          <w:sz w:val="21"/>
          <w:szCs w:val="21"/>
        </w:rPr>
        <w:t>s</w:t>
      </w:r>
      <w:r w:rsidR="005F2BAB" w:rsidRPr="00291560">
        <w:rPr>
          <w:sz w:val="21"/>
          <w:szCs w:val="21"/>
        </w:rPr>
        <w:t>）</w:t>
      </w:r>
    </w:p>
    <w:p w14:paraId="2A223F79" w14:textId="2E9E8CF0" w:rsidR="002626AA" w:rsidRPr="002626AA" w:rsidRDefault="002626AA" w:rsidP="0062161E">
      <w:pPr>
        <w:rPr>
          <w:szCs w:val="21"/>
        </w:rPr>
      </w:pPr>
      <w:r>
        <w:rPr>
          <w:b/>
          <w:bCs/>
          <w:szCs w:val="21"/>
        </w:rPr>
        <w:tab/>
      </w:r>
      <w:proofErr w:type="gramStart"/>
      <w:r>
        <w:rPr>
          <w:rFonts w:hint="eastAsia"/>
          <w:szCs w:val="21"/>
        </w:rPr>
        <w:t>变化自</w:t>
      </w:r>
      <w:proofErr w:type="gramEnd"/>
      <w:r>
        <w:rPr>
          <w:rFonts w:hint="eastAsia"/>
          <w:szCs w:val="21"/>
        </w:rPr>
        <w:t>编码器</w:t>
      </w:r>
      <w:r w:rsidR="005F2BAB">
        <w:rPr>
          <w:rFonts w:hint="eastAsia"/>
          <w:szCs w:val="21"/>
        </w:rPr>
        <w:t>是由</w:t>
      </w:r>
      <w:r w:rsidR="005F2BAB">
        <w:rPr>
          <w:szCs w:val="21"/>
        </w:rPr>
        <w:t>Hinton</w:t>
      </w:r>
      <w:r w:rsidR="005F2BAB">
        <w:rPr>
          <w:rFonts w:hint="eastAsia"/>
          <w:szCs w:val="21"/>
        </w:rPr>
        <w:t>等人于2</w:t>
      </w:r>
      <w:r w:rsidR="005F2BAB">
        <w:rPr>
          <w:szCs w:val="21"/>
        </w:rPr>
        <w:t>011</w:t>
      </w:r>
      <w:r w:rsidR="005F2BAB">
        <w:rPr>
          <w:rFonts w:hint="eastAsia"/>
          <w:szCs w:val="21"/>
        </w:rPr>
        <w:t>年提出，</w:t>
      </w:r>
      <w:r w:rsidR="00C2305F">
        <w:rPr>
          <w:rFonts w:hint="eastAsia"/>
          <w:szCs w:val="21"/>
        </w:rPr>
        <w:t>他们认为神经网络应该使用一种被称为“胶囊”（capsule）的基础单元去执行一些非常复杂的内部计算，然后把计算机过封装在一个较小的向量里，该向量中包含了关于输入的大量信息。</w:t>
      </w:r>
    </w:p>
    <w:p w14:paraId="68693F94" w14:textId="42D4A22E" w:rsidR="002626AA" w:rsidRPr="007D40B4" w:rsidRDefault="00C2305F" w:rsidP="00C2305F">
      <w:pPr>
        <w:jc w:val="center"/>
        <w:rPr>
          <w:szCs w:val="21"/>
        </w:rPr>
      </w:pPr>
      <w:r w:rsidRPr="007D40B4">
        <w:rPr>
          <w:noProof/>
        </w:rPr>
        <w:drawing>
          <wp:inline distT="0" distB="0" distL="0" distR="0" wp14:anchorId="22CDED84" wp14:editId="7CE016E3">
            <wp:extent cx="2994364" cy="20872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364" cy="2087217"/>
                    </a:xfrm>
                    <a:prstGeom prst="rect">
                      <a:avLst/>
                    </a:prstGeom>
                  </pic:spPr>
                </pic:pic>
              </a:graphicData>
            </a:graphic>
          </wp:inline>
        </w:drawing>
      </w:r>
    </w:p>
    <w:p w14:paraId="3C0B4C53" w14:textId="3FC184A9" w:rsidR="007D40B4" w:rsidRPr="007D40B4" w:rsidRDefault="007D40B4" w:rsidP="007D40B4">
      <w:pPr>
        <w:ind w:firstLine="420"/>
        <w:rPr>
          <w:szCs w:val="21"/>
        </w:rPr>
      </w:pPr>
      <w:r w:rsidRPr="007D40B4">
        <w:rPr>
          <w:rFonts w:hint="eastAsia"/>
          <w:szCs w:val="21"/>
        </w:rPr>
        <w:t>其实胶囊与卷积神经网络中的局部单元非常相似，但是一个最重要的区别在于，卷积</w:t>
      </w:r>
      <w:r w:rsidRPr="007D40B4">
        <w:rPr>
          <w:rFonts w:hint="eastAsia"/>
          <w:szCs w:val="21"/>
        </w:rPr>
        <w:lastRenderedPageBreak/>
        <w:t>神经网络</w:t>
      </w:r>
      <w:proofErr w:type="gramStart"/>
      <w:r w:rsidRPr="007D40B4">
        <w:rPr>
          <w:rFonts w:hint="eastAsia"/>
          <w:szCs w:val="21"/>
        </w:rPr>
        <w:t>池化层</w:t>
      </w:r>
      <w:proofErr w:type="gramEnd"/>
      <w:r w:rsidRPr="007D40B4">
        <w:rPr>
          <w:rFonts w:hint="eastAsia"/>
          <w:szCs w:val="21"/>
        </w:rPr>
        <w:t>通常只输出那个网络中最活跃的神经元的结果，而胶囊会将识别单元的所有输出封装到一个简单向量中并用于后续更高级别的活动．此外，由于识别单元计算出来的位置信息非常精确，因此胶囊可以更好地利用这些信息，甚至可以精确到图像的每一个</w:t>
      </w:r>
    </w:p>
    <w:p w14:paraId="187BEF49" w14:textId="77777777" w:rsidR="007D40B4" w:rsidRPr="007D40B4" w:rsidRDefault="007D40B4" w:rsidP="007D40B4">
      <w:pPr>
        <w:rPr>
          <w:szCs w:val="21"/>
        </w:rPr>
      </w:pPr>
      <w:r w:rsidRPr="007D40B4">
        <w:rPr>
          <w:rFonts w:hint="eastAsia"/>
          <w:szCs w:val="21"/>
        </w:rPr>
        <w:t>像素．</w:t>
      </w:r>
    </w:p>
    <w:p w14:paraId="230AE304" w14:textId="42B3316F" w:rsidR="007D40B4" w:rsidRDefault="007D40B4" w:rsidP="00291560">
      <w:pPr>
        <w:ind w:firstLine="420"/>
        <w:rPr>
          <w:szCs w:val="21"/>
        </w:rPr>
      </w:pPr>
      <w:proofErr w:type="gramStart"/>
      <w:r w:rsidRPr="007D40B4">
        <w:rPr>
          <w:rFonts w:hint="eastAsia"/>
          <w:szCs w:val="21"/>
        </w:rPr>
        <w:t>变换自</w:t>
      </w:r>
      <w:proofErr w:type="gramEnd"/>
      <w:r w:rsidRPr="007D40B4">
        <w:rPr>
          <w:rFonts w:hint="eastAsia"/>
          <w:szCs w:val="21"/>
        </w:rPr>
        <w:t>编码器的最大优点在于，可以通过任何一种已知的方式去强制规定一个胶囊的输出，这些输出代表的是图像的任意性质．但是它也有一个非常严重的缺陷，那就是每个胶囊在同一时间只能代表可视化实体的一个实例．</w:t>
      </w:r>
    </w:p>
    <w:p w14:paraId="77E3F6EC" w14:textId="6F7C421E" w:rsidR="007D40B4" w:rsidRPr="00291560" w:rsidRDefault="007D40B4" w:rsidP="00291560">
      <w:pPr>
        <w:pStyle w:val="3"/>
        <w:rPr>
          <w:sz w:val="21"/>
          <w:szCs w:val="21"/>
        </w:rPr>
      </w:pPr>
      <w:proofErr w:type="gramStart"/>
      <w:r w:rsidRPr="00291560">
        <w:rPr>
          <w:rFonts w:hint="eastAsia"/>
          <w:sz w:val="21"/>
          <w:szCs w:val="21"/>
        </w:rPr>
        <w:t>区分自</w:t>
      </w:r>
      <w:proofErr w:type="gramEnd"/>
      <w:r w:rsidRPr="00291560">
        <w:rPr>
          <w:rFonts w:hint="eastAsia"/>
          <w:sz w:val="21"/>
          <w:szCs w:val="21"/>
        </w:rPr>
        <w:t>编码器（2</w:t>
      </w:r>
      <w:r w:rsidRPr="00291560">
        <w:rPr>
          <w:sz w:val="21"/>
          <w:szCs w:val="21"/>
        </w:rPr>
        <w:t>015</w:t>
      </w:r>
      <w:r w:rsidRPr="00291560">
        <w:rPr>
          <w:rFonts w:hint="eastAsia"/>
          <w:sz w:val="21"/>
          <w:szCs w:val="21"/>
        </w:rPr>
        <w:t>）(</w:t>
      </w:r>
      <w:r w:rsidR="00291560" w:rsidRPr="00291560">
        <w:rPr>
          <w:sz w:val="21"/>
          <w:szCs w:val="21"/>
        </w:rPr>
        <w:t>D</w:t>
      </w:r>
      <w:r w:rsidRPr="00291560">
        <w:rPr>
          <w:sz w:val="21"/>
          <w:szCs w:val="21"/>
        </w:rPr>
        <w:t xml:space="preserve">iscriminative </w:t>
      </w:r>
      <w:r w:rsidR="00291560" w:rsidRPr="00291560">
        <w:rPr>
          <w:rFonts w:hint="eastAsia"/>
          <w:sz w:val="21"/>
          <w:szCs w:val="21"/>
        </w:rPr>
        <w:t>A</w:t>
      </w:r>
      <w:r w:rsidRPr="00291560">
        <w:rPr>
          <w:sz w:val="21"/>
          <w:szCs w:val="21"/>
        </w:rPr>
        <w:t>uto-</w:t>
      </w:r>
      <w:r w:rsidR="00291560" w:rsidRPr="00291560">
        <w:rPr>
          <w:sz w:val="21"/>
          <w:szCs w:val="21"/>
        </w:rPr>
        <w:t>E</w:t>
      </w:r>
      <w:r w:rsidRPr="00291560">
        <w:rPr>
          <w:sz w:val="21"/>
          <w:szCs w:val="21"/>
        </w:rPr>
        <w:t>ncoder</w:t>
      </w:r>
      <w:r w:rsidR="00291560">
        <w:rPr>
          <w:sz w:val="21"/>
          <w:szCs w:val="21"/>
        </w:rPr>
        <w:t>s</w:t>
      </w:r>
      <w:r w:rsidRPr="00291560">
        <w:rPr>
          <w:sz w:val="21"/>
          <w:szCs w:val="21"/>
        </w:rPr>
        <w:t>)</w:t>
      </w:r>
    </w:p>
    <w:p w14:paraId="6724AEBE" w14:textId="7788A18C" w:rsidR="007D40B4" w:rsidRDefault="007D40B4" w:rsidP="007D40B4">
      <w:pPr>
        <w:ind w:firstLine="420"/>
        <w:rPr>
          <w:szCs w:val="21"/>
        </w:rPr>
      </w:pPr>
      <w:r>
        <w:rPr>
          <w:rFonts w:hint="eastAsia"/>
          <w:szCs w:val="21"/>
        </w:rPr>
        <w:t>2</w:t>
      </w:r>
      <w:r>
        <w:rPr>
          <w:szCs w:val="21"/>
        </w:rPr>
        <w:t>015</w:t>
      </w:r>
      <w:r w:rsidRPr="007D40B4">
        <w:rPr>
          <w:rFonts w:hint="eastAsia"/>
          <w:szCs w:val="21"/>
        </w:rPr>
        <w:t>年提出了一种新的自编码器——</w:t>
      </w:r>
      <w:proofErr w:type="gramStart"/>
      <w:r w:rsidRPr="007D40B4">
        <w:rPr>
          <w:rFonts w:hint="eastAsia"/>
          <w:szCs w:val="21"/>
        </w:rPr>
        <w:t>区分自</w:t>
      </w:r>
      <w:proofErr w:type="gramEnd"/>
      <w:r w:rsidRPr="007D40B4">
        <w:rPr>
          <w:rFonts w:hint="eastAsia"/>
          <w:szCs w:val="21"/>
        </w:rPr>
        <w:t>编码器，它通过</w:t>
      </w:r>
      <w:proofErr w:type="gramStart"/>
      <w:r w:rsidRPr="007D40B4">
        <w:rPr>
          <w:rFonts w:hint="eastAsia"/>
          <w:szCs w:val="21"/>
        </w:rPr>
        <w:t>对隐层神经元</w:t>
      </w:r>
      <w:proofErr w:type="gramEnd"/>
      <w:r w:rsidRPr="007D40B4">
        <w:rPr>
          <w:rFonts w:hint="eastAsia"/>
          <w:szCs w:val="21"/>
        </w:rPr>
        <w:t>增加一个</w:t>
      </w:r>
      <w:proofErr w:type="spellStart"/>
      <w:r>
        <w:rPr>
          <w:rFonts w:hint="eastAsia"/>
          <w:szCs w:val="21"/>
        </w:rPr>
        <w:t>F</w:t>
      </w:r>
      <w:r>
        <w:rPr>
          <w:szCs w:val="21"/>
        </w:rPr>
        <w:t>ishe</w:t>
      </w:r>
      <w:proofErr w:type="spellEnd"/>
      <w:r w:rsidRPr="007D40B4">
        <w:rPr>
          <w:szCs w:val="21"/>
        </w:rPr>
        <w:t>区分准则，使</w:t>
      </w:r>
      <w:proofErr w:type="gramStart"/>
      <w:r w:rsidRPr="007D40B4">
        <w:rPr>
          <w:szCs w:val="21"/>
        </w:rPr>
        <w:t>隐层特征</w:t>
      </w:r>
      <w:proofErr w:type="gramEnd"/>
      <w:r w:rsidRPr="007D40B4">
        <w:rPr>
          <w:szCs w:val="21"/>
        </w:rPr>
        <w:t>对几何结构变化具</w:t>
      </w:r>
      <w:r w:rsidRPr="007D40B4">
        <w:rPr>
          <w:rFonts w:hint="eastAsia"/>
          <w:szCs w:val="21"/>
        </w:rPr>
        <w:t>有可区分性和不敏感性．</w:t>
      </w:r>
      <w:proofErr w:type="gramStart"/>
      <w:r w:rsidRPr="007D40B4">
        <w:rPr>
          <w:rFonts w:hint="eastAsia"/>
          <w:szCs w:val="21"/>
        </w:rPr>
        <w:t>区分自</w:t>
      </w:r>
      <w:proofErr w:type="gramEnd"/>
      <w:r w:rsidRPr="007D40B4">
        <w:rPr>
          <w:rFonts w:hint="eastAsia"/>
          <w:szCs w:val="21"/>
        </w:rPr>
        <w:t>编码器</w:t>
      </w:r>
      <w:proofErr w:type="gramStart"/>
      <w:r w:rsidRPr="007D40B4">
        <w:rPr>
          <w:rFonts w:hint="eastAsia"/>
          <w:szCs w:val="21"/>
        </w:rPr>
        <w:t>最</w:t>
      </w:r>
      <w:proofErr w:type="gramEnd"/>
      <w:r w:rsidRPr="007D40B4">
        <w:rPr>
          <w:rFonts w:hint="eastAsia"/>
          <w:szCs w:val="21"/>
        </w:rPr>
        <w:t>关键的技术在于它对传统正则自编码器的损失函数所做出的改进，其损失函数具体可描述为</w:t>
      </w:r>
      <w:r>
        <w:rPr>
          <w:rFonts w:hint="eastAsia"/>
          <w:szCs w:val="21"/>
        </w:rPr>
        <w:t>:</w:t>
      </w:r>
    </w:p>
    <w:p w14:paraId="487CC6ED" w14:textId="77777777" w:rsidR="007D40B4" w:rsidRPr="007D40B4" w:rsidRDefault="00823EE6" w:rsidP="007D40B4">
      <w:pPr>
        <w:ind w:firstLine="420"/>
        <w:rPr>
          <w:szCs w:val="21"/>
        </w:rPr>
      </w:pPr>
      <m:oMathPara>
        <m:oMath>
          <m:sSub>
            <m:sSubPr>
              <m:ctrlPr>
                <w:rPr>
                  <w:rFonts w:ascii="Cambria Math" w:hAnsi="Cambria Math"/>
                  <w:i/>
                  <w:szCs w:val="21"/>
                </w:rPr>
              </m:ctrlPr>
            </m:sSubPr>
            <m:e>
              <m:r>
                <w:rPr>
                  <w:rFonts w:ascii="Cambria Math" w:hAnsi="Cambria Math"/>
                  <w:szCs w:val="21"/>
                </w:rPr>
                <m:t>J</m:t>
              </m:r>
            </m:e>
            <m:sub>
              <m:r>
                <w:rPr>
                  <w:rFonts w:ascii="Cambria Math" w:hAnsi="Cambria Math"/>
                  <w:szCs w:val="21"/>
                </w:rPr>
                <m:t>DisAE</m:t>
              </m:r>
            </m:sub>
          </m:sSub>
          <m:d>
            <m:dPr>
              <m:ctrlPr>
                <w:rPr>
                  <w:rFonts w:ascii="Cambria Math" w:hAnsi="Cambria Math"/>
                  <w:i/>
                  <w:szCs w:val="21"/>
                </w:rPr>
              </m:ctrlPr>
            </m:dPr>
            <m:e>
              <m:r>
                <w:rPr>
                  <w:rFonts w:ascii="Cambria Math" w:hAnsi="Cambria Math"/>
                  <w:szCs w:val="21"/>
                </w:rPr>
                <m:t>W,b</m:t>
              </m:r>
            </m:e>
          </m:d>
          <m:r>
            <w:rPr>
              <w:rFonts w:ascii="Cambria Math" w:hAnsi="Cambria Math"/>
              <w:szCs w:val="21"/>
            </w:rPr>
            <m:t>=</m:t>
          </m:r>
          <m:nary>
            <m:naryPr>
              <m:chr m:val="∑"/>
              <m:limLoc m:val="undOvr"/>
              <m:subHide m:val="1"/>
              <m:supHide m:val="1"/>
              <m:ctrlPr>
                <w:rPr>
                  <w:rFonts w:ascii="Cambria Math" w:hAnsi="Cambria Math"/>
                  <w:i/>
                  <w:szCs w:val="21"/>
                </w:rPr>
              </m:ctrlPr>
            </m:naryPr>
            <m:sub/>
            <m:sup/>
            <m:e>
              <m:r>
                <w:rPr>
                  <w:rFonts w:ascii="Cambria Math" w:hAnsi="Cambria Math"/>
                  <w:szCs w:val="21"/>
                </w:rPr>
                <m:t>L</m:t>
              </m:r>
              <m:d>
                <m:dPr>
                  <m:ctrlPr>
                    <w:rPr>
                      <w:rFonts w:ascii="Cambria Math" w:hAnsi="Cambria Math"/>
                      <w:i/>
                      <w:szCs w:val="21"/>
                    </w:rPr>
                  </m:ctrlPr>
                </m:dPr>
                <m:e>
                  <m:r>
                    <w:rPr>
                      <w:rFonts w:ascii="Cambria Math" w:hAnsi="Cambria Math"/>
                      <w:szCs w:val="21"/>
                    </w:rPr>
                    <m:t>x,y</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λ</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W</m:t>
                  </m:r>
                </m:e>
              </m:d>
            </m:e>
            <m:sub>
              <m:r>
                <w:rPr>
                  <w:rFonts w:ascii="Cambria Math" w:hAnsi="Cambria Math"/>
                  <w:szCs w:val="21"/>
                </w:rPr>
                <m:t>F</m:t>
              </m:r>
            </m:sub>
            <m:sup>
              <m:r>
                <w:rPr>
                  <w:rFonts w:ascii="Cambria Math" w:hAnsi="Cambria Math"/>
                  <w:szCs w:val="21"/>
                </w:rPr>
                <m:t>2</m:t>
              </m:r>
            </m:sup>
          </m:sSubSup>
          <m:r>
            <w:rPr>
              <w:rFonts w:ascii="Cambria Math" w:hAnsi="Cambria Math"/>
              <w:szCs w:val="21"/>
            </w:rPr>
            <m:t>+</m:t>
          </m:r>
        </m:oMath>
      </m:oMathPara>
    </w:p>
    <w:p w14:paraId="4FAA6F12" w14:textId="31C5A9BD" w:rsidR="007D40B4" w:rsidRDefault="00823EE6" w:rsidP="007D40B4">
      <w:pPr>
        <w:ind w:firstLine="420"/>
        <w:rPr>
          <w:szCs w:val="21"/>
        </w:rPr>
      </w:pPr>
      <m:oMathPara>
        <m:oMath>
          <m:f>
            <m:fPr>
              <m:ctrlPr>
                <w:rPr>
                  <w:rFonts w:ascii="Cambria Math" w:hAnsi="Cambria Math"/>
                  <w:i/>
                  <w:szCs w:val="21"/>
                </w:rPr>
              </m:ctrlPr>
            </m:fPr>
            <m:num>
              <m:r>
                <w:rPr>
                  <w:rFonts w:ascii="Cambria Math" w:hAnsi="Cambria Math"/>
                  <w:szCs w:val="21"/>
                </w:rPr>
                <m:t>γ</m:t>
              </m:r>
            </m:num>
            <m:den>
              <m:r>
                <w:rPr>
                  <w:rFonts w:ascii="Cambria Math" w:hAnsi="Cambria Math"/>
                  <w:szCs w:val="21"/>
                </w:rPr>
                <m:t>2</m:t>
              </m:r>
            </m:den>
          </m:f>
          <m:r>
            <w:rPr>
              <w:rFonts w:ascii="Cambria Math" w:hAnsi="Cambria Math"/>
              <w:szCs w:val="21"/>
            </w:rPr>
            <m:t>(tr</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w</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m:t>
                      </m:r>
                    </m:sup>
                  </m:sSup>
                </m:e>
              </m:d>
            </m:e>
          </m:d>
          <m:r>
            <w:rPr>
              <w:rFonts w:ascii="Cambria Math" w:hAnsi="Cambria Math"/>
              <w:szCs w:val="21"/>
            </w:rPr>
            <m:t>-tr</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b</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m:t>
                      </m:r>
                    </m:sup>
                  </m:sSup>
                </m:e>
              </m:d>
            </m:e>
          </m:d>
          <m:r>
            <w:rPr>
              <w:rFonts w:ascii="Cambria Math" w:hAnsi="Cambria Math"/>
              <w:szCs w:val="21"/>
            </w:rPr>
            <m:t xml:space="preserve">)  </m:t>
          </m:r>
        </m:oMath>
      </m:oMathPara>
    </w:p>
    <w:p w14:paraId="4DF83294" w14:textId="21F63079" w:rsidR="00B127B5" w:rsidRDefault="00823EE6" w:rsidP="00B127B5">
      <w:pPr>
        <w:rPr>
          <w:szCs w:val="21"/>
        </w:rPr>
      </w:pP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w</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m:t>
                </m:r>
              </m:sup>
            </m:sSup>
          </m:e>
        </m:d>
      </m:oMath>
      <w:r w:rsidR="00B127B5" w:rsidRPr="00B127B5">
        <w:rPr>
          <w:rFonts w:hint="eastAsia"/>
          <w:szCs w:val="21"/>
        </w:rPr>
        <w:t>和</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b</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m:t>
                </m:r>
              </m:sup>
            </m:sSup>
          </m:e>
        </m:d>
      </m:oMath>
      <w:r w:rsidR="00B127B5" w:rsidRPr="00B127B5">
        <w:rPr>
          <w:rFonts w:hint="eastAsia"/>
          <w:szCs w:val="21"/>
        </w:rPr>
        <w:t>所表达的意义是</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m:t>
            </m:r>
          </m:sup>
        </m:sSup>
      </m:oMath>
      <w:r w:rsidR="00B127B5" w:rsidRPr="00B127B5">
        <w:rPr>
          <w:rFonts w:hint="eastAsia"/>
          <w:szCs w:val="21"/>
        </w:rPr>
        <w:t>的类内离散度</w:t>
      </w:r>
      <w:proofErr w:type="gramStart"/>
      <w:r w:rsidR="00B127B5" w:rsidRPr="00B127B5">
        <w:rPr>
          <w:rFonts w:hint="eastAsia"/>
          <w:szCs w:val="21"/>
        </w:rPr>
        <w:t>和类间离散</w:t>
      </w:r>
      <w:proofErr w:type="gramEnd"/>
      <w:r w:rsidR="00B127B5" w:rsidRPr="00B127B5">
        <w:rPr>
          <w:rFonts w:hint="eastAsia"/>
          <w:szCs w:val="21"/>
        </w:rPr>
        <w:t>度</w:t>
      </w:r>
      <w:r w:rsidR="00B127B5">
        <w:rPr>
          <w:rFonts w:hint="eastAsia"/>
          <w:szCs w:val="21"/>
        </w:rPr>
        <w:t>。</w:t>
      </w:r>
      <w:r w:rsidR="00B127B5" w:rsidRPr="00B127B5">
        <w:rPr>
          <w:rFonts w:hint="eastAsia"/>
          <w:szCs w:val="21"/>
        </w:rPr>
        <w:t>而</w:t>
      </w:r>
      <w:proofErr w:type="gramStart"/>
      <w:r w:rsidR="00B127B5" w:rsidRPr="00B127B5">
        <w:rPr>
          <w:rFonts w:hint="eastAsia"/>
          <w:szCs w:val="21"/>
        </w:rPr>
        <w:t>区分自</w:t>
      </w:r>
      <w:proofErr w:type="gramEnd"/>
      <w:r w:rsidR="00B127B5" w:rsidRPr="00B127B5">
        <w:rPr>
          <w:rFonts w:hint="eastAsia"/>
          <w:szCs w:val="21"/>
        </w:rPr>
        <w:t>编码器的最终目标就是使类内离散度尽量小，</w:t>
      </w:r>
      <w:proofErr w:type="gramStart"/>
      <w:r w:rsidR="00B127B5" w:rsidRPr="00B127B5">
        <w:rPr>
          <w:rFonts w:hint="eastAsia"/>
          <w:szCs w:val="21"/>
        </w:rPr>
        <w:t>同时类间离散</w:t>
      </w:r>
      <w:proofErr w:type="gramEnd"/>
      <w:r w:rsidR="00B127B5" w:rsidRPr="00B127B5">
        <w:rPr>
          <w:rFonts w:hint="eastAsia"/>
          <w:szCs w:val="21"/>
        </w:rPr>
        <w:t>度尽量大，很明显这对于分类任务非常有利</w:t>
      </w:r>
      <w:r w:rsidR="00B127B5">
        <w:rPr>
          <w:rFonts w:hint="eastAsia"/>
          <w:szCs w:val="21"/>
        </w:rPr>
        <w:t>。</w:t>
      </w:r>
    </w:p>
    <w:p w14:paraId="51AD2546" w14:textId="2825F7AF" w:rsidR="00B127B5" w:rsidRPr="00291560" w:rsidRDefault="00B127B5" w:rsidP="00291560">
      <w:pPr>
        <w:pStyle w:val="3"/>
        <w:rPr>
          <w:sz w:val="21"/>
          <w:szCs w:val="21"/>
        </w:rPr>
      </w:pPr>
      <w:r w:rsidRPr="00291560">
        <w:rPr>
          <w:rFonts w:hint="eastAsia"/>
          <w:sz w:val="21"/>
          <w:szCs w:val="21"/>
        </w:rPr>
        <w:t>大边缘自编码器（2</w:t>
      </w:r>
      <w:r w:rsidRPr="00291560">
        <w:rPr>
          <w:sz w:val="21"/>
          <w:szCs w:val="21"/>
        </w:rPr>
        <w:t>017</w:t>
      </w:r>
      <w:r w:rsidRPr="00291560">
        <w:rPr>
          <w:rFonts w:hint="eastAsia"/>
          <w:sz w:val="21"/>
          <w:szCs w:val="21"/>
        </w:rPr>
        <w:t>）（Larg</w:t>
      </w:r>
      <w:r w:rsidRPr="00291560">
        <w:rPr>
          <w:sz w:val="21"/>
          <w:szCs w:val="21"/>
        </w:rPr>
        <w:t>e Margin Auto-</w:t>
      </w:r>
      <w:r w:rsidR="00291560" w:rsidRPr="00291560">
        <w:rPr>
          <w:sz w:val="21"/>
          <w:szCs w:val="21"/>
        </w:rPr>
        <w:t>E</w:t>
      </w:r>
      <w:r w:rsidRPr="00291560">
        <w:rPr>
          <w:sz w:val="21"/>
          <w:szCs w:val="21"/>
        </w:rPr>
        <w:t>ncoders）</w:t>
      </w:r>
    </w:p>
    <w:p w14:paraId="541E1DC2" w14:textId="31A11234" w:rsidR="00B127B5" w:rsidRPr="00B127B5" w:rsidRDefault="00B127B5" w:rsidP="00B127B5">
      <w:pPr>
        <w:rPr>
          <w:szCs w:val="21"/>
        </w:rPr>
      </w:pPr>
      <w:r w:rsidRPr="00B127B5">
        <w:rPr>
          <w:rFonts w:hint="eastAsia"/>
          <w:szCs w:val="21"/>
        </w:rPr>
        <w:t>受到</w:t>
      </w:r>
      <w:proofErr w:type="gramStart"/>
      <w:r w:rsidRPr="00B127B5">
        <w:rPr>
          <w:rFonts w:hint="eastAsia"/>
          <w:szCs w:val="21"/>
        </w:rPr>
        <w:t>区分自</w:t>
      </w:r>
      <w:proofErr w:type="gramEnd"/>
      <w:r w:rsidRPr="00B127B5">
        <w:rPr>
          <w:rFonts w:hint="eastAsia"/>
          <w:szCs w:val="21"/>
        </w:rPr>
        <w:t>编码器最小化类内离散度和</w:t>
      </w:r>
      <w:proofErr w:type="gramStart"/>
      <w:r w:rsidRPr="00B127B5">
        <w:rPr>
          <w:rFonts w:hint="eastAsia"/>
          <w:szCs w:val="21"/>
        </w:rPr>
        <w:t>最大化类间离散度思想</w:t>
      </w:r>
      <w:proofErr w:type="gramEnd"/>
      <w:r w:rsidRPr="00B127B5">
        <w:rPr>
          <w:rFonts w:hint="eastAsia"/>
          <w:szCs w:val="21"/>
        </w:rPr>
        <w:t>的启发，</w:t>
      </w:r>
      <w:r w:rsidR="0058017B">
        <w:rPr>
          <w:rFonts w:hint="eastAsia"/>
          <w:szCs w:val="21"/>
        </w:rPr>
        <w:t>L</w:t>
      </w:r>
      <w:r w:rsidR="0058017B">
        <w:rPr>
          <w:szCs w:val="21"/>
        </w:rPr>
        <w:t>iu</w:t>
      </w:r>
      <w:r w:rsidR="0058017B">
        <w:rPr>
          <w:rFonts w:hint="eastAsia"/>
          <w:szCs w:val="21"/>
        </w:rPr>
        <w:t>等</w:t>
      </w:r>
      <w:r w:rsidRPr="00B127B5">
        <w:rPr>
          <w:rFonts w:hint="eastAsia"/>
          <w:szCs w:val="21"/>
        </w:rPr>
        <w:t>在</w:t>
      </w:r>
      <w:r w:rsidR="0058017B">
        <w:rPr>
          <w:rFonts w:hint="eastAsia"/>
          <w:szCs w:val="21"/>
        </w:rPr>
        <w:t>2</w:t>
      </w:r>
      <w:r w:rsidR="0058017B">
        <w:rPr>
          <w:szCs w:val="21"/>
        </w:rPr>
        <w:t>017</w:t>
      </w:r>
      <w:r w:rsidRPr="00B127B5">
        <w:rPr>
          <w:rFonts w:hint="eastAsia"/>
          <w:szCs w:val="21"/>
        </w:rPr>
        <w:t>年提出了大边缘自编码器，通过使属于</w:t>
      </w:r>
      <w:proofErr w:type="gramStart"/>
      <w:r w:rsidRPr="00B127B5">
        <w:rPr>
          <w:rFonts w:hint="eastAsia"/>
          <w:szCs w:val="21"/>
        </w:rPr>
        <w:t>不</w:t>
      </w:r>
      <w:proofErr w:type="gramEnd"/>
      <w:r w:rsidRPr="00B127B5">
        <w:rPr>
          <w:rFonts w:hint="eastAsia"/>
          <w:szCs w:val="21"/>
        </w:rPr>
        <w:t>同类的样本在</w:t>
      </w:r>
      <w:proofErr w:type="gramStart"/>
      <w:r w:rsidRPr="00B127B5">
        <w:rPr>
          <w:rFonts w:hint="eastAsia"/>
          <w:szCs w:val="21"/>
        </w:rPr>
        <w:t>隐层空间</w:t>
      </w:r>
      <w:proofErr w:type="gramEnd"/>
      <w:r w:rsidRPr="00B127B5">
        <w:rPr>
          <w:rFonts w:hint="eastAsia"/>
          <w:szCs w:val="21"/>
        </w:rPr>
        <w:t>具有更大的边缘距离来进一步提升自编码器的区分能力．</w:t>
      </w:r>
    </w:p>
    <w:p w14:paraId="6C353E8A" w14:textId="317E413C" w:rsidR="00B127B5" w:rsidRDefault="00B127B5" w:rsidP="0058017B">
      <w:pPr>
        <w:ind w:firstLine="420"/>
        <w:rPr>
          <w:szCs w:val="21"/>
        </w:rPr>
      </w:pPr>
      <w:r w:rsidRPr="00B127B5">
        <w:rPr>
          <w:rFonts w:hint="eastAsia"/>
          <w:szCs w:val="21"/>
        </w:rPr>
        <w:t>与</w:t>
      </w:r>
      <w:proofErr w:type="gramStart"/>
      <w:r w:rsidRPr="00B127B5">
        <w:rPr>
          <w:rFonts w:hint="eastAsia"/>
          <w:szCs w:val="21"/>
        </w:rPr>
        <w:t>区分自</w:t>
      </w:r>
      <w:proofErr w:type="gramEnd"/>
      <w:r w:rsidRPr="00B127B5">
        <w:rPr>
          <w:rFonts w:hint="eastAsia"/>
          <w:szCs w:val="21"/>
        </w:rPr>
        <w:t>编码器的思想类似，大边缘自编码器也是对传统正则自编码器的损失函数进行了改进，通过对损失函数增加一个大边缘惩罚项，使带有</w:t>
      </w:r>
      <w:proofErr w:type="gramStart"/>
      <w:r w:rsidRPr="00B127B5">
        <w:rPr>
          <w:rFonts w:hint="eastAsia"/>
          <w:szCs w:val="21"/>
        </w:rPr>
        <w:t>不</w:t>
      </w:r>
      <w:proofErr w:type="gramEnd"/>
      <w:r w:rsidRPr="00B127B5">
        <w:rPr>
          <w:rFonts w:hint="eastAsia"/>
          <w:szCs w:val="21"/>
        </w:rPr>
        <w:t>同类标签的样本在ｋ</w:t>
      </w:r>
      <w:r w:rsidRPr="00B127B5">
        <w:rPr>
          <w:szCs w:val="21"/>
        </w:rPr>
        <w:t xml:space="preserve"> 最近邻中保持一个安全距离</w:t>
      </w:r>
      <w:r w:rsidR="0058017B">
        <w:rPr>
          <w:rFonts w:hint="eastAsia"/>
          <w:szCs w:val="21"/>
        </w:rPr>
        <w:t>。</w:t>
      </w:r>
      <w:r w:rsidRPr="00B127B5">
        <w:rPr>
          <w:rFonts w:hint="eastAsia"/>
          <w:szCs w:val="21"/>
        </w:rPr>
        <w:t>因此，大边缘自编码器的损失函数可表示</w:t>
      </w:r>
      <w:r w:rsidR="0058017B">
        <w:rPr>
          <w:rFonts w:hint="eastAsia"/>
          <w:szCs w:val="21"/>
        </w:rPr>
        <w:t>为：</w:t>
      </w:r>
    </w:p>
    <w:p w14:paraId="00868DAE" w14:textId="7C1E31C5" w:rsidR="0058017B" w:rsidRPr="00912FAF" w:rsidRDefault="00823EE6" w:rsidP="00912FAF">
      <w:pPr>
        <w:ind w:firstLine="420"/>
        <w:rPr>
          <w:szCs w:val="21"/>
        </w:rPr>
      </w:pPr>
      <m:oMathPara>
        <m:oMath>
          <m:sSub>
            <m:sSubPr>
              <m:ctrlPr>
                <w:rPr>
                  <w:rFonts w:ascii="Cambria Math" w:hAnsi="Cambria Math"/>
                  <w:i/>
                  <w:szCs w:val="21"/>
                </w:rPr>
              </m:ctrlPr>
            </m:sSubPr>
            <m:e>
              <m:r>
                <w:rPr>
                  <w:rFonts w:ascii="Cambria Math" w:hAnsi="Cambria Math"/>
                  <w:szCs w:val="21"/>
                </w:rPr>
                <m:t>J</m:t>
              </m:r>
            </m:e>
            <m:sub>
              <m:r>
                <w:rPr>
                  <w:rFonts w:ascii="Cambria Math" w:hAnsi="Cambria Math"/>
                  <w:szCs w:val="21"/>
                </w:rPr>
                <m:t>LMAE</m:t>
              </m:r>
            </m:sub>
          </m:sSub>
          <m:d>
            <m:dPr>
              <m:ctrlPr>
                <w:rPr>
                  <w:rFonts w:ascii="Cambria Math" w:hAnsi="Cambria Math"/>
                  <w:i/>
                  <w:szCs w:val="21"/>
                </w:rPr>
              </m:ctrlPr>
            </m:dPr>
            <m:e>
              <m:r>
                <w:rPr>
                  <w:rFonts w:ascii="Cambria Math" w:hAnsi="Cambria Math"/>
                  <w:szCs w:val="21"/>
                </w:rPr>
                <m:t>W,b</m:t>
              </m:r>
            </m:e>
          </m:d>
          <m:r>
            <w:rPr>
              <w:rFonts w:ascii="Cambria Math" w:hAnsi="Cambria Math"/>
              <w:szCs w:val="21"/>
            </w:rPr>
            <m:t>=</m:t>
          </m:r>
          <m:nary>
            <m:naryPr>
              <m:chr m:val="∑"/>
              <m:limLoc m:val="undOvr"/>
              <m:subHide m:val="1"/>
              <m:supHide m:val="1"/>
              <m:ctrlPr>
                <w:rPr>
                  <w:rFonts w:ascii="Cambria Math" w:hAnsi="Cambria Math"/>
                  <w:i/>
                  <w:szCs w:val="21"/>
                </w:rPr>
              </m:ctrlPr>
            </m:naryPr>
            <m:sub/>
            <m:sup/>
            <m:e>
              <m:r>
                <w:rPr>
                  <w:rFonts w:ascii="Cambria Math" w:hAnsi="Cambria Math"/>
                  <w:szCs w:val="21"/>
                </w:rPr>
                <m:t>L</m:t>
              </m:r>
              <m:d>
                <m:dPr>
                  <m:ctrlPr>
                    <w:rPr>
                      <w:rFonts w:ascii="Cambria Math" w:hAnsi="Cambria Math"/>
                      <w:i/>
                      <w:szCs w:val="21"/>
                    </w:rPr>
                  </m:ctrlPr>
                </m:dPr>
                <m:e>
                  <m:r>
                    <w:rPr>
                      <w:rFonts w:ascii="Cambria Math" w:hAnsi="Cambria Math"/>
                      <w:szCs w:val="21"/>
                    </w:rPr>
                    <m:t>x,y</m:t>
                  </m:r>
                </m:e>
              </m:d>
            </m:e>
          </m:nary>
          <m:r>
            <w:rPr>
              <w:rFonts w:ascii="Cambria Math" w:hAnsi="Cambria Math"/>
              <w:szCs w:val="21"/>
            </w:rPr>
            <m:t>+</m:t>
          </m:r>
          <m:f>
            <m:fPr>
              <m:ctrlPr>
                <w:rPr>
                  <w:rFonts w:ascii="Cambria Math" w:hAnsi="Cambria Math"/>
                  <w:i/>
                  <w:szCs w:val="21"/>
                </w:rPr>
              </m:ctrlPr>
            </m:fPr>
            <m:num>
              <m:r>
                <w:rPr>
                  <w:rFonts w:ascii="Cambria Math" w:hAnsi="Cambria Math"/>
                  <w:szCs w:val="21"/>
                </w:rPr>
                <m:t>λ</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W</m:t>
                  </m:r>
                </m:e>
              </m:d>
            </m:e>
            <m:sub>
              <m:r>
                <w:rPr>
                  <w:rFonts w:ascii="Cambria Math" w:hAnsi="Cambria Math"/>
                  <w:szCs w:val="21"/>
                </w:rPr>
                <m:t>F</m:t>
              </m:r>
            </m:sub>
            <m:sup>
              <m:r>
                <w:rPr>
                  <w:rFonts w:ascii="Cambria Math" w:hAnsi="Cambria Math"/>
                  <w:szCs w:val="21"/>
                </w:rPr>
                <m:t>2</m:t>
              </m:r>
            </m:sup>
          </m:sSubSup>
          <m:r>
            <w:rPr>
              <w:rFonts w:ascii="Cambria Math" w:hAnsi="Cambria Math"/>
              <w:szCs w:val="21"/>
            </w:rPr>
            <m:t>+</m:t>
          </m:r>
          <m:sSub>
            <m:sSubPr>
              <m:ctrlPr>
                <w:rPr>
                  <w:rFonts w:ascii="Cambria Math" w:hAnsi="Cambria Math"/>
                  <w:i/>
                  <w:szCs w:val="21"/>
                </w:rPr>
              </m:ctrlPr>
            </m:sSubPr>
            <m:e>
              <m:r>
                <w:rPr>
                  <w:rFonts w:ascii="Cambria Math" w:hAnsi="Cambria Math" w:hint="eastAsia"/>
                  <w:szCs w:val="21"/>
                </w:rPr>
                <m:t>J</m:t>
              </m:r>
              <m:ctrlPr>
                <w:rPr>
                  <w:rFonts w:ascii="Cambria Math" w:hAnsi="Cambria Math" w:hint="eastAsia"/>
                  <w:i/>
                  <w:szCs w:val="21"/>
                </w:rPr>
              </m:ctrlPr>
            </m:e>
            <m:sub>
              <m:r>
                <w:rPr>
                  <w:rFonts w:ascii="Cambria Math" w:hAnsi="Cambria Math"/>
                  <w:szCs w:val="21"/>
                </w:rPr>
                <m:t>LM</m:t>
              </m:r>
            </m:sub>
          </m:sSub>
          <m:r>
            <w:rPr>
              <w:rFonts w:ascii="Cambria Math" w:hAnsi="Cambria Math"/>
              <w:szCs w:val="21"/>
            </w:rPr>
            <m:t>(W)</m:t>
          </m:r>
        </m:oMath>
      </m:oMathPara>
    </w:p>
    <w:p w14:paraId="33BDCF78" w14:textId="080CECB3" w:rsidR="00E831C6" w:rsidRPr="000F7375" w:rsidRDefault="00E831C6" w:rsidP="000F7375">
      <w:pPr>
        <w:pStyle w:val="3"/>
        <w:rPr>
          <w:sz w:val="21"/>
          <w:szCs w:val="21"/>
        </w:rPr>
      </w:pPr>
      <w:r w:rsidRPr="000F7375">
        <w:rPr>
          <w:rFonts w:hint="eastAsia"/>
          <w:sz w:val="21"/>
          <w:szCs w:val="21"/>
        </w:rPr>
        <w:t>张量自编码器（2</w:t>
      </w:r>
      <w:r w:rsidRPr="000F7375">
        <w:rPr>
          <w:sz w:val="21"/>
          <w:szCs w:val="21"/>
        </w:rPr>
        <w:t>014</w:t>
      </w:r>
      <w:r w:rsidRPr="000F7375">
        <w:rPr>
          <w:rFonts w:hint="eastAsia"/>
          <w:sz w:val="21"/>
          <w:szCs w:val="21"/>
        </w:rPr>
        <w:t>）</w:t>
      </w:r>
      <w:r w:rsidR="0058017B" w:rsidRPr="000F7375">
        <w:rPr>
          <w:rFonts w:hint="eastAsia"/>
          <w:sz w:val="21"/>
          <w:szCs w:val="21"/>
        </w:rPr>
        <w:t>(</w:t>
      </w:r>
      <w:r w:rsidR="0058017B" w:rsidRPr="000F7375">
        <w:rPr>
          <w:sz w:val="21"/>
          <w:szCs w:val="21"/>
        </w:rPr>
        <w:t>Tensor Auto-Encoder)</w:t>
      </w:r>
    </w:p>
    <w:p w14:paraId="72E13623" w14:textId="4E4757A3" w:rsidR="0058017B" w:rsidRDefault="00912FAF" w:rsidP="00912FAF">
      <w:pPr>
        <w:rPr>
          <w:szCs w:val="21"/>
        </w:rPr>
      </w:pPr>
      <w:r w:rsidRPr="00912FAF">
        <w:rPr>
          <w:rFonts w:hint="eastAsia"/>
          <w:szCs w:val="21"/>
        </w:rPr>
        <w:t>前面所介绍的自编码器模型都是基于向量空间的，因此无法学习大数据的特征，因为一个向量无法对大数据的高度非线性分布建模，尤其是异类数据</w:t>
      </w:r>
      <w:r>
        <w:rPr>
          <w:rFonts w:hint="eastAsia"/>
          <w:szCs w:val="21"/>
        </w:rPr>
        <w:t>。</w:t>
      </w:r>
      <w:r w:rsidRPr="00912FAF">
        <w:rPr>
          <w:rFonts w:hint="eastAsia"/>
          <w:szCs w:val="21"/>
        </w:rPr>
        <w:t>因此</w:t>
      </w:r>
      <w:r>
        <w:rPr>
          <w:rFonts w:hint="eastAsia"/>
          <w:szCs w:val="21"/>
        </w:rPr>
        <w:t>，2</w:t>
      </w:r>
      <w:r>
        <w:rPr>
          <w:szCs w:val="21"/>
        </w:rPr>
        <w:t>014</w:t>
      </w:r>
      <w:r w:rsidRPr="00912FAF">
        <w:rPr>
          <w:szCs w:val="21"/>
        </w:rPr>
        <w:t xml:space="preserve"> 年 </w:t>
      </w:r>
      <w:r>
        <w:rPr>
          <w:szCs w:val="21"/>
        </w:rPr>
        <w:t>Zhang</w:t>
      </w:r>
      <w:r w:rsidRPr="00912FAF">
        <w:rPr>
          <w:szCs w:val="21"/>
        </w:rPr>
        <w:t>等人提出了张量自编码器</w:t>
      </w:r>
      <w:r w:rsidRPr="00912FAF">
        <w:rPr>
          <w:rFonts w:hint="eastAsia"/>
          <w:szCs w:val="21"/>
        </w:rPr>
        <w:t>的概念，同时通过堆叠多个张量自编码器去构建一个深度计算模型用于大数据的特征提取</w:t>
      </w:r>
      <w:r>
        <w:rPr>
          <w:rFonts w:hint="eastAsia"/>
          <w:szCs w:val="21"/>
        </w:rPr>
        <w:t>.</w:t>
      </w:r>
    </w:p>
    <w:p w14:paraId="21F9F1DE" w14:textId="2BCD11F2" w:rsidR="00DA2E4C" w:rsidRDefault="00DA2E4C" w:rsidP="00DA2E4C">
      <w:pPr>
        <w:ind w:firstLine="420"/>
        <w:rPr>
          <w:szCs w:val="21"/>
        </w:rPr>
      </w:pPr>
      <w:r w:rsidRPr="00DA2E4C">
        <w:rPr>
          <w:rFonts w:hint="eastAsia"/>
          <w:szCs w:val="21"/>
        </w:rPr>
        <w:t>张量自编码器和传统自编码器非常类似，同样包括一个输入层</w:t>
      </w:r>
      <w:r>
        <w:rPr>
          <w:rFonts w:hint="eastAsia"/>
          <w:szCs w:val="21"/>
        </w:rPr>
        <w:t>，</w:t>
      </w:r>
      <w:proofErr w:type="gramStart"/>
      <w:r w:rsidRPr="00DA2E4C">
        <w:rPr>
          <w:rFonts w:hint="eastAsia"/>
          <w:szCs w:val="21"/>
        </w:rPr>
        <w:t>一个隐层和</w:t>
      </w:r>
      <w:proofErr w:type="gramEnd"/>
      <w:r w:rsidRPr="00DA2E4C">
        <w:rPr>
          <w:rFonts w:hint="eastAsia"/>
          <w:szCs w:val="21"/>
        </w:rPr>
        <w:t>一个输出层．唯一的不同在于张量自编码器的每一层都用一个张量表示</w:t>
      </w:r>
      <w:r>
        <w:rPr>
          <w:rFonts w:hint="eastAsia"/>
          <w:szCs w:val="21"/>
        </w:rPr>
        <w:t>。</w:t>
      </w:r>
    </w:p>
    <w:p w14:paraId="7536437B" w14:textId="0AADF89F" w:rsidR="00DA2E4C" w:rsidRDefault="00DA2E4C" w:rsidP="00DA2E4C">
      <w:pPr>
        <w:ind w:firstLine="420"/>
        <w:rPr>
          <w:szCs w:val="21"/>
        </w:rPr>
      </w:pPr>
      <w:r>
        <w:rPr>
          <w:rFonts w:hint="eastAsia"/>
          <w:szCs w:val="21"/>
        </w:rPr>
        <w:t>张量自编码器的编码过程可描述为：</w:t>
      </w:r>
    </w:p>
    <w:p w14:paraId="4F27B32B" w14:textId="48FDEC67" w:rsidR="00DA2E4C" w:rsidRPr="00F03CDF" w:rsidRDefault="00DA2E4C" w:rsidP="00DA2E4C">
      <w:pPr>
        <w:ind w:firstLine="420"/>
        <w:rPr>
          <w:szCs w:val="21"/>
        </w:rPr>
      </w:pPr>
      <m:oMathPara>
        <m:oMath>
          <m:r>
            <w:rPr>
              <w:rFonts w:ascii="Cambria Math" w:hAnsi="Cambria Math" w:hint="eastAsia"/>
              <w:szCs w:val="21"/>
            </w:rPr>
            <m:t>H</m:t>
          </m:r>
          <m: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θ</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W</m:t>
              </m:r>
            </m:e>
            <m:sup>
              <m:d>
                <m:dPr>
                  <m:ctrlPr>
                    <w:rPr>
                      <w:rFonts w:ascii="Cambria Math" w:hAnsi="Cambria Math"/>
                      <w:i/>
                      <w:szCs w:val="21"/>
                    </w:rPr>
                  </m:ctrlPr>
                </m:dPr>
                <m:e>
                  <m:r>
                    <w:rPr>
                      <w:rFonts w:ascii="Cambria Math" w:hAnsi="Cambria Math"/>
                      <w:szCs w:val="21"/>
                    </w:rPr>
                    <m:t>1</m:t>
                  </m:r>
                </m:e>
              </m:d>
            </m:sup>
          </m:sSup>
          <m:r>
            <w:rPr>
              <w:rFonts w:ascii="Cambria Math" w:eastAsia="等线" w:hAnsi="Cambria Math" w:hint="eastAsia"/>
              <w:szCs w:val="21"/>
            </w:rPr>
            <m:t>⊙</m:t>
          </m:r>
          <m:r>
            <w:rPr>
              <w:rFonts w:ascii="Cambria Math" w:hAnsi="Cambria Math"/>
              <w:szCs w:val="21"/>
            </w:rPr>
            <m:t>X+</m:t>
          </m:r>
          <m:sSup>
            <m:sSupPr>
              <m:ctrlPr>
                <w:rPr>
                  <w:rFonts w:ascii="Cambria Math" w:hAnsi="Cambria Math"/>
                  <w:i/>
                  <w:szCs w:val="21"/>
                </w:rPr>
              </m:ctrlPr>
            </m:sSupPr>
            <m:e>
              <m:r>
                <w:rPr>
                  <w:rFonts w:ascii="Cambria Math" w:hAnsi="Cambria Math"/>
                  <w:szCs w:val="21"/>
                </w:rPr>
                <m:t>b</m:t>
              </m:r>
            </m:e>
            <m:sup>
              <m:d>
                <m:dPr>
                  <m:ctrlPr>
                    <w:rPr>
                      <w:rFonts w:ascii="Cambria Math" w:hAnsi="Cambria Math"/>
                      <w:i/>
                      <w:szCs w:val="21"/>
                    </w:rPr>
                  </m:ctrlPr>
                </m:dPr>
                <m:e>
                  <m:r>
                    <w:rPr>
                      <w:rFonts w:ascii="Cambria Math" w:hAnsi="Cambria Math"/>
                      <w:szCs w:val="21"/>
                    </w:rPr>
                    <m:t>1</m:t>
                  </m:r>
                </m:e>
              </m:d>
            </m:sup>
          </m:sSup>
          <m:r>
            <w:rPr>
              <w:rFonts w:ascii="Cambria Math" w:hAnsi="Cambria Math"/>
              <w:szCs w:val="21"/>
            </w:rPr>
            <m:t>)</m:t>
          </m:r>
        </m:oMath>
      </m:oMathPara>
    </w:p>
    <w:p w14:paraId="5062FB37" w14:textId="7A835B4A" w:rsidR="00F03CDF" w:rsidRDefault="00F03CDF" w:rsidP="00DA2E4C">
      <w:pPr>
        <w:ind w:firstLine="420"/>
        <w:rPr>
          <w:szCs w:val="21"/>
        </w:rPr>
      </w:pPr>
      <w:r>
        <w:rPr>
          <w:rFonts w:hint="eastAsia"/>
          <w:szCs w:val="21"/>
        </w:rPr>
        <w:t>解码过程可描述为：</w:t>
      </w:r>
    </w:p>
    <w:p w14:paraId="1C520EEF" w14:textId="2A2571D7" w:rsidR="00F03CDF" w:rsidRPr="00F03CDF" w:rsidRDefault="00F03CDF" w:rsidP="00DA2E4C">
      <w:pPr>
        <w:ind w:firstLine="420"/>
        <w:rPr>
          <w:szCs w:val="21"/>
        </w:rPr>
      </w:pPr>
      <m:oMathPara>
        <m:oMath>
          <m:r>
            <w:rPr>
              <w:rFonts w:ascii="Cambria Math" w:hAnsi="Cambria Math" w:hint="eastAsia"/>
              <w:szCs w:val="21"/>
            </w:rPr>
            <m:t>Y</m:t>
          </m:r>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W,b</m:t>
              </m:r>
            </m:sub>
          </m:sSub>
          <m:d>
            <m:dPr>
              <m:ctrlPr>
                <w:rPr>
                  <w:rFonts w:ascii="Cambria Math" w:hAnsi="Cambria Math"/>
                  <w:i/>
                  <w:szCs w:val="21"/>
                </w:rPr>
              </m:ctrlPr>
            </m:dPr>
            <m:e>
              <m:r>
                <w:rPr>
                  <w:rFonts w:ascii="Cambria Math" w:hAnsi="Cambria Math"/>
                  <w:szCs w:val="21"/>
                </w:rPr>
                <m:t>X</m:t>
              </m:r>
            </m:e>
          </m:d>
          <m:r>
            <w:rPr>
              <w:rFonts w:ascii="Cambria Math" w:hAnsi="Cambria Math"/>
              <w:szCs w:val="21"/>
            </w:rPr>
            <m:t>=</m:t>
          </m:r>
          <m:sSub>
            <m:sSubPr>
              <m:ctrlPr>
                <w:rPr>
                  <w:rFonts w:ascii="Cambria Math" w:hAnsi="Cambria Math"/>
                  <w:i/>
                  <w:szCs w:val="21"/>
                </w:rPr>
              </m:ctrlPr>
            </m:sSubPr>
            <m:e>
              <m:r>
                <w:rPr>
                  <w:rFonts w:ascii="Cambria Math" w:hAnsi="Cambria Math"/>
                  <w:szCs w:val="21"/>
                </w:rPr>
                <m:t>g</m:t>
              </m:r>
            </m:e>
            <m:sub>
              <m:r>
                <w:rPr>
                  <w:rFonts w:ascii="Cambria Math" w:hAnsi="Cambria Math"/>
                  <w:szCs w:val="21"/>
                </w:rPr>
                <m:t>ϕ</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W</m:t>
              </m:r>
            </m:e>
            <m:sup>
              <m:d>
                <m:dPr>
                  <m:ctrlPr>
                    <w:rPr>
                      <w:rFonts w:ascii="Cambria Math" w:hAnsi="Cambria Math"/>
                      <w:i/>
                      <w:szCs w:val="21"/>
                    </w:rPr>
                  </m:ctrlPr>
                </m:dPr>
                <m:e>
                  <m:r>
                    <w:rPr>
                      <w:rFonts w:ascii="Cambria Math" w:hAnsi="Cambria Math"/>
                      <w:szCs w:val="21"/>
                    </w:rPr>
                    <m:t>2</m:t>
                  </m:r>
                </m:e>
              </m:d>
            </m:sup>
          </m:sSup>
          <m:r>
            <w:rPr>
              <w:rFonts w:ascii="Cambria Math" w:eastAsia="等线" w:hAnsi="Cambria Math" w:hint="eastAsia"/>
              <w:szCs w:val="21"/>
            </w:rPr>
            <m:t>⊙</m:t>
          </m:r>
          <m:r>
            <w:rPr>
              <w:rFonts w:ascii="Cambria Math" w:eastAsia="等线" w:hAnsi="Cambria Math"/>
              <w:szCs w:val="21"/>
            </w:rPr>
            <m:t>H+</m:t>
          </m:r>
          <m:sSup>
            <m:sSupPr>
              <m:ctrlPr>
                <w:rPr>
                  <w:rFonts w:ascii="Cambria Math" w:eastAsia="等线" w:hAnsi="Cambria Math"/>
                  <w:i/>
                  <w:szCs w:val="21"/>
                </w:rPr>
              </m:ctrlPr>
            </m:sSupPr>
            <m:e>
              <m:r>
                <w:rPr>
                  <w:rFonts w:ascii="Cambria Math" w:eastAsia="等线" w:hAnsi="Cambria Math"/>
                  <w:szCs w:val="21"/>
                </w:rPr>
                <m:t>b</m:t>
              </m:r>
            </m:e>
            <m:sup>
              <m:d>
                <m:dPr>
                  <m:ctrlPr>
                    <w:rPr>
                      <w:rFonts w:ascii="Cambria Math" w:eastAsia="等线" w:hAnsi="Cambria Math"/>
                      <w:i/>
                      <w:szCs w:val="21"/>
                    </w:rPr>
                  </m:ctrlPr>
                </m:dPr>
                <m:e>
                  <m:r>
                    <w:rPr>
                      <w:rFonts w:ascii="Cambria Math" w:eastAsia="等线" w:hAnsi="Cambria Math"/>
                      <w:szCs w:val="21"/>
                    </w:rPr>
                    <m:t>2</m:t>
                  </m:r>
                </m:e>
              </m:d>
            </m:sup>
          </m:sSup>
          <m:r>
            <w:rPr>
              <w:rFonts w:ascii="Cambria Math" w:eastAsia="等线" w:hAnsi="Cambria Math"/>
              <w:szCs w:val="21"/>
            </w:rPr>
            <m:t>)</m:t>
          </m:r>
        </m:oMath>
      </m:oMathPara>
    </w:p>
    <w:p w14:paraId="798D1D98" w14:textId="75FF5C6F" w:rsidR="00F03CDF" w:rsidRDefault="00F03CDF" w:rsidP="00F03CDF">
      <w:pPr>
        <w:ind w:firstLine="420"/>
        <w:rPr>
          <w:szCs w:val="21"/>
        </w:rPr>
      </w:pPr>
      <w:r w:rsidRPr="00F03CDF">
        <w:rPr>
          <w:rFonts w:hint="eastAsia"/>
          <w:szCs w:val="21"/>
        </w:rPr>
        <w:lastRenderedPageBreak/>
        <w:t>张量自编码器的编解码过程和传统自编码器基本完全一样</w:t>
      </w:r>
      <w:r>
        <w:rPr>
          <w:rFonts w:hint="eastAsia"/>
          <w:szCs w:val="21"/>
        </w:rPr>
        <w:t>。</w:t>
      </w:r>
      <w:r w:rsidRPr="00F03CDF">
        <w:rPr>
          <w:rFonts w:hint="eastAsia"/>
          <w:szCs w:val="21"/>
        </w:rPr>
        <w:t>不同之处在于</w:t>
      </w:r>
      <w:r w:rsidRPr="00F03CDF">
        <w:rPr>
          <w:szCs w:val="21"/>
        </w:rPr>
        <w:t xml:space="preserve"> </w:t>
      </w:r>
      <m:oMath>
        <m:sSup>
          <m:sSupPr>
            <m:ctrlPr>
              <w:rPr>
                <w:rFonts w:ascii="Cambria Math" w:hAnsi="Cambria Math"/>
                <w:i/>
                <w:szCs w:val="21"/>
              </w:rPr>
            </m:ctrlPr>
          </m:sSupPr>
          <m:e>
            <m:r>
              <w:rPr>
                <w:rFonts w:ascii="Cambria Math" w:hAnsi="Cambria Math"/>
                <w:szCs w:val="21"/>
              </w:rPr>
              <m:t>W</m:t>
            </m:r>
          </m:e>
          <m:sup>
            <m:d>
              <m:dPr>
                <m:ctrlPr>
                  <w:rPr>
                    <w:rFonts w:ascii="Cambria Math" w:hAnsi="Cambria Math"/>
                    <w:i/>
                    <w:szCs w:val="21"/>
                  </w:rPr>
                </m:ctrlPr>
              </m:dPr>
              <m:e>
                <m:r>
                  <w:rPr>
                    <w:rFonts w:ascii="Cambria Math" w:hAnsi="Cambria Math"/>
                    <w:szCs w:val="21"/>
                  </w:rPr>
                  <m:t>1</m:t>
                </m:r>
              </m:e>
            </m:d>
          </m:sup>
        </m:sSup>
      </m:oMath>
      <w:r w:rsidRPr="00F03CDF">
        <w:rPr>
          <w:szCs w:val="21"/>
        </w:rPr>
        <w:t>，</w:t>
      </w:r>
      <m:oMath>
        <m:sSup>
          <m:sSupPr>
            <m:ctrlPr>
              <w:rPr>
                <w:rFonts w:ascii="Cambria Math" w:hAnsi="Cambria Math"/>
                <w:i/>
                <w:szCs w:val="21"/>
              </w:rPr>
            </m:ctrlPr>
          </m:sSupPr>
          <m:e>
            <m:r>
              <w:rPr>
                <w:rFonts w:ascii="Cambria Math" w:hAnsi="Cambria Math"/>
                <w:szCs w:val="21"/>
              </w:rPr>
              <m:t>W</m:t>
            </m:r>
          </m:e>
          <m:sup>
            <m:d>
              <m:dPr>
                <m:ctrlPr>
                  <w:rPr>
                    <w:rFonts w:ascii="Cambria Math" w:hAnsi="Cambria Math"/>
                    <w:i/>
                    <w:szCs w:val="21"/>
                  </w:rPr>
                </m:ctrlPr>
              </m:dPr>
              <m:e>
                <m:r>
                  <w:rPr>
                    <w:rFonts w:ascii="Cambria Math" w:hAnsi="Cambria Math"/>
                    <w:szCs w:val="21"/>
                  </w:rPr>
                  <m:t>2</m:t>
                </m:r>
              </m:e>
            </m:d>
          </m:sup>
        </m:sSup>
      </m:oMath>
      <w:r w:rsidRPr="00F03CDF">
        <w:rPr>
          <w:szCs w:val="21"/>
        </w:rPr>
        <w:t>是</w:t>
      </w:r>
      <w:r>
        <w:rPr>
          <w:rFonts w:hint="eastAsia"/>
          <w:szCs w:val="21"/>
        </w:rPr>
        <w:t>(</w:t>
      </w:r>
      <w:r w:rsidRPr="00F03CDF">
        <w:rPr>
          <w:szCs w:val="21"/>
        </w:rPr>
        <w:t>Ｎ＋１</w:t>
      </w:r>
      <w:r>
        <w:rPr>
          <w:rFonts w:hint="eastAsia"/>
          <w:szCs w:val="21"/>
        </w:rPr>
        <w:t>)</w:t>
      </w:r>
      <w:r w:rsidRPr="00F03CDF">
        <w:rPr>
          <w:szCs w:val="21"/>
        </w:rPr>
        <w:t>阶</w:t>
      </w:r>
      <w:r w:rsidRPr="00F03CDF">
        <w:rPr>
          <w:rFonts w:hint="eastAsia"/>
          <w:szCs w:val="21"/>
        </w:rPr>
        <w:t>张量，</w:t>
      </w:r>
      <m:oMath>
        <m:sSup>
          <m:sSupPr>
            <m:ctrlPr>
              <w:rPr>
                <w:rFonts w:ascii="Cambria Math" w:hAnsi="Cambria Math"/>
                <w:i/>
                <w:szCs w:val="21"/>
              </w:rPr>
            </m:ctrlPr>
          </m:sSupPr>
          <m:e>
            <m:r>
              <w:rPr>
                <w:rFonts w:ascii="Cambria Math" w:hAnsi="Cambria Math"/>
                <w:szCs w:val="21"/>
              </w:rPr>
              <m:t>b</m:t>
            </m:r>
          </m:e>
          <m:sup>
            <m:d>
              <m:dPr>
                <m:ctrlPr>
                  <w:rPr>
                    <w:rFonts w:ascii="Cambria Math" w:hAnsi="Cambria Math"/>
                    <w:i/>
                    <w:szCs w:val="21"/>
                  </w:rPr>
                </m:ctrlPr>
              </m:dPr>
              <m:e>
                <m:r>
                  <w:rPr>
                    <w:rFonts w:ascii="Cambria Math" w:hAnsi="Cambria Math"/>
                    <w:szCs w:val="21"/>
                  </w:rPr>
                  <m:t>1</m:t>
                </m:r>
              </m:e>
            </m:d>
          </m:sup>
        </m:sSup>
      </m:oMath>
      <w:r w:rsidRPr="00F03CDF">
        <w:rPr>
          <w:rFonts w:hint="eastAsia"/>
          <w:szCs w:val="21"/>
        </w:rPr>
        <w:t>和</w:t>
      </w:r>
      <m:oMath>
        <m:sSup>
          <m:sSupPr>
            <m:ctrlPr>
              <w:rPr>
                <w:rFonts w:ascii="Cambria Math" w:eastAsia="等线" w:hAnsi="Cambria Math"/>
                <w:i/>
                <w:szCs w:val="21"/>
              </w:rPr>
            </m:ctrlPr>
          </m:sSupPr>
          <m:e>
            <m:r>
              <w:rPr>
                <w:rFonts w:ascii="Cambria Math" w:eastAsia="等线" w:hAnsi="Cambria Math"/>
                <w:szCs w:val="21"/>
              </w:rPr>
              <m:t>b</m:t>
            </m:r>
          </m:e>
          <m:sup>
            <m:d>
              <m:dPr>
                <m:ctrlPr>
                  <w:rPr>
                    <w:rFonts w:ascii="Cambria Math" w:eastAsia="等线" w:hAnsi="Cambria Math"/>
                    <w:i/>
                    <w:szCs w:val="21"/>
                  </w:rPr>
                </m:ctrlPr>
              </m:dPr>
              <m:e>
                <m:r>
                  <w:rPr>
                    <w:rFonts w:ascii="Cambria Math" w:eastAsia="等线" w:hAnsi="Cambria Math"/>
                    <w:szCs w:val="21"/>
                  </w:rPr>
                  <m:t>2</m:t>
                </m:r>
              </m:e>
            </m:d>
          </m:sup>
        </m:sSup>
      </m:oMath>
      <w:r w:rsidRPr="00F03CDF">
        <w:rPr>
          <w:rFonts w:hint="eastAsia"/>
          <w:szCs w:val="21"/>
        </w:rPr>
        <w:t>是</w:t>
      </w:r>
      <w:r>
        <w:rPr>
          <w:szCs w:val="21"/>
        </w:rPr>
        <w:t>N</w:t>
      </w:r>
      <w:r w:rsidRPr="00F03CDF">
        <w:rPr>
          <w:szCs w:val="21"/>
        </w:rPr>
        <w:t>阶张量，而⊙为一个</w:t>
      </w:r>
      <w:proofErr w:type="gramStart"/>
      <w:r w:rsidRPr="00F03CDF">
        <w:rPr>
          <w:szCs w:val="21"/>
        </w:rPr>
        <w:t>多点积过</w:t>
      </w:r>
      <w:r w:rsidRPr="00F03CDF">
        <w:rPr>
          <w:rFonts w:hint="eastAsia"/>
          <w:szCs w:val="21"/>
        </w:rPr>
        <w:t>程</w:t>
      </w:r>
      <w:proofErr w:type="gramEnd"/>
      <w:r w:rsidRPr="00F03CDF">
        <w:rPr>
          <w:rFonts w:hint="eastAsia"/>
          <w:szCs w:val="21"/>
        </w:rPr>
        <w:t>，一个</w:t>
      </w:r>
      <w:r>
        <w:rPr>
          <w:szCs w:val="21"/>
        </w:rPr>
        <w:t>(</w:t>
      </w:r>
      <w:r w:rsidRPr="00F03CDF">
        <w:rPr>
          <w:rFonts w:hint="eastAsia"/>
          <w:szCs w:val="21"/>
        </w:rPr>
        <w:t>Ｎ</w:t>
      </w:r>
      <w:r>
        <w:rPr>
          <w:szCs w:val="21"/>
        </w:rPr>
        <w:t>+</w:t>
      </w:r>
      <w:r w:rsidRPr="00F03CDF">
        <w:rPr>
          <w:rFonts w:hint="eastAsia"/>
          <w:szCs w:val="21"/>
        </w:rPr>
        <w:t>１</w:t>
      </w:r>
      <w:r>
        <w:rPr>
          <w:szCs w:val="21"/>
        </w:rPr>
        <w:t>)</w:t>
      </w:r>
      <w:proofErr w:type="gramStart"/>
      <w:r w:rsidRPr="00F03CDF">
        <w:rPr>
          <w:rFonts w:hint="eastAsia"/>
          <w:szCs w:val="21"/>
        </w:rPr>
        <w:t>阶和</w:t>
      </w:r>
      <w:proofErr w:type="gramEnd"/>
      <w:r w:rsidRPr="00F03CDF">
        <w:rPr>
          <w:szCs w:val="21"/>
        </w:rPr>
        <w:t xml:space="preserve"> Ｎ 阶张量的多</w:t>
      </w:r>
      <w:proofErr w:type="gramStart"/>
      <w:r w:rsidRPr="00F03CDF">
        <w:rPr>
          <w:szCs w:val="21"/>
        </w:rPr>
        <w:t>点积操作</w:t>
      </w:r>
      <w:proofErr w:type="gramEnd"/>
      <w:r w:rsidRPr="00F03CDF">
        <w:rPr>
          <w:szCs w:val="21"/>
        </w:rPr>
        <w:t>结果</w:t>
      </w:r>
      <w:r w:rsidRPr="00F03CDF">
        <w:rPr>
          <w:rFonts w:hint="eastAsia"/>
          <w:szCs w:val="21"/>
        </w:rPr>
        <w:t>为一个Ｎ</w:t>
      </w:r>
      <w:r w:rsidRPr="00F03CDF">
        <w:rPr>
          <w:szCs w:val="21"/>
        </w:rPr>
        <w:t xml:space="preserve"> 阶张量</w:t>
      </w:r>
      <w:r>
        <w:rPr>
          <w:rFonts w:hint="eastAsia"/>
          <w:szCs w:val="21"/>
        </w:rPr>
        <w:t>。</w:t>
      </w:r>
    </w:p>
    <w:p w14:paraId="608A0469" w14:textId="78382418" w:rsidR="00F03CDF" w:rsidRDefault="00F03CDF" w:rsidP="00F03CDF">
      <w:pPr>
        <w:ind w:firstLine="420"/>
        <w:rPr>
          <w:szCs w:val="21"/>
        </w:rPr>
      </w:pPr>
      <w:r w:rsidRPr="00F03CDF">
        <w:rPr>
          <w:rFonts w:hint="eastAsia"/>
          <w:szCs w:val="21"/>
        </w:rPr>
        <w:t>假</w:t>
      </w:r>
      <w:r w:rsidRPr="00F03CDF">
        <w:rPr>
          <w:szCs w:val="21"/>
        </w:rPr>
        <w:t xml:space="preserve"> 设 有 一 </w:t>
      </w:r>
      <w:proofErr w:type="gramStart"/>
      <w:r w:rsidRPr="00F03CDF">
        <w:rPr>
          <w:szCs w:val="21"/>
        </w:rPr>
        <w:t>个</w:t>
      </w:r>
      <w:proofErr w:type="gramEnd"/>
      <w:r w:rsidRPr="00F03CDF">
        <w:rPr>
          <w:szCs w:val="21"/>
        </w:rPr>
        <w:t xml:space="preserve"> 训 练 样 本 集 </w:t>
      </w:r>
      <m:oMath>
        <m:d>
          <m:dPr>
            <m:begChr m:val="{"/>
            <m:endChr m:val="}"/>
            <m:ctrlPr>
              <w:rPr>
                <w:rFonts w:ascii="Cambria Math" w:hAnsi="Cambria Math"/>
                <w:i/>
                <w:szCs w:val="21"/>
              </w:rPr>
            </m:ctrlPr>
          </m:dPr>
          <m:e>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1</m:t>
                        </m:r>
                      </m:e>
                    </m:d>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e>
                  <m:sup>
                    <m:d>
                      <m:dPr>
                        <m:ctrlPr>
                          <w:rPr>
                            <w:rFonts w:ascii="Cambria Math" w:hAnsi="Cambria Math"/>
                            <w:i/>
                            <w:szCs w:val="21"/>
                          </w:rPr>
                        </m:ctrlPr>
                      </m:dPr>
                      <m:e>
                        <m:r>
                          <w:rPr>
                            <w:rFonts w:ascii="Cambria Math" w:hAnsi="Cambria Math"/>
                            <w:szCs w:val="21"/>
                          </w:rPr>
                          <m:t>1</m:t>
                        </m:r>
                      </m:e>
                    </m:d>
                  </m:sup>
                </m:sSup>
              </m:e>
            </m:d>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e>
                  <m:sup>
                    <m:d>
                      <m:dPr>
                        <m:ctrlPr>
                          <w:rPr>
                            <w:rFonts w:ascii="Cambria Math" w:hAnsi="Cambria Math"/>
                            <w:i/>
                            <w:szCs w:val="21"/>
                          </w:rPr>
                        </m:ctrlPr>
                      </m:dPr>
                      <m:e>
                        <m:r>
                          <w:rPr>
                            <w:rFonts w:ascii="Cambria Math" w:hAnsi="Cambria Math"/>
                            <w:szCs w:val="21"/>
                          </w:rPr>
                          <m:t>i</m:t>
                        </m:r>
                      </m:e>
                    </m:d>
                  </m:sup>
                </m:sSup>
              </m:e>
            </m:d>
            <m:r>
              <w:rPr>
                <w:rFonts w:ascii="Cambria Math" w:hAnsi="Cambria Math"/>
                <w:szCs w:val="21"/>
              </w:rPr>
              <m:t>,…,</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m</m:t>
                        </m:r>
                      </m:e>
                    </m:d>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e>
                  <m:sup>
                    <m:d>
                      <m:dPr>
                        <m:ctrlPr>
                          <w:rPr>
                            <w:rFonts w:ascii="Cambria Math" w:hAnsi="Cambria Math"/>
                            <w:i/>
                            <w:szCs w:val="21"/>
                          </w:rPr>
                        </m:ctrlPr>
                      </m:dPr>
                      <m:e>
                        <m:r>
                          <w:rPr>
                            <w:rFonts w:ascii="Cambria Math" w:hAnsi="Cambria Math"/>
                            <w:szCs w:val="21"/>
                          </w:rPr>
                          <m:t>m</m:t>
                        </m:r>
                      </m:e>
                    </m:d>
                  </m:sup>
                </m:sSup>
              </m:e>
            </m:d>
          </m:e>
        </m:d>
      </m:oMath>
      <w:r w:rsidRPr="00F03CDF">
        <w:rPr>
          <w:rFonts w:hint="eastAsia"/>
          <w:szCs w:val="21"/>
        </w:rPr>
        <w:t>张量自编码器首先根据张量距离将每个训练样本从张量形式</w:t>
      </w:r>
      <m:oMath>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e>
              <m:sup>
                <m:d>
                  <m:dPr>
                    <m:ctrlPr>
                      <w:rPr>
                        <w:rFonts w:ascii="Cambria Math" w:hAnsi="Cambria Math"/>
                        <w:i/>
                        <w:szCs w:val="21"/>
                      </w:rPr>
                    </m:ctrlPr>
                  </m:dPr>
                  <m:e>
                    <m:r>
                      <w:rPr>
                        <w:rFonts w:ascii="Cambria Math" w:hAnsi="Cambria Math"/>
                        <w:szCs w:val="21"/>
                      </w:rPr>
                      <m:t>i</m:t>
                    </m:r>
                  </m:e>
                </m:d>
              </m:sup>
            </m:sSup>
          </m:e>
        </m:d>
      </m:oMath>
      <w:r w:rsidRPr="00F03CDF">
        <w:rPr>
          <w:rFonts w:hint="eastAsia"/>
          <w:szCs w:val="21"/>
        </w:rPr>
        <w:t>转换为向量形式</w:t>
      </w:r>
      <m:oMath>
        <m:d>
          <m:dPr>
            <m:ctrlPr>
              <w:rPr>
                <w:rFonts w:ascii="Cambria Math" w:hAnsi="Cambria Math"/>
                <w:i/>
                <w:szCs w:val="21"/>
              </w:rPr>
            </m:ctrlPr>
          </m:dPr>
          <m:e>
            <m:sSup>
              <m:sSupPr>
                <m:ctrlPr>
                  <w:rPr>
                    <w:rFonts w:ascii="Cambria Math" w:hAnsi="Cambria Math"/>
                    <w:i/>
                    <w:szCs w:val="21"/>
                  </w:rPr>
                </m:ctrlPr>
              </m:sSupPr>
              <m:e>
                <m:r>
                  <w:rPr>
                    <w:rFonts w:ascii="Cambria Math" w:hAnsi="Cambria Math" w:hint="eastAsia"/>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p>
              <m:sSupPr>
                <m:ctrlPr>
                  <w:rPr>
                    <w:rFonts w:ascii="Cambria Math" w:hAnsi="Cambria Math"/>
                    <w:i/>
                    <w:szCs w:val="21"/>
                  </w:rPr>
                </m:ctrlPr>
              </m:sSupPr>
              <m:e>
                <m:r>
                  <w:rPr>
                    <w:rFonts w:ascii="Cambria Math" w:hAnsi="Cambria Math"/>
                    <w:szCs w:val="21"/>
                  </w:rPr>
                  <m:t>y</m:t>
                </m:r>
              </m:e>
              <m:sup>
                <m:d>
                  <m:dPr>
                    <m:ctrlPr>
                      <w:rPr>
                        <w:rFonts w:ascii="Cambria Math" w:hAnsi="Cambria Math"/>
                        <w:i/>
                        <w:szCs w:val="21"/>
                      </w:rPr>
                    </m:ctrlPr>
                  </m:dPr>
                  <m:e>
                    <m:r>
                      <w:rPr>
                        <w:rFonts w:ascii="Cambria Math" w:hAnsi="Cambria Math"/>
                        <w:szCs w:val="21"/>
                      </w:rPr>
                      <m:t>i</m:t>
                    </m:r>
                  </m:e>
                </m:d>
              </m:sup>
            </m:sSup>
          </m:e>
        </m:d>
      </m:oMath>
      <w:r>
        <w:rPr>
          <w:rFonts w:hint="eastAsia"/>
          <w:szCs w:val="21"/>
        </w:rPr>
        <w:t>。</w:t>
      </w:r>
      <w:r w:rsidRPr="00F03CDF">
        <w:rPr>
          <w:rFonts w:hint="eastAsia"/>
          <w:szCs w:val="21"/>
        </w:rPr>
        <w:t>而为了从复杂数据中尽可能地获取未知分布，张量自编码器采用张量距离作为重建误差中</w:t>
      </w:r>
      <w:r w:rsidRPr="00F03CDF">
        <w:rPr>
          <w:szCs w:val="21"/>
        </w:rPr>
        <w:t>的平均平方和误差</w:t>
      </w:r>
      <w:r w:rsidRPr="00F03CDF">
        <w:rPr>
          <w:rFonts w:hint="eastAsia"/>
          <w:szCs w:val="21"/>
        </w:rPr>
        <w:t>项，因此张量自编码器的损失函数可表示</w:t>
      </w:r>
      <w:r>
        <w:rPr>
          <w:rFonts w:hint="eastAsia"/>
          <w:szCs w:val="21"/>
        </w:rPr>
        <w:t>为：</w:t>
      </w:r>
    </w:p>
    <w:p w14:paraId="5F91A26E" w14:textId="5EBCBF3F" w:rsidR="00CD3196" w:rsidRPr="00F03CDF" w:rsidRDefault="00823EE6" w:rsidP="00CD3196">
      <w:pPr>
        <w:ind w:firstLine="420"/>
        <w:rPr>
          <w:i/>
          <w:szCs w:val="21"/>
        </w:rPr>
      </w:pPr>
      <m:oMathPara>
        <m:oMath>
          <m:sSub>
            <m:sSubPr>
              <m:ctrlPr>
                <w:rPr>
                  <w:rFonts w:ascii="Cambria Math" w:hAnsi="Cambria Math"/>
                  <w:i/>
                  <w:szCs w:val="21"/>
                </w:rPr>
              </m:ctrlPr>
            </m:sSubPr>
            <m:e>
              <m:r>
                <w:rPr>
                  <w:rFonts w:ascii="Cambria Math" w:hAnsi="Cambria Math"/>
                  <w:szCs w:val="21"/>
                </w:rPr>
                <m:t>J</m:t>
              </m:r>
            </m:e>
            <m:sub>
              <m:r>
                <w:rPr>
                  <w:rFonts w:ascii="Cambria Math" w:hAnsi="Cambria Math"/>
                  <w:szCs w:val="21"/>
                </w:rPr>
                <m:t>TAE</m:t>
              </m:r>
            </m:sub>
          </m:sSub>
          <m:d>
            <m:dPr>
              <m:ctrlPr>
                <w:rPr>
                  <w:rFonts w:ascii="Cambria Math" w:hAnsi="Cambria Math"/>
                  <w:i/>
                  <w:szCs w:val="21"/>
                </w:rPr>
              </m:ctrlPr>
            </m:dPr>
            <m:e>
              <m:r>
                <w:rPr>
                  <w:rFonts w:ascii="Cambria Math" w:hAnsi="Cambria Math"/>
                  <w:szCs w:val="21"/>
                </w:rPr>
                <m:t>W,b</m:t>
              </m:r>
            </m:e>
          </m:d>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h</m:t>
                              </m:r>
                            </m:e>
                            <m:sub>
                              <m:r>
                                <w:rPr>
                                  <w:rFonts w:ascii="Cambria Math" w:hAnsi="Cambria Math"/>
                                  <w:szCs w:val="21"/>
                                </w:rPr>
                                <m:t>W,b</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e>
                    <m:sup>
                      <m:r>
                        <w:rPr>
                          <w:rFonts w:ascii="Cambria Math" w:hAnsi="Cambria Math"/>
                          <w:szCs w:val="21"/>
                        </w:rPr>
                        <m:t>T</m:t>
                      </m:r>
                    </m:sup>
                  </m:sSup>
                  <m:r>
                    <w:rPr>
                      <w:rFonts w:ascii="Cambria Math" w:hAnsi="Cambria Math"/>
                      <w:szCs w:val="21"/>
                    </w:rPr>
                    <m:t>G</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h</m:t>
                          </m:r>
                        </m:e>
                        <m:sub>
                          <m:r>
                            <w:rPr>
                              <w:rFonts w:ascii="Cambria Math" w:hAnsi="Cambria Math"/>
                              <w:szCs w:val="21"/>
                            </w:rPr>
                            <m:t>W,b</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e>
                  </m:d>
                </m:e>
              </m:d>
            </m:e>
          </m:nary>
          <m:r>
            <w:rPr>
              <w:rFonts w:ascii="Cambria Math" w:hAnsi="Cambria Math"/>
              <w:szCs w:val="21"/>
            </w:rPr>
            <m:t>+</m:t>
          </m:r>
          <m:f>
            <m:fPr>
              <m:ctrlPr>
                <w:rPr>
                  <w:rFonts w:ascii="Cambria Math" w:hAnsi="Cambria Math"/>
                  <w:i/>
                  <w:szCs w:val="21"/>
                </w:rPr>
              </m:ctrlPr>
            </m:fPr>
            <m:num>
              <m:r>
                <w:rPr>
                  <w:rFonts w:ascii="Cambria Math" w:hAnsi="Cambria Math"/>
                  <w:szCs w:val="21"/>
                </w:rPr>
                <m:t>λ</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W</m:t>
                          </m:r>
                        </m:e>
                        <m:sup>
                          <m:d>
                            <m:dPr>
                              <m:ctrlPr>
                                <w:rPr>
                                  <w:rFonts w:ascii="Cambria Math" w:hAnsi="Cambria Math"/>
                                  <w:i/>
                                  <w:szCs w:val="21"/>
                                </w:rPr>
                              </m:ctrlPr>
                            </m:dPr>
                            <m:e>
                              <m:r>
                                <w:rPr>
                                  <w:rFonts w:ascii="Cambria Math" w:hAnsi="Cambria Math"/>
                                  <w:szCs w:val="21"/>
                                </w:rPr>
                                <m:t>1</m:t>
                              </m:r>
                            </m:e>
                          </m:d>
                        </m:sup>
                      </m:sSup>
                    </m:e>
                  </m:d>
                </m:e>
                <m:sub>
                  <m:r>
                    <w:rPr>
                      <w:rFonts w:ascii="Cambria Math" w:hAnsi="Cambria Math"/>
                      <w:szCs w:val="21"/>
                    </w:rPr>
                    <m:t>2</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W</m:t>
                          </m:r>
                        </m:e>
                        <m:sup>
                          <m:d>
                            <m:dPr>
                              <m:ctrlPr>
                                <w:rPr>
                                  <w:rFonts w:ascii="Cambria Math" w:hAnsi="Cambria Math"/>
                                  <w:i/>
                                  <w:szCs w:val="21"/>
                                </w:rPr>
                              </m:ctrlPr>
                            </m:dPr>
                            <m:e>
                              <m:r>
                                <w:rPr>
                                  <w:rFonts w:ascii="Cambria Math" w:hAnsi="Cambria Math"/>
                                  <w:szCs w:val="21"/>
                                </w:rPr>
                                <m:t>2</m:t>
                              </m:r>
                            </m:e>
                          </m:d>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oMath>
      </m:oMathPara>
    </w:p>
    <w:p w14:paraId="4469ACAC" w14:textId="56889DB6" w:rsidR="00CD3196" w:rsidRDefault="00CD3196" w:rsidP="0062161E">
      <w:pPr>
        <w:rPr>
          <w:szCs w:val="21"/>
        </w:rPr>
      </w:pPr>
      <w:r>
        <w:rPr>
          <w:rFonts w:hint="eastAsia"/>
          <w:szCs w:val="21"/>
        </w:rPr>
        <w:t>其中</w:t>
      </w:r>
      <w:r>
        <w:rPr>
          <w:szCs w:val="21"/>
        </w:rPr>
        <w:t>G</w:t>
      </w:r>
      <w:r>
        <w:rPr>
          <w:rFonts w:hint="eastAsia"/>
          <w:szCs w:val="21"/>
        </w:rPr>
        <w:t>是一个度量系数。</w:t>
      </w:r>
    </w:p>
    <w:p w14:paraId="521735FE" w14:textId="5F7F3A2C" w:rsidR="00114961" w:rsidRDefault="00114961" w:rsidP="0062161E">
      <w:pPr>
        <w:rPr>
          <w:szCs w:val="21"/>
        </w:rPr>
      </w:pPr>
    </w:p>
    <w:p w14:paraId="046DF3AC" w14:textId="77777777" w:rsidR="00114961" w:rsidRPr="007C02AC" w:rsidRDefault="00114961" w:rsidP="00114961">
      <w:pPr>
        <w:pStyle w:val="3"/>
        <w:rPr>
          <w:sz w:val="21"/>
          <w:szCs w:val="21"/>
        </w:rPr>
      </w:pPr>
      <w:r w:rsidRPr="007C02AC">
        <w:rPr>
          <w:rFonts w:hint="eastAsia"/>
          <w:sz w:val="21"/>
          <w:szCs w:val="21"/>
        </w:rPr>
        <w:t>堆叠自编码器（stacked</w:t>
      </w:r>
      <w:r w:rsidRPr="007C02AC">
        <w:rPr>
          <w:sz w:val="21"/>
          <w:szCs w:val="21"/>
        </w:rPr>
        <w:t xml:space="preserve"> </w:t>
      </w:r>
      <w:r w:rsidRPr="007C02AC">
        <w:rPr>
          <w:rFonts w:hint="eastAsia"/>
          <w:sz w:val="21"/>
          <w:szCs w:val="21"/>
        </w:rPr>
        <w:t>auto</w:t>
      </w:r>
      <w:r w:rsidRPr="007C02AC">
        <w:rPr>
          <w:sz w:val="21"/>
          <w:szCs w:val="21"/>
        </w:rPr>
        <w:t xml:space="preserve"> </w:t>
      </w:r>
      <w:r w:rsidRPr="007C02AC">
        <w:rPr>
          <w:rFonts w:hint="eastAsia"/>
          <w:sz w:val="21"/>
          <w:szCs w:val="21"/>
        </w:rPr>
        <w:t>encoder，也称</w:t>
      </w:r>
      <w:proofErr w:type="gramStart"/>
      <w:r w:rsidRPr="007C02AC">
        <w:rPr>
          <w:rFonts w:hint="eastAsia"/>
          <w:sz w:val="21"/>
          <w:szCs w:val="21"/>
        </w:rPr>
        <w:t>栈</w:t>
      </w:r>
      <w:proofErr w:type="gramEnd"/>
      <w:r w:rsidRPr="007C02AC">
        <w:rPr>
          <w:rFonts w:hint="eastAsia"/>
          <w:sz w:val="21"/>
          <w:szCs w:val="21"/>
        </w:rPr>
        <w:t>式自编码器或级联自编码器）</w:t>
      </w:r>
    </w:p>
    <w:p w14:paraId="0929B3ED" w14:textId="77777777" w:rsidR="00114961" w:rsidRDefault="00114961" w:rsidP="00114961">
      <w:pPr>
        <w:rPr>
          <w:szCs w:val="21"/>
        </w:rPr>
      </w:pPr>
      <w:r>
        <w:rPr>
          <w:rFonts w:hint="eastAsia"/>
          <w:szCs w:val="21"/>
        </w:rPr>
        <w:t>上述的自编码器都可以堆叠起来，形成堆叠自编码器（比如堆叠降噪自编码器，堆叠稀疏自编码器等），使得将原始数据以最小的信息损失降低到较小的维度。具体模型结构如下图：</w:t>
      </w:r>
    </w:p>
    <w:p w14:paraId="1FE8458B" w14:textId="77777777" w:rsidR="00114961" w:rsidRDefault="00114961" w:rsidP="00114961">
      <w:pPr>
        <w:jc w:val="center"/>
        <w:rPr>
          <w:szCs w:val="21"/>
        </w:rPr>
      </w:pPr>
      <w:r w:rsidRPr="00C1363E">
        <w:rPr>
          <w:noProof/>
        </w:rPr>
        <w:drawing>
          <wp:inline distT="0" distB="0" distL="0" distR="0" wp14:anchorId="77A1AD1F" wp14:editId="107B6F55">
            <wp:extent cx="3352800" cy="19230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0619" cy="1927521"/>
                    </a:xfrm>
                    <a:prstGeom prst="rect">
                      <a:avLst/>
                    </a:prstGeom>
                  </pic:spPr>
                </pic:pic>
              </a:graphicData>
            </a:graphic>
          </wp:inline>
        </w:drawing>
      </w:r>
    </w:p>
    <w:p w14:paraId="2CC0B30C" w14:textId="43FEA397" w:rsidR="00114961" w:rsidRDefault="00114961" w:rsidP="00114961">
      <w:pPr>
        <w:rPr>
          <w:szCs w:val="21"/>
        </w:rPr>
      </w:pPr>
      <w:r>
        <w:rPr>
          <w:rFonts w:hint="eastAsia"/>
          <w:szCs w:val="21"/>
        </w:rPr>
        <w:t>上图的右边是一个分类模型，每一层的特征层首先由自编码器训练得到</w:t>
      </w:r>
      <w:proofErr w:type="gramStart"/>
      <w:r>
        <w:rPr>
          <w:rFonts w:hint="eastAsia"/>
          <w:szCs w:val="21"/>
        </w:rPr>
        <w:t>隐</w:t>
      </w:r>
      <w:proofErr w:type="gramEnd"/>
      <w:r>
        <w:rPr>
          <w:rFonts w:hint="eastAsia"/>
          <w:szCs w:val="21"/>
        </w:rPr>
        <w:t>向量表示，这个</w:t>
      </w:r>
      <w:proofErr w:type="gramStart"/>
      <w:r>
        <w:rPr>
          <w:rFonts w:hint="eastAsia"/>
          <w:szCs w:val="21"/>
        </w:rPr>
        <w:t>过程叫预训练</w:t>
      </w:r>
      <w:proofErr w:type="gramEnd"/>
      <w:r>
        <w:rPr>
          <w:rFonts w:hint="eastAsia"/>
          <w:szCs w:val="21"/>
        </w:rPr>
        <w:t>。第一个自编码器</w:t>
      </w:r>
      <w:r>
        <w:rPr>
          <w:szCs w:val="21"/>
        </w:rPr>
        <w:t>DAE1</w:t>
      </w:r>
      <w:r>
        <w:rPr>
          <w:rFonts w:hint="eastAsia"/>
          <w:szCs w:val="21"/>
        </w:rPr>
        <w:t>的输入为原始数据，训练得到编码向量，作为特征表示1；第二个自编码器D</w:t>
      </w:r>
      <w:r>
        <w:rPr>
          <w:szCs w:val="21"/>
        </w:rPr>
        <w:t>AE2</w:t>
      </w:r>
      <w:r>
        <w:rPr>
          <w:rFonts w:hint="eastAsia"/>
          <w:szCs w:val="21"/>
        </w:rPr>
        <w:t>的输入为D</w:t>
      </w:r>
      <w:r>
        <w:rPr>
          <w:szCs w:val="21"/>
        </w:rPr>
        <w:t>AE1</w:t>
      </w:r>
      <w:r>
        <w:rPr>
          <w:rFonts w:hint="eastAsia"/>
          <w:szCs w:val="21"/>
        </w:rPr>
        <w:t>的编码向量，训练得到特征表示2；D</w:t>
      </w:r>
      <w:r>
        <w:rPr>
          <w:szCs w:val="21"/>
        </w:rPr>
        <w:t>AE2</w:t>
      </w:r>
      <w:r>
        <w:rPr>
          <w:rFonts w:hint="eastAsia"/>
          <w:szCs w:val="21"/>
        </w:rPr>
        <w:t>的编码向量作为D</w:t>
      </w:r>
      <w:r>
        <w:rPr>
          <w:szCs w:val="21"/>
        </w:rPr>
        <w:t>AE3</w:t>
      </w:r>
      <w:r>
        <w:rPr>
          <w:rFonts w:hint="eastAsia"/>
          <w:szCs w:val="21"/>
        </w:rPr>
        <w:t>的输入，训练得到特征表示3</w:t>
      </w:r>
      <w:r>
        <w:rPr>
          <w:szCs w:val="21"/>
        </w:rPr>
        <w:t xml:space="preserve">. </w:t>
      </w:r>
      <w:r>
        <w:rPr>
          <w:rFonts w:hint="eastAsia"/>
          <w:szCs w:val="21"/>
        </w:rPr>
        <w:t>然后连接一个</w:t>
      </w:r>
      <w:proofErr w:type="spellStart"/>
      <w:r>
        <w:rPr>
          <w:rFonts w:hint="eastAsia"/>
          <w:szCs w:val="21"/>
        </w:rPr>
        <w:t>softmax</w:t>
      </w:r>
      <w:proofErr w:type="spellEnd"/>
      <w:r>
        <w:rPr>
          <w:rFonts w:hint="eastAsia"/>
          <w:szCs w:val="21"/>
        </w:rPr>
        <w:t>层，构建一个分类器。最后再进行分类任务的学习，调整模型参数及特征表示，这个过程叫做微调（fine</w:t>
      </w:r>
      <w:r>
        <w:rPr>
          <w:szCs w:val="21"/>
        </w:rPr>
        <w:t>-tuning）</w:t>
      </w:r>
      <w:r>
        <w:rPr>
          <w:rFonts w:hint="eastAsia"/>
          <w:szCs w:val="21"/>
        </w:rPr>
        <w:t>。</w:t>
      </w:r>
    </w:p>
    <w:p w14:paraId="2EE78F37" w14:textId="67C35F51" w:rsidR="00114961" w:rsidRDefault="00114961" w:rsidP="0062161E">
      <w:pPr>
        <w:rPr>
          <w:b/>
          <w:bCs/>
          <w:szCs w:val="21"/>
        </w:rPr>
      </w:pPr>
    </w:p>
    <w:p w14:paraId="4D2CA4D4" w14:textId="73C89316" w:rsidR="00D75F19" w:rsidRDefault="004649B4" w:rsidP="0062161E">
      <w:pPr>
        <w:rPr>
          <w:b/>
          <w:bCs/>
          <w:szCs w:val="21"/>
        </w:rPr>
      </w:pPr>
      <w:r>
        <w:rPr>
          <w:rFonts w:hint="eastAsia"/>
          <w:b/>
          <w:bCs/>
          <w:szCs w:val="21"/>
        </w:rPr>
        <w:t>【问题】</w:t>
      </w:r>
      <w:r w:rsidR="00D75F19">
        <w:rPr>
          <w:b/>
          <w:bCs/>
          <w:szCs w:val="21"/>
        </w:rPr>
        <w:t>堆叠自编码器比普通</w:t>
      </w:r>
      <w:r w:rsidR="00D75F19">
        <w:rPr>
          <w:rFonts w:hint="eastAsia"/>
          <w:b/>
          <w:bCs/>
          <w:szCs w:val="21"/>
        </w:rPr>
        <w:t>的分</w:t>
      </w:r>
      <w:r w:rsidR="00D75F19">
        <w:rPr>
          <w:b/>
          <w:bCs/>
          <w:szCs w:val="21"/>
        </w:rPr>
        <w:t>类网络优势在哪里？</w:t>
      </w:r>
    </w:p>
    <w:p w14:paraId="708BCDB8" w14:textId="36771449" w:rsidR="00D75F19" w:rsidRDefault="00D75F19" w:rsidP="0062161E">
      <w:pPr>
        <w:rPr>
          <w:szCs w:val="21"/>
        </w:rPr>
      </w:pPr>
    </w:p>
    <w:p w14:paraId="11520E49" w14:textId="7B56442E" w:rsidR="00D75F19" w:rsidRDefault="00D75F19" w:rsidP="0062161E">
      <w:pPr>
        <w:rPr>
          <w:szCs w:val="21"/>
        </w:rPr>
      </w:pPr>
      <w:r>
        <w:rPr>
          <w:rFonts w:hint="eastAsia"/>
          <w:szCs w:val="21"/>
        </w:rPr>
        <w:t>堆叠自编码器通过层层</w:t>
      </w:r>
      <w:r w:rsidR="00934956">
        <w:rPr>
          <w:rFonts w:hint="eastAsia"/>
          <w:szCs w:val="21"/>
        </w:rPr>
        <w:t>堆叠学习到一个较好的表示；但是没有证据说明在压缩到相同的维度，堆叠自编码器的效果一定比单个自编码器效果好；另外对于分类任务，在普通B</w:t>
      </w:r>
      <w:r w:rsidR="00934956">
        <w:rPr>
          <w:szCs w:val="21"/>
        </w:rPr>
        <w:t>P</w:t>
      </w:r>
      <w:r w:rsidR="00934956">
        <w:rPr>
          <w:rFonts w:hint="eastAsia"/>
          <w:szCs w:val="21"/>
        </w:rPr>
        <w:t>网络中，从原始数据提取底层特征，再到高层特征，在做分类任务。在训练过程中，反向传播算法将特征逐渐提取为与分类任务相关的特征，最终得到一个分类想过优异的模型；而堆叠自编码器先是通过无监督训练提取和原始数据相比损失尽可能小的特征。但是没有证据证明这个特征一定有利于分类</w:t>
      </w:r>
      <w:r w:rsidR="003F2416">
        <w:rPr>
          <w:rFonts w:hint="eastAsia"/>
          <w:szCs w:val="21"/>
        </w:rPr>
        <w:t>，或者说比B</w:t>
      </w:r>
      <w:r w:rsidR="003F2416">
        <w:rPr>
          <w:szCs w:val="21"/>
        </w:rPr>
        <w:t>P</w:t>
      </w:r>
      <w:r w:rsidR="003F2416">
        <w:rPr>
          <w:rFonts w:hint="eastAsia"/>
          <w:szCs w:val="21"/>
        </w:rPr>
        <w:t>网络提取的特征更好。</w:t>
      </w:r>
    </w:p>
    <w:p w14:paraId="37829D56" w14:textId="28DAB333" w:rsidR="003F2416" w:rsidRDefault="003F2416" w:rsidP="0062161E">
      <w:pPr>
        <w:rPr>
          <w:szCs w:val="21"/>
        </w:rPr>
      </w:pPr>
    </w:p>
    <w:p w14:paraId="691985E4" w14:textId="0C3EA226" w:rsidR="003F2416" w:rsidRDefault="003F2416" w:rsidP="0062161E">
      <w:pPr>
        <w:rPr>
          <w:szCs w:val="21"/>
        </w:rPr>
      </w:pPr>
      <w:r>
        <w:rPr>
          <w:rFonts w:hint="eastAsia"/>
          <w:szCs w:val="21"/>
        </w:rPr>
        <w:t>如果把分类网络看成一个端到端的函数映射。这个函数将是一个复杂的多峰和多谷的函数，</w:t>
      </w:r>
      <w:r>
        <w:rPr>
          <w:rFonts w:hint="eastAsia"/>
          <w:szCs w:val="21"/>
        </w:rPr>
        <w:lastRenderedPageBreak/>
        <w:t>因此，给定不同的初始值，则函数会收敛到该初始值周围的局部最小点。考虑到堆叠自编码器的分类模型，它将</w:t>
      </w:r>
      <w:proofErr w:type="gramStart"/>
      <w:r>
        <w:rPr>
          <w:rFonts w:hint="eastAsia"/>
          <w:szCs w:val="21"/>
        </w:rPr>
        <w:t>训练自</w:t>
      </w:r>
      <w:proofErr w:type="gramEnd"/>
      <w:r>
        <w:rPr>
          <w:rFonts w:hint="eastAsia"/>
          <w:szCs w:val="21"/>
        </w:rPr>
        <w:t>编码器的参数，作为后续训练分类器的初始参数；而B</w:t>
      </w:r>
      <w:r>
        <w:rPr>
          <w:szCs w:val="21"/>
        </w:rPr>
        <w:t>P</w:t>
      </w:r>
      <w:r>
        <w:rPr>
          <w:rFonts w:hint="eastAsia"/>
          <w:szCs w:val="21"/>
        </w:rPr>
        <w:t>网络的参数初始值是随机的，可以定义为高斯分布等其他。这样网络就是从不同的参数初始值训练分类模型，而且很可能会收敛到不同的局部最优值。没有证据可以说明前者的局部最优解更接近B</w:t>
      </w:r>
      <w:r>
        <w:rPr>
          <w:szCs w:val="21"/>
        </w:rPr>
        <w:t>P</w:t>
      </w:r>
      <w:r>
        <w:rPr>
          <w:rFonts w:hint="eastAsia"/>
          <w:szCs w:val="21"/>
        </w:rPr>
        <w:t xml:space="preserve">网络的局部最优解。 </w:t>
      </w:r>
    </w:p>
    <w:p w14:paraId="59DF3DB5" w14:textId="644F218B" w:rsidR="003F2416" w:rsidRDefault="003F2416" w:rsidP="0062161E">
      <w:pPr>
        <w:rPr>
          <w:szCs w:val="21"/>
        </w:rPr>
      </w:pPr>
    </w:p>
    <w:p w14:paraId="13DB45BC" w14:textId="40228A7B" w:rsidR="003F2416" w:rsidRDefault="003F2416" w:rsidP="0062161E">
      <w:pPr>
        <w:rPr>
          <w:szCs w:val="21"/>
        </w:rPr>
      </w:pPr>
      <w:r>
        <w:rPr>
          <w:rFonts w:hint="eastAsia"/>
          <w:szCs w:val="21"/>
        </w:rPr>
        <w:t>从训练难度，训练耗时的角度将，也没有证据证明前者比后者更省时，更省内存，训练更加简单</w:t>
      </w:r>
      <w:r w:rsidR="00526439">
        <w:rPr>
          <w:rFonts w:hint="eastAsia"/>
          <w:szCs w:val="21"/>
        </w:rPr>
        <w:t>。</w:t>
      </w:r>
    </w:p>
    <w:p w14:paraId="082766C8" w14:textId="6A9EAED1" w:rsidR="00526439" w:rsidRDefault="00526439" w:rsidP="0062161E">
      <w:pPr>
        <w:rPr>
          <w:szCs w:val="21"/>
        </w:rPr>
      </w:pPr>
    </w:p>
    <w:p w14:paraId="7CB41FA5" w14:textId="290BBBF7" w:rsidR="00526439" w:rsidRPr="00D75F19" w:rsidRDefault="00526439" w:rsidP="0062161E">
      <w:pPr>
        <w:rPr>
          <w:szCs w:val="21"/>
        </w:rPr>
      </w:pPr>
      <w:r>
        <w:rPr>
          <w:rFonts w:hint="eastAsia"/>
          <w:szCs w:val="21"/>
        </w:rPr>
        <w:t>目前没有理论或具体的实验验证，大多数文章都是采用堆叠自编码器的方法去做分类，然后用实验结果去说明他们的方法更好，并没有更好的说明原因。</w:t>
      </w:r>
    </w:p>
    <w:p w14:paraId="66D88B61" w14:textId="1C67F363" w:rsidR="00D75F19" w:rsidRPr="00D75F19" w:rsidRDefault="00D75F19" w:rsidP="0062161E">
      <w:pPr>
        <w:rPr>
          <w:b/>
          <w:bCs/>
          <w:szCs w:val="21"/>
        </w:rPr>
      </w:pPr>
    </w:p>
    <w:p w14:paraId="64AA1253" w14:textId="1E5F8C03" w:rsidR="001E1346" w:rsidRDefault="00E37E7B" w:rsidP="0062161E">
      <w:pPr>
        <w:rPr>
          <w:b/>
          <w:bCs/>
          <w:szCs w:val="21"/>
        </w:rPr>
      </w:pPr>
      <w:r>
        <w:rPr>
          <w:rFonts w:hint="eastAsia"/>
          <w:b/>
          <w:bCs/>
          <w:szCs w:val="21"/>
        </w:rPr>
        <w:t>通过查询，</w:t>
      </w:r>
      <w:r w:rsidR="001E1346">
        <w:rPr>
          <w:rFonts w:hint="eastAsia"/>
          <w:b/>
          <w:bCs/>
          <w:szCs w:val="21"/>
        </w:rPr>
        <w:t>首先有一个基于实验的认知，在数据的标签较少的情况下，S</w:t>
      </w:r>
      <w:r w:rsidR="001E1346">
        <w:rPr>
          <w:b/>
          <w:bCs/>
          <w:szCs w:val="21"/>
        </w:rPr>
        <w:t>AE</w:t>
      </w:r>
      <w:r w:rsidR="001E1346">
        <w:rPr>
          <w:rFonts w:hint="eastAsia"/>
          <w:b/>
          <w:bCs/>
          <w:szCs w:val="21"/>
        </w:rPr>
        <w:t>模型可以在训练分类器模型之前就找到一个较好的网络初始值，这样后期通过较少的带标签样本以更少的训练迭代步数使网络达到局部最优。但是当标签数量足够时，无法说明哪个更好。我们可以想到的是，对于一个分类任务，一般使用的是有监督模型，</w:t>
      </w:r>
      <w:r w:rsidR="00D6744B">
        <w:rPr>
          <w:rFonts w:hint="eastAsia"/>
          <w:b/>
          <w:bCs/>
          <w:szCs w:val="21"/>
        </w:rPr>
        <w:t>数据是带有标签的。当数据量少时用S</w:t>
      </w:r>
      <w:r w:rsidR="00D6744B">
        <w:rPr>
          <w:b/>
          <w:bCs/>
          <w:szCs w:val="21"/>
        </w:rPr>
        <w:t>AE</w:t>
      </w:r>
      <w:r w:rsidR="00D6744B">
        <w:rPr>
          <w:rFonts w:hint="eastAsia"/>
          <w:b/>
          <w:bCs/>
          <w:szCs w:val="21"/>
        </w:rPr>
        <w:t>有利于得到更有的分类模型。</w:t>
      </w:r>
    </w:p>
    <w:p w14:paraId="528AFF31" w14:textId="396CEC2B" w:rsidR="00D6744B" w:rsidRDefault="00D6744B" w:rsidP="0062161E">
      <w:pPr>
        <w:rPr>
          <w:b/>
          <w:bCs/>
          <w:szCs w:val="21"/>
        </w:rPr>
      </w:pPr>
    </w:p>
    <w:p w14:paraId="22AD00A5" w14:textId="549B22A2" w:rsidR="00D6744B" w:rsidRPr="00114961" w:rsidRDefault="00D6744B" w:rsidP="0062161E">
      <w:pPr>
        <w:rPr>
          <w:b/>
          <w:bCs/>
          <w:szCs w:val="21"/>
        </w:rPr>
      </w:pPr>
      <w:r>
        <w:rPr>
          <w:rFonts w:hint="eastAsia"/>
          <w:b/>
          <w:bCs/>
          <w:szCs w:val="21"/>
        </w:rPr>
        <w:t>但是如果我们对于基本的分类模型多几次迭代，</w:t>
      </w:r>
      <w:proofErr w:type="gramStart"/>
      <w:r>
        <w:rPr>
          <w:rFonts w:hint="eastAsia"/>
          <w:b/>
          <w:bCs/>
          <w:szCs w:val="21"/>
        </w:rPr>
        <w:t>调整好超参数</w:t>
      </w:r>
      <w:proofErr w:type="gramEnd"/>
      <w:r>
        <w:rPr>
          <w:rFonts w:hint="eastAsia"/>
          <w:b/>
          <w:bCs/>
          <w:szCs w:val="21"/>
        </w:rPr>
        <w:t>，是不是会得到差不多的效果？这也是未知的。</w:t>
      </w:r>
    </w:p>
    <w:p w14:paraId="66A7C146" w14:textId="3B18E082" w:rsidR="0058017B" w:rsidRPr="00114961" w:rsidRDefault="00FD261A" w:rsidP="00114961">
      <w:pPr>
        <w:pStyle w:val="2"/>
        <w:rPr>
          <w:sz w:val="28"/>
          <w:szCs w:val="28"/>
        </w:rPr>
      </w:pPr>
      <w:r w:rsidRPr="00114961">
        <w:rPr>
          <w:rFonts w:hint="eastAsia"/>
          <w:sz w:val="28"/>
          <w:szCs w:val="28"/>
        </w:rPr>
        <w:t>自编码器对比与分析</w:t>
      </w:r>
    </w:p>
    <w:p w14:paraId="6DD45F72" w14:textId="04AD2C32" w:rsidR="00FD261A" w:rsidRDefault="00FD261A" w:rsidP="00FD261A">
      <w:pPr>
        <w:ind w:firstLine="420"/>
        <w:rPr>
          <w:szCs w:val="21"/>
        </w:rPr>
      </w:pPr>
      <w:r w:rsidRPr="00FD261A">
        <w:rPr>
          <w:rFonts w:hint="eastAsia"/>
          <w:szCs w:val="21"/>
        </w:rPr>
        <w:t>通过对大量自编码器的研究发现，大部分自编码器的创新点都在于对基础的损失函数增加各种正则项约束，使模型达到不同的效果，比如稀疏性、鲁棒性、收缩性、兼容性等．同时，大部分自编码器进行约束的对象</w:t>
      </w:r>
      <w:proofErr w:type="gramStart"/>
      <w:r w:rsidRPr="00FD261A">
        <w:rPr>
          <w:rFonts w:hint="eastAsia"/>
          <w:szCs w:val="21"/>
        </w:rPr>
        <w:t>都是隐层表达</w:t>
      </w:r>
      <w:proofErr w:type="gramEnd"/>
      <w:r w:rsidRPr="00FD261A">
        <w:rPr>
          <w:rFonts w:hint="eastAsia"/>
          <w:szCs w:val="21"/>
        </w:rPr>
        <w:t>，因为对于大部分研究者而言，自编码器</w:t>
      </w:r>
      <w:r w:rsidRPr="00602514">
        <w:rPr>
          <w:rFonts w:hint="eastAsia"/>
          <w:color w:val="FF0000"/>
          <w:szCs w:val="21"/>
        </w:rPr>
        <w:t>最重要的性质还是在于其能自动学习有效特征</w:t>
      </w:r>
      <w:r w:rsidRPr="00FD261A">
        <w:rPr>
          <w:rFonts w:hint="eastAsia"/>
          <w:szCs w:val="21"/>
        </w:rPr>
        <w:t>，</w:t>
      </w:r>
      <w:r w:rsidRPr="000F3EE0">
        <w:rPr>
          <w:rFonts w:hint="eastAsia"/>
          <w:b/>
          <w:bCs/>
          <w:szCs w:val="21"/>
        </w:rPr>
        <w:t>因此大部分自编码器所做的改进都是</w:t>
      </w:r>
      <w:proofErr w:type="gramStart"/>
      <w:r w:rsidRPr="000F3EE0">
        <w:rPr>
          <w:rFonts w:hint="eastAsia"/>
          <w:b/>
          <w:bCs/>
          <w:szCs w:val="21"/>
        </w:rPr>
        <w:t>针对隐层表达</w:t>
      </w:r>
      <w:proofErr w:type="gramEnd"/>
      <w:r w:rsidRPr="000F3EE0">
        <w:rPr>
          <w:rFonts w:hint="eastAsia"/>
          <w:b/>
          <w:bCs/>
          <w:szCs w:val="21"/>
        </w:rPr>
        <w:t>．而其中研究最多的是</w:t>
      </w:r>
      <w:proofErr w:type="gramStart"/>
      <w:r w:rsidRPr="000F3EE0">
        <w:rPr>
          <w:rFonts w:hint="eastAsia"/>
          <w:b/>
          <w:bCs/>
          <w:szCs w:val="21"/>
        </w:rPr>
        <w:t>隐层表达</w:t>
      </w:r>
      <w:proofErr w:type="gramEnd"/>
      <w:r w:rsidRPr="000F3EE0">
        <w:rPr>
          <w:rFonts w:hint="eastAsia"/>
          <w:b/>
          <w:bCs/>
          <w:szCs w:val="21"/>
        </w:rPr>
        <w:t>对输入噪声的鲁棒性，包括边缘降噪自编码器、收缩自编码器、饱和自编码器、协同稳定非局部自编码器．除此之外，还有一些其他的创新方向，比如领域自适应边缘降噪自编码器和ｋ－稀疏自编码器，在满足各种约束的前提下，大幅度减少了训练时间．卷积自编码器是为了有效利用二维数据的空间相关信息，</w:t>
      </w:r>
      <w:proofErr w:type="gramStart"/>
      <w:r w:rsidRPr="000F3EE0">
        <w:rPr>
          <w:rFonts w:hint="eastAsia"/>
          <w:b/>
          <w:bCs/>
          <w:szCs w:val="21"/>
        </w:rPr>
        <w:t>变换自</w:t>
      </w:r>
      <w:proofErr w:type="gramEnd"/>
      <w:r w:rsidRPr="000F3EE0">
        <w:rPr>
          <w:rFonts w:hint="eastAsia"/>
          <w:b/>
          <w:bCs/>
          <w:szCs w:val="21"/>
        </w:rPr>
        <w:t>编码器是为了使网络更加简单，信息高度集中，而张量自编码器则是为了能够实现对高维数</w:t>
      </w:r>
      <w:r w:rsidRPr="000F3EE0">
        <w:rPr>
          <w:b/>
          <w:bCs/>
          <w:szCs w:val="21"/>
        </w:rPr>
        <w:t>据的建</w:t>
      </w:r>
      <w:r w:rsidRPr="000F3EE0">
        <w:rPr>
          <w:rFonts w:hint="eastAsia"/>
          <w:b/>
          <w:bCs/>
          <w:szCs w:val="21"/>
        </w:rPr>
        <w:t>模．</w:t>
      </w:r>
      <w:r>
        <w:rPr>
          <w:rFonts w:hint="eastAsia"/>
          <w:szCs w:val="21"/>
        </w:rPr>
        <w:t>下</w:t>
      </w:r>
      <w:r w:rsidRPr="00FD261A">
        <w:rPr>
          <w:rFonts w:hint="eastAsia"/>
          <w:szCs w:val="21"/>
        </w:rPr>
        <w:t>表对前面介绍的自编码器进行了一个归纳总结，特别指出了各类自编码器的改进点以及所要达到的目的</w:t>
      </w:r>
      <w:r>
        <w:rPr>
          <w:rFonts w:hint="eastAsia"/>
          <w:szCs w:val="21"/>
        </w:rPr>
        <w:t>。</w:t>
      </w:r>
    </w:p>
    <w:p w14:paraId="02853D01" w14:textId="32D6423B" w:rsidR="00FD261A" w:rsidRDefault="00FD261A" w:rsidP="00FD261A">
      <w:pPr>
        <w:ind w:firstLine="420"/>
        <w:rPr>
          <w:szCs w:val="21"/>
        </w:rPr>
      </w:pPr>
      <w:r>
        <w:rPr>
          <w:szCs w:val="21"/>
        </w:rPr>
        <w:tab/>
      </w:r>
    </w:p>
    <w:p w14:paraId="60B7905F" w14:textId="58FB3B6B" w:rsidR="00FD261A" w:rsidRDefault="00FD261A" w:rsidP="00FD261A">
      <w:pPr>
        <w:rPr>
          <w:szCs w:val="21"/>
        </w:rPr>
      </w:pPr>
      <w:r>
        <w:rPr>
          <w:noProof/>
        </w:rPr>
        <w:lastRenderedPageBreak/>
        <w:drawing>
          <wp:inline distT="0" distB="0" distL="0" distR="0" wp14:anchorId="39236198" wp14:editId="275D944C">
            <wp:extent cx="5273295" cy="3153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3244" cy="3159360"/>
                    </a:xfrm>
                    <a:prstGeom prst="rect">
                      <a:avLst/>
                    </a:prstGeom>
                  </pic:spPr>
                </pic:pic>
              </a:graphicData>
            </a:graphic>
          </wp:inline>
        </w:drawing>
      </w:r>
    </w:p>
    <w:p w14:paraId="08A463DE" w14:textId="1DE460CA" w:rsidR="00FD261A" w:rsidRPr="00FD261A" w:rsidRDefault="00FD261A" w:rsidP="00FD261A">
      <w:pPr>
        <w:rPr>
          <w:szCs w:val="21"/>
        </w:rPr>
      </w:pPr>
      <w:r>
        <w:rPr>
          <w:noProof/>
        </w:rPr>
        <w:drawing>
          <wp:inline distT="0" distB="0" distL="0" distR="0" wp14:anchorId="5D61E31F" wp14:editId="0ED9726E">
            <wp:extent cx="5274310" cy="121257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3264" cy="1214633"/>
                    </a:xfrm>
                    <a:prstGeom prst="rect">
                      <a:avLst/>
                    </a:prstGeom>
                  </pic:spPr>
                </pic:pic>
              </a:graphicData>
            </a:graphic>
          </wp:inline>
        </w:drawing>
      </w:r>
    </w:p>
    <w:p w14:paraId="5F1EA1FB" w14:textId="0AA9275A" w:rsidR="00E831C6" w:rsidRDefault="00E831C6" w:rsidP="0062161E">
      <w:pPr>
        <w:rPr>
          <w:szCs w:val="21"/>
        </w:rPr>
      </w:pPr>
    </w:p>
    <w:p w14:paraId="4F455293" w14:textId="77777777" w:rsidR="00C65DD6" w:rsidRPr="000F7375" w:rsidRDefault="00C65DD6" w:rsidP="00C1363E">
      <w:pPr>
        <w:rPr>
          <w:szCs w:val="21"/>
        </w:rPr>
      </w:pPr>
    </w:p>
    <w:p w14:paraId="2E7A0677" w14:textId="12814C36" w:rsidR="00114961" w:rsidRPr="00114961" w:rsidRDefault="00114961" w:rsidP="00114961">
      <w:pPr>
        <w:pStyle w:val="2"/>
        <w:rPr>
          <w:sz w:val="24"/>
          <w:szCs w:val="24"/>
        </w:rPr>
      </w:pPr>
      <w:r>
        <w:rPr>
          <w:rFonts w:hint="eastAsia"/>
          <w:sz w:val="24"/>
          <w:szCs w:val="24"/>
        </w:rPr>
        <w:t>应用场景</w:t>
      </w:r>
    </w:p>
    <w:p w14:paraId="7D33E55D" w14:textId="400B2886" w:rsidR="0062161E" w:rsidRDefault="0062161E" w:rsidP="0062161E">
      <w:pPr>
        <w:rPr>
          <w:b/>
          <w:bCs/>
          <w:szCs w:val="21"/>
        </w:rPr>
      </w:pPr>
      <w:r w:rsidRPr="002675E5">
        <w:rPr>
          <w:rFonts w:hint="eastAsia"/>
          <w:b/>
          <w:bCs/>
          <w:szCs w:val="21"/>
        </w:rPr>
        <w:t>应用1：</w:t>
      </w:r>
      <w:r w:rsidR="00416C4B" w:rsidRPr="002675E5">
        <w:rPr>
          <w:rFonts w:hint="eastAsia"/>
          <w:b/>
          <w:bCs/>
          <w:szCs w:val="21"/>
        </w:rPr>
        <w:t>数据分类</w:t>
      </w:r>
    </w:p>
    <w:p w14:paraId="071E6178" w14:textId="6A5BE1CB" w:rsidR="002675E5" w:rsidRDefault="004F66EE" w:rsidP="00D506E5">
      <w:pPr>
        <w:rPr>
          <w:szCs w:val="21"/>
        </w:rPr>
      </w:pPr>
      <w:r>
        <w:rPr>
          <w:rFonts w:hint="eastAsia"/>
          <w:szCs w:val="21"/>
        </w:rPr>
        <w:t>根据对大量文献的研究，利用自编码器进行分类的方法只有一个类似的通用模型——堆叠自编码器，依据数据和任务需要，堆叠各种自编码器的编码部分用于特征提取，最后采用有监督学习对网络参数微调。</w:t>
      </w:r>
    </w:p>
    <w:p w14:paraId="52EB91CB" w14:textId="61F8CDF2" w:rsidR="004F66EE" w:rsidRDefault="004F66EE" w:rsidP="0062161E">
      <w:pPr>
        <w:rPr>
          <w:szCs w:val="21"/>
        </w:rPr>
      </w:pPr>
    </w:p>
    <w:p w14:paraId="2101A00C" w14:textId="57B217CE" w:rsidR="004F66EE" w:rsidRPr="004F66EE" w:rsidRDefault="004F66EE" w:rsidP="0062161E">
      <w:pPr>
        <w:rPr>
          <w:szCs w:val="21"/>
        </w:rPr>
      </w:pPr>
      <w:r>
        <w:rPr>
          <w:rFonts w:hint="eastAsia"/>
          <w:szCs w:val="21"/>
        </w:rPr>
        <w:t>基于以上模型的研究方法最大的区别在于用的自编码器，损失函数以及送入自编码器网络的数据不同。典型的任务有图像分类，</w:t>
      </w:r>
      <w:r w:rsidR="00D506E5">
        <w:rPr>
          <w:rFonts w:hint="eastAsia"/>
          <w:szCs w:val="21"/>
        </w:rPr>
        <w:t>3</w:t>
      </w:r>
      <w:r w:rsidR="00D506E5">
        <w:rPr>
          <w:szCs w:val="21"/>
        </w:rPr>
        <w:t>D</w:t>
      </w:r>
      <w:r w:rsidR="00D506E5">
        <w:rPr>
          <w:rFonts w:hint="eastAsia"/>
          <w:szCs w:val="21"/>
        </w:rPr>
        <w:t>模型分类，无线信号分类，A</w:t>
      </w:r>
      <w:r w:rsidR="00D506E5">
        <w:rPr>
          <w:szCs w:val="21"/>
        </w:rPr>
        <w:t>MR</w:t>
      </w:r>
      <w:r w:rsidR="00D506E5">
        <w:rPr>
          <w:rFonts w:hint="eastAsia"/>
          <w:szCs w:val="21"/>
        </w:rPr>
        <w:t>音频分类等</w:t>
      </w:r>
    </w:p>
    <w:p w14:paraId="209A0C55" w14:textId="66481FE3" w:rsidR="00416C4B" w:rsidRDefault="0062161E" w:rsidP="0062161E">
      <w:pPr>
        <w:rPr>
          <w:b/>
          <w:bCs/>
          <w:szCs w:val="21"/>
        </w:rPr>
      </w:pPr>
      <w:r w:rsidRPr="002675E5">
        <w:rPr>
          <w:rFonts w:hint="eastAsia"/>
          <w:b/>
          <w:bCs/>
          <w:szCs w:val="21"/>
        </w:rPr>
        <w:t>应用2：</w:t>
      </w:r>
      <w:r w:rsidR="00416C4B" w:rsidRPr="002675E5">
        <w:rPr>
          <w:rFonts w:hint="eastAsia"/>
          <w:b/>
          <w:bCs/>
          <w:szCs w:val="21"/>
        </w:rPr>
        <w:t>异常检测</w:t>
      </w:r>
    </w:p>
    <w:p w14:paraId="77FC3070" w14:textId="2E1DBE60" w:rsidR="00D506E5" w:rsidRPr="00D506E5" w:rsidRDefault="00D506E5" w:rsidP="0062161E">
      <w:pPr>
        <w:rPr>
          <w:szCs w:val="21"/>
        </w:rPr>
      </w:pPr>
      <w:r>
        <w:rPr>
          <w:rFonts w:hint="eastAsia"/>
          <w:szCs w:val="21"/>
        </w:rPr>
        <w:t>通过对文献的研究，我们发现基于自编码器的异常检测也有一个类似的框架，即先利用自编码器去学习正常数据的特征，建立正常的分布，然后在测试阶段，重建误差比较高的数据被认为是异常数据。因此正常数据的特征学习</w:t>
      </w:r>
      <w:r w:rsidR="00FB3F74">
        <w:rPr>
          <w:rFonts w:hint="eastAsia"/>
          <w:szCs w:val="21"/>
        </w:rPr>
        <w:t>成为了其中非常关键的步骤。</w:t>
      </w:r>
    </w:p>
    <w:p w14:paraId="1222D708" w14:textId="77777777" w:rsidR="00D506E5" w:rsidRPr="002675E5" w:rsidRDefault="00D506E5" w:rsidP="0062161E">
      <w:pPr>
        <w:rPr>
          <w:b/>
          <w:bCs/>
          <w:szCs w:val="21"/>
        </w:rPr>
      </w:pPr>
    </w:p>
    <w:p w14:paraId="083F4786" w14:textId="4BB9249B" w:rsidR="00416C4B" w:rsidRDefault="00AC2E4D" w:rsidP="0062161E">
      <w:pPr>
        <w:rPr>
          <w:b/>
          <w:bCs/>
          <w:szCs w:val="21"/>
        </w:rPr>
      </w:pPr>
      <w:r w:rsidRPr="002675E5">
        <w:rPr>
          <w:b/>
          <w:bCs/>
          <w:szCs w:val="21"/>
        </w:rPr>
        <w:t>应用</w:t>
      </w:r>
      <w:r w:rsidR="001A768C">
        <w:rPr>
          <w:b/>
          <w:bCs/>
          <w:szCs w:val="21"/>
        </w:rPr>
        <w:t>3</w:t>
      </w:r>
      <w:r w:rsidRPr="002675E5">
        <w:rPr>
          <w:b/>
          <w:bCs/>
          <w:szCs w:val="21"/>
        </w:rPr>
        <w:t>：</w:t>
      </w:r>
      <w:r w:rsidR="00416C4B" w:rsidRPr="002675E5">
        <w:rPr>
          <w:rFonts w:hint="eastAsia"/>
          <w:b/>
          <w:bCs/>
          <w:szCs w:val="21"/>
        </w:rPr>
        <w:t>数据生成</w:t>
      </w:r>
    </w:p>
    <w:p w14:paraId="18BE3B1B" w14:textId="5FA294DA" w:rsidR="00882F83" w:rsidRPr="00882F83" w:rsidRDefault="00882F83" w:rsidP="0062161E">
      <w:pPr>
        <w:rPr>
          <w:szCs w:val="21"/>
        </w:rPr>
      </w:pPr>
      <w:r>
        <w:rPr>
          <w:rFonts w:hint="eastAsia"/>
          <w:szCs w:val="21"/>
        </w:rPr>
        <w:t>数据生成模型是指通过模型识别数据，进而产生出类似原始数据但有原始数据不同的，有意义的数据。比如理解图片，音频，视频，文本内容等。现在很火的应用有：人脸生成</w:t>
      </w:r>
      <w:r w:rsidR="00D540C4">
        <w:rPr>
          <w:rFonts w:hint="eastAsia"/>
          <w:szCs w:val="21"/>
        </w:rPr>
        <w:t>（指定风格，风格迁移），语音和音乐合成，提升图片画质，提升音频清晰度，机器翻译，</w:t>
      </w:r>
      <w:r w:rsidR="00D540C4">
        <w:rPr>
          <w:rFonts w:hint="eastAsia"/>
          <w:szCs w:val="21"/>
        </w:rPr>
        <w:lastRenderedPageBreak/>
        <w:t>文本生成，换脸，换表情，视频实时渲染转换，增强学习等。</w:t>
      </w:r>
    </w:p>
    <w:p w14:paraId="54B6C70C" w14:textId="77777777" w:rsidR="00882F83" w:rsidRDefault="00882F83" w:rsidP="0062161E">
      <w:pPr>
        <w:rPr>
          <w:b/>
          <w:bCs/>
          <w:szCs w:val="21"/>
        </w:rPr>
      </w:pPr>
    </w:p>
    <w:p w14:paraId="2AEF1B12" w14:textId="0FD6F4DE" w:rsidR="001A768C" w:rsidRPr="001A768C" w:rsidRDefault="001A768C" w:rsidP="0062161E">
      <w:pPr>
        <w:rPr>
          <w:szCs w:val="21"/>
        </w:rPr>
      </w:pPr>
      <w:r>
        <w:rPr>
          <w:rFonts w:hint="eastAsia"/>
          <w:szCs w:val="21"/>
        </w:rPr>
        <w:t>在深度学习，目前比较流行的数据生成基础模型有变分编码器(</w:t>
      </w:r>
      <w:r>
        <w:rPr>
          <w:szCs w:val="21"/>
        </w:rPr>
        <w:t xml:space="preserve">VAE) </w:t>
      </w:r>
      <w:r>
        <w:rPr>
          <w:rFonts w:hint="eastAsia"/>
          <w:szCs w:val="21"/>
        </w:rPr>
        <w:t>和生成式对抗网络（G</w:t>
      </w:r>
      <w:r>
        <w:rPr>
          <w:szCs w:val="21"/>
        </w:rPr>
        <w:t>AN</w:t>
      </w:r>
      <w:r w:rsidR="00BC37C1">
        <w:rPr>
          <w:szCs w:val="21"/>
        </w:rPr>
        <w:t>）</w:t>
      </w:r>
      <w:r w:rsidR="00132B7C">
        <w:rPr>
          <w:rFonts w:hint="eastAsia"/>
          <w:szCs w:val="21"/>
        </w:rPr>
        <w:t>。</w:t>
      </w:r>
      <w:r w:rsidR="00882F83" w:rsidRPr="00882F83">
        <w:rPr>
          <w:rFonts w:hint="eastAsia"/>
          <w:szCs w:val="21"/>
        </w:rPr>
        <w:t>其中基于</w:t>
      </w:r>
      <w:r w:rsidR="00882F83" w:rsidRPr="00882F83">
        <w:rPr>
          <w:szCs w:val="21"/>
        </w:rPr>
        <w:t>VAE的解耦模型由于其隐变量的分布是可推断的，因此基于VAE的解耦模型的可解释性更强。</w:t>
      </w:r>
      <w:r w:rsidR="00D540C4">
        <w:rPr>
          <w:rFonts w:hint="eastAsia"/>
          <w:szCs w:val="21"/>
        </w:rPr>
        <w:t>目前利用</w:t>
      </w:r>
      <w:r w:rsidR="00D540C4">
        <w:rPr>
          <w:szCs w:val="21"/>
        </w:rPr>
        <w:t>VAE</w:t>
      </w:r>
      <w:r w:rsidR="00D540C4">
        <w:rPr>
          <w:rFonts w:hint="eastAsia"/>
          <w:szCs w:val="21"/>
        </w:rPr>
        <w:t>及其改进模型生成的数据类型有图像，音乐和自然语言等。</w:t>
      </w:r>
    </w:p>
    <w:p w14:paraId="4CA97EFA" w14:textId="447CA9FC" w:rsidR="0024778B" w:rsidRDefault="00AC2E4D" w:rsidP="0062161E">
      <w:pPr>
        <w:rPr>
          <w:b/>
          <w:bCs/>
          <w:szCs w:val="21"/>
        </w:rPr>
      </w:pPr>
      <w:r w:rsidRPr="002675E5">
        <w:rPr>
          <w:b/>
          <w:bCs/>
          <w:szCs w:val="21"/>
        </w:rPr>
        <w:t>应用</w:t>
      </w:r>
      <w:r w:rsidR="001A768C">
        <w:rPr>
          <w:b/>
          <w:bCs/>
          <w:szCs w:val="21"/>
        </w:rPr>
        <w:t>4</w:t>
      </w:r>
      <w:r w:rsidRPr="002675E5">
        <w:rPr>
          <w:b/>
          <w:bCs/>
          <w:szCs w:val="21"/>
        </w:rPr>
        <w:t>：</w:t>
      </w:r>
      <w:r w:rsidR="00416C4B" w:rsidRPr="002675E5">
        <w:rPr>
          <w:rFonts w:hint="eastAsia"/>
          <w:b/>
          <w:bCs/>
          <w:szCs w:val="21"/>
        </w:rPr>
        <w:t>产品推荐</w:t>
      </w:r>
    </w:p>
    <w:p w14:paraId="7D92115E" w14:textId="5B0343A6" w:rsidR="00D540C4" w:rsidRDefault="00D540C4" w:rsidP="00D540C4">
      <w:pPr>
        <w:rPr>
          <w:szCs w:val="21"/>
        </w:rPr>
      </w:pPr>
      <w:r w:rsidRPr="00D540C4">
        <w:rPr>
          <w:rFonts w:hint="eastAsia"/>
          <w:szCs w:val="21"/>
        </w:rPr>
        <w:t>协同过滤技术的提出使推荐系统真正受到了大家的关注</w:t>
      </w:r>
      <w:r>
        <w:rPr>
          <w:rFonts w:hint="eastAsia"/>
          <w:szCs w:val="21"/>
        </w:rPr>
        <w:t>。</w:t>
      </w:r>
      <w:r w:rsidRPr="00D540C4">
        <w:rPr>
          <w:rFonts w:hint="eastAsia"/>
          <w:szCs w:val="21"/>
        </w:rPr>
        <w:t>协同过滤的</w:t>
      </w:r>
      <w:r w:rsidRPr="00D540C4">
        <w:rPr>
          <w:szCs w:val="21"/>
        </w:rPr>
        <w:t>主要理念是相似用</w:t>
      </w:r>
      <w:r w:rsidRPr="00D540C4">
        <w:rPr>
          <w:rFonts w:hint="eastAsia"/>
          <w:szCs w:val="21"/>
        </w:rPr>
        <w:t>户之间具有相似的偏好，主要思想是首先对用户</w:t>
      </w:r>
      <w:r>
        <w:rPr>
          <w:szCs w:val="21"/>
        </w:rPr>
        <w:t>-</w:t>
      </w:r>
      <w:r w:rsidRPr="00D540C4">
        <w:rPr>
          <w:szCs w:val="21"/>
        </w:rPr>
        <w:t>产</w:t>
      </w:r>
      <w:r w:rsidRPr="00D540C4">
        <w:rPr>
          <w:rFonts w:hint="eastAsia"/>
          <w:szCs w:val="21"/>
        </w:rPr>
        <w:t>品评分矩阵Ｒ</w:t>
      </w:r>
      <w:r w:rsidRPr="00D540C4">
        <w:rPr>
          <w:szCs w:val="21"/>
        </w:rPr>
        <w:t>进行矩阵因式分解，</w:t>
      </w:r>
      <w:r w:rsidRPr="00D540C4">
        <w:rPr>
          <w:rFonts w:hint="eastAsia"/>
          <w:szCs w:val="21"/>
        </w:rPr>
        <w:t>来学习用户和产品的特征表达，然后基于相似性计算结果进行产品推荐，其中矩阵因式分解是协同过滤方法中的核心步骤</w:t>
      </w:r>
      <w:r>
        <w:rPr>
          <w:rFonts w:hint="eastAsia"/>
          <w:szCs w:val="21"/>
        </w:rPr>
        <w:t>。</w:t>
      </w:r>
      <w:r w:rsidRPr="00D540C4">
        <w:rPr>
          <w:rFonts w:hint="eastAsia"/>
          <w:szCs w:val="21"/>
        </w:rPr>
        <w:t>此外还有一些改进的方法，通常是引入一些额外的支持信息，比如用户与产品属性之间的社会关系，作为规则化去丰富特征表达的先验知识</w:t>
      </w:r>
      <w:r>
        <w:rPr>
          <w:rFonts w:hint="eastAsia"/>
          <w:szCs w:val="21"/>
        </w:rPr>
        <w:t>。</w:t>
      </w:r>
      <w:r w:rsidRPr="00D540C4">
        <w:rPr>
          <w:rFonts w:hint="eastAsia"/>
          <w:szCs w:val="21"/>
        </w:rPr>
        <w:t>但是由于评分矩阵中的评分数据通常远远小于产品数量，因此会出现数据稀疏的问题，而一些新出现的用户或产品，由于缺乏评分数据，又存在冷启动问题</w:t>
      </w:r>
      <w:r>
        <w:rPr>
          <w:rFonts w:hint="eastAsia"/>
          <w:szCs w:val="21"/>
        </w:rPr>
        <w:t>。</w:t>
      </w:r>
    </w:p>
    <w:p w14:paraId="27472800" w14:textId="6FD642AB" w:rsidR="00D540C4" w:rsidRDefault="00D540C4" w:rsidP="00D540C4">
      <w:pPr>
        <w:rPr>
          <w:szCs w:val="21"/>
        </w:rPr>
      </w:pPr>
    </w:p>
    <w:p w14:paraId="09C87C95" w14:textId="52168137" w:rsidR="00D540C4" w:rsidRDefault="00D540C4" w:rsidP="00D540C4">
      <w:pPr>
        <w:rPr>
          <w:szCs w:val="21"/>
        </w:rPr>
      </w:pPr>
      <w:r w:rsidRPr="00D540C4">
        <w:rPr>
          <w:rFonts w:hint="eastAsia"/>
          <w:szCs w:val="21"/>
        </w:rPr>
        <w:t>因此为了克服这些困难，有些文献提出采用自编码器去自动学习用户和产品的特征表达</w:t>
      </w:r>
      <w:r>
        <w:rPr>
          <w:rFonts w:hint="eastAsia"/>
          <w:szCs w:val="21"/>
        </w:rPr>
        <w:t>。</w:t>
      </w:r>
      <w:r w:rsidRPr="00D540C4">
        <w:rPr>
          <w:rFonts w:hint="eastAsia"/>
          <w:szCs w:val="21"/>
        </w:rPr>
        <w:t>据分析，这些方法存在一个共同点，那就是都采用两个独立的堆叠自编码器网络去分别学习用户和产品的特征Ｕ</w:t>
      </w:r>
      <w:r w:rsidRPr="00D540C4">
        <w:rPr>
          <w:szCs w:val="21"/>
        </w:rPr>
        <w:t xml:space="preserve"> 和Ｖ，然后通过Ｒ′≈Ｕ×Ｖ 获得一个新的评分矩阵</w:t>
      </w:r>
      <w:r w:rsidRPr="00D540C4">
        <w:rPr>
          <w:rFonts w:hint="eastAsia"/>
          <w:szCs w:val="21"/>
        </w:rPr>
        <w:t>用于后续工作，其基本框架如</w:t>
      </w:r>
      <w:r>
        <w:rPr>
          <w:rFonts w:hint="eastAsia"/>
          <w:szCs w:val="21"/>
        </w:rPr>
        <w:t>下</w:t>
      </w:r>
      <w:r w:rsidRPr="00D540C4">
        <w:rPr>
          <w:rFonts w:hint="eastAsia"/>
          <w:szCs w:val="21"/>
        </w:rPr>
        <w:t>图所示，而不同点在于其中采用的堆叠自编码器不同</w:t>
      </w:r>
      <w:r>
        <w:rPr>
          <w:rFonts w:hint="eastAsia"/>
          <w:szCs w:val="21"/>
        </w:rPr>
        <w:t>。</w:t>
      </w:r>
    </w:p>
    <w:p w14:paraId="4467FC2A" w14:textId="506476F3" w:rsidR="00D540C4" w:rsidRDefault="00D540C4" w:rsidP="00D540C4">
      <w:pPr>
        <w:jc w:val="center"/>
        <w:rPr>
          <w:szCs w:val="21"/>
        </w:rPr>
      </w:pPr>
      <w:r>
        <w:rPr>
          <w:noProof/>
        </w:rPr>
        <w:drawing>
          <wp:inline distT="0" distB="0" distL="0" distR="0" wp14:anchorId="5B311F91" wp14:editId="3CCAEFF6">
            <wp:extent cx="2398644" cy="1914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8967" cy="1922765"/>
                    </a:xfrm>
                    <a:prstGeom prst="rect">
                      <a:avLst/>
                    </a:prstGeom>
                  </pic:spPr>
                </pic:pic>
              </a:graphicData>
            </a:graphic>
          </wp:inline>
        </w:drawing>
      </w:r>
    </w:p>
    <w:p w14:paraId="3934262A" w14:textId="2E4891D8" w:rsidR="00D540C4" w:rsidRDefault="00A35CFB" w:rsidP="00D540C4">
      <w:pPr>
        <w:rPr>
          <w:b/>
          <w:bCs/>
          <w:szCs w:val="21"/>
        </w:rPr>
      </w:pPr>
      <w:r w:rsidRPr="00A35CFB">
        <w:rPr>
          <w:rFonts w:hint="eastAsia"/>
          <w:b/>
          <w:bCs/>
          <w:szCs w:val="21"/>
        </w:rPr>
        <w:t>其他应用</w:t>
      </w:r>
    </w:p>
    <w:p w14:paraId="10E8DCEC" w14:textId="6BAB76D5" w:rsidR="00A35CFB" w:rsidRPr="00A35CFB" w:rsidRDefault="00A35CFB" w:rsidP="00A35CFB">
      <w:pPr>
        <w:rPr>
          <w:szCs w:val="21"/>
        </w:rPr>
      </w:pPr>
      <w:r w:rsidRPr="00A35CFB">
        <w:rPr>
          <w:rFonts w:hint="eastAsia"/>
          <w:szCs w:val="21"/>
        </w:rPr>
        <w:t>除了以上几类研究比较多的应用领域，自编码器还被应用于图像重建、图像配准、人脸对齐、数据增强、目标检测、目标追踪、血管分割、数字水印、股票市场预测等</w:t>
      </w:r>
      <w:r>
        <w:rPr>
          <w:rFonts w:hint="eastAsia"/>
          <w:szCs w:val="21"/>
        </w:rPr>
        <w:t>。</w:t>
      </w:r>
    </w:p>
    <w:p w14:paraId="4C9BC754" w14:textId="77777777" w:rsidR="00A35CFB" w:rsidRDefault="00A35CFB" w:rsidP="00A35CFB">
      <w:pPr>
        <w:rPr>
          <w:szCs w:val="21"/>
        </w:rPr>
      </w:pPr>
    </w:p>
    <w:p w14:paraId="310FE8E8" w14:textId="3A7080CF" w:rsidR="00A35CFB" w:rsidRPr="00A35CFB" w:rsidRDefault="00A35CFB" w:rsidP="00A35CFB">
      <w:pPr>
        <w:rPr>
          <w:szCs w:val="21"/>
        </w:rPr>
      </w:pPr>
      <w:r w:rsidRPr="00A35CFB">
        <w:rPr>
          <w:rFonts w:hint="eastAsia"/>
          <w:szCs w:val="21"/>
        </w:rPr>
        <w:t>通过</w:t>
      </w:r>
      <w:r>
        <w:rPr>
          <w:rFonts w:hint="eastAsia"/>
          <w:szCs w:val="21"/>
        </w:rPr>
        <w:t>上述描述</w:t>
      </w:r>
      <w:r w:rsidRPr="00A35CFB">
        <w:rPr>
          <w:rFonts w:hint="eastAsia"/>
          <w:szCs w:val="21"/>
        </w:rPr>
        <w:t>，我们发现各种改进方法的提出可归纳为以下几个方向：</w:t>
      </w:r>
      <w:r>
        <w:rPr>
          <w:rFonts w:hint="eastAsia"/>
          <w:szCs w:val="21"/>
        </w:rPr>
        <w:t>(1)</w:t>
      </w:r>
      <w:r>
        <w:rPr>
          <w:szCs w:val="21"/>
        </w:rPr>
        <w:t xml:space="preserve"> </w:t>
      </w:r>
      <w:r w:rsidRPr="00A35CFB">
        <w:rPr>
          <w:rFonts w:hint="eastAsia"/>
          <w:szCs w:val="21"/>
        </w:rPr>
        <w:t>将比较优秀的传统特征提取方法与各种自编码器相结合，共同用于特征的提取；</w:t>
      </w:r>
      <w:r>
        <w:rPr>
          <w:rFonts w:hint="eastAsia"/>
          <w:szCs w:val="21"/>
        </w:rPr>
        <w:t>(2</w:t>
      </w:r>
      <w:r>
        <w:rPr>
          <w:szCs w:val="21"/>
        </w:rPr>
        <w:t xml:space="preserve">) </w:t>
      </w:r>
      <w:r w:rsidRPr="00A35CFB">
        <w:rPr>
          <w:rFonts w:hint="eastAsia"/>
          <w:szCs w:val="21"/>
        </w:rPr>
        <w:t>结合各研究领域的先验知识，对自编码器的损失函数进行修改，一般都是通过增加能反映该先验</w:t>
      </w:r>
      <w:r w:rsidRPr="00A35CFB">
        <w:rPr>
          <w:szCs w:val="21"/>
        </w:rPr>
        <w:t xml:space="preserve"> 知识的惩罚项来达</w:t>
      </w:r>
      <w:r w:rsidRPr="00A35CFB">
        <w:rPr>
          <w:rFonts w:hint="eastAsia"/>
          <w:szCs w:val="21"/>
        </w:rPr>
        <w:t>成；</w:t>
      </w:r>
      <w:r>
        <w:rPr>
          <w:rFonts w:hint="eastAsia"/>
          <w:szCs w:val="21"/>
        </w:rPr>
        <w:t>(</w:t>
      </w:r>
      <w:r>
        <w:rPr>
          <w:szCs w:val="21"/>
        </w:rPr>
        <w:t xml:space="preserve">3) </w:t>
      </w:r>
      <w:r w:rsidRPr="00A35CFB">
        <w:rPr>
          <w:rFonts w:hint="eastAsia"/>
          <w:szCs w:val="21"/>
        </w:rPr>
        <w:t>将各种自编码器与一些比较好的方法相结合，比如</w:t>
      </w:r>
      <w:r w:rsidRPr="00A35CFB">
        <w:rPr>
          <w:szCs w:val="21"/>
        </w:rPr>
        <w:t xml:space="preserve"> </w:t>
      </w:r>
      <w:r>
        <w:rPr>
          <w:szCs w:val="21"/>
        </w:rPr>
        <w:t>ELM</w:t>
      </w:r>
      <w:r w:rsidRPr="00A35CFB">
        <w:rPr>
          <w:szCs w:val="21"/>
        </w:rPr>
        <w:t>、</w:t>
      </w:r>
      <w:r>
        <w:rPr>
          <w:rFonts w:hint="eastAsia"/>
          <w:szCs w:val="21"/>
        </w:rPr>
        <w:t>k</w:t>
      </w:r>
      <w:r w:rsidRPr="00A35CFB">
        <w:rPr>
          <w:szCs w:val="21"/>
        </w:rPr>
        <w:t>最近邻、</w:t>
      </w:r>
      <w:r>
        <w:rPr>
          <w:rFonts w:hint="eastAsia"/>
          <w:szCs w:val="21"/>
        </w:rPr>
        <w:t>G</w:t>
      </w:r>
      <w:r>
        <w:rPr>
          <w:szCs w:val="21"/>
        </w:rPr>
        <w:t>AN</w:t>
      </w:r>
      <w:r w:rsidRPr="00A35CFB">
        <w:rPr>
          <w:szCs w:val="21"/>
        </w:rPr>
        <w:t>等，以提升模型的整</w:t>
      </w:r>
      <w:r w:rsidRPr="00A35CFB">
        <w:rPr>
          <w:rFonts w:hint="eastAsia"/>
          <w:szCs w:val="21"/>
        </w:rPr>
        <w:t>体效果；</w:t>
      </w:r>
      <w:r>
        <w:rPr>
          <w:rFonts w:hint="eastAsia"/>
          <w:szCs w:val="21"/>
        </w:rPr>
        <w:t>(</w:t>
      </w:r>
      <w:r>
        <w:rPr>
          <w:szCs w:val="21"/>
        </w:rPr>
        <w:t xml:space="preserve">4) </w:t>
      </w:r>
      <w:r w:rsidRPr="00A35CFB">
        <w:rPr>
          <w:rFonts w:hint="eastAsia"/>
          <w:szCs w:val="21"/>
        </w:rPr>
        <w:t>将两个自编码器进行组合，并通过一些方法建立两个自编码器之间的联系</w:t>
      </w:r>
      <w:r>
        <w:rPr>
          <w:rFonts w:hint="eastAsia"/>
          <w:szCs w:val="21"/>
        </w:rPr>
        <w:t>。</w:t>
      </w:r>
    </w:p>
    <w:p w14:paraId="3E49D1BE" w14:textId="359BDEC2" w:rsidR="00114961" w:rsidRPr="00114961" w:rsidRDefault="00114961" w:rsidP="00114961">
      <w:pPr>
        <w:pStyle w:val="2"/>
        <w:rPr>
          <w:sz w:val="24"/>
          <w:szCs w:val="24"/>
        </w:rPr>
      </w:pPr>
      <w:r>
        <w:rPr>
          <w:rFonts w:hint="eastAsia"/>
          <w:sz w:val="24"/>
          <w:szCs w:val="24"/>
        </w:rPr>
        <w:t>关于自编码器的最新论文</w:t>
      </w:r>
    </w:p>
    <w:p w14:paraId="6A959711" w14:textId="7AF71757" w:rsidR="008013D5" w:rsidRPr="008A063A" w:rsidRDefault="008013D5" w:rsidP="0062161E">
      <w:pPr>
        <w:rPr>
          <w:b/>
          <w:bCs/>
          <w:szCs w:val="21"/>
          <w:vertAlign w:val="superscript"/>
        </w:rPr>
      </w:pPr>
      <w:r w:rsidRPr="00985AAF">
        <w:rPr>
          <w:b/>
          <w:bCs/>
          <w:szCs w:val="21"/>
        </w:rPr>
        <w:t xml:space="preserve">1. </w:t>
      </w:r>
      <w:r w:rsidRPr="00985AAF">
        <w:rPr>
          <w:rFonts w:hint="eastAsia"/>
          <w:b/>
          <w:bCs/>
          <w:szCs w:val="21"/>
        </w:rPr>
        <w:t>知识堆叠降噪自编码器</w:t>
      </w:r>
      <w:r w:rsidR="008A063A">
        <w:rPr>
          <w:rFonts w:hint="eastAsia"/>
          <w:b/>
          <w:bCs/>
          <w:szCs w:val="21"/>
          <w:vertAlign w:val="superscript"/>
        </w:rPr>
        <w:t>[</w:t>
      </w:r>
      <w:r w:rsidR="008A063A">
        <w:rPr>
          <w:b/>
          <w:bCs/>
          <w:szCs w:val="21"/>
          <w:vertAlign w:val="superscript"/>
        </w:rPr>
        <w:t>1]</w:t>
      </w:r>
    </w:p>
    <w:p w14:paraId="1E799BE1" w14:textId="3D8409EE" w:rsidR="00DF22A7" w:rsidRDefault="00DF22A7" w:rsidP="0062161E">
      <w:pPr>
        <w:rPr>
          <w:szCs w:val="21"/>
        </w:rPr>
      </w:pPr>
      <w:r>
        <w:rPr>
          <w:rFonts w:hint="eastAsia"/>
          <w:szCs w:val="21"/>
        </w:rPr>
        <w:t>创新点：将知识，逻辑规则</w:t>
      </w:r>
      <w:r w:rsidR="00252B3E">
        <w:rPr>
          <w:rFonts w:hint="eastAsia"/>
          <w:szCs w:val="21"/>
        </w:rPr>
        <w:t>融入堆叠降噪自编码器中，使之具有可解释性和可视化特性。</w:t>
      </w:r>
    </w:p>
    <w:p w14:paraId="2A859EDD" w14:textId="5D21BF6C" w:rsidR="008013D5" w:rsidRDefault="008013D5" w:rsidP="0062161E">
      <w:pPr>
        <w:rPr>
          <w:szCs w:val="21"/>
        </w:rPr>
      </w:pPr>
      <w:r>
        <w:rPr>
          <w:rFonts w:hint="eastAsia"/>
          <w:szCs w:val="21"/>
        </w:rPr>
        <w:lastRenderedPageBreak/>
        <w:t>【摘要】</w:t>
      </w:r>
    </w:p>
    <w:p w14:paraId="211C80F1" w14:textId="171F33B5" w:rsidR="008013D5" w:rsidRDefault="008013D5" w:rsidP="0062161E">
      <w:pPr>
        <w:rPr>
          <w:szCs w:val="21"/>
        </w:rPr>
      </w:pPr>
      <w:r>
        <w:t>知识堆叠降噪自编码器（Knowledge-based stacked denoising Autoencoder, KBSDAE）。</w:t>
      </w:r>
      <w:r w:rsidRPr="00B12B4B">
        <w:rPr>
          <w:b/>
          <w:bCs/>
        </w:rPr>
        <w:t>尝试以一种逻辑语言的方式有效解释网络结构及内在运作机理，同时确保逻辑规则可以进行深度推导。进一步通 过插入提取的规则到深度网络, 使 KBSDAE 不仅能自适应地构建深度网络模型并具有可解释和可视化特性, 而且有效地提高 了模式识别性能.</w:t>
      </w:r>
      <w:r>
        <w:t xml:space="preserve"> 大量的试验结果表明, 提取的规则不仅能够有效地表示深度网络, 还能够初始化网络结构以提高 KBSDAE 的特征学习性能, 模型可解释性与可视化, 可应用性更强. </w:t>
      </w:r>
    </w:p>
    <w:p w14:paraId="444E8F9D" w14:textId="4594C573" w:rsidR="008013D5" w:rsidRDefault="00B12B4B" w:rsidP="0062161E">
      <w:pPr>
        <w:rPr>
          <w:szCs w:val="21"/>
        </w:rPr>
      </w:pPr>
      <w:r>
        <w:rPr>
          <w:rFonts w:hint="eastAsia"/>
          <w:szCs w:val="21"/>
        </w:rPr>
        <w:t>模型结构如图：</w:t>
      </w:r>
    </w:p>
    <w:p w14:paraId="7767A08B" w14:textId="6D2BE5A3" w:rsidR="00B12B4B" w:rsidRDefault="00B12B4B" w:rsidP="00B12B4B">
      <w:pPr>
        <w:jc w:val="center"/>
        <w:rPr>
          <w:szCs w:val="21"/>
        </w:rPr>
      </w:pPr>
      <w:r>
        <w:rPr>
          <w:noProof/>
        </w:rPr>
        <w:drawing>
          <wp:inline distT="0" distB="0" distL="0" distR="0" wp14:anchorId="4D88A825" wp14:editId="32A50166">
            <wp:extent cx="4445326" cy="42406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3567" cy="4248557"/>
                    </a:xfrm>
                    <a:prstGeom prst="rect">
                      <a:avLst/>
                    </a:prstGeom>
                  </pic:spPr>
                </pic:pic>
              </a:graphicData>
            </a:graphic>
          </wp:inline>
        </w:drawing>
      </w:r>
    </w:p>
    <w:p w14:paraId="481595E0" w14:textId="101FA1DB" w:rsidR="00B12B4B" w:rsidRDefault="00B12B4B" w:rsidP="00B12B4B">
      <w:pPr>
        <w:rPr>
          <w:szCs w:val="21"/>
        </w:rPr>
      </w:pPr>
      <w:r>
        <w:rPr>
          <w:rFonts w:hint="eastAsia"/>
          <w:szCs w:val="21"/>
        </w:rPr>
        <w:t>模型特点：</w:t>
      </w:r>
    </w:p>
    <w:p w14:paraId="706DB0E6" w14:textId="1B8EB4F1" w:rsidR="00B12B4B" w:rsidRPr="00B12B4B" w:rsidRDefault="00B12B4B" w:rsidP="00B12B4B">
      <w:pPr>
        <w:rPr>
          <w:szCs w:val="21"/>
        </w:rPr>
      </w:pPr>
      <w:r w:rsidRPr="00B12B4B">
        <w:rPr>
          <w:rFonts w:hint="eastAsia"/>
          <w:b/>
          <w:bCs/>
          <w:szCs w:val="21"/>
        </w:rPr>
        <w:t>面对深度神经网络的</w:t>
      </w:r>
      <w:proofErr w:type="gramStart"/>
      <w:r w:rsidRPr="00B12B4B">
        <w:rPr>
          <w:rFonts w:hint="eastAsia"/>
          <w:b/>
          <w:bCs/>
          <w:szCs w:val="21"/>
        </w:rPr>
        <w:t>”</w:t>
      </w:r>
      <w:proofErr w:type="gramEnd"/>
      <w:r w:rsidRPr="00B12B4B">
        <w:rPr>
          <w:b/>
          <w:bCs/>
          <w:szCs w:val="21"/>
        </w:rPr>
        <w:t>黑箱问题</w:t>
      </w:r>
      <w:proofErr w:type="gramStart"/>
      <w:r w:rsidRPr="00B12B4B">
        <w:rPr>
          <w:b/>
          <w:bCs/>
          <w:szCs w:val="21"/>
        </w:rPr>
        <w:t>”</w:t>
      </w:r>
      <w:proofErr w:type="gramEnd"/>
      <w:r w:rsidRPr="00B12B4B">
        <w:rPr>
          <w:b/>
          <w:bCs/>
          <w:szCs w:val="21"/>
        </w:rPr>
        <w:t>, 本文提出了</w:t>
      </w:r>
      <w:r w:rsidRPr="00B12B4B">
        <w:rPr>
          <w:rFonts w:hint="eastAsia"/>
          <w:b/>
          <w:bCs/>
          <w:szCs w:val="21"/>
        </w:rPr>
        <w:t>一套全新的知识表达规则系统</w:t>
      </w:r>
      <w:r w:rsidRPr="00B12B4B">
        <w:rPr>
          <w:b/>
          <w:bCs/>
          <w:szCs w:val="21"/>
        </w:rPr>
        <w:t>, 尝试解释并强化深</w:t>
      </w:r>
      <w:r w:rsidRPr="00B12B4B">
        <w:rPr>
          <w:rFonts w:hint="eastAsia"/>
          <w:b/>
          <w:bCs/>
          <w:szCs w:val="21"/>
        </w:rPr>
        <w:t>度神经网络</w:t>
      </w:r>
      <w:r w:rsidRPr="00B12B4B">
        <w:rPr>
          <w:b/>
          <w:bCs/>
          <w:szCs w:val="21"/>
        </w:rPr>
        <w:t>.</w:t>
      </w:r>
      <w:r w:rsidRPr="00B12B4B">
        <w:rPr>
          <w:szCs w:val="21"/>
        </w:rPr>
        <w:t xml:space="preserve"> 该系统可以</w:t>
      </w:r>
      <w:r w:rsidRPr="00B12B4B">
        <w:rPr>
          <w:b/>
          <w:bCs/>
          <w:szCs w:val="21"/>
        </w:rPr>
        <w:t>对 SDAE 网络进行简单表</w:t>
      </w:r>
      <w:r w:rsidRPr="00B12B4B">
        <w:rPr>
          <w:rFonts w:hint="eastAsia"/>
          <w:b/>
          <w:bCs/>
          <w:szCs w:val="21"/>
        </w:rPr>
        <w:t>示并从</w:t>
      </w:r>
      <w:r w:rsidRPr="00B12B4B">
        <w:rPr>
          <w:b/>
          <w:bCs/>
          <w:szCs w:val="21"/>
        </w:rPr>
        <w:t xml:space="preserve"> SDAE 中抽取和插入知识</w:t>
      </w:r>
      <w:r w:rsidRPr="00B12B4B">
        <w:rPr>
          <w:szCs w:val="21"/>
        </w:rPr>
        <w:t>. 通过这套系统,</w:t>
      </w:r>
      <w:r w:rsidRPr="00B12B4B">
        <w:rPr>
          <w:rFonts w:hint="eastAsia"/>
          <w:szCs w:val="21"/>
        </w:rPr>
        <w:t>可以理解到网络内部的知识并建立性能更加强大的</w:t>
      </w:r>
      <w:r w:rsidRPr="00B12B4B">
        <w:rPr>
          <w:szCs w:val="21"/>
        </w:rPr>
        <w:t>KBSDAE. 规则系统创新性的将符号类型和数值类</w:t>
      </w:r>
      <w:r w:rsidRPr="00B12B4B">
        <w:rPr>
          <w:rFonts w:hint="eastAsia"/>
          <w:szCs w:val="21"/>
        </w:rPr>
        <w:t>型的规则进行有机结合</w:t>
      </w:r>
      <w:r w:rsidRPr="00B12B4B">
        <w:rPr>
          <w:szCs w:val="21"/>
        </w:rPr>
        <w:t>, 使得这种混合规则具有较</w:t>
      </w:r>
      <w:r w:rsidRPr="00B12B4B">
        <w:rPr>
          <w:rFonts w:hint="eastAsia"/>
          <w:szCs w:val="21"/>
        </w:rPr>
        <w:t>高的推导性能和可理解性</w:t>
      </w:r>
      <w:r w:rsidRPr="00B12B4B">
        <w:rPr>
          <w:szCs w:val="21"/>
        </w:rPr>
        <w:t>, 在网络规模愈加复杂的</w:t>
      </w:r>
      <w:r w:rsidRPr="00B12B4B">
        <w:rPr>
          <w:rFonts w:hint="eastAsia"/>
          <w:szCs w:val="21"/>
        </w:rPr>
        <w:t>当下这种规则形式不失为一条具有研究价值的路径</w:t>
      </w:r>
      <w:r w:rsidRPr="00B12B4B">
        <w:rPr>
          <w:szCs w:val="21"/>
        </w:rPr>
        <w:t>.</w:t>
      </w:r>
      <w:r w:rsidRPr="00B12B4B">
        <w:rPr>
          <w:rFonts w:hint="eastAsia"/>
          <w:szCs w:val="21"/>
        </w:rPr>
        <w:t>试验证明</w:t>
      </w:r>
      <w:r w:rsidRPr="00B12B4B">
        <w:rPr>
          <w:szCs w:val="21"/>
        </w:rPr>
        <w:t>,混合规则系统可以有效表示网络并提取</w:t>
      </w:r>
      <w:r w:rsidRPr="00B12B4B">
        <w:rPr>
          <w:rFonts w:hint="eastAsia"/>
          <w:szCs w:val="21"/>
        </w:rPr>
        <w:t>网络知识</w:t>
      </w:r>
      <w:r w:rsidRPr="00B12B4B">
        <w:rPr>
          <w:szCs w:val="21"/>
        </w:rPr>
        <w:t>, 具有高推导精度和稳定性. 利用规则初始</w:t>
      </w:r>
    </w:p>
    <w:p w14:paraId="289106FB" w14:textId="0403A99E" w:rsidR="00B12B4B" w:rsidRDefault="00B12B4B" w:rsidP="00B12B4B">
      <w:pPr>
        <w:rPr>
          <w:szCs w:val="21"/>
        </w:rPr>
      </w:pPr>
      <w:r w:rsidRPr="00B12B4B">
        <w:rPr>
          <w:rFonts w:hint="eastAsia"/>
          <w:szCs w:val="21"/>
        </w:rPr>
        <w:t>化后的</w:t>
      </w:r>
      <w:r w:rsidRPr="00B12B4B">
        <w:rPr>
          <w:szCs w:val="21"/>
        </w:rPr>
        <w:t xml:space="preserve"> KBSDAE 相较于传统 SDAE 具有更快的收</w:t>
      </w:r>
      <w:r w:rsidRPr="00B12B4B">
        <w:rPr>
          <w:rFonts w:hint="eastAsia"/>
          <w:szCs w:val="21"/>
        </w:rPr>
        <w:t>敛速度</w:t>
      </w:r>
      <w:r w:rsidRPr="00B12B4B">
        <w:rPr>
          <w:szCs w:val="21"/>
        </w:rPr>
        <w:t>, 更高的预测精度和数据灵敏度. 下</w:t>
      </w:r>
      <w:r w:rsidRPr="00DF22A7">
        <w:rPr>
          <w:b/>
          <w:bCs/>
          <w:szCs w:val="21"/>
        </w:rPr>
        <w:t>一步可以</w:t>
      </w:r>
      <w:r w:rsidRPr="00DF22A7">
        <w:rPr>
          <w:rFonts w:hint="eastAsia"/>
          <w:b/>
          <w:bCs/>
          <w:szCs w:val="21"/>
        </w:rPr>
        <w:t>将规则与深度网络可视化相结合以提升对网络的解释能力</w:t>
      </w:r>
      <w:r w:rsidRPr="00DF22A7">
        <w:rPr>
          <w:b/>
          <w:bCs/>
          <w:szCs w:val="21"/>
        </w:rPr>
        <w:t>. 可以尝试解释更复杂和庞大的网络, 如卷积</w:t>
      </w:r>
      <w:r w:rsidRPr="00DF22A7">
        <w:rPr>
          <w:rFonts w:hint="eastAsia"/>
          <w:b/>
          <w:bCs/>
          <w:szCs w:val="21"/>
        </w:rPr>
        <w:t>神经网络</w:t>
      </w:r>
      <w:r w:rsidRPr="00DF22A7">
        <w:rPr>
          <w:b/>
          <w:bCs/>
          <w:szCs w:val="21"/>
        </w:rPr>
        <w:t>.</w:t>
      </w:r>
    </w:p>
    <w:p w14:paraId="1A873E1A" w14:textId="08E7869D" w:rsidR="00B12B4B" w:rsidRDefault="00B12B4B" w:rsidP="00DF22A7">
      <w:pPr>
        <w:rPr>
          <w:szCs w:val="21"/>
        </w:rPr>
      </w:pPr>
    </w:p>
    <w:p w14:paraId="3523F89F" w14:textId="56BECFD5" w:rsidR="00DF22A7" w:rsidRPr="008A063A" w:rsidRDefault="00DF22A7" w:rsidP="00DF22A7">
      <w:pPr>
        <w:rPr>
          <w:b/>
          <w:bCs/>
          <w:szCs w:val="21"/>
          <w:vertAlign w:val="superscript"/>
        </w:rPr>
      </w:pPr>
      <w:r w:rsidRPr="00985AAF">
        <w:rPr>
          <w:rFonts w:hint="eastAsia"/>
          <w:b/>
          <w:bCs/>
          <w:szCs w:val="21"/>
        </w:rPr>
        <w:t>2</w:t>
      </w:r>
      <w:r w:rsidRPr="00985AAF">
        <w:rPr>
          <w:b/>
          <w:bCs/>
          <w:szCs w:val="21"/>
        </w:rPr>
        <w:t>.</w:t>
      </w:r>
      <w:r w:rsidRPr="00985AAF">
        <w:rPr>
          <w:rFonts w:hint="eastAsia"/>
          <w:b/>
          <w:bCs/>
          <w:szCs w:val="21"/>
        </w:rPr>
        <w:t>基于原型学习与深度特征融合的脑功能连接分类方法研究</w:t>
      </w:r>
      <w:r w:rsidR="008A063A">
        <w:rPr>
          <w:rFonts w:hint="eastAsia"/>
          <w:b/>
          <w:bCs/>
          <w:szCs w:val="21"/>
          <w:vertAlign w:val="superscript"/>
        </w:rPr>
        <w:t>[</w:t>
      </w:r>
      <w:r w:rsidR="008A063A">
        <w:rPr>
          <w:b/>
          <w:bCs/>
          <w:szCs w:val="21"/>
          <w:vertAlign w:val="superscript"/>
        </w:rPr>
        <w:t>2]</w:t>
      </w:r>
    </w:p>
    <w:p w14:paraId="29B9A20F" w14:textId="0D7DB36D" w:rsidR="00DF22A7" w:rsidRDefault="00DF22A7" w:rsidP="00DF22A7">
      <w:pPr>
        <w:rPr>
          <w:szCs w:val="21"/>
        </w:rPr>
      </w:pPr>
      <w:r>
        <w:rPr>
          <w:rFonts w:hint="eastAsia"/>
          <w:szCs w:val="21"/>
        </w:rPr>
        <w:t>应用场景：脑功能连接分类方法</w:t>
      </w:r>
    </w:p>
    <w:p w14:paraId="2A590669" w14:textId="2C85463C" w:rsidR="00252B3E" w:rsidRDefault="00252B3E" w:rsidP="00DF22A7">
      <w:pPr>
        <w:rPr>
          <w:szCs w:val="21"/>
        </w:rPr>
      </w:pPr>
      <w:r>
        <w:rPr>
          <w:rFonts w:hint="eastAsia"/>
          <w:szCs w:val="21"/>
        </w:rPr>
        <w:t>创新点：基于原型学习与深度特征融合，</w:t>
      </w:r>
      <w:r w:rsidR="00985AAF">
        <w:rPr>
          <w:rFonts w:hint="eastAsia"/>
          <w:szCs w:val="21"/>
        </w:rPr>
        <w:t>并结合</w:t>
      </w:r>
      <w:proofErr w:type="gramStart"/>
      <w:r>
        <w:rPr>
          <w:rFonts w:hint="eastAsia"/>
          <w:szCs w:val="21"/>
        </w:rPr>
        <w:t>栈</w:t>
      </w:r>
      <w:proofErr w:type="gramEnd"/>
      <w:r>
        <w:rPr>
          <w:rFonts w:hint="eastAsia"/>
          <w:szCs w:val="21"/>
        </w:rPr>
        <w:t>式自编码器</w:t>
      </w:r>
      <w:r w:rsidR="00985AAF">
        <w:rPr>
          <w:rFonts w:hint="eastAsia"/>
          <w:szCs w:val="21"/>
        </w:rPr>
        <w:t>（即堆叠自编码器）提取特</w:t>
      </w:r>
      <w:r w:rsidR="00985AAF">
        <w:rPr>
          <w:rFonts w:hint="eastAsia"/>
          <w:szCs w:val="21"/>
        </w:rPr>
        <w:lastRenderedPageBreak/>
        <w:t>征</w:t>
      </w:r>
    </w:p>
    <w:p w14:paraId="27A5C1B8" w14:textId="02BCE24E" w:rsidR="00DF22A7" w:rsidRDefault="00DF22A7" w:rsidP="00DF22A7">
      <w:pPr>
        <w:rPr>
          <w:szCs w:val="21"/>
        </w:rPr>
      </w:pPr>
      <w:r>
        <w:rPr>
          <w:rFonts w:hint="eastAsia"/>
          <w:szCs w:val="21"/>
        </w:rPr>
        <w:t>【摘要】</w:t>
      </w:r>
    </w:p>
    <w:p w14:paraId="23427679" w14:textId="735ED163" w:rsidR="00DF22A7" w:rsidRDefault="00DF22A7" w:rsidP="00DF22A7">
      <w:pPr>
        <w:rPr>
          <w:szCs w:val="21"/>
        </w:rPr>
      </w:pPr>
      <w:r w:rsidRPr="00DF22A7">
        <w:rPr>
          <w:rFonts w:hint="eastAsia"/>
          <w:szCs w:val="21"/>
        </w:rPr>
        <w:t>近年来</w:t>
      </w:r>
      <w:r w:rsidRPr="00DF22A7">
        <w:rPr>
          <w:szCs w:val="21"/>
        </w:rPr>
        <w:t>, 基于深度学习的</w:t>
      </w:r>
      <w:r w:rsidRPr="00DF22A7">
        <w:rPr>
          <w:b/>
          <w:bCs/>
          <w:szCs w:val="21"/>
        </w:rPr>
        <w:t>脑功能连接分类方法</w:t>
      </w:r>
      <w:r w:rsidRPr="00DF22A7">
        <w:rPr>
          <w:szCs w:val="21"/>
        </w:rPr>
        <w:t>已成为一个研究热点. 为了进一步提高脑功能连接的分类准确率, 获得</w:t>
      </w:r>
      <w:r w:rsidRPr="00DF22A7">
        <w:rPr>
          <w:rFonts w:hint="eastAsia"/>
          <w:szCs w:val="21"/>
        </w:rPr>
        <w:t>与疾病相关的鉴别性特征</w:t>
      </w:r>
      <w:r w:rsidRPr="00DF22A7">
        <w:rPr>
          <w:szCs w:val="21"/>
        </w:rPr>
        <w:t xml:space="preserve">, 本文提出了一种基于原型学习与深度特征融合的脑功能连接分类方法. </w:t>
      </w:r>
      <w:r w:rsidRPr="00252B3E">
        <w:rPr>
          <w:b/>
          <w:bCs/>
          <w:szCs w:val="21"/>
        </w:rPr>
        <w:t>该方法首先使用</w:t>
      </w:r>
      <w:proofErr w:type="gramStart"/>
      <w:r w:rsidRPr="00252B3E">
        <w:rPr>
          <w:b/>
          <w:bCs/>
          <w:szCs w:val="21"/>
        </w:rPr>
        <w:t>栈</w:t>
      </w:r>
      <w:proofErr w:type="gramEnd"/>
      <w:r w:rsidRPr="00252B3E">
        <w:rPr>
          <w:b/>
          <w:bCs/>
          <w:szCs w:val="21"/>
        </w:rPr>
        <w:t>式自编</w:t>
      </w:r>
      <w:r w:rsidRPr="00252B3E">
        <w:rPr>
          <w:rFonts w:hint="eastAsia"/>
          <w:b/>
          <w:bCs/>
          <w:szCs w:val="21"/>
        </w:rPr>
        <w:t>码器从脑功能连接中提取从低层次到高层次的深度特征</w:t>
      </w:r>
      <w:r w:rsidRPr="00DF22A7">
        <w:rPr>
          <w:szCs w:val="21"/>
        </w:rPr>
        <w:t xml:space="preserve">; </w:t>
      </w:r>
      <w:r w:rsidRPr="00252B3E">
        <w:rPr>
          <w:b/>
          <w:bCs/>
          <w:szCs w:val="21"/>
        </w:rPr>
        <w:t>然后利用原型学习在自编码器</w:t>
      </w:r>
      <w:proofErr w:type="gramStart"/>
      <w:r w:rsidRPr="00252B3E">
        <w:rPr>
          <w:b/>
          <w:bCs/>
          <w:szCs w:val="21"/>
        </w:rPr>
        <w:t>的各隐层中</w:t>
      </w:r>
      <w:proofErr w:type="gramEnd"/>
      <w:r w:rsidRPr="00252B3E">
        <w:rPr>
          <w:b/>
          <w:bCs/>
          <w:szCs w:val="21"/>
        </w:rPr>
        <w:t>提取表示样本类别信息的</w:t>
      </w:r>
      <w:r w:rsidRPr="00252B3E">
        <w:rPr>
          <w:rFonts w:hint="eastAsia"/>
          <w:b/>
          <w:bCs/>
          <w:szCs w:val="21"/>
        </w:rPr>
        <w:t>距离特征</w:t>
      </w:r>
      <w:r w:rsidRPr="00252B3E">
        <w:rPr>
          <w:b/>
          <w:bCs/>
          <w:szCs w:val="21"/>
        </w:rPr>
        <w:t>; 最后采用深度特征融合策略将这些距离特征融合, 并将该融合特征用于脑功能连接的类别标签预测.</w:t>
      </w:r>
      <w:r w:rsidRPr="00DF22A7">
        <w:rPr>
          <w:szCs w:val="21"/>
        </w:rPr>
        <w:t xml:space="preserve"> 在ABIDE数</w:t>
      </w:r>
      <w:r w:rsidRPr="00DF22A7">
        <w:rPr>
          <w:rFonts w:hint="eastAsia"/>
          <w:szCs w:val="21"/>
        </w:rPr>
        <w:t>据集上的实验结果表明</w:t>
      </w:r>
      <w:r w:rsidRPr="00DF22A7">
        <w:rPr>
          <w:szCs w:val="21"/>
        </w:rPr>
        <w:t>, 与其他同类方法相比, 该方法不仅具有较高的分类准确率, 而且能够更加准确地定位与疾病相关的脑</w:t>
      </w:r>
      <w:r w:rsidRPr="00DF22A7">
        <w:rPr>
          <w:rFonts w:hint="eastAsia"/>
          <w:szCs w:val="21"/>
        </w:rPr>
        <w:t>区</w:t>
      </w:r>
      <w:r w:rsidRPr="00DF22A7">
        <w:rPr>
          <w:szCs w:val="21"/>
        </w:rPr>
        <w:t>.</w:t>
      </w:r>
    </w:p>
    <w:p w14:paraId="439ADD38" w14:textId="3CA9399E" w:rsidR="00985AAF" w:rsidRDefault="00985AAF" w:rsidP="00985AAF">
      <w:pPr>
        <w:jc w:val="center"/>
        <w:rPr>
          <w:szCs w:val="21"/>
        </w:rPr>
      </w:pPr>
      <w:r>
        <w:rPr>
          <w:noProof/>
        </w:rPr>
        <w:drawing>
          <wp:inline distT="0" distB="0" distL="0" distR="0" wp14:anchorId="5D3D8A15" wp14:editId="521CF9D5">
            <wp:extent cx="5114925" cy="31738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9112" cy="3182698"/>
                    </a:xfrm>
                    <a:prstGeom prst="rect">
                      <a:avLst/>
                    </a:prstGeom>
                  </pic:spPr>
                </pic:pic>
              </a:graphicData>
            </a:graphic>
          </wp:inline>
        </w:drawing>
      </w:r>
    </w:p>
    <w:p w14:paraId="62B25EB2" w14:textId="6A016479" w:rsidR="00985AAF" w:rsidRDefault="00985AAF" w:rsidP="00DF22A7">
      <w:pPr>
        <w:rPr>
          <w:szCs w:val="21"/>
        </w:rPr>
      </w:pPr>
      <w:r>
        <w:rPr>
          <w:rFonts w:hint="eastAsia"/>
          <w:szCs w:val="21"/>
        </w:rPr>
        <w:t>新的知识点：原型学习与深度特征融合</w:t>
      </w:r>
    </w:p>
    <w:p w14:paraId="739D6880" w14:textId="52786F7D" w:rsidR="00DF22A7" w:rsidRDefault="00DF22A7" w:rsidP="00DF22A7">
      <w:pPr>
        <w:rPr>
          <w:szCs w:val="21"/>
        </w:rPr>
      </w:pPr>
    </w:p>
    <w:p w14:paraId="715A0013" w14:textId="48A5C0B9" w:rsidR="00985AAF" w:rsidRPr="008A063A" w:rsidRDefault="00985AAF" w:rsidP="00DF22A7">
      <w:pPr>
        <w:rPr>
          <w:b/>
          <w:bCs/>
          <w:szCs w:val="21"/>
          <w:vertAlign w:val="superscript"/>
        </w:rPr>
      </w:pPr>
      <w:r w:rsidRPr="00985AAF">
        <w:rPr>
          <w:rFonts w:hint="eastAsia"/>
          <w:b/>
          <w:bCs/>
          <w:szCs w:val="21"/>
        </w:rPr>
        <w:t>3</w:t>
      </w:r>
      <w:r w:rsidRPr="00985AAF">
        <w:rPr>
          <w:b/>
          <w:bCs/>
          <w:szCs w:val="21"/>
        </w:rPr>
        <w:t>.</w:t>
      </w:r>
      <w:r w:rsidRPr="00985AAF">
        <w:rPr>
          <w:b/>
          <w:bCs/>
        </w:rPr>
        <w:t>基于 SAE 的睡眠呼吸中止综合症识别及预测算法</w:t>
      </w:r>
      <w:r w:rsidR="008A063A">
        <w:rPr>
          <w:rFonts w:hint="eastAsia"/>
          <w:b/>
          <w:bCs/>
          <w:vertAlign w:val="superscript"/>
        </w:rPr>
        <w:t>[</w:t>
      </w:r>
      <w:r w:rsidR="008A063A">
        <w:rPr>
          <w:b/>
          <w:bCs/>
          <w:vertAlign w:val="superscript"/>
        </w:rPr>
        <w:t>3]</w:t>
      </w:r>
    </w:p>
    <w:p w14:paraId="391AB05B" w14:textId="189D9BD7" w:rsidR="00985AAF" w:rsidRDefault="00985AAF" w:rsidP="00DF22A7">
      <w:pPr>
        <w:rPr>
          <w:szCs w:val="21"/>
        </w:rPr>
      </w:pPr>
      <w:r>
        <w:rPr>
          <w:rFonts w:hint="eastAsia"/>
          <w:szCs w:val="21"/>
        </w:rPr>
        <w:t>应用场景：睡眠呼吸中止综合症</w:t>
      </w:r>
    </w:p>
    <w:p w14:paraId="4F14B511" w14:textId="6DDE1287" w:rsidR="00CD00AD" w:rsidRDefault="00CD00AD" w:rsidP="00DF22A7">
      <w:pPr>
        <w:rPr>
          <w:szCs w:val="21"/>
        </w:rPr>
      </w:pPr>
      <w:r>
        <w:rPr>
          <w:rFonts w:hint="eastAsia"/>
          <w:szCs w:val="21"/>
        </w:rPr>
        <w:t>任务：识别与预测</w:t>
      </w:r>
    </w:p>
    <w:p w14:paraId="7B79C0F9" w14:textId="01E713B3" w:rsidR="00CD00AD" w:rsidRDefault="00CD00AD" w:rsidP="00DF22A7">
      <w:pPr>
        <w:rPr>
          <w:szCs w:val="21"/>
        </w:rPr>
      </w:pPr>
      <w:r>
        <w:rPr>
          <w:rFonts w:hint="eastAsia"/>
          <w:szCs w:val="21"/>
        </w:rPr>
        <w:t>创新点：将S</w:t>
      </w:r>
      <w:r>
        <w:rPr>
          <w:szCs w:val="21"/>
        </w:rPr>
        <w:t>AE</w:t>
      </w:r>
      <w:r>
        <w:rPr>
          <w:rFonts w:hint="eastAsia"/>
          <w:szCs w:val="21"/>
        </w:rPr>
        <w:t>应用到新的场景O</w:t>
      </w:r>
      <w:r>
        <w:rPr>
          <w:szCs w:val="21"/>
        </w:rPr>
        <w:t>SA</w:t>
      </w:r>
      <w:r>
        <w:rPr>
          <w:rFonts w:hint="eastAsia"/>
          <w:szCs w:val="21"/>
        </w:rPr>
        <w:t>识别中</w:t>
      </w:r>
    </w:p>
    <w:p w14:paraId="6EB3B591" w14:textId="7F496938" w:rsidR="00CD00AD" w:rsidRDefault="00CD00AD" w:rsidP="00DF22A7">
      <w:pPr>
        <w:rPr>
          <w:szCs w:val="21"/>
        </w:rPr>
      </w:pPr>
    </w:p>
    <w:p w14:paraId="3E5678C3" w14:textId="0189C7D3" w:rsidR="00CD00AD" w:rsidRDefault="00CD00AD" w:rsidP="00DF22A7">
      <w:pPr>
        <w:rPr>
          <w:szCs w:val="21"/>
        </w:rPr>
      </w:pPr>
      <w:r>
        <w:rPr>
          <w:rFonts w:hint="eastAsia"/>
          <w:szCs w:val="21"/>
        </w:rPr>
        <w:t>【摘要】</w:t>
      </w:r>
    </w:p>
    <w:p w14:paraId="340218E5" w14:textId="3C6C1F5D" w:rsidR="00CD00AD" w:rsidRPr="00CD00AD" w:rsidRDefault="00CD00AD" w:rsidP="00CD00AD">
      <w:pPr>
        <w:rPr>
          <w:szCs w:val="21"/>
        </w:rPr>
      </w:pPr>
      <w:r w:rsidRPr="00CD00AD">
        <w:rPr>
          <w:rFonts w:hint="eastAsia"/>
          <w:szCs w:val="21"/>
        </w:rPr>
        <w:t>睡眠呼吸暂停综合症</w:t>
      </w:r>
      <w:r w:rsidRPr="00CD00AD">
        <w:rPr>
          <w:szCs w:val="21"/>
        </w:rPr>
        <w:t>(OSA)是一种常见的睡眠中呼吸停止的睡眠障碍，在各年龄段人群中均拥有较高</w:t>
      </w:r>
      <w:r w:rsidRPr="00CD00AD">
        <w:rPr>
          <w:rFonts w:hint="eastAsia"/>
          <w:szCs w:val="21"/>
        </w:rPr>
        <w:t>的患病比例。然而目前</w:t>
      </w:r>
      <w:r w:rsidRPr="00CD00AD">
        <w:rPr>
          <w:szCs w:val="21"/>
        </w:rPr>
        <w:t xml:space="preserve"> OSA 的主要诊断仍依靠复杂而昂贵的多导睡眠监测(PSG)，严重制约了 OSA 的筛查</w:t>
      </w:r>
      <w:r w:rsidRPr="00CD00AD">
        <w:rPr>
          <w:rFonts w:hint="eastAsia"/>
          <w:szCs w:val="21"/>
        </w:rPr>
        <w:t>效率。</w:t>
      </w:r>
      <w:r w:rsidRPr="00CD00AD">
        <w:rPr>
          <w:rFonts w:hint="eastAsia"/>
          <w:b/>
          <w:bCs/>
          <w:szCs w:val="21"/>
        </w:rPr>
        <w:t>针对这个问题，本文提出了一种基于</w:t>
      </w:r>
      <w:proofErr w:type="gramStart"/>
      <w:r w:rsidRPr="00CD00AD">
        <w:rPr>
          <w:rFonts w:hint="eastAsia"/>
          <w:b/>
          <w:bCs/>
          <w:szCs w:val="21"/>
        </w:rPr>
        <w:t>栈</w:t>
      </w:r>
      <w:proofErr w:type="gramEnd"/>
      <w:r w:rsidRPr="00CD00AD">
        <w:rPr>
          <w:rFonts w:hint="eastAsia"/>
          <w:b/>
          <w:bCs/>
          <w:szCs w:val="21"/>
        </w:rPr>
        <w:t>式自编码网络</w:t>
      </w:r>
      <w:r w:rsidRPr="00CD00AD">
        <w:rPr>
          <w:b/>
          <w:bCs/>
          <w:szCs w:val="21"/>
        </w:rPr>
        <w:t>(SAE)的鼾声 OSA 症状识别算法。该算法首先</w:t>
      </w:r>
      <w:r w:rsidRPr="00CD00AD">
        <w:rPr>
          <w:rFonts w:hint="eastAsia"/>
          <w:b/>
          <w:bCs/>
          <w:szCs w:val="21"/>
        </w:rPr>
        <w:t>利用心电、鼾声数据进行</w:t>
      </w:r>
      <w:r w:rsidRPr="00CD00AD">
        <w:rPr>
          <w:b/>
          <w:bCs/>
          <w:szCs w:val="21"/>
        </w:rPr>
        <w:t xml:space="preserve"> OSA 症状的特征抽出，两种特征在 SAE 的输入层</w:t>
      </w:r>
      <w:proofErr w:type="gramStart"/>
      <w:r w:rsidRPr="00CD00AD">
        <w:rPr>
          <w:b/>
          <w:bCs/>
          <w:szCs w:val="21"/>
        </w:rPr>
        <w:t>或隐层结合</w:t>
      </w:r>
      <w:proofErr w:type="gramEnd"/>
      <w:r w:rsidRPr="00CD00AD">
        <w:rPr>
          <w:b/>
          <w:bCs/>
          <w:szCs w:val="21"/>
        </w:rPr>
        <w:t>后共同训练OSA 诊</w:t>
      </w:r>
      <w:r w:rsidRPr="00CD00AD">
        <w:rPr>
          <w:rFonts w:hint="eastAsia"/>
          <w:b/>
          <w:bCs/>
          <w:szCs w:val="21"/>
        </w:rPr>
        <w:t>断模型。</w:t>
      </w:r>
      <w:r w:rsidRPr="00CD00AD">
        <w:rPr>
          <w:rFonts w:hint="eastAsia"/>
          <w:szCs w:val="21"/>
        </w:rPr>
        <w:t>该模型利用了深度神经网络发掘复杂特征及多模态特征相关性的能力，在自编码网络的</w:t>
      </w:r>
      <w:proofErr w:type="gramStart"/>
      <w:r w:rsidRPr="00CD00AD">
        <w:rPr>
          <w:rFonts w:hint="eastAsia"/>
          <w:szCs w:val="21"/>
        </w:rPr>
        <w:t>隐层训练</w:t>
      </w:r>
      <w:proofErr w:type="gramEnd"/>
      <w:r w:rsidRPr="00CD00AD">
        <w:rPr>
          <w:rFonts w:hint="eastAsia"/>
          <w:szCs w:val="21"/>
        </w:rPr>
        <w:t>心电、鼾声特征的相关性，并利用这种相关性提高模型的识别性能。</w:t>
      </w:r>
      <w:r w:rsidRPr="00CD00AD">
        <w:rPr>
          <w:szCs w:val="21"/>
        </w:rPr>
        <w:t>OSA 症状识别及发病预测实验中，采</w:t>
      </w:r>
    </w:p>
    <w:p w14:paraId="1DC39F87" w14:textId="629ED96B" w:rsidR="00CD00AD" w:rsidRDefault="00CD00AD" w:rsidP="00CD00AD">
      <w:pPr>
        <w:rPr>
          <w:szCs w:val="21"/>
        </w:rPr>
      </w:pPr>
      <w:r w:rsidRPr="00CD00AD">
        <w:rPr>
          <w:rFonts w:hint="eastAsia"/>
          <w:szCs w:val="21"/>
        </w:rPr>
        <w:t>用心电、鼾声同时输入的情况下，比传统算法获得了</w:t>
      </w:r>
      <w:r w:rsidRPr="00CD00AD">
        <w:rPr>
          <w:szCs w:val="21"/>
        </w:rPr>
        <w:t>5%-7%的识别精度提升；在采用鼾声输入时，也获得了96.5%的识别精度。</w:t>
      </w:r>
    </w:p>
    <w:p w14:paraId="77293714" w14:textId="0332E471" w:rsidR="00180055" w:rsidRDefault="00180055" w:rsidP="00DF22A7">
      <w:pPr>
        <w:rPr>
          <w:szCs w:val="21"/>
        </w:rPr>
      </w:pPr>
    </w:p>
    <w:p w14:paraId="5272855D" w14:textId="22E93F10" w:rsidR="00180055" w:rsidRPr="008A063A" w:rsidRDefault="00180055" w:rsidP="00DF22A7">
      <w:pPr>
        <w:rPr>
          <w:b/>
          <w:bCs/>
          <w:szCs w:val="21"/>
          <w:vertAlign w:val="superscript"/>
        </w:rPr>
      </w:pPr>
      <w:r w:rsidRPr="00157800">
        <w:rPr>
          <w:rFonts w:hint="eastAsia"/>
          <w:b/>
          <w:bCs/>
          <w:szCs w:val="21"/>
        </w:rPr>
        <w:lastRenderedPageBreak/>
        <w:t>4</w:t>
      </w:r>
      <w:r w:rsidRPr="00157800">
        <w:rPr>
          <w:b/>
          <w:bCs/>
          <w:szCs w:val="21"/>
        </w:rPr>
        <w:t>.</w:t>
      </w:r>
      <w:r w:rsidR="00157800" w:rsidRPr="00157800">
        <w:rPr>
          <w:rFonts w:hint="eastAsia"/>
          <w:b/>
          <w:bCs/>
          <w:szCs w:val="21"/>
        </w:rPr>
        <w:t>基于深度学习的作曲家分类问题</w:t>
      </w:r>
      <w:r w:rsidR="008A063A">
        <w:rPr>
          <w:rFonts w:hint="eastAsia"/>
          <w:b/>
          <w:bCs/>
          <w:szCs w:val="21"/>
          <w:vertAlign w:val="superscript"/>
        </w:rPr>
        <w:t>[</w:t>
      </w:r>
      <w:r w:rsidR="008A063A">
        <w:rPr>
          <w:b/>
          <w:bCs/>
          <w:szCs w:val="21"/>
          <w:vertAlign w:val="superscript"/>
        </w:rPr>
        <w:t>4]</w:t>
      </w:r>
    </w:p>
    <w:p w14:paraId="50963B8C" w14:textId="2E774F17" w:rsidR="00157800" w:rsidRDefault="00157800" w:rsidP="00DF22A7">
      <w:pPr>
        <w:rPr>
          <w:b/>
          <w:bCs/>
          <w:szCs w:val="21"/>
        </w:rPr>
      </w:pPr>
    </w:p>
    <w:p w14:paraId="3221E80B" w14:textId="721EA6C0" w:rsidR="00157800" w:rsidRPr="00157800" w:rsidRDefault="00157800" w:rsidP="00DF22A7">
      <w:pPr>
        <w:rPr>
          <w:szCs w:val="21"/>
        </w:rPr>
      </w:pPr>
      <w:r w:rsidRPr="00157800">
        <w:rPr>
          <w:rFonts w:hint="eastAsia"/>
          <w:szCs w:val="21"/>
        </w:rPr>
        <w:t>应用场景：作曲家分类</w:t>
      </w:r>
    </w:p>
    <w:p w14:paraId="1CF00DE3" w14:textId="02DD1F50" w:rsidR="00157800" w:rsidRPr="00157800" w:rsidRDefault="00157800" w:rsidP="00DF22A7">
      <w:pPr>
        <w:rPr>
          <w:szCs w:val="21"/>
        </w:rPr>
      </w:pPr>
      <w:r w:rsidRPr="00157800">
        <w:rPr>
          <w:rFonts w:hint="eastAsia"/>
          <w:szCs w:val="21"/>
        </w:rPr>
        <w:t>任务：分类</w:t>
      </w:r>
    </w:p>
    <w:p w14:paraId="7806F93B" w14:textId="586CF699" w:rsidR="00157800" w:rsidRPr="00157800" w:rsidRDefault="00157800" w:rsidP="00DF22A7">
      <w:pPr>
        <w:rPr>
          <w:szCs w:val="21"/>
        </w:rPr>
      </w:pPr>
      <w:r w:rsidRPr="00157800">
        <w:rPr>
          <w:rFonts w:hint="eastAsia"/>
          <w:szCs w:val="21"/>
        </w:rPr>
        <w:t>创新点：结合深度信念网络与</w:t>
      </w:r>
      <w:r>
        <w:rPr>
          <w:rFonts w:hint="eastAsia"/>
          <w:szCs w:val="21"/>
        </w:rPr>
        <w:t>堆叠降噪</w:t>
      </w:r>
      <w:r w:rsidRPr="00157800">
        <w:rPr>
          <w:rFonts w:hint="eastAsia"/>
          <w:szCs w:val="21"/>
        </w:rPr>
        <w:t>自编码器；应用到新场景作曲家分类</w:t>
      </w:r>
    </w:p>
    <w:p w14:paraId="4D84E9BA" w14:textId="7F076C6B" w:rsidR="00157800" w:rsidRDefault="00157800" w:rsidP="00DF22A7">
      <w:pPr>
        <w:rPr>
          <w:b/>
          <w:bCs/>
          <w:szCs w:val="21"/>
        </w:rPr>
      </w:pPr>
    </w:p>
    <w:p w14:paraId="3A56EA7A" w14:textId="09E5375E" w:rsidR="00157800" w:rsidRDefault="00157800" w:rsidP="00DF22A7">
      <w:pPr>
        <w:rPr>
          <w:b/>
          <w:bCs/>
          <w:szCs w:val="21"/>
        </w:rPr>
      </w:pPr>
      <w:r>
        <w:rPr>
          <w:rFonts w:hint="eastAsia"/>
          <w:b/>
          <w:bCs/>
          <w:szCs w:val="21"/>
        </w:rPr>
        <w:t>【摘要】</w:t>
      </w:r>
    </w:p>
    <w:p w14:paraId="3989CD04" w14:textId="541CA73C" w:rsidR="00157800" w:rsidRDefault="00157800" w:rsidP="00157800">
      <w:pPr>
        <w:rPr>
          <w:szCs w:val="21"/>
        </w:rPr>
      </w:pPr>
      <w:r w:rsidRPr="00157800">
        <w:rPr>
          <w:szCs w:val="21"/>
        </w:rPr>
        <w:t>在音乐信息检索领域，作曲家分类是一个十分重要的问题，这一问题的目标是通过音频数据来</w:t>
      </w:r>
      <w:r w:rsidRPr="00157800">
        <w:rPr>
          <w:rFonts w:hint="eastAsia"/>
          <w:szCs w:val="21"/>
        </w:rPr>
        <w:t>识别相应的作曲家信息．传统的分类算法都是通过提取复杂的特征来进行分类的，而深层神经网络在特征学习上具有比较强的能力，因此提出用深层神经网络来解决这一问题．为了结合不同深层神经网络模型的优点，设计了一种混合模型，该模型基于深度置信网络和级联</w:t>
      </w:r>
      <w:proofErr w:type="gramStart"/>
      <w:r w:rsidRPr="00157800">
        <w:rPr>
          <w:rFonts w:hint="eastAsia"/>
          <w:szCs w:val="21"/>
        </w:rPr>
        <w:t>去噪自</w:t>
      </w:r>
      <w:proofErr w:type="gramEnd"/>
      <w:r w:rsidRPr="00157800">
        <w:rPr>
          <w:rFonts w:hint="eastAsia"/>
          <w:szCs w:val="21"/>
        </w:rPr>
        <w:t>编码器，可以较好地解决作曲家分类问题．实验表明，该模型取得了７６．２６％的正确率，这一结果比单纯用某一种模型搭建的深层神经网络以及支持向量机要好．和图像数据类似，人脑在提取音乐特征也是分层的，每一层对信号的处理不一样，因此混合模型在解决作曲家分类问题上具有一定的优势</w:t>
      </w:r>
    </w:p>
    <w:p w14:paraId="6A48907F" w14:textId="46E7D768" w:rsidR="00157800" w:rsidRDefault="00157800" w:rsidP="00157800">
      <w:pPr>
        <w:rPr>
          <w:szCs w:val="21"/>
        </w:rPr>
      </w:pPr>
      <w:r>
        <w:rPr>
          <w:rFonts w:hint="eastAsia"/>
          <w:szCs w:val="21"/>
        </w:rPr>
        <w:t>模型结构如图：</w:t>
      </w:r>
    </w:p>
    <w:p w14:paraId="473F9303" w14:textId="19CE2470" w:rsidR="00157800" w:rsidRDefault="00157800" w:rsidP="00157800">
      <w:pPr>
        <w:jc w:val="center"/>
        <w:rPr>
          <w:szCs w:val="21"/>
        </w:rPr>
      </w:pPr>
      <w:r>
        <w:rPr>
          <w:noProof/>
        </w:rPr>
        <w:drawing>
          <wp:inline distT="0" distB="0" distL="0" distR="0" wp14:anchorId="4A4E50B0" wp14:editId="16495955">
            <wp:extent cx="3244458" cy="28028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3614" cy="2810745"/>
                    </a:xfrm>
                    <a:prstGeom prst="rect">
                      <a:avLst/>
                    </a:prstGeom>
                  </pic:spPr>
                </pic:pic>
              </a:graphicData>
            </a:graphic>
          </wp:inline>
        </w:drawing>
      </w:r>
    </w:p>
    <w:p w14:paraId="14588CDF" w14:textId="1FC2C0F5" w:rsidR="00AC3179" w:rsidRDefault="00AC3179" w:rsidP="00AC3179">
      <w:proofErr w:type="gramStart"/>
      <w:r>
        <w:t>去噪自</w:t>
      </w:r>
      <w:proofErr w:type="gramEnd"/>
      <w:r>
        <w:t>编码器擅长对数据进 行扩充，而受限玻尔兹曼机擅长对数据进行投影</w:t>
      </w:r>
      <w:r w:rsidR="00CB4B8B">
        <w:rPr>
          <w:rFonts w:hint="eastAsia"/>
        </w:rPr>
        <w:t>.</w:t>
      </w:r>
    </w:p>
    <w:p w14:paraId="0D713C64" w14:textId="4C268372" w:rsidR="00D75F19" w:rsidRDefault="00D75F19" w:rsidP="00AC3179"/>
    <w:p w14:paraId="7C8D9250" w14:textId="5786D64F" w:rsidR="00D75F19" w:rsidRPr="008A063A" w:rsidRDefault="006B4B88" w:rsidP="00AC3179">
      <w:pPr>
        <w:rPr>
          <w:b/>
          <w:bCs/>
          <w:szCs w:val="21"/>
          <w:vertAlign w:val="superscript"/>
        </w:rPr>
      </w:pPr>
      <w:r w:rsidRPr="006B4B88">
        <w:rPr>
          <w:rFonts w:hint="eastAsia"/>
          <w:b/>
          <w:bCs/>
          <w:szCs w:val="21"/>
        </w:rPr>
        <w:t>5</w:t>
      </w:r>
      <w:r w:rsidRPr="006B4B88">
        <w:rPr>
          <w:b/>
          <w:bCs/>
          <w:szCs w:val="21"/>
        </w:rPr>
        <w:t>.</w:t>
      </w:r>
      <w:r>
        <w:rPr>
          <w:b/>
          <w:bCs/>
          <w:szCs w:val="21"/>
        </w:rPr>
        <w:t xml:space="preserve"> </w:t>
      </w:r>
      <w:proofErr w:type="gramStart"/>
      <w:r w:rsidRPr="006B4B88">
        <w:rPr>
          <w:rFonts w:hint="eastAsia"/>
          <w:b/>
          <w:bCs/>
          <w:szCs w:val="21"/>
        </w:rPr>
        <w:t>栈</w:t>
      </w:r>
      <w:proofErr w:type="gramEnd"/>
      <w:r w:rsidRPr="006B4B88">
        <w:rPr>
          <w:rFonts w:hint="eastAsia"/>
          <w:b/>
          <w:bCs/>
          <w:szCs w:val="21"/>
        </w:rPr>
        <w:t>式自编码器特征表达能力研究</w:t>
      </w:r>
      <w:r w:rsidR="008A063A">
        <w:rPr>
          <w:b/>
          <w:bCs/>
          <w:szCs w:val="21"/>
          <w:vertAlign w:val="superscript"/>
        </w:rPr>
        <w:t>[5[</w:t>
      </w:r>
    </w:p>
    <w:p w14:paraId="6EB5537E" w14:textId="3E26F161" w:rsidR="006B4B88" w:rsidRDefault="006B4B88" w:rsidP="00AC3179">
      <w:pPr>
        <w:rPr>
          <w:b/>
          <w:bCs/>
          <w:szCs w:val="21"/>
        </w:rPr>
      </w:pPr>
    </w:p>
    <w:p w14:paraId="7706E715" w14:textId="06422AF4" w:rsidR="006B4B88" w:rsidRPr="006B4B88" w:rsidRDefault="006B4B88" w:rsidP="00AC3179">
      <w:pPr>
        <w:rPr>
          <w:szCs w:val="21"/>
        </w:rPr>
      </w:pPr>
      <w:r w:rsidRPr="006B4B88">
        <w:rPr>
          <w:rFonts w:hint="eastAsia"/>
          <w:szCs w:val="21"/>
        </w:rPr>
        <w:t>任务：研究</w:t>
      </w:r>
      <w:proofErr w:type="gramStart"/>
      <w:r>
        <w:rPr>
          <w:rFonts w:hint="eastAsia"/>
          <w:szCs w:val="21"/>
        </w:rPr>
        <w:t>栈</w:t>
      </w:r>
      <w:proofErr w:type="gramEnd"/>
      <w:r>
        <w:rPr>
          <w:rFonts w:hint="eastAsia"/>
          <w:szCs w:val="21"/>
        </w:rPr>
        <w:t>式自编码器的表达能力</w:t>
      </w:r>
    </w:p>
    <w:p w14:paraId="54EF9099" w14:textId="7604699F" w:rsidR="006B4B88" w:rsidRPr="006B4B88" w:rsidRDefault="006B4B88" w:rsidP="00AC3179">
      <w:pPr>
        <w:rPr>
          <w:szCs w:val="21"/>
        </w:rPr>
      </w:pPr>
      <w:r w:rsidRPr="006B4B88">
        <w:rPr>
          <w:rFonts w:hint="eastAsia"/>
          <w:szCs w:val="21"/>
        </w:rPr>
        <w:t>创新点：</w:t>
      </w:r>
      <w:proofErr w:type="gramStart"/>
      <w:r>
        <w:rPr>
          <w:rFonts w:hint="eastAsia"/>
          <w:szCs w:val="21"/>
        </w:rPr>
        <w:t>隐</w:t>
      </w:r>
      <w:proofErr w:type="gramEnd"/>
      <w:r>
        <w:rPr>
          <w:rFonts w:hint="eastAsia"/>
          <w:szCs w:val="21"/>
        </w:rPr>
        <w:t>节点个数，隐层数对S</w:t>
      </w:r>
      <w:r>
        <w:rPr>
          <w:szCs w:val="21"/>
        </w:rPr>
        <w:t>AE</w:t>
      </w:r>
      <w:r>
        <w:rPr>
          <w:rFonts w:hint="eastAsia"/>
          <w:szCs w:val="21"/>
        </w:rPr>
        <w:t>的影响。创新点少</w:t>
      </w:r>
    </w:p>
    <w:p w14:paraId="46951ECF" w14:textId="55AD2998" w:rsidR="006B4B88" w:rsidRDefault="006B4B88" w:rsidP="00AC3179">
      <w:pPr>
        <w:rPr>
          <w:b/>
          <w:bCs/>
          <w:szCs w:val="21"/>
        </w:rPr>
      </w:pPr>
      <w:r>
        <w:rPr>
          <w:rFonts w:hint="eastAsia"/>
          <w:b/>
          <w:bCs/>
          <w:szCs w:val="21"/>
        </w:rPr>
        <w:t>【摘要】</w:t>
      </w:r>
    </w:p>
    <w:p w14:paraId="0A3F3693" w14:textId="090A4BB6" w:rsidR="006B4B88" w:rsidRDefault="006B4B88" w:rsidP="00AC3179">
      <w:pPr>
        <w:rPr>
          <w:b/>
          <w:bCs/>
        </w:rPr>
      </w:pPr>
      <w:r>
        <w:t xml:space="preserve">以深度学习中的自编码器为基础，堆积稀疏自编码形成深度网络，以贪心算法 逐层训练实现特征层的层抽象映射，监督训练 </w:t>
      </w:r>
      <w:proofErr w:type="spellStart"/>
      <w:r>
        <w:t>Softmax</w:t>
      </w:r>
      <w:proofErr w:type="spellEnd"/>
      <w:r>
        <w:t xml:space="preserve"> 分类器，然后使用 BP（反向传播） 算法优化权值，构建 SAE（</w:t>
      </w:r>
      <w:proofErr w:type="gramStart"/>
      <w:r>
        <w:t>栈</w:t>
      </w:r>
      <w:proofErr w:type="gramEnd"/>
      <w:r>
        <w:t>式自编码器），并重点对其特征表达能力进行探究。 第一，以 单层自编码器作为特征表达的基础模块，探究自编码器中隐藏层节点数对特征表达能力 影响；第二，重点探究对于多层自编码器的理解，</w:t>
      </w:r>
      <w:proofErr w:type="gramStart"/>
      <w:r>
        <w:t>堆积自</w:t>
      </w:r>
      <w:proofErr w:type="gramEnd"/>
      <w:r>
        <w:t xml:space="preserve">编码器是否是一个好的获取理想 特征表达的途径， 主要评估多层自编码器对于特征表达的准确性和稳定性影响。 </w:t>
      </w:r>
      <w:r w:rsidRPr="001F2C14">
        <w:rPr>
          <w:b/>
          <w:bCs/>
        </w:rPr>
        <w:t>基于 MNIST（美</w:t>
      </w:r>
      <w:r w:rsidRPr="001F2C14">
        <w:rPr>
          <w:b/>
          <w:bCs/>
        </w:rPr>
        <w:lastRenderedPageBreak/>
        <w:t>国国家标准与技术研究所数据库）数据集的实验与 PCA（主成分分析）、LLE （局部线性嵌入）、BP 算法特征表达能力进行对比分析， 验证</w:t>
      </w:r>
      <w:proofErr w:type="gramStart"/>
      <w:r w:rsidRPr="001F2C14">
        <w:rPr>
          <w:b/>
          <w:bCs/>
        </w:rPr>
        <w:t>栈</w:t>
      </w:r>
      <w:proofErr w:type="gramEnd"/>
      <w:r w:rsidRPr="001F2C14">
        <w:rPr>
          <w:b/>
          <w:bCs/>
        </w:rPr>
        <w:t>式自编码器特征表达能力 的有效性。</w:t>
      </w:r>
    </w:p>
    <w:p w14:paraId="6B0735AB" w14:textId="0EA2D5F0" w:rsidR="00A35CFB" w:rsidRDefault="00A35CFB" w:rsidP="00AC3179">
      <w:pPr>
        <w:rPr>
          <w:b/>
          <w:bCs/>
        </w:rPr>
      </w:pPr>
    </w:p>
    <w:p w14:paraId="17F6128F" w14:textId="5632BE88" w:rsidR="00A35CFB" w:rsidRDefault="00A35CFB" w:rsidP="00AC3179">
      <w:pPr>
        <w:rPr>
          <w:b/>
          <w:bCs/>
        </w:rPr>
      </w:pPr>
    </w:p>
    <w:p w14:paraId="73C4454A" w14:textId="4BA31893" w:rsidR="00A35CFB" w:rsidRDefault="00A35CFB" w:rsidP="00AC3179">
      <w:pPr>
        <w:rPr>
          <w:b/>
          <w:bCs/>
        </w:rPr>
      </w:pPr>
    </w:p>
    <w:p w14:paraId="4AF2A06F" w14:textId="0EF117D6" w:rsidR="00A35CFB" w:rsidRPr="00B602F8" w:rsidRDefault="00A35CFB" w:rsidP="00B602F8">
      <w:pPr>
        <w:pStyle w:val="2"/>
        <w:rPr>
          <w:sz w:val="28"/>
          <w:szCs w:val="28"/>
        </w:rPr>
      </w:pPr>
      <w:r w:rsidRPr="00B602F8">
        <w:rPr>
          <w:rFonts w:hint="eastAsia"/>
          <w:sz w:val="28"/>
          <w:szCs w:val="28"/>
        </w:rPr>
        <w:t>引用</w:t>
      </w:r>
    </w:p>
    <w:p w14:paraId="522C33D9" w14:textId="36157462" w:rsidR="00A35CFB" w:rsidRDefault="00707861" w:rsidP="00A35CFB">
      <w:r>
        <w:rPr>
          <w:rFonts w:hint="eastAsia"/>
        </w:rPr>
        <w:t>[</w:t>
      </w:r>
      <w:r>
        <w:t>1]</w:t>
      </w:r>
      <w:r w:rsidR="00A35CFB" w:rsidRPr="00A35CFB">
        <w:t>刘国梁,余建波.知识堆叠降噪自编码器[J/OL].自动化学报:1-13[2021-06-17</w:t>
      </w:r>
      <w:proofErr w:type="gramStart"/>
      <w:r w:rsidR="00A35CFB" w:rsidRPr="00A35CFB">
        <w:t>].https://doi.org/10.16383/j.aas.c190375</w:t>
      </w:r>
      <w:proofErr w:type="gramEnd"/>
      <w:r w:rsidR="00A35CFB" w:rsidRPr="00A35CFB">
        <w:t>.</w:t>
      </w:r>
    </w:p>
    <w:p w14:paraId="543B6D47" w14:textId="523009DE" w:rsidR="00A35CFB" w:rsidRDefault="00707861" w:rsidP="00A35CFB">
      <w:r>
        <w:rPr>
          <w:rFonts w:hint="eastAsia"/>
        </w:rPr>
        <w:t>[</w:t>
      </w:r>
      <w:r>
        <w:t xml:space="preserve">2] </w:t>
      </w:r>
      <w:r w:rsidRPr="00707861">
        <w:t>梁</w:t>
      </w:r>
      <w:proofErr w:type="gramStart"/>
      <w:r w:rsidRPr="00707861">
        <w:t>玉泽,冀俊</w:t>
      </w:r>
      <w:proofErr w:type="gramEnd"/>
      <w:r w:rsidRPr="00707861">
        <w:t>忠.基于原型学习与深度特征融合的脑功能连接分类方法研究[J/OL].自动化学报:1-12[2021-06-17</w:t>
      </w:r>
      <w:proofErr w:type="gramStart"/>
      <w:r w:rsidRPr="00707861">
        <w:t>].https://doi.org/10.16383/j.aas.c190747</w:t>
      </w:r>
      <w:proofErr w:type="gramEnd"/>
      <w:r w:rsidRPr="00707861">
        <w:t>.</w:t>
      </w:r>
    </w:p>
    <w:p w14:paraId="34C84285" w14:textId="6DCF629A" w:rsidR="00707861" w:rsidRDefault="00707861" w:rsidP="00A35CFB">
      <w:r>
        <w:rPr>
          <w:rFonts w:hint="eastAsia"/>
        </w:rPr>
        <w:t>[</w:t>
      </w:r>
      <w:r>
        <w:t xml:space="preserve">3] </w:t>
      </w:r>
      <w:r w:rsidRPr="00707861">
        <w:rPr>
          <w:rFonts w:hint="eastAsia"/>
        </w:rPr>
        <w:t>党</w:t>
      </w:r>
      <w:proofErr w:type="gramStart"/>
      <w:r w:rsidRPr="00707861">
        <w:rPr>
          <w:rFonts w:hint="eastAsia"/>
        </w:rPr>
        <w:t>鑫</w:t>
      </w:r>
      <w:proofErr w:type="gramEnd"/>
      <w:r w:rsidRPr="00707861">
        <w:rPr>
          <w:rFonts w:hint="eastAsia"/>
        </w:rPr>
        <w:t>,柯登峰,韦然,张振.基于SAE的睡眠呼吸中止综合症识别及预测算法[J/OL].自动化学报:1-9[2021-06-17</w:t>
      </w:r>
      <w:proofErr w:type="gramStart"/>
      <w:r w:rsidRPr="00707861">
        <w:rPr>
          <w:rFonts w:hint="eastAsia"/>
        </w:rPr>
        <w:t>].http://kns.cnki.net/kcms/detail/11.2109.tp.20200430.1630.002.html</w:t>
      </w:r>
      <w:proofErr w:type="gramEnd"/>
      <w:r w:rsidRPr="00707861">
        <w:rPr>
          <w:rFonts w:hint="eastAsia"/>
        </w:rPr>
        <w:t>.</w:t>
      </w:r>
    </w:p>
    <w:p w14:paraId="19BC0CCD" w14:textId="1092F39A" w:rsidR="00707861" w:rsidRDefault="00707861" w:rsidP="00A35CFB">
      <w:r>
        <w:rPr>
          <w:rFonts w:hint="eastAsia"/>
        </w:rPr>
        <w:t>[</w:t>
      </w:r>
      <w:r>
        <w:t>4]</w:t>
      </w:r>
      <w:r w:rsidRPr="00707861">
        <w:t>胡振,傅昆,张长水.基于深度学习的作曲家分类问题[J].计算机研究与发展,2014,51(09):1945-1954.</w:t>
      </w:r>
    </w:p>
    <w:p w14:paraId="1B161441" w14:textId="4A7959A1" w:rsidR="00707861" w:rsidRDefault="00707861" w:rsidP="00A35CFB">
      <w:r>
        <w:rPr>
          <w:rFonts w:hint="eastAsia"/>
        </w:rPr>
        <w:t>[</w:t>
      </w:r>
      <w:r>
        <w:t xml:space="preserve">5] </w:t>
      </w:r>
      <w:r w:rsidRPr="00707861">
        <w:t>朱成.</w:t>
      </w:r>
      <w:proofErr w:type="gramStart"/>
      <w:r w:rsidRPr="00707861">
        <w:t>栈</w:t>
      </w:r>
      <w:proofErr w:type="gramEnd"/>
      <w:r w:rsidRPr="00707861">
        <w:t>式自编码器特征表达能力研究[J].电信快报,2019(03):28-33.</w:t>
      </w:r>
    </w:p>
    <w:p w14:paraId="2C70407E" w14:textId="31BEEFB7" w:rsidR="00F00343" w:rsidRDefault="00F00343" w:rsidP="00A35CFB">
      <w:r>
        <w:t>[6]</w:t>
      </w:r>
      <w:r w:rsidRPr="00F00343">
        <w:t>袁非牛,章琳,史劲亭,夏雪,李钢.自编码神经网络理论及应用综述[J].计算机学报,2019,42(01):203-230.</w:t>
      </w:r>
    </w:p>
    <w:p w14:paraId="57EF94C0" w14:textId="77777777" w:rsidR="00707861" w:rsidRPr="00707861" w:rsidRDefault="00707861" w:rsidP="00A35CFB"/>
    <w:p w14:paraId="28B4FBA1" w14:textId="39B15155" w:rsidR="00157800" w:rsidRPr="00F00343" w:rsidRDefault="00157800" w:rsidP="00C1363E">
      <w:pPr>
        <w:jc w:val="center"/>
        <w:rPr>
          <w:szCs w:val="21"/>
        </w:rPr>
      </w:pPr>
    </w:p>
    <w:sectPr w:rsidR="00157800" w:rsidRPr="00F003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F8720" w14:textId="77777777" w:rsidR="00823EE6" w:rsidRDefault="00823EE6" w:rsidP="00776D1B">
      <w:r>
        <w:separator/>
      </w:r>
    </w:p>
  </w:endnote>
  <w:endnote w:type="continuationSeparator" w:id="0">
    <w:p w14:paraId="3EF2196F" w14:textId="77777777" w:rsidR="00823EE6" w:rsidRDefault="00823EE6" w:rsidP="00776D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DC1DC" w14:textId="77777777" w:rsidR="00823EE6" w:rsidRDefault="00823EE6" w:rsidP="00776D1B">
      <w:r>
        <w:separator/>
      </w:r>
    </w:p>
  </w:footnote>
  <w:footnote w:type="continuationSeparator" w:id="0">
    <w:p w14:paraId="2D956486" w14:textId="77777777" w:rsidR="00823EE6" w:rsidRDefault="00823EE6" w:rsidP="00776D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942704"/>
    <w:multiLevelType w:val="hybridMultilevel"/>
    <w:tmpl w:val="F830FB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028EC"/>
    <w:rsid w:val="0004660E"/>
    <w:rsid w:val="000C1205"/>
    <w:rsid w:val="000E6EC3"/>
    <w:rsid w:val="000F3EE0"/>
    <w:rsid w:val="000F7375"/>
    <w:rsid w:val="00114961"/>
    <w:rsid w:val="00114A2C"/>
    <w:rsid w:val="0013022B"/>
    <w:rsid w:val="00132B7C"/>
    <w:rsid w:val="001422E9"/>
    <w:rsid w:val="00157800"/>
    <w:rsid w:val="00180055"/>
    <w:rsid w:val="00194E9F"/>
    <w:rsid w:val="001A768C"/>
    <w:rsid w:val="001E0B7E"/>
    <w:rsid w:val="001E1346"/>
    <w:rsid w:val="001E5E55"/>
    <w:rsid w:val="001F2C14"/>
    <w:rsid w:val="00207AB7"/>
    <w:rsid w:val="0021142E"/>
    <w:rsid w:val="0022571C"/>
    <w:rsid w:val="0024778B"/>
    <w:rsid w:val="00252B3E"/>
    <w:rsid w:val="002626AA"/>
    <w:rsid w:val="002675E5"/>
    <w:rsid w:val="00291560"/>
    <w:rsid w:val="002A15EA"/>
    <w:rsid w:val="002C7EC0"/>
    <w:rsid w:val="00300262"/>
    <w:rsid w:val="00370665"/>
    <w:rsid w:val="00384F2D"/>
    <w:rsid w:val="003E6964"/>
    <w:rsid w:val="003E772B"/>
    <w:rsid w:val="003F2416"/>
    <w:rsid w:val="003F62FD"/>
    <w:rsid w:val="00416C4B"/>
    <w:rsid w:val="00441855"/>
    <w:rsid w:val="004649B4"/>
    <w:rsid w:val="004B0379"/>
    <w:rsid w:val="004F66EE"/>
    <w:rsid w:val="0052076D"/>
    <w:rsid w:val="00526439"/>
    <w:rsid w:val="00531257"/>
    <w:rsid w:val="00536BF1"/>
    <w:rsid w:val="00541A8E"/>
    <w:rsid w:val="00545F9C"/>
    <w:rsid w:val="0058017B"/>
    <w:rsid w:val="005D0E3B"/>
    <w:rsid w:val="005F2BAB"/>
    <w:rsid w:val="00602514"/>
    <w:rsid w:val="006073A7"/>
    <w:rsid w:val="00612AFF"/>
    <w:rsid w:val="0062161E"/>
    <w:rsid w:val="006B4B88"/>
    <w:rsid w:val="00707431"/>
    <w:rsid w:val="00707861"/>
    <w:rsid w:val="00722A05"/>
    <w:rsid w:val="00753354"/>
    <w:rsid w:val="00776D1B"/>
    <w:rsid w:val="007C02AC"/>
    <w:rsid w:val="007D40B4"/>
    <w:rsid w:val="007E4AE4"/>
    <w:rsid w:val="008013D5"/>
    <w:rsid w:val="00823EE6"/>
    <w:rsid w:val="00882F83"/>
    <w:rsid w:val="0088546F"/>
    <w:rsid w:val="008A063A"/>
    <w:rsid w:val="008C127F"/>
    <w:rsid w:val="009028EC"/>
    <w:rsid w:val="00912FAF"/>
    <w:rsid w:val="00934956"/>
    <w:rsid w:val="00985AAF"/>
    <w:rsid w:val="009A0E8F"/>
    <w:rsid w:val="00A24C8C"/>
    <w:rsid w:val="00A35CFB"/>
    <w:rsid w:val="00A376A1"/>
    <w:rsid w:val="00A477F8"/>
    <w:rsid w:val="00A66EDE"/>
    <w:rsid w:val="00A73D7B"/>
    <w:rsid w:val="00AA6E3C"/>
    <w:rsid w:val="00AC16E8"/>
    <w:rsid w:val="00AC2E4D"/>
    <w:rsid w:val="00AC3179"/>
    <w:rsid w:val="00AC5468"/>
    <w:rsid w:val="00AE332E"/>
    <w:rsid w:val="00AE40DE"/>
    <w:rsid w:val="00B127B5"/>
    <w:rsid w:val="00B12B4B"/>
    <w:rsid w:val="00B12FA0"/>
    <w:rsid w:val="00B515E6"/>
    <w:rsid w:val="00B566A0"/>
    <w:rsid w:val="00B602F8"/>
    <w:rsid w:val="00B90334"/>
    <w:rsid w:val="00BB203C"/>
    <w:rsid w:val="00BC37C1"/>
    <w:rsid w:val="00BC62D5"/>
    <w:rsid w:val="00C04A09"/>
    <w:rsid w:val="00C1363E"/>
    <w:rsid w:val="00C2305F"/>
    <w:rsid w:val="00C23D81"/>
    <w:rsid w:val="00C47093"/>
    <w:rsid w:val="00C65DD6"/>
    <w:rsid w:val="00C74E31"/>
    <w:rsid w:val="00CB4B8B"/>
    <w:rsid w:val="00CC172C"/>
    <w:rsid w:val="00CD00AD"/>
    <w:rsid w:val="00CD3196"/>
    <w:rsid w:val="00CD7E8A"/>
    <w:rsid w:val="00D24389"/>
    <w:rsid w:val="00D506E5"/>
    <w:rsid w:val="00D540C4"/>
    <w:rsid w:val="00D6744B"/>
    <w:rsid w:val="00D75F19"/>
    <w:rsid w:val="00DA2E4C"/>
    <w:rsid w:val="00DA65BE"/>
    <w:rsid w:val="00DF22A7"/>
    <w:rsid w:val="00E2145A"/>
    <w:rsid w:val="00E33E63"/>
    <w:rsid w:val="00E37E7B"/>
    <w:rsid w:val="00E66F4E"/>
    <w:rsid w:val="00E74763"/>
    <w:rsid w:val="00E771B2"/>
    <w:rsid w:val="00E81F44"/>
    <w:rsid w:val="00E831C6"/>
    <w:rsid w:val="00E84B6A"/>
    <w:rsid w:val="00E95166"/>
    <w:rsid w:val="00EC3D47"/>
    <w:rsid w:val="00EF09B6"/>
    <w:rsid w:val="00F00343"/>
    <w:rsid w:val="00F03CDF"/>
    <w:rsid w:val="00F40DCD"/>
    <w:rsid w:val="00F45193"/>
    <w:rsid w:val="00FB3F74"/>
    <w:rsid w:val="00FD26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6239C"/>
  <w15:docId w15:val="{77ED9D0E-BFC3-4551-A4E5-9F3119884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BB20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20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6D1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6D1B"/>
    <w:rPr>
      <w:sz w:val="18"/>
      <w:szCs w:val="18"/>
    </w:rPr>
  </w:style>
  <w:style w:type="paragraph" w:styleId="a5">
    <w:name w:val="footer"/>
    <w:basedOn w:val="a"/>
    <w:link w:val="a6"/>
    <w:uiPriority w:val="99"/>
    <w:unhideWhenUsed/>
    <w:rsid w:val="00776D1B"/>
    <w:pPr>
      <w:tabs>
        <w:tab w:val="center" w:pos="4153"/>
        <w:tab w:val="right" w:pos="8306"/>
      </w:tabs>
      <w:snapToGrid w:val="0"/>
      <w:jc w:val="left"/>
    </w:pPr>
    <w:rPr>
      <w:sz w:val="18"/>
      <w:szCs w:val="18"/>
    </w:rPr>
  </w:style>
  <w:style w:type="character" w:customStyle="1" w:styleId="a6">
    <w:name w:val="页脚 字符"/>
    <w:basedOn w:val="a0"/>
    <w:link w:val="a5"/>
    <w:uiPriority w:val="99"/>
    <w:rsid w:val="00776D1B"/>
    <w:rPr>
      <w:sz w:val="18"/>
      <w:szCs w:val="18"/>
    </w:rPr>
  </w:style>
  <w:style w:type="character" w:styleId="a7">
    <w:name w:val="Placeholder Text"/>
    <w:basedOn w:val="a0"/>
    <w:uiPriority w:val="99"/>
    <w:semiHidden/>
    <w:rsid w:val="00E74763"/>
    <w:rPr>
      <w:color w:val="808080"/>
    </w:rPr>
  </w:style>
  <w:style w:type="paragraph" w:styleId="a8">
    <w:name w:val="List Paragraph"/>
    <w:basedOn w:val="a"/>
    <w:uiPriority w:val="34"/>
    <w:qFormat/>
    <w:rsid w:val="00BB203C"/>
    <w:pPr>
      <w:ind w:firstLineChars="200" w:firstLine="420"/>
    </w:pPr>
  </w:style>
  <w:style w:type="character" w:customStyle="1" w:styleId="20">
    <w:name w:val="标题 2 字符"/>
    <w:basedOn w:val="a0"/>
    <w:link w:val="2"/>
    <w:uiPriority w:val="9"/>
    <w:rsid w:val="00BB203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B203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D6190-F062-4928-974E-1DE561BC5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5117</TotalTime>
  <Pages>14</Pages>
  <Words>1767</Words>
  <Characters>10073</Characters>
  <Application>Microsoft Office Word</Application>
  <DocSecurity>0</DocSecurity>
  <Lines>83</Lines>
  <Paragraphs>23</Paragraphs>
  <ScaleCrop>false</ScaleCrop>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CHENG</dc:creator>
  <cp:keywords/>
  <dc:description/>
  <cp:lastModifiedBy>MA CHENG</cp:lastModifiedBy>
  <cp:revision>90</cp:revision>
  <dcterms:created xsi:type="dcterms:W3CDTF">2021-06-10T05:24:00Z</dcterms:created>
  <dcterms:modified xsi:type="dcterms:W3CDTF">2022-02-19T09:49:00Z</dcterms:modified>
</cp:coreProperties>
</file>