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D9AAE" w14:textId="135BD266" w:rsidR="00B14F2C" w:rsidRPr="007A3E75" w:rsidRDefault="007A3E75" w:rsidP="007C3A64">
      <w:pPr>
        <w:pStyle w:val="a3"/>
        <w:outlineLvl w:val="9"/>
        <w:rPr>
          <w:rFonts w:ascii="Times New Roman" w:eastAsia="標楷體" w:hAnsi="Times New Roman"/>
        </w:rPr>
      </w:pPr>
      <w:r w:rsidRPr="007A3E75">
        <w:rPr>
          <w:rFonts w:ascii="Times New Roman" w:eastAsia="標楷體" w:hAnsi="Times New Roman" w:hint="eastAsia"/>
        </w:rPr>
        <w:t>東吳大學巨量資料管理學院</w:t>
      </w:r>
      <w:r>
        <w:rPr>
          <w:rFonts w:ascii="Times New Roman" w:eastAsia="標楷體" w:hAnsi="Times New Roman" w:hint="eastAsia"/>
        </w:rPr>
        <w:t>金融科技創新與應用</w:t>
      </w:r>
    </w:p>
    <w:p w14:paraId="327DFB45" w14:textId="2CB8CD35" w:rsidR="00B342B5" w:rsidRDefault="00B342B5" w:rsidP="007A3E75">
      <w:pPr>
        <w:jc w:val="center"/>
        <w:rPr>
          <w:rFonts w:ascii="Times New Roman" w:eastAsia="標楷體" w:hAnsi="Times New Roman"/>
          <w:sz w:val="32"/>
          <w:szCs w:val="32"/>
        </w:rPr>
      </w:pPr>
      <w:r w:rsidRPr="00B342B5">
        <w:rPr>
          <w:rFonts w:ascii="Times New Roman" w:eastAsia="標楷體" w:hAnsi="Times New Roman"/>
          <w:sz w:val="32"/>
          <w:szCs w:val="32"/>
        </w:rPr>
        <w:t xml:space="preserve">School of Big Data Management, Soochow University  </w:t>
      </w:r>
    </w:p>
    <w:p w14:paraId="5745D844" w14:textId="3F797B5A" w:rsidR="007A3E75" w:rsidRPr="00B342B5" w:rsidRDefault="00B342B5" w:rsidP="007A3E75">
      <w:pPr>
        <w:jc w:val="center"/>
        <w:rPr>
          <w:rFonts w:ascii="Times New Roman" w:eastAsia="標楷體" w:hAnsi="Times New Roman"/>
          <w:sz w:val="32"/>
          <w:szCs w:val="32"/>
        </w:rPr>
      </w:pPr>
      <w:r w:rsidRPr="00B342B5">
        <w:rPr>
          <w:rFonts w:ascii="Times New Roman" w:eastAsia="標楷體" w:hAnsi="Times New Roman"/>
          <w:sz w:val="32"/>
          <w:szCs w:val="32"/>
        </w:rPr>
        <w:t>FinTech Innovation and Application Program</w:t>
      </w:r>
    </w:p>
    <w:p w14:paraId="04803D6F" w14:textId="284E0985" w:rsidR="00B342B5" w:rsidRDefault="00B342B5" w:rsidP="007A3E75">
      <w:pPr>
        <w:jc w:val="center"/>
        <w:rPr>
          <w:rFonts w:ascii="Times New Roman" w:eastAsia="標楷體" w:hAnsi="Times New Roman"/>
        </w:rPr>
      </w:pPr>
    </w:p>
    <w:p w14:paraId="54D00DE7" w14:textId="4CB247E9" w:rsidR="00B342B5" w:rsidRDefault="00B342B5" w:rsidP="007A3E75">
      <w:pPr>
        <w:jc w:val="center"/>
        <w:rPr>
          <w:rFonts w:ascii="Times New Roman" w:eastAsia="標楷體" w:hAnsi="Times New Roman"/>
        </w:rPr>
      </w:pPr>
    </w:p>
    <w:p w14:paraId="6E7D8C2F" w14:textId="39861233" w:rsidR="00B342B5" w:rsidRPr="00B342B5" w:rsidRDefault="00B342B5" w:rsidP="007A3E75">
      <w:pPr>
        <w:jc w:val="center"/>
        <w:rPr>
          <w:rFonts w:ascii="Times New Roman" w:eastAsia="標楷體" w:hAnsi="Times New Roman"/>
          <w:sz w:val="32"/>
          <w:szCs w:val="32"/>
        </w:rPr>
      </w:pPr>
      <w:proofErr w:type="gramStart"/>
      <w:r w:rsidRPr="00B342B5">
        <w:rPr>
          <w:rFonts w:ascii="Times New Roman" w:eastAsia="標楷體" w:hAnsi="Times New Roman" w:hint="eastAsia"/>
          <w:sz w:val="32"/>
          <w:szCs w:val="32"/>
        </w:rPr>
        <w:t>三</w:t>
      </w:r>
      <w:proofErr w:type="gramEnd"/>
      <w:r w:rsidRPr="00B342B5">
        <w:rPr>
          <w:rFonts w:ascii="Times New Roman" w:eastAsia="標楷體" w:hAnsi="Times New Roman" w:hint="eastAsia"/>
          <w:sz w:val="32"/>
          <w:szCs w:val="32"/>
        </w:rPr>
        <w:t>因子結合機器學習</w:t>
      </w:r>
      <w:r w:rsidRPr="00B342B5">
        <w:rPr>
          <w:rFonts w:ascii="Times New Roman" w:eastAsia="標楷體" w:hAnsi="Times New Roman" w:hint="eastAsia"/>
          <w:sz w:val="32"/>
          <w:szCs w:val="32"/>
        </w:rPr>
        <w:t>:</w:t>
      </w:r>
      <w:r w:rsidRPr="00B342B5">
        <w:rPr>
          <w:rFonts w:ascii="Times New Roman" w:eastAsia="標楷體" w:hAnsi="Times New Roman" w:hint="eastAsia"/>
          <w:sz w:val="32"/>
          <w:szCs w:val="32"/>
        </w:rPr>
        <w:t>市場投資組合的智慧建構</w:t>
      </w:r>
    </w:p>
    <w:p w14:paraId="09AC43D4" w14:textId="77777777" w:rsidR="00B342B5" w:rsidRPr="00B342B5" w:rsidRDefault="00B342B5" w:rsidP="007A3E75">
      <w:pPr>
        <w:jc w:val="center"/>
        <w:rPr>
          <w:rFonts w:ascii="Times New Roman" w:eastAsia="標楷體" w:hAnsi="Times New Roman"/>
          <w:sz w:val="32"/>
          <w:szCs w:val="32"/>
        </w:rPr>
      </w:pPr>
      <w:r w:rsidRPr="00B342B5">
        <w:rPr>
          <w:rFonts w:ascii="Times New Roman" w:eastAsia="標楷體" w:hAnsi="Times New Roman"/>
          <w:sz w:val="32"/>
          <w:szCs w:val="32"/>
        </w:rPr>
        <w:t>Integrating Three Factors with Machine Learning:</w:t>
      </w:r>
    </w:p>
    <w:p w14:paraId="6774F2C9" w14:textId="1DD17252" w:rsidR="00B342B5" w:rsidRDefault="00B342B5" w:rsidP="007A3E75">
      <w:pPr>
        <w:jc w:val="center"/>
        <w:rPr>
          <w:rFonts w:ascii="Times New Roman" w:eastAsia="標楷體" w:hAnsi="Times New Roman"/>
          <w:sz w:val="32"/>
          <w:szCs w:val="32"/>
        </w:rPr>
      </w:pPr>
      <w:r w:rsidRPr="00B342B5">
        <w:rPr>
          <w:rFonts w:ascii="Times New Roman" w:eastAsia="標楷體" w:hAnsi="Times New Roman"/>
          <w:sz w:val="32"/>
          <w:szCs w:val="32"/>
        </w:rPr>
        <w:t xml:space="preserve"> Smart Construction of Market Investment Portfolios</w:t>
      </w:r>
    </w:p>
    <w:p w14:paraId="7B788FE0" w14:textId="77777777" w:rsidR="00211F86" w:rsidRDefault="00211F86" w:rsidP="007A3E75">
      <w:pPr>
        <w:jc w:val="center"/>
        <w:rPr>
          <w:rFonts w:ascii="Times New Roman" w:eastAsia="標楷體" w:hAnsi="Times New Roman"/>
          <w:sz w:val="32"/>
          <w:szCs w:val="32"/>
        </w:rPr>
      </w:pPr>
    </w:p>
    <w:p w14:paraId="5FB98AC4" w14:textId="55F87057" w:rsidR="00B342B5" w:rsidRDefault="00211F86" w:rsidP="007A3E75">
      <w:pPr>
        <w:jc w:val="center"/>
        <w:rPr>
          <w:rFonts w:ascii="Times New Roman" w:eastAsia="標楷體" w:hAnsi="Times New Roman"/>
          <w:sz w:val="32"/>
          <w:szCs w:val="32"/>
        </w:rPr>
      </w:pPr>
      <w:r>
        <w:rPr>
          <w:rFonts w:ascii="Times New Roman" w:eastAsia="標楷體" w:hAnsi="Times New Roman" w:hint="eastAsia"/>
          <w:sz w:val="32"/>
          <w:szCs w:val="32"/>
        </w:rPr>
        <w:t>何書維</w:t>
      </w:r>
    </w:p>
    <w:p w14:paraId="0795AF79" w14:textId="35AFD2FC" w:rsidR="00211F86" w:rsidRDefault="00211F86" w:rsidP="007A3E75">
      <w:pPr>
        <w:jc w:val="center"/>
        <w:rPr>
          <w:rFonts w:ascii="Times New Roman" w:eastAsia="標楷體" w:hAnsi="Times New Roman"/>
          <w:sz w:val="32"/>
          <w:szCs w:val="32"/>
        </w:rPr>
      </w:pPr>
      <w:r>
        <w:rPr>
          <w:rFonts w:ascii="Times New Roman" w:eastAsia="標楷體" w:hAnsi="Times New Roman" w:hint="eastAsia"/>
          <w:sz w:val="32"/>
          <w:szCs w:val="32"/>
        </w:rPr>
        <w:t>S</w:t>
      </w:r>
      <w:r w:rsidR="0023351D">
        <w:rPr>
          <w:rFonts w:ascii="Times New Roman" w:eastAsia="標楷體" w:hAnsi="Times New Roman" w:hint="eastAsia"/>
          <w:sz w:val="32"/>
          <w:szCs w:val="32"/>
        </w:rPr>
        <w:t>h</w:t>
      </w:r>
      <w:r w:rsidR="0023351D">
        <w:rPr>
          <w:rFonts w:ascii="Times New Roman" w:eastAsia="標楷體" w:hAnsi="Times New Roman"/>
          <w:sz w:val="32"/>
          <w:szCs w:val="32"/>
        </w:rPr>
        <w:t>u</w:t>
      </w:r>
      <w:r>
        <w:rPr>
          <w:rFonts w:ascii="Times New Roman" w:eastAsia="標楷體" w:hAnsi="Times New Roman" w:hint="eastAsia"/>
          <w:sz w:val="32"/>
          <w:szCs w:val="32"/>
        </w:rPr>
        <w:t>-W</w:t>
      </w:r>
      <w:r w:rsidR="0023351D">
        <w:rPr>
          <w:rFonts w:ascii="Times New Roman" w:eastAsia="標楷體" w:hAnsi="Times New Roman"/>
          <w:sz w:val="32"/>
          <w:szCs w:val="32"/>
        </w:rPr>
        <w:t>ei</w:t>
      </w:r>
      <w:r>
        <w:rPr>
          <w:rFonts w:ascii="Times New Roman" w:eastAsia="標楷體" w:hAnsi="Times New Roman" w:hint="eastAsia"/>
          <w:sz w:val="32"/>
          <w:szCs w:val="32"/>
        </w:rPr>
        <w:t xml:space="preserve"> H</w:t>
      </w:r>
      <w:r w:rsidR="0023351D">
        <w:rPr>
          <w:rFonts w:ascii="Times New Roman" w:eastAsia="標楷體" w:hAnsi="Times New Roman"/>
          <w:sz w:val="32"/>
          <w:szCs w:val="32"/>
        </w:rPr>
        <w:t>o</w:t>
      </w:r>
    </w:p>
    <w:p w14:paraId="1D7A6204" w14:textId="77777777" w:rsidR="00211F86" w:rsidRDefault="00211F86" w:rsidP="007A3E75">
      <w:pPr>
        <w:jc w:val="center"/>
        <w:rPr>
          <w:rFonts w:ascii="Times New Roman" w:eastAsia="標楷體" w:hAnsi="Times New Roman"/>
          <w:sz w:val="32"/>
          <w:szCs w:val="32"/>
        </w:rPr>
      </w:pPr>
    </w:p>
    <w:p w14:paraId="4A06037E" w14:textId="09AEFCBE" w:rsidR="00211F86" w:rsidRDefault="00211F86" w:rsidP="007A3E75">
      <w:pPr>
        <w:jc w:val="center"/>
        <w:rPr>
          <w:rFonts w:ascii="Times New Roman" w:eastAsia="標楷體" w:hAnsi="Times New Roman"/>
          <w:sz w:val="32"/>
          <w:szCs w:val="32"/>
        </w:rPr>
      </w:pPr>
      <w:r>
        <w:rPr>
          <w:rFonts w:ascii="Times New Roman" w:eastAsia="標楷體" w:hAnsi="Times New Roman" w:hint="eastAsia"/>
          <w:sz w:val="32"/>
          <w:szCs w:val="32"/>
        </w:rPr>
        <w:t>指導教授</w:t>
      </w:r>
      <w:r>
        <w:rPr>
          <w:rFonts w:ascii="Times New Roman" w:eastAsia="標楷體" w:hAnsi="Times New Roman" w:hint="eastAsia"/>
          <w:sz w:val="32"/>
          <w:szCs w:val="32"/>
        </w:rPr>
        <w:t xml:space="preserve">: </w:t>
      </w:r>
      <w:r>
        <w:rPr>
          <w:rFonts w:ascii="Times New Roman" w:eastAsia="標楷體" w:hAnsi="Times New Roman" w:hint="eastAsia"/>
          <w:sz w:val="32"/>
          <w:szCs w:val="32"/>
        </w:rPr>
        <w:t>鄭宏文</w:t>
      </w:r>
      <w:r>
        <w:rPr>
          <w:rFonts w:ascii="Times New Roman" w:eastAsia="標楷體" w:hAnsi="Times New Roman" w:hint="eastAsia"/>
          <w:sz w:val="32"/>
          <w:szCs w:val="32"/>
        </w:rPr>
        <w:t xml:space="preserve"> </w:t>
      </w:r>
    </w:p>
    <w:p w14:paraId="136E3C0E" w14:textId="5350EBD8" w:rsidR="00211F86" w:rsidRDefault="00211F86" w:rsidP="007A3E75">
      <w:pPr>
        <w:jc w:val="center"/>
        <w:rPr>
          <w:rFonts w:ascii="Times New Roman" w:eastAsia="標楷體" w:hAnsi="Times New Roman"/>
          <w:sz w:val="32"/>
          <w:szCs w:val="32"/>
        </w:rPr>
      </w:pPr>
      <w:r w:rsidRPr="00211F86">
        <w:rPr>
          <w:rFonts w:ascii="Times New Roman" w:eastAsia="標楷體" w:hAnsi="Times New Roman"/>
          <w:sz w:val="32"/>
          <w:szCs w:val="32"/>
        </w:rPr>
        <w:t xml:space="preserve">Advisor: Hung-Wen Cheng </w:t>
      </w:r>
    </w:p>
    <w:p w14:paraId="6274A34B" w14:textId="2FA96EAE" w:rsidR="00211F86" w:rsidRDefault="00211F86" w:rsidP="007A3E75">
      <w:pPr>
        <w:jc w:val="center"/>
        <w:rPr>
          <w:rFonts w:ascii="Times New Roman" w:eastAsia="標楷體" w:hAnsi="Times New Roman"/>
          <w:sz w:val="32"/>
          <w:szCs w:val="32"/>
        </w:rPr>
      </w:pPr>
    </w:p>
    <w:p w14:paraId="1207DB69" w14:textId="52790896" w:rsidR="00211F86" w:rsidRDefault="00211F86" w:rsidP="007A3E75">
      <w:pPr>
        <w:jc w:val="center"/>
        <w:rPr>
          <w:rFonts w:ascii="Times New Roman" w:eastAsia="標楷體" w:hAnsi="Times New Roman"/>
          <w:sz w:val="32"/>
          <w:szCs w:val="32"/>
        </w:rPr>
      </w:pPr>
    </w:p>
    <w:p w14:paraId="084B3A3D" w14:textId="4905DE2C" w:rsidR="00211F86" w:rsidRDefault="00211F86" w:rsidP="007A3E75">
      <w:pPr>
        <w:jc w:val="center"/>
        <w:rPr>
          <w:rFonts w:ascii="Times New Roman" w:eastAsia="標楷體" w:hAnsi="Times New Roman"/>
          <w:sz w:val="32"/>
          <w:szCs w:val="32"/>
        </w:rPr>
      </w:pPr>
    </w:p>
    <w:p w14:paraId="012917AD" w14:textId="207E0B96" w:rsidR="00211F86" w:rsidRDefault="00211F86" w:rsidP="007A3E75">
      <w:pPr>
        <w:jc w:val="center"/>
        <w:rPr>
          <w:rFonts w:ascii="Times New Roman" w:eastAsia="標楷體" w:hAnsi="Times New Roman"/>
          <w:sz w:val="32"/>
          <w:szCs w:val="32"/>
        </w:rPr>
      </w:pPr>
    </w:p>
    <w:p w14:paraId="1E8F34C4" w14:textId="35A9F7FE" w:rsidR="00211F86" w:rsidRDefault="00211F86" w:rsidP="007A3E75">
      <w:pPr>
        <w:jc w:val="center"/>
        <w:rPr>
          <w:rFonts w:ascii="Times New Roman" w:eastAsia="標楷體" w:hAnsi="Times New Roman"/>
          <w:sz w:val="32"/>
          <w:szCs w:val="32"/>
        </w:rPr>
      </w:pPr>
      <w:r>
        <w:rPr>
          <w:rFonts w:ascii="Times New Roman" w:eastAsia="標楷體" w:hAnsi="Times New Roman" w:hint="eastAsia"/>
          <w:sz w:val="32"/>
          <w:szCs w:val="32"/>
        </w:rPr>
        <w:t>中華民國</w:t>
      </w:r>
      <w:r>
        <w:rPr>
          <w:rFonts w:ascii="Times New Roman" w:eastAsia="標楷體" w:hAnsi="Times New Roman" w:hint="eastAsia"/>
          <w:sz w:val="32"/>
          <w:szCs w:val="32"/>
        </w:rPr>
        <w:t xml:space="preserve"> 114 </w:t>
      </w:r>
      <w:r>
        <w:rPr>
          <w:rFonts w:ascii="Times New Roman" w:eastAsia="標楷體" w:hAnsi="Times New Roman" w:hint="eastAsia"/>
          <w:sz w:val="32"/>
          <w:szCs w:val="32"/>
        </w:rPr>
        <w:t>年</w:t>
      </w:r>
      <w:r>
        <w:rPr>
          <w:rFonts w:ascii="Times New Roman" w:eastAsia="標楷體" w:hAnsi="Times New Roman" w:hint="eastAsia"/>
          <w:sz w:val="32"/>
          <w:szCs w:val="32"/>
        </w:rPr>
        <w:t xml:space="preserve"> 4</w:t>
      </w:r>
      <w:r>
        <w:rPr>
          <w:rFonts w:ascii="Times New Roman" w:eastAsia="標楷體" w:hAnsi="Times New Roman"/>
          <w:sz w:val="32"/>
          <w:szCs w:val="32"/>
        </w:rPr>
        <w:t xml:space="preserve"> </w:t>
      </w:r>
      <w:r>
        <w:rPr>
          <w:rFonts w:ascii="Times New Roman" w:eastAsia="標楷體" w:hAnsi="Times New Roman" w:hint="eastAsia"/>
          <w:sz w:val="32"/>
          <w:szCs w:val="32"/>
        </w:rPr>
        <w:t>月</w:t>
      </w:r>
    </w:p>
    <w:p w14:paraId="549B88B7" w14:textId="6DD8AC38" w:rsidR="00211F86" w:rsidRDefault="00211F86" w:rsidP="007A3E75">
      <w:pPr>
        <w:jc w:val="center"/>
        <w:rPr>
          <w:rFonts w:ascii="Times New Roman" w:eastAsia="標楷體" w:hAnsi="Times New Roman"/>
          <w:sz w:val="32"/>
          <w:szCs w:val="32"/>
        </w:rPr>
      </w:pPr>
    </w:p>
    <w:p w14:paraId="5F7FE16D" w14:textId="77777777" w:rsidR="009050D5" w:rsidRDefault="009050D5" w:rsidP="007A3E75">
      <w:pPr>
        <w:jc w:val="center"/>
        <w:rPr>
          <w:rFonts w:ascii="Times New Roman" w:eastAsia="標楷體" w:hAnsi="Times New Roman"/>
          <w:b/>
          <w:bCs/>
          <w:sz w:val="32"/>
          <w:szCs w:val="32"/>
        </w:rPr>
        <w:sectPr w:rsidR="009050D5" w:rsidSect="009050D5">
          <w:footerReference w:type="default" r:id="rId8"/>
          <w:pgSz w:w="11906" w:h="16838"/>
          <w:pgMar w:top="1440" w:right="1800" w:bottom="1440" w:left="1800" w:header="851" w:footer="992" w:gutter="0"/>
          <w:cols w:space="425"/>
          <w:titlePg/>
          <w:docGrid w:type="lines" w:linePitch="360"/>
        </w:sectPr>
      </w:pPr>
    </w:p>
    <w:p w14:paraId="2C53D515" w14:textId="7BA762A2" w:rsidR="0023351D" w:rsidRDefault="00211F86" w:rsidP="007A3E75">
      <w:pPr>
        <w:jc w:val="center"/>
        <w:rPr>
          <w:rFonts w:ascii="Times New Roman" w:eastAsia="標楷體" w:hAnsi="Times New Roman"/>
          <w:b/>
          <w:bCs/>
          <w:sz w:val="32"/>
          <w:szCs w:val="32"/>
        </w:rPr>
      </w:pPr>
      <w:r w:rsidRPr="00211F86">
        <w:rPr>
          <w:rFonts w:ascii="Times New Roman" w:eastAsia="標楷體" w:hAnsi="Times New Roman" w:hint="eastAsia"/>
          <w:b/>
          <w:bCs/>
          <w:sz w:val="32"/>
          <w:szCs w:val="32"/>
        </w:rPr>
        <w:lastRenderedPageBreak/>
        <w:t>摘要</w:t>
      </w:r>
    </w:p>
    <w:p w14:paraId="68290D37" w14:textId="32E90808" w:rsidR="0023351D" w:rsidRDefault="0023351D">
      <w:pPr>
        <w:widowControl/>
        <w:rPr>
          <w:rFonts w:ascii="Times New Roman" w:eastAsia="標楷體" w:hAnsi="Times New Roman"/>
          <w:b/>
          <w:bCs/>
          <w:sz w:val="32"/>
          <w:szCs w:val="32"/>
        </w:rPr>
      </w:pPr>
    </w:p>
    <w:p w14:paraId="7E9AEFB2" w14:textId="77777777" w:rsidR="0023351D" w:rsidRDefault="0023351D" w:rsidP="0023351D">
      <w:pPr>
        <w:rPr>
          <w:rFonts w:ascii="Times New Roman" w:eastAsia="標楷體" w:hAnsi="Times New Roman"/>
          <w:b/>
          <w:bCs/>
          <w:sz w:val="32"/>
          <w:szCs w:val="32"/>
        </w:rPr>
      </w:pPr>
    </w:p>
    <w:p w14:paraId="77E4B1A2" w14:textId="77777777" w:rsidR="0023351D" w:rsidRDefault="0023351D" w:rsidP="0023351D">
      <w:pPr>
        <w:rPr>
          <w:rFonts w:ascii="Times New Roman" w:eastAsia="標楷體" w:hAnsi="Times New Roman"/>
          <w:b/>
          <w:bCs/>
          <w:sz w:val="32"/>
          <w:szCs w:val="32"/>
        </w:rPr>
      </w:pPr>
    </w:p>
    <w:p w14:paraId="06CA6125" w14:textId="77777777" w:rsidR="0023351D" w:rsidRDefault="0023351D" w:rsidP="0023351D">
      <w:pPr>
        <w:rPr>
          <w:rFonts w:ascii="Times New Roman" w:eastAsia="標楷體" w:hAnsi="Times New Roman"/>
          <w:b/>
          <w:bCs/>
          <w:sz w:val="32"/>
          <w:szCs w:val="32"/>
        </w:rPr>
      </w:pPr>
    </w:p>
    <w:p w14:paraId="4664B711" w14:textId="77777777" w:rsidR="0023351D" w:rsidRDefault="0023351D" w:rsidP="0023351D">
      <w:pPr>
        <w:rPr>
          <w:rFonts w:ascii="Times New Roman" w:eastAsia="標楷體" w:hAnsi="Times New Roman"/>
          <w:b/>
          <w:bCs/>
          <w:sz w:val="32"/>
          <w:szCs w:val="32"/>
        </w:rPr>
      </w:pPr>
    </w:p>
    <w:p w14:paraId="5FA522E5" w14:textId="77777777" w:rsidR="0023351D" w:rsidRDefault="0023351D" w:rsidP="0023351D">
      <w:pPr>
        <w:rPr>
          <w:rFonts w:ascii="Times New Roman" w:eastAsia="標楷體" w:hAnsi="Times New Roman"/>
          <w:b/>
          <w:bCs/>
          <w:sz w:val="32"/>
          <w:szCs w:val="32"/>
        </w:rPr>
      </w:pPr>
    </w:p>
    <w:p w14:paraId="5D9EE6B4" w14:textId="77777777" w:rsidR="0023351D" w:rsidRDefault="0023351D" w:rsidP="0023351D">
      <w:pPr>
        <w:rPr>
          <w:rFonts w:ascii="Times New Roman" w:eastAsia="標楷體" w:hAnsi="Times New Roman"/>
          <w:b/>
          <w:bCs/>
          <w:sz w:val="32"/>
          <w:szCs w:val="32"/>
        </w:rPr>
      </w:pPr>
    </w:p>
    <w:p w14:paraId="51161C13" w14:textId="77777777" w:rsidR="0023351D" w:rsidRDefault="0023351D" w:rsidP="0023351D">
      <w:pPr>
        <w:rPr>
          <w:rFonts w:ascii="Times New Roman" w:eastAsia="標楷體" w:hAnsi="Times New Roman"/>
          <w:b/>
          <w:bCs/>
          <w:sz w:val="32"/>
          <w:szCs w:val="32"/>
        </w:rPr>
      </w:pPr>
    </w:p>
    <w:p w14:paraId="25C10BA7" w14:textId="77777777" w:rsidR="0023351D" w:rsidRDefault="0023351D" w:rsidP="0023351D">
      <w:pPr>
        <w:rPr>
          <w:rFonts w:ascii="Times New Roman" w:eastAsia="標楷體" w:hAnsi="Times New Roman"/>
          <w:b/>
          <w:bCs/>
          <w:sz w:val="32"/>
          <w:szCs w:val="32"/>
        </w:rPr>
      </w:pPr>
    </w:p>
    <w:p w14:paraId="74AB3D37" w14:textId="77777777" w:rsidR="0023351D" w:rsidRDefault="0023351D" w:rsidP="0023351D">
      <w:pPr>
        <w:rPr>
          <w:rFonts w:ascii="Times New Roman" w:eastAsia="標楷體" w:hAnsi="Times New Roman"/>
          <w:b/>
          <w:bCs/>
          <w:sz w:val="32"/>
          <w:szCs w:val="32"/>
        </w:rPr>
      </w:pPr>
    </w:p>
    <w:p w14:paraId="22CBC434" w14:textId="77777777" w:rsidR="0023351D" w:rsidRDefault="0023351D" w:rsidP="0023351D">
      <w:pPr>
        <w:rPr>
          <w:rFonts w:ascii="Times New Roman" w:eastAsia="標楷體" w:hAnsi="Times New Roman"/>
          <w:b/>
          <w:bCs/>
          <w:sz w:val="32"/>
          <w:szCs w:val="32"/>
        </w:rPr>
      </w:pPr>
    </w:p>
    <w:p w14:paraId="7AE02715" w14:textId="77777777" w:rsidR="0023351D" w:rsidRDefault="0023351D" w:rsidP="0023351D">
      <w:pPr>
        <w:rPr>
          <w:rFonts w:ascii="Times New Roman" w:eastAsia="標楷體" w:hAnsi="Times New Roman"/>
          <w:b/>
          <w:bCs/>
          <w:sz w:val="32"/>
          <w:szCs w:val="32"/>
        </w:rPr>
      </w:pPr>
    </w:p>
    <w:p w14:paraId="65BF0836" w14:textId="77777777" w:rsidR="0023351D" w:rsidRDefault="0023351D" w:rsidP="0023351D">
      <w:pPr>
        <w:rPr>
          <w:rFonts w:ascii="Times New Roman" w:eastAsia="標楷體" w:hAnsi="Times New Roman"/>
          <w:b/>
          <w:bCs/>
          <w:sz w:val="32"/>
          <w:szCs w:val="32"/>
        </w:rPr>
      </w:pPr>
    </w:p>
    <w:p w14:paraId="71E6895A" w14:textId="77777777" w:rsidR="0023351D" w:rsidRDefault="0023351D" w:rsidP="0023351D">
      <w:pPr>
        <w:rPr>
          <w:rFonts w:ascii="Times New Roman" w:eastAsia="標楷體" w:hAnsi="Times New Roman"/>
          <w:b/>
          <w:bCs/>
          <w:sz w:val="32"/>
          <w:szCs w:val="32"/>
        </w:rPr>
      </w:pPr>
    </w:p>
    <w:p w14:paraId="3B42DBF5" w14:textId="77777777" w:rsidR="0023351D" w:rsidRDefault="0023351D" w:rsidP="0023351D">
      <w:pPr>
        <w:rPr>
          <w:rFonts w:ascii="Times New Roman" w:eastAsia="標楷體" w:hAnsi="Times New Roman"/>
          <w:b/>
          <w:bCs/>
          <w:sz w:val="32"/>
          <w:szCs w:val="32"/>
        </w:rPr>
      </w:pPr>
    </w:p>
    <w:p w14:paraId="1D4BAF35" w14:textId="77777777" w:rsidR="0023351D" w:rsidRDefault="0023351D" w:rsidP="0023351D">
      <w:pPr>
        <w:rPr>
          <w:rFonts w:ascii="Times New Roman" w:eastAsia="標楷體" w:hAnsi="Times New Roman"/>
          <w:b/>
          <w:bCs/>
          <w:sz w:val="32"/>
          <w:szCs w:val="32"/>
        </w:rPr>
      </w:pPr>
    </w:p>
    <w:p w14:paraId="75579ED1" w14:textId="77777777" w:rsidR="0023351D" w:rsidRDefault="0023351D" w:rsidP="0023351D">
      <w:pPr>
        <w:rPr>
          <w:rFonts w:ascii="Times New Roman" w:eastAsia="標楷體" w:hAnsi="Times New Roman"/>
          <w:b/>
          <w:bCs/>
          <w:sz w:val="32"/>
          <w:szCs w:val="32"/>
        </w:rPr>
      </w:pPr>
    </w:p>
    <w:p w14:paraId="076C0398" w14:textId="77777777" w:rsidR="0023351D" w:rsidRDefault="0023351D" w:rsidP="0023351D">
      <w:pPr>
        <w:rPr>
          <w:rFonts w:ascii="Times New Roman" w:eastAsia="標楷體" w:hAnsi="Times New Roman"/>
          <w:b/>
          <w:bCs/>
          <w:sz w:val="32"/>
          <w:szCs w:val="32"/>
        </w:rPr>
      </w:pPr>
    </w:p>
    <w:p w14:paraId="2407C573" w14:textId="444ADF79" w:rsidR="0023351D" w:rsidRDefault="0023351D" w:rsidP="007A3E75">
      <w:pPr>
        <w:jc w:val="center"/>
        <w:rPr>
          <w:rFonts w:ascii="Times New Roman" w:eastAsia="標楷體" w:hAnsi="Times New Roman"/>
          <w:b/>
          <w:bCs/>
          <w:sz w:val="32"/>
          <w:szCs w:val="32"/>
        </w:rPr>
      </w:pPr>
      <w:r>
        <w:rPr>
          <w:rFonts w:ascii="Times New Roman" w:eastAsia="標楷體" w:hAnsi="Times New Roman" w:hint="eastAsia"/>
          <w:b/>
          <w:bCs/>
          <w:sz w:val="32"/>
          <w:szCs w:val="32"/>
        </w:rPr>
        <w:lastRenderedPageBreak/>
        <w:t>Ab</w:t>
      </w:r>
      <w:r>
        <w:rPr>
          <w:rFonts w:ascii="Times New Roman" w:eastAsia="標楷體" w:hAnsi="Times New Roman"/>
          <w:b/>
          <w:bCs/>
          <w:sz w:val="32"/>
          <w:szCs w:val="32"/>
        </w:rPr>
        <w:t>stract</w:t>
      </w:r>
    </w:p>
    <w:p w14:paraId="40894EE0" w14:textId="0C8AB00D" w:rsidR="0023351D" w:rsidRDefault="0023351D">
      <w:pPr>
        <w:widowControl/>
        <w:rPr>
          <w:rFonts w:ascii="Times New Roman" w:eastAsia="標楷體" w:hAnsi="Times New Roman"/>
          <w:b/>
          <w:bCs/>
          <w:sz w:val="32"/>
          <w:szCs w:val="32"/>
        </w:rPr>
      </w:pPr>
    </w:p>
    <w:p w14:paraId="3F90A290" w14:textId="2AB93EDD" w:rsidR="0023351D" w:rsidRDefault="0023351D">
      <w:pPr>
        <w:widowControl/>
        <w:rPr>
          <w:rFonts w:ascii="Times New Roman" w:eastAsia="標楷體" w:hAnsi="Times New Roman"/>
          <w:b/>
          <w:bCs/>
          <w:sz w:val="32"/>
          <w:szCs w:val="32"/>
        </w:rPr>
      </w:pPr>
    </w:p>
    <w:p w14:paraId="1FAD61E1" w14:textId="5990B40D" w:rsidR="0023351D" w:rsidRDefault="0023351D">
      <w:pPr>
        <w:widowControl/>
        <w:rPr>
          <w:rFonts w:ascii="Times New Roman" w:eastAsia="標楷體" w:hAnsi="Times New Roman"/>
          <w:b/>
          <w:bCs/>
          <w:sz w:val="32"/>
          <w:szCs w:val="32"/>
        </w:rPr>
      </w:pPr>
    </w:p>
    <w:p w14:paraId="1F584339" w14:textId="181795C9" w:rsidR="0023351D" w:rsidRDefault="0023351D">
      <w:pPr>
        <w:widowControl/>
        <w:rPr>
          <w:rFonts w:ascii="Times New Roman" w:eastAsia="標楷體" w:hAnsi="Times New Roman"/>
          <w:b/>
          <w:bCs/>
          <w:sz w:val="32"/>
          <w:szCs w:val="32"/>
        </w:rPr>
      </w:pPr>
    </w:p>
    <w:p w14:paraId="5BD9FCB6" w14:textId="54C0B0E7" w:rsidR="0023351D" w:rsidRDefault="0023351D">
      <w:pPr>
        <w:widowControl/>
        <w:rPr>
          <w:rFonts w:ascii="Times New Roman" w:eastAsia="標楷體" w:hAnsi="Times New Roman"/>
          <w:b/>
          <w:bCs/>
          <w:sz w:val="32"/>
          <w:szCs w:val="32"/>
        </w:rPr>
      </w:pPr>
    </w:p>
    <w:p w14:paraId="7F4F5F23" w14:textId="2301BE06" w:rsidR="0023351D" w:rsidRDefault="0023351D">
      <w:pPr>
        <w:widowControl/>
        <w:rPr>
          <w:rFonts w:ascii="Times New Roman" w:eastAsia="標楷體" w:hAnsi="Times New Roman"/>
          <w:b/>
          <w:bCs/>
          <w:sz w:val="32"/>
          <w:szCs w:val="32"/>
        </w:rPr>
      </w:pPr>
    </w:p>
    <w:p w14:paraId="14E3ACD9" w14:textId="7D6AAAF0" w:rsidR="0023351D" w:rsidRDefault="0023351D">
      <w:pPr>
        <w:widowControl/>
        <w:rPr>
          <w:rFonts w:ascii="Times New Roman" w:eastAsia="標楷體" w:hAnsi="Times New Roman"/>
          <w:b/>
          <w:bCs/>
          <w:sz w:val="32"/>
          <w:szCs w:val="32"/>
        </w:rPr>
      </w:pPr>
    </w:p>
    <w:p w14:paraId="002CBC8B" w14:textId="4F49BDA5" w:rsidR="0023351D" w:rsidRDefault="0023351D">
      <w:pPr>
        <w:widowControl/>
        <w:rPr>
          <w:rFonts w:ascii="Times New Roman" w:eastAsia="標楷體" w:hAnsi="Times New Roman"/>
          <w:b/>
          <w:bCs/>
          <w:sz w:val="32"/>
          <w:szCs w:val="32"/>
        </w:rPr>
      </w:pPr>
    </w:p>
    <w:p w14:paraId="5AFD2FAB" w14:textId="3E1A9B59" w:rsidR="0023351D" w:rsidRDefault="0023351D">
      <w:pPr>
        <w:widowControl/>
        <w:rPr>
          <w:rFonts w:ascii="Times New Roman" w:eastAsia="標楷體" w:hAnsi="Times New Roman"/>
          <w:b/>
          <w:bCs/>
          <w:sz w:val="32"/>
          <w:szCs w:val="32"/>
        </w:rPr>
      </w:pPr>
    </w:p>
    <w:p w14:paraId="1DC67236" w14:textId="61184307" w:rsidR="0023351D" w:rsidRDefault="0023351D">
      <w:pPr>
        <w:widowControl/>
        <w:rPr>
          <w:rFonts w:ascii="Times New Roman" w:eastAsia="標楷體" w:hAnsi="Times New Roman"/>
          <w:b/>
          <w:bCs/>
          <w:sz w:val="32"/>
          <w:szCs w:val="32"/>
        </w:rPr>
      </w:pPr>
    </w:p>
    <w:p w14:paraId="7AD05355" w14:textId="2519E462" w:rsidR="0023351D" w:rsidRDefault="0023351D">
      <w:pPr>
        <w:widowControl/>
        <w:rPr>
          <w:rFonts w:ascii="Times New Roman" w:eastAsia="標楷體" w:hAnsi="Times New Roman"/>
          <w:b/>
          <w:bCs/>
          <w:sz w:val="32"/>
          <w:szCs w:val="32"/>
        </w:rPr>
      </w:pPr>
    </w:p>
    <w:p w14:paraId="6D5B4ADB" w14:textId="6253A9CB" w:rsidR="0023351D" w:rsidRDefault="0023351D">
      <w:pPr>
        <w:widowControl/>
        <w:rPr>
          <w:rFonts w:ascii="Times New Roman" w:eastAsia="標楷體" w:hAnsi="Times New Roman"/>
          <w:b/>
          <w:bCs/>
          <w:sz w:val="32"/>
          <w:szCs w:val="32"/>
        </w:rPr>
      </w:pPr>
    </w:p>
    <w:p w14:paraId="3EA5C2DD" w14:textId="78316442" w:rsidR="0023351D" w:rsidRDefault="0023351D">
      <w:pPr>
        <w:widowControl/>
        <w:rPr>
          <w:rFonts w:ascii="Times New Roman" w:eastAsia="標楷體" w:hAnsi="Times New Roman"/>
          <w:b/>
          <w:bCs/>
          <w:sz w:val="32"/>
          <w:szCs w:val="32"/>
        </w:rPr>
      </w:pPr>
    </w:p>
    <w:p w14:paraId="19E03F3A" w14:textId="4AE6424D" w:rsidR="0023351D" w:rsidRDefault="0023351D">
      <w:pPr>
        <w:widowControl/>
        <w:rPr>
          <w:rFonts w:ascii="Times New Roman" w:eastAsia="標楷體" w:hAnsi="Times New Roman"/>
          <w:b/>
          <w:bCs/>
          <w:sz w:val="32"/>
          <w:szCs w:val="32"/>
        </w:rPr>
      </w:pPr>
    </w:p>
    <w:p w14:paraId="7E8A6095" w14:textId="1DA82174" w:rsidR="0023351D" w:rsidRDefault="0023351D">
      <w:pPr>
        <w:widowControl/>
        <w:rPr>
          <w:rFonts w:ascii="Times New Roman" w:eastAsia="標楷體" w:hAnsi="Times New Roman"/>
          <w:b/>
          <w:bCs/>
          <w:sz w:val="32"/>
          <w:szCs w:val="32"/>
        </w:rPr>
      </w:pPr>
    </w:p>
    <w:p w14:paraId="56181337" w14:textId="74A60808" w:rsidR="0023351D" w:rsidRDefault="0023351D">
      <w:pPr>
        <w:widowControl/>
        <w:rPr>
          <w:rFonts w:ascii="Times New Roman" w:eastAsia="標楷體" w:hAnsi="Times New Roman"/>
          <w:b/>
          <w:bCs/>
          <w:sz w:val="32"/>
          <w:szCs w:val="32"/>
        </w:rPr>
      </w:pPr>
    </w:p>
    <w:p w14:paraId="208F200E" w14:textId="2DCD8A62" w:rsidR="0023351D" w:rsidRDefault="0023351D">
      <w:pPr>
        <w:widowControl/>
        <w:rPr>
          <w:rFonts w:ascii="Times New Roman" w:eastAsia="標楷體" w:hAnsi="Times New Roman"/>
          <w:b/>
          <w:bCs/>
          <w:sz w:val="32"/>
          <w:szCs w:val="32"/>
        </w:rPr>
      </w:pPr>
    </w:p>
    <w:p w14:paraId="4142AE83" w14:textId="77777777" w:rsidR="0023351D" w:rsidRDefault="0023351D">
      <w:pPr>
        <w:widowControl/>
        <w:rPr>
          <w:rFonts w:ascii="Times New Roman" w:eastAsia="標楷體" w:hAnsi="Times New Roman"/>
          <w:b/>
          <w:bCs/>
          <w:sz w:val="32"/>
          <w:szCs w:val="32"/>
        </w:rPr>
      </w:pPr>
    </w:p>
    <w:p w14:paraId="1135A853" w14:textId="77777777" w:rsidR="009050D5" w:rsidRDefault="009050D5" w:rsidP="007A3E75">
      <w:pPr>
        <w:jc w:val="center"/>
        <w:rPr>
          <w:rFonts w:ascii="Times New Roman" w:eastAsia="標楷體" w:hAnsi="Times New Roman"/>
          <w:b/>
          <w:bCs/>
          <w:sz w:val="32"/>
          <w:szCs w:val="32"/>
        </w:rPr>
        <w:sectPr w:rsidR="009050D5" w:rsidSect="009050D5">
          <w:footerReference w:type="default" r:id="rId9"/>
          <w:pgSz w:w="11906" w:h="16838"/>
          <w:pgMar w:top="1440" w:right="1800" w:bottom="1440" w:left="1800" w:header="851" w:footer="992" w:gutter="0"/>
          <w:pgNumType w:fmt="upperRoman" w:start="1"/>
          <w:cols w:space="425"/>
          <w:docGrid w:type="lines" w:linePitch="360"/>
        </w:sectPr>
      </w:pPr>
    </w:p>
    <w:p w14:paraId="78E4B2ED" w14:textId="7ED363A6" w:rsidR="007C3A64" w:rsidRDefault="0023351D" w:rsidP="007A3E75">
      <w:pPr>
        <w:jc w:val="center"/>
        <w:rPr>
          <w:rFonts w:ascii="Times New Roman" w:eastAsia="標楷體" w:hAnsi="Times New Roman"/>
          <w:b/>
          <w:bCs/>
          <w:sz w:val="32"/>
          <w:szCs w:val="32"/>
        </w:rPr>
      </w:pPr>
      <w:r>
        <w:rPr>
          <w:rFonts w:ascii="Times New Roman" w:eastAsia="標楷體" w:hAnsi="Times New Roman" w:hint="eastAsia"/>
          <w:b/>
          <w:bCs/>
          <w:sz w:val="32"/>
          <w:szCs w:val="32"/>
        </w:rPr>
        <w:lastRenderedPageBreak/>
        <w:t>目錄</w:t>
      </w:r>
    </w:p>
    <w:p w14:paraId="480BBCA5" w14:textId="77777777" w:rsidR="007C3A64" w:rsidRDefault="007C3A64">
      <w:pPr>
        <w:pStyle w:val="11"/>
        <w:tabs>
          <w:tab w:val="right" w:leader="dot" w:pos="8296"/>
        </w:tabs>
        <w:rPr>
          <w:rFonts w:ascii="Times New Roman" w:eastAsia="標楷體" w:hAnsi="Times New Roman"/>
          <w:b/>
          <w:bCs/>
          <w:sz w:val="32"/>
          <w:szCs w:val="32"/>
        </w:rPr>
      </w:pPr>
    </w:p>
    <w:p w14:paraId="2A8CFD3A" w14:textId="07B37586" w:rsidR="002B5B4B" w:rsidRDefault="002B5B4B">
      <w:pPr>
        <w:pStyle w:val="11"/>
        <w:tabs>
          <w:tab w:val="right" w:leader="dot" w:pos="8296"/>
        </w:tabs>
        <w:rPr>
          <w:noProof/>
        </w:rPr>
      </w:pPr>
      <w:r>
        <w:rPr>
          <w:rFonts w:ascii="Times New Roman" w:eastAsia="標楷體" w:hAnsi="Times New Roman"/>
          <w:b/>
          <w:bCs/>
          <w:sz w:val="32"/>
          <w:szCs w:val="32"/>
        </w:rPr>
        <w:fldChar w:fldCharType="begin"/>
      </w:r>
      <w:r>
        <w:rPr>
          <w:rFonts w:ascii="Times New Roman" w:eastAsia="標楷體" w:hAnsi="Times New Roman"/>
          <w:b/>
          <w:bCs/>
          <w:sz w:val="32"/>
          <w:szCs w:val="32"/>
        </w:rPr>
        <w:instrText xml:space="preserve"> TOC \o "1-3" \h \z \u </w:instrText>
      </w:r>
      <w:r>
        <w:rPr>
          <w:rFonts w:ascii="Times New Roman" w:eastAsia="標楷體" w:hAnsi="Times New Roman"/>
          <w:b/>
          <w:bCs/>
          <w:sz w:val="32"/>
          <w:szCs w:val="32"/>
        </w:rPr>
        <w:fldChar w:fldCharType="separate"/>
      </w:r>
      <w:hyperlink w:anchor="_Toc200375827" w:history="1">
        <w:r w:rsidRPr="00096348">
          <w:rPr>
            <w:rStyle w:val="ab"/>
            <w:rFonts w:ascii="Times New Roman" w:eastAsia="標楷體" w:hAnsi="Times New Roman" w:hint="eastAsia"/>
            <w:b/>
            <w:bCs/>
            <w:noProof/>
          </w:rPr>
          <w:t>一、緒論</w:t>
        </w:r>
        <w:r>
          <w:rPr>
            <w:noProof/>
            <w:webHidden/>
          </w:rPr>
          <w:tab/>
        </w:r>
        <w:r>
          <w:rPr>
            <w:noProof/>
            <w:webHidden/>
          </w:rPr>
          <w:fldChar w:fldCharType="begin"/>
        </w:r>
        <w:r>
          <w:rPr>
            <w:noProof/>
            <w:webHidden/>
          </w:rPr>
          <w:instrText xml:space="preserve"> PAGEREF _Toc200375827 \h </w:instrText>
        </w:r>
        <w:r>
          <w:rPr>
            <w:noProof/>
            <w:webHidden/>
          </w:rPr>
        </w:r>
        <w:r>
          <w:rPr>
            <w:noProof/>
            <w:webHidden/>
          </w:rPr>
          <w:fldChar w:fldCharType="separate"/>
        </w:r>
        <w:r w:rsidR="00F146CD">
          <w:rPr>
            <w:noProof/>
            <w:webHidden/>
          </w:rPr>
          <w:t>2</w:t>
        </w:r>
        <w:r>
          <w:rPr>
            <w:noProof/>
            <w:webHidden/>
          </w:rPr>
          <w:fldChar w:fldCharType="end"/>
        </w:r>
      </w:hyperlink>
    </w:p>
    <w:p w14:paraId="7DDB74F4" w14:textId="19C3B13C" w:rsidR="002B5B4B" w:rsidRDefault="002B5B4B">
      <w:pPr>
        <w:pStyle w:val="21"/>
        <w:tabs>
          <w:tab w:val="right" w:leader="dot" w:pos="8296"/>
        </w:tabs>
        <w:rPr>
          <w:noProof/>
        </w:rPr>
      </w:pPr>
      <w:hyperlink w:anchor="_Toc200375828" w:history="1">
        <w:r w:rsidRPr="00096348">
          <w:rPr>
            <w:rStyle w:val="ab"/>
            <w:rFonts w:ascii="Times New Roman" w:eastAsia="標楷體" w:hAnsi="Times New Roman"/>
            <w:b/>
            <w:bCs/>
            <w:noProof/>
          </w:rPr>
          <w:t xml:space="preserve">1.1 </w:t>
        </w:r>
        <w:r w:rsidRPr="00096348">
          <w:rPr>
            <w:rStyle w:val="ab"/>
            <w:rFonts w:ascii="Times New Roman" w:eastAsia="標楷體" w:hAnsi="Times New Roman" w:hint="eastAsia"/>
            <w:b/>
            <w:bCs/>
            <w:noProof/>
          </w:rPr>
          <w:t>研究背景與動機</w:t>
        </w:r>
        <w:r>
          <w:rPr>
            <w:noProof/>
            <w:webHidden/>
          </w:rPr>
          <w:tab/>
        </w:r>
        <w:r>
          <w:rPr>
            <w:noProof/>
            <w:webHidden/>
          </w:rPr>
          <w:fldChar w:fldCharType="begin"/>
        </w:r>
        <w:r>
          <w:rPr>
            <w:noProof/>
            <w:webHidden/>
          </w:rPr>
          <w:instrText xml:space="preserve"> PAGEREF _Toc200375828 \h </w:instrText>
        </w:r>
        <w:r>
          <w:rPr>
            <w:noProof/>
            <w:webHidden/>
          </w:rPr>
        </w:r>
        <w:r>
          <w:rPr>
            <w:noProof/>
            <w:webHidden/>
          </w:rPr>
          <w:fldChar w:fldCharType="separate"/>
        </w:r>
        <w:r w:rsidR="00F146CD">
          <w:rPr>
            <w:noProof/>
            <w:webHidden/>
          </w:rPr>
          <w:t>2</w:t>
        </w:r>
        <w:r>
          <w:rPr>
            <w:noProof/>
            <w:webHidden/>
          </w:rPr>
          <w:fldChar w:fldCharType="end"/>
        </w:r>
      </w:hyperlink>
    </w:p>
    <w:p w14:paraId="6722C181" w14:textId="6CCE1DE5" w:rsidR="002B5B4B" w:rsidRDefault="002B5B4B">
      <w:pPr>
        <w:pStyle w:val="21"/>
        <w:tabs>
          <w:tab w:val="right" w:leader="dot" w:pos="8296"/>
        </w:tabs>
        <w:rPr>
          <w:noProof/>
        </w:rPr>
      </w:pPr>
      <w:hyperlink w:anchor="_Toc200375829" w:history="1">
        <w:r w:rsidRPr="00096348">
          <w:rPr>
            <w:rStyle w:val="ab"/>
            <w:rFonts w:ascii="Times New Roman" w:eastAsia="標楷體" w:hAnsi="Times New Roman"/>
            <w:b/>
            <w:bCs/>
            <w:noProof/>
          </w:rPr>
          <w:t xml:space="preserve">1.2 </w:t>
        </w:r>
        <w:r w:rsidRPr="00096348">
          <w:rPr>
            <w:rStyle w:val="ab"/>
            <w:rFonts w:ascii="Times New Roman" w:eastAsia="標楷體" w:hAnsi="Times New Roman" w:hint="eastAsia"/>
            <w:b/>
            <w:bCs/>
            <w:noProof/>
          </w:rPr>
          <w:t>研究目的</w:t>
        </w:r>
        <w:r>
          <w:rPr>
            <w:noProof/>
            <w:webHidden/>
          </w:rPr>
          <w:tab/>
        </w:r>
        <w:r>
          <w:rPr>
            <w:noProof/>
            <w:webHidden/>
          </w:rPr>
          <w:fldChar w:fldCharType="begin"/>
        </w:r>
        <w:r>
          <w:rPr>
            <w:noProof/>
            <w:webHidden/>
          </w:rPr>
          <w:instrText xml:space="preserve"> PAGEREF _Toc200375829 \h </w:instrText>
        </w:r>
        <w:r>
          <w:rPr>
            <w:noProof/>
            <w:webHidden/>
          </w:rPr>
        </w:r>
        <w:r>
          <w:rPr>
            <w:noProof/>
            <w:webHidden/>
          </w:rPr>
          <w:fldChar w:fldCharType="separate"/>
        </w:r>
        <w:r w:rsidR="00F146CD">
          <w:rPr>
            <w:noProof/>
            <w:webHidden/>
          </w:rPr>
          <w:t>2</w:t>
        </w:r>
        <w:r>
          <w:rPr>
            <w:noProof/>
            <w:webHidden/>
          </w:rPr>
          <w:fldChar w:fldCharType="end"/>
        </w:r>
      </w:hyperlink>
    </w:p>
    <w:p w14:paraId="3B665E49" w14:textId="397F9541" w:rsidR="002B5B4B" w:rsidRDefault="002B5B4B">
      <w:pPr>
        <w:pStyle w:val="11"/>
        <w:tabs>
          <w:tab w:val="right" w:leader="dot" w:pos="8296"/>
        </w:tabs>
        <w:rPr>
          <w:noProof/>
        </w:rPr>
      </w:pPr>
      <w:hyperlink w:anchor="_Toc200375830" w:history="1">
        <w:r w:rsidRPr="00096348">
          <w:rPr>
            <w:rStyle w:val="ab"/>
            <w:rFonts w:ascii="Times New Roman" w:eastAsia="標楷體" w:hAnsi="Times New Roman" w:hint="eastAsia"/>
            <w:b/>
            <w:bCs/>
            <w:noProof/>
          </w:rPr>
          <w:t>二、文獻探討</w:t>
        </w:r>
        <w:r>
          <w:rPr>
            <w:noProof/>
            <w:webHidden/>
          </w:rPr>
          <w:tab/>
        </w:r>
        <w:r>
          <w:rPr>
            <w:noProof/>
            <w:webHidden/>
          </w:rPr>
          <w:fldChar w:fldCharType="begin"/>
        </w:r>
        <w:r>
          <w:rPr>
            <w:noProof/>
            <w:webHidden/>
          </w:rPr>
          <w:instrText xml:space="preserve"> PAGEREF _Toc200375830 \h </w:instrText>
        </w:r>
        <w:r>
          <w:rPr>
            <w:noProof/>
            <w:webHidden/>
          </w:rPr>
        </w:r>
        <w:r>
          <w:rPr>
            <w:noProof/>
            <w:webHidden/>
          </w:rPr>
          <w:fldChar w:fldCharType="separate"/>
        </w:r>
        <w:r w:rsidR="00F146CD">
          <w:rPr>
            <w:noProof/>
            <w:webHidden/>
          </w:rPr>
          <w:t>3</w:t>
        </w:r>
        <w:r>
          <w:rPr>
            <w:noProof/>
            <w:webHidden/>
          </w:rPr>
          <w:fldChar w:fldCharType="end"/>
        </w:r>
      </w:hyperlink>
    </w:p>
    <w:p w14:paraId="613BE9FD" w14:textId="4E3D6810" w:rsidR="002B5B4B" w:rsidRDefault="002B5B4B">
      <w:pPr>
        <w:pStyle w:val="21"/>
        <w:tabs>
          <w:tab w:val="right" w:leader="dot" w:pos="8296"/>
        </w:tabs>
        <w:rPr>
          <w:noProof/>
        </w:rPr>
      </w:pPr>
      <w:hyperlink w:anchor="_Toc200375831" w:history="1">
        <w:r w:rsidRPr="00096348">
          <w:rPr>
            <w:rStyle w:val="ab"/>
            <w:rFonts w:ascii="Times New Roman" w:eastAsia="標楷體" w:hAnsi="Times New Roman"/>
            <w:b/>
            <w:bCs/>
            <w:noProof/>
          </w:rPr>
          <w:t xml:space="preserve">2.1 </w:t>
        </w:r>
        <w:r w:rsidRPr="00096348">
          <w:rPr>
            <w:rStyle w:val="ab"/>
            <w:rFonts w:ascii="Times New Roman" w:eastAsia="標楷體" w:hAnsi="Times New Roman" w:hint="eastAsia"/>
            <w:b/>
            <w:bCs/>
            <w:noProof/>
          </w:rPr>
          <w:t>傳統因子模型與機器學習的整合應用</w:t>
        </w:r>
        <w:r>
          <w:rPr>
            <w:noProof/>
            <w:webHidden/>
          </w:rPr>
          <w:tab/>
        </w:r>
        <w:r>
          <w:rPr>
            <w:noProof/>
            <w:webHidden/>
          </w:rPr>
          <w:fldChar w:fldCharType="begin"/>
        </w:r>
        <w:r>
          <w:rPr>
            <w:noProof/>
            <w:webHidden/>
          </w:rPr>
          <w:instrText xml:space="preserve"> PAGEREF _Toc200375831 \h </w:instrText>
        </w:r>
        <w:r>
          <w:rPr>
            <w:noProof/>
            <w:webHidden/>
          </w:rPr>
        </w:r>
        <w:r>
          <w:rPr>
            <w:noProof/>
            <w:webHidden/>
          </w:rPr>
          <w:fldChar w:fldCharType="separate"/>
        </w:r>
        <w:r w:rsidR="00F146CD">
          <w:rPr>
            <w:noProof/>
            <w:webHidden/>
          </w:rPr>
          <w:t>3</w:t>
        </w:r>
        <w:r>
          <w:rPr>
            <w:noProof/>
            <w:webHidden/>
          </w:rPr>
          <w:fldChar w:fldCharType="end"/>
        </w:r>
      </w:hyperlink>
    </w:p>
    <w:p w14:paraId="528C7616" w14:textId="0E506B9F" w:rsidR="002B5B4B" w:rsidRDefault="002B5B4B">
      <w:pPr>
        <w:pStyle w:val="21"/>
        <w:tabs>
          <w:tab w:val="right" w:leader="dot" w:pos="8296"/>
        </w:tabs>
        <w:rPr>
          <w:noProof/>
        </w:rPr>
      </w:pPr>
      <w:hyperlink w:anchor="_Toc200375832" w:history="1">
        <w:r w:rsidRPr="00096348">
          <w:rPr>
            <w:rStyle w:val="ab"/>
            <w:rFonts w:ascii="Times New Roman" w:eastAsia="標楷體" w:hAnsi="Times New Roman"/>
            <w:b/>
            <w:bCs/>
            <w:noProof/>
          </w:rPr>
          <w:t xml:space="preserve">2.2 </w:t>
        </w:r>
        <w:r w:rsidRPr="00096348">
          <w:rPr>
            <w:rStyle w:val="ab"/>
            <w:rFonts w:ascii="Times New Roman" w:eastAsia="標楷體" w:hAnsi="Times New Roman" w:hint="eastAsia"/>
            <w:b/>
            <w:bCs/>
            <w:noProof/>
          </w:rPr>
          <w:t>深度學習在資產定價中的應用</w:t>
        </w:r>
        <w:r>
          <w:rPr>
            <w:noProof/>
            <w:webHidden/>
          </w:rPr>
          <w:tab/>
        </w:r>
        <w:r>
          <w:rPr>
            <w:noProof/>
            <w:webHidden/>
          </w:rPr>
          <w:fldChar w:fldCharType="begin"/>
        </w:r>
        <w:r>
          <w:rPr>
            <w:noProof/>
            <w:webHidden/>
          </w:rPr>
          <w:instrText xml:space="preserve"> PAGEREF _Toc200375832 \h </w:instrText>
        </w:r>
        <w:r>
          <w:rPr>
            <w:noProof/>
            <w:webHidden/>
          </w:rPr>
        </w:r>
        <w:r>
          <w:rPr>
            <w:noProof/>
            <w:webHidden/>
          </w:rPr>
          <w:fldChar w:fldCharType="separate"/>
        </w:r>
        <w:r w:rsidR="00F146CD">
          <w:rPr>
            <w:noProof/>
            <w:webHidden/>
          </w:rPr>
          <w:t>3</w:t>
        </w:r>
        <w:r>
          <w:rPr>
            <w:noProof/>
            <w:webHidden/>
          </w:rPr>
          <w:fldChar w:fldCharType="end"/>
        </w:r>
      </w:hyperlink>
    </w:p>
    <w:p w14:paraId="719B0866" w14:textId="53BECCE2" w:rsidR="002B5B4B" w:rsidRDefault="002B5B4B">
      <w:pPr>
        <w:pStyle w:val="11"/>
        <w:tabs>
          <w:tab w:val="right" w:leader="dot" w:pos="8296"/>
        </w:tabs>
        <w:rPr>
          <w:noProof/>
        </w:rPr>
      </w:pPr>
      <w:hyperlink w:anchor="_Toc200375833" w:history="1">
        <w:r w:rsidRPr="00096348">
          <w:rPr>
            <w:rStyle w:val="ab"/>
            <w:rFonts w:ascii="Times New Roman" w:eastAsia="標楷體" w:hAnsi="Times New Roman" w:hint="eastAsia"/>
            <w:b/>
            <w:bCs/>
            <w:noProof/>
          </w:rPr>
          <w:t>三、研究方法</w:t>
        </w:r>
        <w:r>
          <w:rPr>
            <w:noProof/>
            <w:webHidden/>
          </w:rPr>
          <w:tab/>
        </w:r>
        <w:r>
          <w:rPr>
            <w:noProof/>
            <w:webHidden/>
          </w:rPr>
          <w:fldChar w:fldCharType="begin"/>
        </w:r>
        <w:r>
          <w:rPr>
            <w:noProof/>
            <w:webHidden/>
          </w:rPr>
          <w:instrText xml:space="preserve"> PAGEREF _Toc200375833 \h </w:instrText>
        </w:r>
        <w:r>
          <w:rPr>
            <w:noProof/>
            <w:webHidden/>
          </w:rPr>
        </w:r>
        <w:r>
          <w:rPr>
            <w:noProof/>
            <w:webHidden/>
          </w:rPr>
          <w:fldChar w:fldCharType="separate"/>
        </w:r>
        <w:r w:rsidR="00F146CD">
          <w:rPr>
            <w:noProof/>
            <w:webHidden/>
          </w:rPr>
          <w:t>4</w:t>
        </w:r>
        <w:r>
          <w:rPr>
            <w:noProof/>
            <w:webHidden/>
          </w:rPr>
          <w:fldChar w:fldCharType="end"/>
        </w:r>
      </w:hyperlink>
    </w:p>
    <w:p w14:paraId="639E2C29" w14:textId="3EA8F499" w:rsidR="002B5B4B" w:rsidRDefault="002B5B4B">
      <w:pPr>
        <w:pStyle w:val="21"/>
        <w:tabs>
          <w:tab w:val="right" w:leader="dot" w:pos="8296"/>
        </w:tabs>
        <w:rPr>
          <w:noProof/>
        </w:rPr>
      </w:pPr>
      <w:hyperlink w:anchor="_Toc200375834" w:history="1">
        <w:r w:rsidRPr="00096348">
          <w:rPr>
            <w:rStyle w:val="ab"/>
            <w:rFonts w:ascii="Times New Roman" w:eastAsia="標楷體" w:hAnsi="Times New Roman"/>
            <w:b/>
            <w:bCs/>
            <w:noProof/>
          </w:rPr>
          <w:t xml:space="preserve">3.1 </w:t>
        </w:r>
        <w:r w:rsidRPr="00096348">
          <w:rPr>
            <w:rStyle w:val="ab"/>
            <w:rFonts w:ascii="Times New Roman" w:eastAsia="標楷體" w:hAnsi="Times New Roman" w:hint="eastAsia"/>
            <w:b/>
            <w:bCs/>
            <w:noProof/>
          </w:rPr>
          <w:t>資料集說明</w:t>
        </w:r>
        <w:r>
          <w:rPr>
            <w:noProof/>
            <w:webHidden/>
          </w:rPr>
          <w:tab/>
        </w:r>
        <w:r>
          <w:rPr>
            <w:noProof/>
            <w:webHidden/>
          </w:rPr>
          <w:fldChar w:fldCharType="begin"/>
        </w:r>
        <w:r>
          <w:rPr>
            <w:noProof/>
            <w:webHidden/>
          </w:rPr>
          <w:instrText xml:space="preserve"> PAGEREF _Toc200375834 \h </w:instrText>
        </w:r>
        <w:r>
          <w:rPr>
            <w:noProof/>
            <w:webHidden/>
          </w:rPr>
        </w:r>
        <w:r>
          <w:rPr>
            <w:noProof/>
            <w:webHidden/>
          </w:rPr>
          <w:fldChar w:fldCharType="separate"/>
        </w:r>
        <w:r w:rsidR="00F146CD">
          <w:rPr>
            <w:noProof/>
            <w:webHidden/>
          </w:rPr>
          <w:t>4</w:t>
        </w:r>
        <w:r>
          <w:rPr>
            <w:noProof/>
            <w:webHidden/>
          </w:rPr>
          <w:fldChar w:fldCharType="end"/>
        </w:r>
      </w:hyperlink>
    </w:p>
    <w:p w14:paraId="46110B84" w14:textId="41C81C07" w:rsidR="002B5B4B" w:rsidRDefault="002B5B4B">
      <w:pPr>
        <w:pStyle w:val="21"/>
        <w:tabs>
          <w:tab w:val="right" w:leader="dot" w:pos="8296"/>
        </w:tabs>
        <w:rPr>
          <w:noProof/>
        </w:rPr>
      </w:pPr>
      <w:hyperlink w:anchor="_Toc200375835" w:history="1">
        <w:r w:rsidRPr="00096348">
          <w:rPr>
            <w:rStyle w:val="ab"/>
            <w:rFonts w:ascii="Times New Roman" w:eastAsia="標楷體" w:hAnsi="Times New Roman"/>
            <w:b/>
            <w:bCs/>
            <w:noProof/>
          </w:rPr>
          <w:t>3.2</w:t>
        </w:r>
        <w:r w:rsidRPr="00096348">
          <w:rPr>
            <w:rStyle w:val="ab"/>
            <w:rFonts w:ascii="Times New Roman" w:eastAsia="標楷體" w:hAnsi="Times New Roman" w:hint="eastAsia"/>
            <w:b/>
            <w:bCs/>
            <w:noProof/>
          </w:rPr>
          <w:t>股票因子計算與資料前處理</w:t>
        </w:r>
        <w:r>
          <w:rPr>
            <w:noProof/>
            <w:webHidden/>
          </w:rPr>
          <w:tab/>
        </w:r>
        <w:r>
          <w:rPr>
            <w:noProof/>
            <w:webHidden/>
          </w:rPr>
          <w:fldChar w:fldCharType="begin"/>
        </w:r>
        <w:r>
          <w:rPr>
            <w:noProof/>
            <w:webHidden/>
          </w:rPr>
          <w:instrText xml:space="preserve"> PAGEREF _Toc200375835 \h </w:instrText>
        </w:r>
        <w:r>
          <w:rPr>
            <w:noProof/>
            <w:webHidden/>
          </w:rPr>
        </w:r>
        <w:r>
          <w:rPr>
            <w:noProof/>
            <w:webHidden/>
          </w:rPr>
          <w:fldChar w:fldCharType="separate"/>
        </w:r>
        <w:r w:rsidR="00F146CD">
          <w:rPr>
            <w:noProof/>
            <w:webHidden/>
          </w:rPr>
          <w:t>5</w:t>
        </w:r>
        <w:r>
          <w:rPr>
            <w:noProof/>
            <w:webHidden/>
          </w:rPr>
          <w:fldChar w:fldCharType="end"/>
        </w:r>
      </w:hyperlink>
    </w:p>
    <w:p w14:paraId="16F3B301" w14:textId="44BD1ACB" w:rsidR="002B5B4B" w:rsidRDefault="002B5B4B">
      <w:pPr>
        <w:pStyle w:val="21"/>
        <w:tabs>
          <w:tab w:val="right" w:leader="dot" w:pos="8296"/>
        </w:tabs>
        <w:rPr>
          <w:noProof/>
        </w:rPr>
      </w:pPr>
      <w:hyperlink w:anchor="_Toc200375836" w:history="1">
        <w:r w:rsidRPr="00096348">
          <w:rPr>
            <w:rStyle w:val="ab"/>
            <w:rFonts w:ascii="Times New Roman" w:eastAsia="標楷體" w:hAnsi="Times New Roman"/>
            <w:b/>
            <w:bCs/>
            <w:noProof/>
          </w:rPr>
          <w:t xml:space="preserve">3.3 </w:t>
        </w:r>
        <w:r w:rsidRPr="00096348">
          <w:rPr>
            <w:rStyle w:val="ab"/>
            <w:rFonts w:ascii="Times New Roman" w:eastAsia="標楷體" w:hAnsi="Times New Roman" w:hint="eastAsia"/>
            <w:b/>
            <w:bCs/>
            <w:noProof/>
          </w:rPr>
          <w:t>模型訓練</w:t>
        </w:r>
        <w:r>
          <w:rPr>
            <w:noProof/>
            <w:webHidden/>
          </w:rPr>
          <w:tab/>
        </w:r>
        <w:r>
          <w:rPr>
            <w:noProof/>
            <w:webHidden/>
          </w:rPr>
          <w:fldChar w:fldCharType="begin"/>
        </w:r>
        <w:r>
          <w:rPr>
            <w:noProof/>
            <w:webHidden/>
          </w:rPr>
          <w:instrText xml:space="preserve"> PAGEREF _Toc200375836 \h </w:instrText>
        </w:r>
        <w:r>
          <w:rPr>
            <w:noProof/>
            <w:webHidden/>
          </w:rPr>
        </w:r>
        <w:r>
          <w:rPr>
            <w:noProof/>
            <w:webHidden/>
          </w:rPr>
          <w:fldChar w:fldCharType="separate"/>
        </w:r>
        <w:r w:rsidR="00F146CD">
          <w:rPr>
            <w:noProof/>
            <w:webHidden/>
          </w:rPr>
          <w:t>6</w:t>
        </w:r>
        <w:r>
          <w:rPr>
            <w:noProof/>
            <w:webHidden/>
          </w:rPr>
          <w:fldChar w:fldCharType="end"/>
        </w:r>
      </w:hyperlink>
    </w:p>
    <w:p w14:paraId="1E26DDFE" w14:textId="60128F2E" w:rsidR="002B5B4B" w:rsidRDefault="002B5B4B">
      <w:pPr>
        <w:pStyle w:val="21"/>
        <w:tabs>
          <w:tab w:val="right" w:leader="dot" w:pos="8296"/>
        </w:tabs>
        <w:rPr>
          <w:noProof/>
        </w:rPr>
      </w:pPr>
      <w:hyperlink w:anchor="_Toc200375837" w:history="1">
        <w:r w:rsidRPr="00096348">
          <w:rPr>
            <w:rStyle w:val="ab"/>
            <w:rFonts w:ascii="Times New Roman" w:eastAsia="標楷體" w:hAnsi="Times New Roman"/>
            <w:b/>
            <w:bCs/>
            <w:noProof/>
          </w:rPr>
          <w:t xml:space="preserve">3.4 </w:t>
        </w:r>
        <w:r w:rsidRPr="00096348">
          <w:rPr>
            <w:rStyle w:val="ab"/>
            <w:rFonts w:ascii="Times New Roman" w:eastAsia="標楷體" w:hAnsi="Times New Roman" w:hint="eastAsia"/>
            <w:b/>
            <w:bCs/>
            <w:noProof/>
          </w:rPr>
          <w:t>評估方法</w:t>
        </w:r>
        <w:r>
          <w:rPr>
            <w:noProof/>
            <w:webHidden/>
          </w:rPr>
          <w:tab/>
        </w:r>
        <w:r>
          <w:rPr>
            <w:noProof/>
            <w:webHidden/>
          </w:rPr>
          <w:fldChar w:fldCharType="begin"/>
        </w:r>
        <w:r>
          <w:rPr>
            <w:noProof/>
            <w:webHidden/>
          </w:rPr>
          <w:instrText xml:space="preserve"> PAGEREF _Toc200375837 \h </w:instrText>
        </w:r>
        <w:r>
          <w:rPr>
            <w:noProof/>
            <w:webHidden/>
          </w:rPr>
        </w:r>
        <w:r>
          <w:rPr>
            <w:noProof/>
            <w:webHidden/>
          </w:rPr>
          <w:fldChar w:fldCharType="separate"/>
        </w:r>
        <w:r w:rsidR="00F146CD">
          <w:rPr>
            <w:noProof/>
            <w:webHidden/>
          </w:rPr>
          <w:t>9</w:t>
        </w:r>
        <w:r>
          <w:rPr>
            <w:noProof/>
            <w:webHidden/>
          </w:rPr>
          <w:fldChar w:fldCharType="end"/>
        </w:r>
      </w:hyperlink>
    </w:p>
    <w:p w14:paraId="541F2EB1" w14:textId="366194F6" w:rsidR="002B5B4B" w:rsidRDefault="002B5B4B">
      <w:pPr>
        <w:pStyle w:val="11"/>
        <w:tabs>
          <w:tab w:val="right" w:leader="dot" w:pos="8296"/>
        </w:tabs>
        <w:rPr>
          <w:noProof/>
        </w:rPr>
      </w:pPr>
      <w:hyperlink w:anchor="_Toc200375838" w:history="1">
        <w:r w:rsidRPr="00096348">
          <w:rPr>
            <w:rStyle w:val="ab"/>
            <w:rFonts w:ascii="Times New Roman" w:eastAsia="標楷體" w:hAnsi="Times New Roman" w:hint="eastAsia"/>
            <w:b/>
            <w:bCs/>
            <w:noProof/>
          </w:rPr>
          <w:t>四、研究成果</w:t>
        </w:r>
        <w:r>
          <w:rPr>
            <w:noProof/>
            <w:webHidden/>
          </w:rPr>
          <w:tab/>
        </w:r>
        <w:r>
          <w:rPr>
            <w:noProof/>
            <w:webHidden/>
          </w:rPr>
          <w:fldChar w:fldCharType="begin"/>
        </w:r>
        <w:r>
          <w:rPr>
            <w:noProof/>
            <w:webHidden/>
          </w:rPr>
          <w:instrText xml:space="preserve"> PAGEREF _Toc200375838 \h </w:instrText>
        </w:r>
        <w:r>
          <w:rPr>
            <w:noProof/>
            <w:webHidden/>
          </w:rPr>
        </w:r>
        <w:r>
          <w:rPr>
            <w:noProof/>
            <w:webHidden/>
          </w:rPr>
          <w:fldChar w:fldCharType="separate"/>
        </w:r>
        <w:r w:rsidR="00F146CD">
          <w:rPr>
            <w:noProof/>
            <w:webHidden/>
          </w:rPr>
          <w:t>11</w:t>
        </w:r>
        <w:r>
          <w:rPr>
            <w:noProof/>
            <w:webHidden/>
          </w:rPr>
          <w:fldChar w:fldCharType="end"/>
        </w:r>
      </w:hyperlink>
    </w:p>
    <w:p w14:paraId="4B4F18D6" w14:textId="024CDEAD" w:rsidR="002B5B4B" w:rsidRDefault="002B5B4B">
      <w:pPr>
        <w:pStyle w:val="21"/>
        <w:tabs>
          <w:tab w:val="right" w:leader="dot" w:pos="8296"/>
        </w:tabs>
        <w:rPr>
          <w:noProof/>
        </w:rPr>
      </w:pPr>
      <w:hyperlink w:anchor="_Toc200375839" w:history="1">
        <w:r w:rsidRPr="00096348">
          <w:rPr>
            <w:rStyle w:val="ab"/>
            <w:rFonts w:ascii="Times New Roman" w:eastAsia="標楷體" w:hAnsi="Times New Roman"/>
            <w:b/>
            <w:bCs/>
            <w:noProof/>
          </w:rPr>
          <w:t xml:space="preserve">4.1 </w:t>
        </w:r>
        <w:r w:rsidRPr="00096348">
          <w:rPr>
            <w:rStyle w:val="ab"/>
            <w:rFonts w:ascii="Times New Roman" w:eastAsia="標楷體" w:hAnsi="Times New Roman" w:hint="eastAsia"/>
            <w:b/>
            <w:bCs/>
            <w:noProof/>
          </w:rPr>
          <w:t>累積報酬分析</w:t>
        </w:r>
        <w:r>
          <w:rPr>
            <w:noProof/>
            <w:webHidden/>
          </w:rPr>
          <w:tab/>
        </w:r>
        <w:r>
          <w:rPr>
            <w:noProof/>
            <w:webHidden/>
          </w:rPr>
          <w:fldChar w:fldCharType="begin"/>
        </w:r>
        <w:r>
          <w:rPr>
            <w:noProof/>
            <w:webHidden/>
          </w:rPr>
          <w:instrText xml:space="preserve"> PAGEREF _Toc200375839 \h </w:instrText>
        </w:r>
        <w:r>
          <w:rPr>
            <w:noProof/>
            <w:webHidden/>
          </w:rPr>
        </w:r>
        <w:r>
          <w:rPr>
            <w:noProof/>
            <w:webHidden/>
          </w:rPr>
          <w:fldChar w:fldCharType="separate"/>
        </w:r>
        <w:r w:rsidR="00F146CD">
          <w:rPr>
            <w:noProof/>
            <w:webHidden/>
          </w:rPr>
          <w:t>11</w:t>
        </w:r>
        <w:r>
          <w:rPr>
            <w:noProof/>
            <w:webHidden/>
          </w:rPr>
          <w:fldChar w:fldCharType="end"/>
        </w:r>
      </w:hyperlink>
    </w:p>
    <w:p w14:paraId="3478B018" w14:textId="6507A57B" w:rsidR="002B5B4B" w:rsidRDefault="002B5B4B">
      <w:pPr>
        <w:pStyle w:val="21"/>
        <w:tabs>
          <w:tab w:val="right" w:leader="dot" w:pos="8296"/>
        </w:tabs>
        <w:rPr>
          <w:noProof/>
        </w:rPr>
      </w:pPr>
      <w:hyperlink w:anchor="_Toc200375840" w:history="1">
        <w:r w:rsidRPr="00096348">
          <w:rPr>
            <w:rStyle w:val="ab"/>
            <w:rFonts w:ascii="Times New Roman" w:eastAsia="標楷體" w:hAnsi="Times New Roman"/>
            <w:b/>
            <w:bCs/>
            <w:noProof/>
          </w:rPr>
          <w:t xml:space="preserve">4.2 </w:t>
        </w:r>
        <w:r w:rsidRPr="00096348">
          <w:rPr>
            <w:rStyle w:val="ab"/>
            <w:rFonts w:ascii="Times New Roman" w:eastAsia="標楷體" w:hAnsi="Times New Roman" w:hint="eastAsia"/>
            <w:b/>
            <w:bCs/>
            <w:noProof/>
          </w:rPr>
          <w:t>勝率分析</w:t>
        </w:r>
        <w:r>
          <w:rPr>
            <w:noProof/>
            <w:webHidden/>
          </w:rPr>
          <w:tab/>
        </w:r>
        <w:r>
          <w:rPr>
            <w:noProof/>
            <w:webHidden/>
          </w:rPr>
          <w:fldChar w:fldCharType="begin"/>
        </w:r>
        <w:r>
          <w:rPr>
            <w:noProof/>
            <w:webHidden/>
          </w:rPr>
          <w:instrText xml:space="preserve"> PAGEREF _Toc200375840 \h </w:instrText>
        </w:r>
        <w:r>
          <w:rPr>
            <w:noProof/>
            <w:webHidden/>
          </w:rPr>
        </w:r>
        <w:r>
          <w:rPr>
            <w:noProof/>
            <w:webHidden/>
          </w:rPr>
          <w:fldChar w:fldCharType="separate"/>
        </w:r>
        <w:r w:rsidR="00F146CD">
          <w:rPr>
            <w:noProof/>
            <w:webHidden/>
          </w:rPr>
          <w:t>15</w:t>
        </w:r>
        <w:r>
          <w:rPr>
            <w:noProof/>
            <w:webHidden/>
          </w:rPr>
          <w:fldChar w:fldCharType="end"/>
        </w:r>
      </w:hyperlink>
    </w:p>
    <w:p w14:paraId="15086735" w14:textId="2CF6FBBE" w:rsidR="002B5B4B" w:rsidRDefault="002B5B4B">
      <w:pPr>
        <w:pStyle w:val="21"/>
        <w:tabs>
          <w:tab w:val="right" w:leader="dot" w:pos="8296"/>
        </w:tabs>
        <w:rPr>
          <w:noProof/>
        </w:rPr>
      </w:pPr>
      <w:hyperlink w:anchor="_Toc200375841" w:history="1">
        <w:r w:rsidRPr="00096348">
          <w:rPr>
            <w:rStyle w:val="ab"/>
            <w:rFonts w:ascii="Times New Roman" w:eastAsia="標楷體" w:hAnsi="Times New Roman"/>
            <w:b/>
            <w:bCs/>
            <w:noProof/>
          </w:rPr>
          <w:t xml:space="preserve">4.3 </w:t>
        </w:r>
        <w:r w:rsidRPr="00096348">
          <w:rPr>
            <w:rStyle w:val="ab"/>
            <w:rFonts w:ascii="Times New Roman" w:eastAsia="標楷體" w:hAnsi="Times New Roman" w:hint="eastAsia"/>
            <w:b/>
            <w:bCs/>
            <w:noProof/>
          </w:rPr>
          <w:t>夏普比率分析</w:t>
        </w:r>
        <w:r>
          <w:rPr>
            <w:noProof/>
            <w:webHidden/>
          </w:rPr>
          <w:tab/>
        </w:r>
        <w:r>
          <w:rPr>
            <w:noProof/>
            <w:webHidden/>
          </w:rPr>
          <w:fldChar w:fldCharType="begin"/>
        </w:r>
        <w:r>
          <w:rPr>
            <w:noProof/>
            <w:webHidden/>
          </w:rPr>
          <w:instrText xml:space="preserve"> PAGEREF _Toc200375841 \h </w:instrText>
        </w:r>
        <w:r>
          <w:rPr>
            <w:noProof/>
            <w:webHidden/>
          </w:rPr>
        </w:r>
        <w:r>
          <w:rPr>
            <w:noProof/>
            <w:webHidden/>
          </w:rPr>
          <w:fldChar w:fldCharType="separate"/>
        </w:r>
        <w:r w:rsidR="00F146CD">
          <w:rPr>
            <w:noProof/>
            <w:webHidden/>
          </w:rPr>
          <w:t>16</w:t>
        </w:r>
        <w:r>
          <w:rPr>
            <w:noProof/>
            <w:webHidden/>
          </w:rPr>
          <w:fldChar w:fldCharType="end"/>
        </w:r>
      </w:hyperlink>
    </w:p>
    <w:p w14:paraId="7E6C1199" w14:textId="01A2FA7C" w:rsidR="002B5B4B" w:rsidRDefault="002B5B4B">
      <w:pPr>
        <w:pStyle w:val="21"/>
        <w:tabs>
          <w:tab w:val="right" w:leader="dot" w:pos="8296"/>
        </w:tabs>
        <w:rPr>
          <w:noProof/>
        </w:rPr>
      </w:pPr>
      <w:hyperlink w:anchor="_Toc200375842" w:history="1">
        <w:r w:rsidRPr="00096348">
          <w:rPr>
            <w:rStyle w:val="ab"/>
            <w:rFonts w:ascii="Times New Roman" w:eastAsia="標楷體" w:hAnsi="Times New Roman"/>
            <w:b/>
            <w:bCs/>
            <w:noProof/>
          </w:rPr>
          <w:t xml:space="preserve">4.4 </w:t>
        </w:r>
        <w:r w:rsidRPr="00096348">
          <w:rPr>
            <w:rStyle w:val="ab"/>
            <w:rFonts w:ascii="Times New Roman" w:eastAsia="標楷體" w:hAnsi="Times New Roman" w:hint="eastAsia"/>
            <w:b/>
            <w:bCs/>
            <w:noProof/>
          </w:rPr>
          <w:t>樣本外</w:t>
        </w:r>
        <w:r w:rsidRPr="00096348">
          <w:rPr>
            <w:rStyle w:val="ab"/>
            <w:rFonts w:ascii="Times New Roman" w:eastAsia="標楷體" w:hAnsi="Times New Roman"/>
            <w:b/>
            <w:bCs/>
            <w:noProof/>
          </w:rPr>
          <w:t>R-square</w:t>
        </w:r>
        <w:r w:rsidRPr="00096348">
          <w:rPr>
            <w:rStyle w:val="ab"/>
            <w:rFonts w:ascii="Times New Roman" w:eastAsia="標楷體" w:hAnsi="Times New Roman" w:hint="eastAsia"/>
            <w:b/>
            <w:bCs/>
            <w:noProof/>
          </w:rPr>
          <w:t>分析</w:t>
        </w:r>
        <w:r>
          <w:rPr>
            <w:noProof/>
            <w:webHidden/>
          </w:rPr>
          <w:tab/>
        </w:r>
        <w:r>
          <w:rPr>
            <w:noProof/>
            <w:webHidden/>
          </w:rPr>
          <w:fldChar w:fldCharType="begin"/>
        </w:r>
        <w:r>
          <w:rPr>
            <w:noProof/>
            <w:webHidden/>
          </w:rPr>
          <w:instrText xml:space="preserve"> PAGEREF _Toc200375842 \h </w:instrText>
        </w:r>
        <w:r>
          <w:rPr>
            <w:noProof/>
            <w:webHidden/>
          </w:rPr>
        </w:r>
        <w:r>
          <w:rPr>
            <w:noProof/>
            <w:webHidden/>
          </w:rPr>
          <w:fldChar w:fldCharType="separate"/>
        </w:r>
        <w:r w:rsidR="00F146CD">
          <w:rPr>
            <w:noProof/>
            <w:webHidden/>
          </w:rPr>
          <w:t>17</w:t>
        </w:r>
        <w:r>
          <w:rPr>
            <w:noProof/>
            <w:webHidden/>
          </w:rPr>
          <w:fldChar w:fldCharType="end"/>
        </w:r>
      </w:hyperlink>
    </w:p>
    <w:p w14:paraId="12EC2760" w14:textId="3A91258B" w:rsidR="002B5B4B" w:rsidRDefault="002B5B4B">
      <w:pPr>
        <w:pStyle w:val="21"/>
        <w:tabs>
          <w:tab w:val="right" w:leader="dot" w:pos="8296"/>
        </w:tabs>
        <w:rPr>
          <w:noProof/>
        </w:rPr>
      </w:pPr>
      <w:hyperlink w:anchor="_Toc200375843" w:history="1">
        <w:r w:rsidRPr="00096348">
          <w:rPr>
            <w:rStyle w:val="ab"/>
            <w:rFonts w:ascii="Times New Roman" w:eastAsia="標楷體" w:hAnsi="Times New Roman"/>
            <w:b/>
            <w:bCs/>
            <w:noProof/>
          </w:rPr>
          <w:t xml:space="preserve">4.5 </w:t>
        </w:r>
        <w:r w:rsidRPr="00096348">
          <w:rPr>
            <w:rStyle w:val="ab"/>
            <w:rFonts w:ascii="Times New Roman" w:eastAsia="標楷體" w:hAnsi="Times New Roman" w:hint="eastAsia"/>
            <w:b/>
            <w:bCs/>
            <w:noProof/>
          </w:rPr>
          <w:t>再投資累積報酬率分析</w:t>
        </w:r>
        <w:r>
          <w:rPr>
            <w:noProof/>
            <w:webHidden/>
          </w:rPr>
          <w:tab/>
        </w:r>
        <w:r>
          <w:rPr>
            <w:noProof/>
            <w:webHidden/>
          </w:rPr>
          <w:fldChar w:fldCharType="begin"/>
        </w:r>
        <w:r>
          <w:rPr>
            <w:noProof/>
            <w:webHidden/>
          </w:rPr>
          <w:instrText xml:space="preserve"> PAGEREF _Toc200375843 \h </w:instrText>
        </w:r>
        <w:r>
          <w:rPr>
            <w:noProof/>
            <w:webHidden/>
          </w:rPr>
        </w:r>
        <w:r>
          <w:rPr>
            <w:noProof/>
            <w:webHidden/>
          </w:rPr>
          <w:fldChar w:fldCharType="separate"/>
        </w:r>
        <w:r w:rsidR="00F146CD">
          <w:rPr>
            <w:noProof/>
            <w:webHidden/>
          </w:rPr>
          <w:t>17</w:t>
        </w:r>
        <w:r>
          <w:rPr>
            <w:noProof/>
            <w:webHidden/>
          </w:rPr>
          <w:fldChar w:fldCharType="end"/>
        </w:r>
      </w:hyperlink>
    </w:p>
    <w:p w14:paraId="08AF4D0B" w14:textId="36D847C0" w:rsidR="002B5B4B" w:rsidRDefault="002B5B4B">
      <w:pPr>
        <w:pStyle w:val="11"/>
        <w:tabs>
          <w:tab w:val="right" w:leader="dot" w:pos="8296"/>
        </w:tabs>
        <w:rPr>
          <w:noProof/>
        </w:rPr>
      </w:pPr>
      <w:hyperlink w:anchor="_Toc200375844" w:history="1">
        <w:r w:rsidRPr="00096348">
          <w:rPr>
            <w:rStyle w:val="ab"/>
            <w:rFonts w:ascii="Times New Roman" w:eastAsia="標楷體" w:hAnsi="Times New Roman" w:hint="eastAsia"/>
            <w:b/>
            <w:bCs/>
            <w:noProof/>
          </w:rPr>
          <w:t>五、研究結論</w:t>
        </w:r>
        <w:r>
          <w:rPr>
            <w:noProof/>
            <w:webHidden/>
          </w:rPr>
          <w:tab/>
        </w:r>
        <w:r>
          <w:rPr>
            <w:noProof/>
            <w:webHidden/>
          </w:rPr>
          <w:fldChar w:fldCharType="begin"/>
        </w:r>
        <w:r>
          <w:rPr>
            <w:noProof/>
            <w:webHidden/>
          </w:rPr>
          <w:instrText xml:space="preserve"> PAGEREF _Toc200375844 \h </w:instrText>
        </w:r>
        <w:r>
          <w:rPr>
            <w:noProof/>
            <w:webHidden/>
          </w:rPr>
        </w:r>
        <w:r>
          <w:rPr>
            <w:noProof/>
            <w:webHidden/>
          </w:rPr>
          <w:fldChar w:fldCharType="separate"/>
        </w:r>
        <w:r w:rsidR="00F146CD">
          <w:rPr>
            <w:noProof/>
            <w:webHidden/>
          </w:rPr>
          <w:t>22</w:t>
        </w:r>
        <w:r>
          <w:rPr>
            <w:noProof/>
            <w:webHidden/>
          </w:rPr>
          <w:fldChar w:fldCharType="end"/>
        </w:r>
      </w:hyperlink>
    </w:p>
    <w:p w14:paraId="482B5731" w14:textId="5993117F" w:rsidR="002B5B4B" w:rsidRDefault="002B5B4B">
      <w:pPr>
        <w:pStyle w:val="11"/>
        <w:tabs>
          <w:tab w:val="right" w:leader="dot" w:pos="8296"/>
        </w:tabs>
        <w:rPr>
          <w:noProof/>
        </w:rPr>
      </w:pPr>
      <w:hyperlink w:anchor="_Toc200375845" w:history="1">
        <w:r w:rsidRPr="00096348">
          <w:rPr>
            <w:rStyle w:val="ab"/>
            <w:rFonts w:ascii="Times New Roman" w:eastAsia="標楷體" w:hAnsi="Times New Roman" w:hint="eastAsia"/>
            <w:b/>
            <w:bCs/>
            <w:noProof/>
          </w:rPr>
          <w:t>六、心得感想</w:t>
        </w:r>
        <w:r>
          <w:rPr>
            <w:noProof/>
            <w:webHidden/>
          </w:rPr>
          <w:tab/>
        </w:r>
        <w:r>
          <w:rPr>
            <w:noProof/>
            <w:webHidden/>
          </w:rPr>
          <w:fldChar w:fldCharType="begin"/>
        </w:r>
        <w:r>
          <w:rPr>
            <w:noProof/>
            <w:webHidden/>
          </w:rPr>
          <w:instrText xml:space="preserve"> PAGEREF _Toc200375845 \h </w:instrText>
        </w:r>
        <w:r>
          <w:rPr>
            <w:noProof/>
            <w:webHidden/>
          </w:rPr>
        </w:r>
        <w:r>
          <w:rPr>
            <w:noProof/>
            <w:webHidden/>
          </w:rPr>
          <w:fldChar w:fldCharType="separate"/>
        </w:r>
        <w:r w:rsidR="00F146CD">
          <w:rPr>
            <w:noProof/>
            <w:webHidden/>
          </w:rPr>
          <w:t>22</w:t>
        </w:r>
        <w:r>
          <w:rPr>
            <w:noProof/>
            <w:webHidden/>
          </w:rPr>
          <w:fldChar w:fldCharType="end"/>
        </w:r>
      </w:hyperlink>
    </w:p>
    <w:p w14:paraId="41BCD57B" w14:textId="487D1B21" w:rsidR="002B5B4B" w:rsidRDefault="002B5B4B">
      <w:pPr>
        <w:pStyle w:val="11"/>
        <w:tabs>
          <w:tab w:val="right" w:leader="dot" w:pos="8296"/>
        </w:tabs>
        <w:rPr>
          <w:noProof/>
        </w:rPr>
      </w:pPr>
      <w:hyperlink w:anchor="_Toc200375846" w:history="1">
        <w:r w:rsidRPr="00096348">
          <w:rPr>
            <w:rStyle w:val="ab"/>
            <w:rFonts w:ascii="Times New Roman" w:eastAsia="標楷體" w:hAnsi="Times New Roman" w:hint="eastAsia"/>
            <w:b/>
            <w:bCs/>
            <w:noProof/>
          </w:rPr>
          <w:t>七、參考文獻</w:t>
        </w:r>
        <w:r>
          <w:rPr>
            <w:noProof/>
            <w:webHidden/>
          </w:rPr>
          <w:tab/>
        </w:r>
        <w:r>
          <w:rPr>
            <w:noProof/>
            <w:webHidden/>
          </w:rPr>
          <w:fldChar w:fldCharType="begin"/>
        </w:r>
        <w:r>
          <w:rPr>
            <w:noProof/>
            <w:webHidden/>
          </w:rPr>
          <w:instrText xml:space="preserve"> PAGEREF _Toc200375846 \h </w:instrText>
        </w:r>
        <w:r>
          <w:rPr>
            <w:noProof/>
            <w:webHidden/>
          </w:rPr>
        </w:r>
        <w:r>
          <w:rPr>
            <w:noProof/>
            <w:webHidden/>
          </w:rPr>
          <w:fldChar w:fldCharType="separate"/>
        </w:r>
        <w:r w:rsidR="00F146CD">
          <w:rPr>
            <w:noProof/>
            <w:webHidden/>
          </w:rPr>
          <w:t>23</w:t>
        </w:r>
        <w:r>
          <w:rPr>
            <w:noProof/>
            <w:webHidden/>
          </w:rPr>
          <w:fldChar w:fldCharType="end"/>
        </w:r>
      </w:hyperlink>
    </w:p>
    <w:p w14:paraId="0456B1FE" w14:textId="020DFBC2" w:rsidR="002B5B4B" w:rsidRDefault="002B5B4B">
      <w:pPr>
        <w:pStyle w:val="11"/>
        <w:tabs>
          <w:tab w:val="right" w:leader="dot" w:pos="8296"/>
        </w:tabs>
        <w:rPr>
          <w:noProof/>
        </w:rPr>
      </w:pPr>
      <w:hyperlink w:anchor="_Toc200375847" w:history="1">
        <w:r w:rsidRPr="00096348">
          <w:rPr>
            <w:rStyle w:val="ab"/>
            <w:rFonts w:ascii="Times New Roman" w:eastAsia="標楷體" w:hAnsi="Times New Roman" w:hint="eastAsia"/>
            <w:b/>
            <w:bCs/>
            <w:noProof/>
          </w:rPr>
          <w:t>八、附錄</w:t>
        </w:r>
        <w:r>
          <w:rPr>
            <w:noProof/>
            <w:webHidden/>
          </w:rPr>
          <w:tab/>
        </w:r>
        <w:r>
          <w:rPr>
            <w:noProof/>
            <w:webHidden/>
          </w:rPr>
          <w:fldChar w:fldCharType="begin"/>
        </w:r>
        <w:r>
          <w:rPr>
            <w:noProof/>
            <w:webHidden/>
          </w:rPr>
          <w:instrText xml:space="preserve"> PAGEREF _Toc200375847 \h </w:instrText>
        </w:r>
        <w:r>
          <w:rPr>
            <w:noProof/>
            <w:webHidden/>
          </w:rPr>
        </w:r>
        <w:r>
          <w:rPr>
            <w:noProof/>
            <w:webHidden/>
          </w:rPr>
          <w:fldChar w:fldCharType="separate"/>
        </w:r>
        <w:r w:rsidR="00F146CD">
          <w:rPr>
            <w:noProof/>
            <w:webHidden/>
          </w:rPr>
          <w:t>23</w:t>
        </w:r>
        <w:r>
          <w:rPr>
            <w:noProof/>
            <w:webHidden/>
          </w:rPr>
          <w:fldChar w:fldCharType="end"/>
        </w:r>
      </w:hyperlink>
    </w:p>
    <w:p w14:paraId="0EA2C3A8" w14:textId="0CF71CBE" w:rsidR="007C3A64" w:rsidRDefault="002B5B4B">
      <w:pPr>
        <w:widowControl/>
        <w:rPr>
          <w:rFonts w:ascii="Times New Roman" w:eastAsia="標楷體" w:hAnsi="Times New Roman"/>
          <w:b/>
          <w:bCs/>
          <w:sz w:val="32"/>
          <w:szCs w:val="32"/>
        </w:rPr>
      </w:pPr>
      <w:r>
        <w:rPr>
          <w:rFonts w:ascii="Times New Roman" w:eastAsia="標楷體" w:hAnsi="Times New Roman"/>
          <w:b/>
          <w:bCs/>
          <w:sz w:val="32"/>
          <w:szCs w:val="32"/>
        </w:rPr>
        <w:fldChar w:fldCharType="end"/>
      </w:r>
    </w:p>
    <w:p w14:paraId="60DC8B5F" w14:textId="07DB96C7" w:rsidR="007C3A64" w:rsidRDefault="007C3A64">
      <w:pPr>
        <w:widowControl/>
        <w:rPr>
          <w:rFonts w:ascii="Times New Roman" w:eastAsia="標楷體" w:hAnsi="Times New Roman"/>
          <w:b/>
          <w:bCs/>
          <w:sz w:val="32"/>
          <w:szCs w:val="32"/>
        </w:rPr>
      </w:pPr>
    </w:p>
    <w:p w14:paraId="0E340CEA" w14:textId="7DE01E75" w:rsidR="007C3A64" w:rsidRDefault="007C3A64">
      <w:pPr>
        <w:widowControl/>
        <w:rPr>
          <w:rFonts w:ascii="Times New Roman" w:eastAsia="標楷體" w:hAnsi="Times New Roman"/>
          <w:b/>
          <w:bCs/>
          <w:sz w:val="32"/>
          <w:szCs w:val="32"/>
        </w:rPr>
      </w:pPr>
    </w:p>
    <w:p w14:paraId="19FD6A37" w14:textId="29E06F43" w:rsidR="007C3A64" w:rsidRDefault="007C3A64">
      <w:pPr>
        <w:widowControl/>
        <w:rPr>
          <w:rFonts w:ascii="Times New Roman" w:eastAsia="標楷體" w:hAnsi="Times New Roman"/>
          <w:b/>
          <w:bCs/>
          <w:sz w:val="32"/>
          <w:szCs w:val="32"/>
        </w:rPr>
      </w:pPr>
    </w:p>
    <w:p w14:paraId="2219286C" w14:textId="3A306ADC" w:rsidR="007C3A64" w:rsidRDefault="007C3A64">
      <w:pPr>
        <w:widowControl/>
        <w:rPr>
          <w:rFonts w:ascii="Times New Roman" w:eastAsia="標楷體" w:hAnsi="Times New Roman"/>
          <w:b/>
          <w:bCs/>
          <w:sz w:val="32"/>
          <w:szCs w:val="32"/>
        </w:rPr>
      </w:pPr>
    </w:p>
    <w:p w14:paraId="6E805987" w14:textId="4CF7878E" w:rsidR="007C3A64" w:rsidRDefault="007C3A64">
      <w:pPr>
        <w:widowControl/>
        <w:rPr>
          <w:rFonts w:ascii="Times New Roman" w:eastAsia="標楷體" w:hAnsi="Times New Roman"/>
          <w:b/>
          <w:bCs/>
          <w:sz w:val="32"/>
          <w:szCs w:val="32"/>
        </w:rPr>
      </w:pPr>
    </w:p>
    <w:p w14:paraId="728FD1A8" w14:textId="77777777" w:rsidR="007C3A64" w:rsidRDefault="007C3A64">
      <w:pPr>
        <w:widowControl/>
        <w:rPr>
          <w:rFonts w:ascii="Times New Roman" w:eastAsia="標楷體" w:hAnsi="Times New Roman" w:hint="eastAsia"/>
          <w:b/>
          <w:bCs/>
          <w:sz w:val="32"/>
          <w:szCs w:val="32"/>
        </w:rPr>
      </w:pPr>
    </w:p>
    <w:p w14:paraId="043BA270" w14:textId="402FED23" w:rsidR="007C3A64" w:rsidRDefault="007C3A64" w:rsidP="007C3A64">
      <w:pPr>
        <w:jc w:val="center"/>
        <w:outlineLvl w:val="0"/>
        <w:rPr>
          <w:rFonts w:ascii="Times New Roman" w:eastAsia="標楷體" w:hAnsi="Times New Roman"/>
          <w:b/>
          <w:bCs/>
          <w:sz w:val="32"/>
          <w:szCs w:val="32"/>
        </w:rPr>
      </w:pPr>
      <w:bookmarkStart w:id="0" w:name="_Toc200375827"/>
      <w:r>
        <w:rPr>
          <w:rFonts w:ascii="Times New Roman" w:eastAsia="標楷體" w:hAnsi="Times New Roman" w:hint="eastAsia"/>
          <w:b/>
          <w:bCs/>
          <w:sz w:val="32"/>
          <w:szCs w:val="32"/>
        </w:rPr>
        <w:lastRenderedPageBreak/>
        <w:t>一、緒論</w:t>
      </w:r>
      <w:bookmarkEnd w:id="0"/>
    </w:p>
    <w:p w14:paraId="09A934C8" w14:textId="33D9A533" w:rsidR="007C3A64" w:rsidRDefault="007C3A64" w:rsidP="00506089">
      <w:pPr>
        <w:widowControl/>
        <w:jc w:val="both"/>
        <w:outlineLvl w:val="1"/>
        <w:rPr>
          <w:rFonts w:ascii="Times New Roman" w:eastAsia="標楷體" w:hAnsi="Times New Roman"/>
          <w:b/>
          <w:bCs/>
          <w:sz w:val="32"/>
          <w:szCs w:val="32"/>
        </w:rPr>
      </w:pPr>
      <w:bookmarkStart w:id="1" w:name="_Toc200375828"/>
      <w:r>
        <w:rPr>
          <w:rFonts w:ascii="Times New Roman" w:eastAsia="標楷體" w:hAnsi="Times New Roman" w:hint="eastAsia"/>
          <w:b/>
          <w:bCs/>
          <w:sz w:val="32"/>
          <w:szCs w:val="32"/>
        </w:rPr>
        <w:t>1</w:t>
      </w:r>
      <w:r>
        <w:rPr>
          <w:rFonts w:ascii="Times New Roman" w:eastAsia="標楷體" w:hAnsi="Times New Roman"/>
          <w:b/>
          <w:bCs/>
          <w:sz w:val="32"/>
          <w:szCs w:val="32"/>
        </w:rPr>
        <w:t xml:space="preserve">.1 </w:t>
      </w:r>
      <w:r>
        <w:rPr>
          <w:rFonts w:ascii="Times New Roman" w:eastAsia="標楷體" w:hAnsi="Times New Roman" w:hint="eastAsia"/>
          <w:b/>
          <w:bCs/>
          <w:sz w:val="32"/>
          <w:szCs w:val="32"/>
        </w:rPr>
        <w:t>研究背景與動機</w:t>
      </w:r>
      <w:bookmarkEnd w:id="1"/>
    </w:p>
    <w:p w14:paraId="28FA2E87" w14:textId="6EC30166" w:rsidR="00DB4FB6" w:rsidRPr="00DB4FB6" w:rsidRDefault="00DB4FB6" w:rsidP="001E7E28">
      <w:pPr>
        <w:rPr>
          <w:rFonts w:ascii="Times New Roman" w:eastAsia="標楷體" w:hAnsi="Times New Roman"/>
          <w:szCs w:val="24"/>
        </w:rPr>
      </w:pPr>
      <w:r w:rsidRPr="00DB4FB6">
        <w:rPr>
          <w:rFonts w:ascii="Times New Roman" w:eastAsia="標楷體" w:hAnsi="Times New Roman" w:hint="eastAsia"/>
          <w:szCs w:val="24"/>
        </w:rPr>
        <w:t>在現代金融市場中，資產定價模型的發展一直是學術界與實務界關注的焦點。自從</w:t>
      </w:r>
      <w:r w:rsidRPr="00DB4FB6">
        <w:rPr>
          <w:rFonts w:ascii="Times New Roman" w:eastAsia="標楷體" w:hAnsi="Times New Roman" w:hint="eastAsia"/>
          <w:szCs w:val="24"/>
        </w:rPr>
        <w:t>Sharpe</w:t>
      </w:r>
      <w:r w:rsidR="002A39E1">
        <w:rPr>
          <w:rFonts w:ascii="Times New Roman" w:eastAsia="標楷體" w:hAnsi="Times New Roman"/>
          <w:szCs w:val="24"/>
        </w:rPr>
        <w:fldChar w:fldCharType="begin"/>
      </w:r>
      <w:r w:rsidR="002A39E1">
        <w:rPr>
          <w:rFonts w:ascii="Times New Roman" w:eastAsia="標楷體" w:hAnsi="Times New Roman"/>
          <w:szCs w:val="24"/>
        </w:rPr>
        <w:instrText xml:space="preserve"> ADDIN ZOTERO_ITEM CSL_CITATION {"citationID":"jHveNtEU","properties":{"formattedCitation":"[1]","plainCitation":"[1]","noteIndex":0},"citationItems":[{"id":6024,"uris":["http://zotero.org/users/12154804/items/7M4I2GSI"],"itemData":{"id":6024,"type":"book","title":"CAPITAL ASSET PRICES: A THEORY OF MARKET EQUILIBRIUM UNDER CONDITIONS OF RISK","author":[{"family":"Sharpe","given":"William F"}],"issued":{"date-parts":[["1964"]]}}}],"schema":"https://github.com/citation-style-language/schema/raw/master/csl-citation.json"} </w:instrText>
      </w:r>
      <w:r w:rsidR="002A39E1">
        <w:rPr>
          <w:rFonts w:ascii="Times New Roman" w:eastAsia="標楷體" w:hAnsi="Times New Roman"/>
          <w:szCs w:val="24"/>
        </w:rPr>
        <w:fldChar w:fldCharType="separate"/>
      </w:r>
      <w:r w:rsidR="002A39E1" w:rsidRPr="002A39E1">
        <w:rPr>
          <w:rFonts w:ascii="Times New Roman" w:hAnsi="Times New Roman" w:cs="Times New Roman"/>
        </w:rPr>
        <w:t>[1]</w:t>
      </w:r>
      <w:r w:rsidR="002A39E1">
        <w:rPr>
          <w:rFonts w:ascii="Times New Roman" w:eastAsia="標楷體" w:hAnsi="Times New Roman"/>
          <w:szCs w:val="24"/>
        </w:rPr>
        <w:fldChar w:fldCharType="end"/>
      </w:r>
      <w:r w:rsidRPr="00DB4FB6">
        <w:rPr>
          <w:rFonts w:ascii="Times New Roman" w:eastAsia="標楷體" w:hAnsi="Times New Roman" w:hint="eastAsia"/>
          <w:szCs w:val="24"/>
        </w:rPr>
        <w:t>提出資本資產定價模型（</w:t>
      </w:r>
      <w:r w:rsidRPr="00DB4FB6">
        <w:rPr>
          <w:rFonts w:ascii="Times New Roman" w:eastAsia="標楷體" w:hAnsi="Times New Roman" w:hint="eastAsia"/>
          <w:szCs w:val="24"/>
        </w:rPr>
        <w:t>CAPM</w:t>
      </w:r>
      <w:r w:rsidRPr="00DB4FB6">
        <w:rPr>
          <w:rFonts w:ascii="Times New Roman" w:eastAsia="標楷體" w:hAnsi="Times New Roman" w:hint="eastAsia"/>
          <w:szCs w:val="24"/>
        </w:rPr>
        <w:t>）以來，</w:t>
      </w:r>
      <w:r w:rsidRPr="00DB4FB6">
        <w:rPr>
          <w:rFonts w:ascii="Times New Roman" w:eastAsia="標楷體" w:hAnsi="Times New Roman" w:hint="eastAsia"/>
          <w:szCs w:val="24"/>
        </w:rPr>
        <w:t>Fama</w:t>
      </w:r>
      <w:r w:rsidRPr="00DB4FB6">
        <w:rPr>
          <w:rFonts w:ascii="Times New Roman" w:eastAsia="標楷體" w:hAnsi="Times New Roman" w:hint="eastAsia"/>
          <w:szCs w:val="24"/>
        </w:rPr>
        <w:t>與</w:t>
      </w:r>
      <w:r w:rsidRPr="00DB4FB6">
        <w:rPr>
          <w:rFonts w:ascii="Times New Roman" w:eastAsia="標楷體" w:hAnsi="Times New Roman" w:hint="eastAsia"/>
          <w:szCs w:val="24"/>
        </w:rPr>
        <w:t>French</w:t>
      </w:r>
      <w:r w:rsidR="001E7E28">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{"citationID":"99GCwUZJ","properties":{"formattedCitation":"[2]","plainCitation":"[2]","noteIndex":0},"citationItems":[{"id":6022,"uris":["http://zotero.org/users/12154804/items/86UP5U3C"],"itemData":{"id":6022,"type":"book","publisher":"HE JOURNAL OF FINANCE","title":"The Cross-Section of Expected StockReturns","URL":"https://onlinelibrary.wiley.com/doi/epdf/10.1111/j.1540-6261.1992.tb04398.x","author":[{"family":"Fama","given":"Eugune F"},{"family":"French","given":"Kenneth R"}],"issued":{"date-parts":[["1992",6]]}}}],"schema":"https://github.com/citation-style-language/schema/raw/master/csl-citation.json"} </w:instrText>
      </w:r>
      <w:r w:rsidR="001E7E28">
        <w:rPr>
          <w:rFonts w:ascii="Times New Roman" w:eastAsia="標楷體" w:hAnsi="Times New Roman"/>
          <w:szCs w:val="24"/>
        </w:rPr>
        <w:fldChar w:fldCharType="separate"/>
      </w:r>
      <w:r w:rsidR="002A39E1" w:rsidRPr="002A39E1">
        <w:rPr>
          <w:rFonts w:ascii="Times New Roman" w:hAnsi="Times New Roman" w:cs="Times New Roman"/>
        </w:rPr>
        <w:t>[2]</w:t>
      </w:r>
      <w:r w:rsidR="001E7E28">
        <w:rPr>
          <w:rFonts w:ascii="Times New Roman" w:eastAsia="標楷體" w:hAnsi="Times New Roman"/>
          <w:szCs w:val="24"/>
        </w:rPr>
        <w:fldChar w:fldCharType="end"/>
      </w:r>
      <w:r w:rsidRPr="00DB4FB6">
        <w:rPr>
          <w:rFonts w:ascii="Times New Roman" w:eastAsia="標楷體" w:hAnsi="Times New Roman" w:hint="eastAsia"/>
          <w:szCs w:val="24"/>
        </w:rPr>
        <w:t>進一步發展了三因子模型，將公司規模（</w:t>
      </w:r>
      <w:r w:rsidRPr="00DB4FB6">
        <w:rPr>
          <w:rFonts w:ascii="Times New Roman" w:eastAsia="標楷體" w:hAnsi="Times New Roman" w:hint="eastAsia"/>
          <w:szCs w:val="24"/>
        </w:rPr>
        <w:t>Size</w:t>
      </w:r>
      <w:r w:rsidRPr="00DB4FB6">
        <w:rPr>
          <w:rFonts w:ascii="Times New Roman" w:eastAsia="標楷體" w:hAnsi="Times New Roman" w:hint="eastAsia"/>
          <w:szCs w:val="24"/>
        </w:rPr>
        <w:t>）與帳面市值比（</w:t>
      </w:r>
      <w:r w:rsidRPr="00DB4FB6">
        <w:rPr>
          <w:rFonts w:ascii="Times New Roman" w:eastAsia="標楷體" w:hAnsi="Times New Roman" w:hint="eastAsia"/>
          <w:szCs w:val="24"/>
        </w:rPr>
        <w:t>Book-to-Market, B/M</w:t>
      </w:r>
      <w:r w:rsidRPr="00DB4FB6">
        <w:rPr>
          <w:rFonts w:ascii="Times New Roman" w:eastAsia="標楷體" w:hAnsi="Times New Roman" w:hint="eastAsia"/>
          <w:szCs w:val="24"/>
        </w:rPr>
        <w:t>）納入考量，顯著提升了對股票報酬率橫斷面差異的解釋力。後續</w:t>
      </w:r>
      <w:r w:rsidRPr="00DB4FB6">
        <w:rPr>
          <w:rFonts w:ascii="Times New Roman" w:eastAsia="標楷體" w:hAnsi="Times New Roman" w:hint="eastAsia"/>
          <w:szCs w:val="24"/>
        </w:rPr>
        <w:t>Carhart</w:t>
      </w:r>
      <w:r w:rsidR="001E7E28">
        <w:rPr>
          <w:rFonts w:ascii="Times New Roman" w:eastAsia="標楷體" w:hAnsi="Times New Roman"/>
          <w:szCs w:val="24"/>
        </w:rPr>
        <w:fldChar w:fldCharType="begin"/>
      </w:r>
      <w:r w:rsidR="002A39E1">
        <w:rPr>
          <w:rFonts w:ascii="Times New Roman" w:eastAsia="標楷體" w:hAnsi="Times New Roman"/>
          <w:szCs w:val="24"/>
        </w:rPr>
        <w:instrText xml:space="preserve"> ADDIN ZOTERO_ITEM CSL_CITATION {"citationID":"oCuYSWhJ","properties":{"formattedCitation":"[3]","plainCitation":"[3]","noteIndex":0},"citationItems":[{"id":6023,"uris":["http://zotero.org/users/12154804/items/E94S8XTB"],"itemData":{"id":6023,"type":"book","publisher":"THE JOURNAL OF FINANCE","title":"On Persistence in Mutual Fund Performance","URL":"https://onlinelibrary.wiley.com/doi/epdf/10.1111/j.1540-6261.1997.tb03808.x","author":[{"family":"CARHART","given":"MARK M"}],"issued":{"date-parts":[["1997",3]]}}}],"schema":"https://github.com/citation-style-language/schema/raw/master/csl-citation.json"} </w:instrText>
      </w:r>
      <w:r w:rsidR="001E7E28">
        <w:rPr>
          <w:rFonts w:ascii="Times New Roman" w:eastAsia="標楷體" w:hAnsi="Times New Roman"/>
          <w:szCs w:val="24"/>
        </w:rPr>
        <w:fldChar w:fldCharType="separate"/>
      </w:r>
      <w:r w:rsidR="002A39E1" w:rsidRPr="002A39E1">
        <w:rPr>
          <w:rFonts w:ascii="Times New Roman" w:hAnsi="Times New Roman" w:cs="Times New Roman"/>
        </w:rPr>
        <w:t>[3]</w:t>
      </w:r>
      <w:r w:rsidR="001E7E28">
        <w:rPr>
          <w:rFonts w:ascii="Times New Roman" w:eastAsia="標楷體" w:hAnsi="Times New Roman"/>
          <w:szCs w:val="24"/>
        </w:rPr>
        <w:fldChar w:fldCharType="end"/>
      </w:r>
      <w:r w:rsidR="001E7E28">
        <w:rPr>
          <w:rFonts w:ascii="Times New Roman" w:eastAsia="標楷體" w:hAnsi="Times New Roman" w:hint="eastAsia"/>
          <w:szCs w:val="24"/>
        </w:rPr>
        <w:t>於</w:t>
      </w:r>
      <w:r w:rsidRPr="00DB4FB6">
        <w:rPr>
          <w:rFonts w:ascii="Times New Roman" w:eastAsia="標楷體" w:hAnsi="Times New Roman" w:hint="eastAsia"/>
          <w:szCs w:val="24"/>
        </w:rPr>
        <w:t>1997</w:t>
      </w:r>
      <w:r w:rsidR="001E7E28">
        <w:rPr>
          <w:rFonts w:ascii="Times New Roman" w:eastAsia="標楷體" w:hAnsi="Times New Roman" w:hint="eastAsia"/>
          <w:szCs w:val="24"/>
        </w:rPr>
        <w:t>年</w:t>
      </w:r>
      <w:r w:rsidRPr="00DB4FB6">
        <w:rPr>
          <w:rFonts w:ascii="Times New Roman" w:eastAsia="標楷體" w:hAnsi="Times New Roman" w:hint="eastAsia"/>
          <w:szCs w:val="24"/>
        </w:rPr>
        <w:t>加入動能（</w:t>
      </w:r>
      <w:r w:rsidRPr="00DB4FB6">
        <w:rPr>
          <w:rFonts w:ascii="Times New Roman" w:eastAsia="標楷體" w:hAnsi="Times New Roman" w:hint="eastAsia"/>
          <w:szCs w:val="24"/>
        </w:rPr>
        <w:t>Momentum</w:t>
      </w:r>
      <w:r w:rsidRPr="00DB4FB6">
        <w:rPr>
          <w:rFonts w:ascii="Times New Roman" w:eastAsia="標楷體" w:hAnsi="Times New Roman" w:hint="eastAsia"/>
          <w:szCs w:val="24"/>
        </w:rPr>
        <w:t>）因子，形成四因子模型，更全面捕捉市場異常現象。儘管這些因子模型在不同市場中廣泛驗證，但因其假設線性關係及參數靜態不變，仍無法有效應對市場結構日益複雜且快速變化的挑戰。</w:t>
      </w:r>
    </w:p>
    <w:p w14:paraId="20D7C7D0" w14:textId="77777777" w:rsidR="00DB4FB6" w:rsidRPr="00DB4FB6" w:rsidRDefault="00DB4FB6" w:rsidP="001E7E28">
      <w:pPr>
        <w:rPr>
          <w:rFonts w:ascii="Times New Roman" w:eastAsia="標楷體" w:hAnsi="Times New Roman"/>
          <w:szCs w:val="24"/>
        </w:rPr>
      </w:pPr>
    </w:p>
    <w:p w14:paraId="11193714" w14:textId="4A88840F" w:rsidR="00DB4FB6" w:rsidRPr="00DB4FB6" w:rsidRDefault="00DB4FB6" w:rsidP="001E7E28">
      <w:pPr>
        <w:rPr>
          <w:rFonts w:ascii="Times New Roman" w:eastAsia="標楷體" w:hAnsi="Times New Roman"/>
          <w:szCs w:val="24"/>
        </w:rPr>
      </w:pPr>
      <w:r w:rsidRPr="00DB4FB6">
        <w:rPr>
          <w:rFonts w:ascii="Times New Roman" w:eastAsia="標楷體" w:hAnsi="Times New Roman" w:hint="eastAsia"/>
          <w:szCs w:val="24"/>
        </w:rPr>
        <w:t>近年來，隨著大數據與人工智慧技術的蓬勃發展，機器學習方法在金融資料分析中展現出強大的非線性建模與預測能力。特別是在資產管理領域，線性</w:t>
      </w:r>
      <w:proofErr w:type="gramStart"/>
      <w:r w:rsidRPr="00DB4FB6">
        <w:rPr>
          <w:rFonts w:ascii="Times New Roman" w:eastAsia="標楷體" w:hAnsi="Times New Roman" w:hint="eastAsia"/>
          <w:szCs w:val="24"/>
        </w:rPr>
        <w:t>迴</w:t>
      </w:r>
      <w:proofErr w:type="gramEnd"/>
      <w:r w:rsidRPr="00DB4FB6">
        <w:rPr>
          <w:rFonts w:ascii="Times New Roman" w:eastAsia="標楷體" w:hAnsi="Times New Roman" w:hint="eastAsia"/>
          <w:szCs w:val="24"/>
        </w:rPr>
        <w:t>歸（</w:t>
      </w:r>
      <w:r w:rsidRPr="00DB4FB6">
        <w:rPr>
          <w:rFonts w:ascii="Times New Roman" w:eastAsia="標楷體" w:hAnsi="Times New Roman" w:hint="eastAsia"/>
          <w:szCs w:val="24"/>
        </w:rPr>
        <w:t>OLS</w:t>
      </w:r>
      <w:r w:rsidRPr="00DB4FB6">
        <w:rPr>
          <w:rFonts w:ascii="Times New Roman" w:eastAsia="標楷體" w:hAnsi="Times New Roman" w:hint="eastAsia"/>
          <w:szCs w:val="24"/>
        </w:rPr>
        <w:t>）、隨機森林（</w:t>
      </w:r>
      <w:r w:rsidRPr="00DB4FB6">
        <w:rPr>
          <w:rFonts w:ascii="Times New Roman" w:eastAsia="標楷體" w:hAnsi="Times New Roman" w:hint="eastAsia"/>
          <w:szCs w:val="24"/>
        </w:rPr>
        <w:t>RF</w:t>
      </w:r>
      <w:r w:rsidRPr="00DB4FB6">
        <w:rPr>
          <w:rFonts w:ascii="Times New Roman" w:eastAsia="標楷體" w:hAnsi="Times New Roman" w:hint="eastAsia"/>
          <w:szCs w:val="24"/>
        </w:rPr>
        <w:t>）與類神經網路（</w:t>
      </w:r>
      <w:r w:rsidRPr="00DB4FB6">
        <w:rPr>
          <w:rFonts w:ascii="Times New Roman" w:eastAsia="標楷體" w:hAnsi="Times New Roman" w:hint="eastAsia"/>
          <w:szCs w:val="24"/>
        </w:rPr>
        <w:t>NN</w:t>
      </w:r>
      <w:r w:rsidRPr="00DB4FB6">
        <w:rPr>
          <w:rFonts w:ascii="Times New Roman" w:eastAsia="標楷體" w:hAnsi="Times New Roman" w:hint="eastAsia"/>
          <w:szCs w:val="24"/>
        </w:rPr>
        <w:t>）等方法，能夠自動從海量資料中提取重要特徵，有效提升預測準確性。根據</w:t>
      </w:r>
      <w:r w:rsidRPr="00DB4FB6">
        <w:rPr>
          <w:rFonts w:ascii="Times New Roman" w:eastAsia="標楷體" w:hAnsi="Times New Roman" w:hint="eastAsia"/>
          <w:szCs w:val="24"/>
        </w:rPr>
        <w:t>Gu</w:t>
      </w:r>
      <w:r w:rsidRPr="00DB4FB6">
        <w:rPr>
          <w:rFonts w:ascii="Times New Roman" w:eastAsia="標楷體" w:hAnsi="Times New Roman" w:hint="eastAsia"/>
          <w:szCs w:val="24"/>
        </w:rPr>
        <w:t>、</w:t>
      </w:r>
      <w:r w:rsidRPr="00DB4FB6">
        <w:rPr>
          <w:rFonts w:ascii="Times New Roman" w:eastAsia="標楷體" w:hAnsi="Times New Roman" w:hint="eastAsia"/>
          <w:szCs w:val="24"/>
        </w:rPr>
        <w:t>Kelly</w:t>
      </w:r>
      <w:r w:rsidR="001E7E28">
        <w:rPr>
          <w:rFonts w:ascii="Times New Roman" w:eastAsia="標楷體" w:hAnsi="Times New Roman" w:hint="eastAsia"/>
          <w:szCs w:val="24"/>
        </w:rPr>
        <w:t>以及</w:t>
      </w:r>
      <w:r w:rsidRPr="00DB4FB6">
        <w:rPr>
          <w:rFonts w:ascii="Times New Roman" w:eastAsia="標楷體" w:hAnsi="Times New Roman" w:hint="eastAsia"/>
          <w:szCs w:val="24"/>
        </w:rPr>
        <w:t>Xiu</w:t>
      </w:r>
      <w:r w:rsidR="00967D98">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{"citationID":"LJQk75BS","properties":{"formattedCitation":"[4]","plainCitation":"[4]","noteIndex":0},"citationItems":[{"id":6025,"uris":["http://zotero.org/users/12154804/items/GW57K3XR"],"itemData":{"id":6025,"type":"book","number-of-pages":"2223–2273.","publisher":"Review of Financial Studies","title":"Empirical Asset Pricing via Machine Learning","URL":"https://doi.org/10.1093/rfs/hhz077","author":[{"family":"Gu","given":"S"},{"family":"Kelly","given":"B"},{"family":"Xiu","given":"D"}],"issued":{"date-parts":[["2020"]]}}}],"schema":"https://github.com/citation-style-language/schema/raw/master/csl-citation.json"} </w:instrText>
      </w:r>
      <w:r w:rsidR="00967D98">
        <w:rPr>
          <w:rFonts w:ascii="Times New Roman" w:eastAsia="標楷體" w:hAnsi="Times New Roman"/>
          <w:szCs w:val="24"/>
        </w:rPr>
        <w:fldChar w:fldCharType="separate"/>
      </w:r>
      <w:r w:rsidR="002A39E1" w:rsidRPr="002A39E1">
        <w:rPr>
          <w:rFonts w:ascii="Calibri" w:hAnsi="Calibri" w:cs="Calibri"/>
        </w:rPr>
        <w:t>[4]</w:t>
      </w:r>
      <w:r w:rsidR="00967D98">
        <w:rPr>
          <w:rFonts w:ascii="Times New Roman" w:eastAsia="標楷體" w:hAnsi="Times New Roman"/>
          <w:szCs w:val="24"/>
        </w:rPr>
        <w:fldChar w:fldCharType="end"/>
      </w:r>
      <w:r w:rsidR="001E7E28">
        <w:rPr>
          <w:rFonts w:ascii="Times New Roman" w:eastAsia="標楷體" w:hAnsi="Times New Roman" w:hint="eastAsia"/>
          <w:szCs w:val="24"/>
        </w:rPr>
        <w:t>於</w:t>
      </w:r>
      <w:r w:rsidRPr="00DB4FB6">
        <w:rPr>
          <w:rFonts w:ascii="Times New Roman" w:eastAsia="標楷體" w:hAnsi="Times New Roman" w:hint="eastAsia"/>
          <w:szCs w:val="24"/>
        </w:rPr>
        <w:t>2020</w:t>
      </w:r>
      <w:r w:rsidR="001E7E28">
        <w:rPr>
          <w:rFonts w:ascii="Times New Roman" w:eastAsia="標楷體" w:hAnsi="Times New Roman" w:hint="eastAsia"/>
          <w:szCs w:val="24"/>
        </w:rPr>
        <w:t>年時</w:t>
      </w:r>
      <w:r w:rsidRPr="00DB4FB6">
        <w:rPr>
          <w:rFonts w:ascii="Times New Roman" w:eastAsia="標楷體" w:hAnsi="Times New Roman" w:hint="eastAsia"/>
          <w:szCs w:val="24"/>
        </w:rPr>
        <w:t>的研究，將機器學習技術應用於資產定價，有助於發掘傳統方法無法捕捉的深層次結構關係，並提高模型表現的穩健性與適應性。</w:t>
      </w:r>
    </w:p>
    <w:p w14:paraId="0F62BCCE" w14:textId="77777777" w:rsidR="00DB4FB6" w:rsidRPr="00DB4FB6" w:rsidRDefault="00DB4FB6" w:rsidP="001E7E28">
      <w:pPr>
        <w:rPr>
          <w:rFonts w:ascii="Times New Roman" w:eastAsia="標楷體" w:hAnsi="Times New Roman"/>
          <w:szCs w:val="24"/>
        </w:rPr>
      </w:pPr>
    </w:p>
    <w:p w14:paraId="4CF7B568" w14:textId="0075E1AF" w:rsidR="00DB4FB6" w:rsidRDefault="00DB4FB6" w:rsidP="001E7E28">
      <w:pPr>
        <w:rPr>
          <w:rFonts w:ascii="Times New Roman" w:eastAsia="標楷體" w:hAnsi="Times New Roman"/>
          <w:szCs w:val="24"/>
        </w:rPr>
      </w:pPr>
      <w:r w:rsidRPr="00DB4FB6">
        <w:rPr>
          <w:rFonts w:ascii="Times New Roman" w:eastAsia="標楷體" w:hAnsi="Times New Roman" w:hint="eastAsia"/>
          <w:szCs w:val="24"/>
        </w:rPr>
        <w:t>因此，本研究以規模、動能及</w:t>
      </w:r>
      <w:proofErr w:type="gramStart"/>
      <w:r w:rsidRPr="00DB4FB6">
        <w:rPr>
          <w:rFonts w:ascii="Times New Roman" w:eastAsia="標楷體" w:hAnsi="Times New Roman" w:hint="eastAsia"/>
          <w:szCs w:val="24"/>
        </w:rPr>
        <w:t>帳面</w:t>
      </w:r>
      <w:proofErr w:type="gramEnd"/>
      <w:r w:rsidRPr="00DB4FB6">
        <w:rPr>
          <w:rFonts w:ascii="Times New Roman" w:eastAsia="標楷體" w:hAnsi="Times New Roman" w:hint="eastAsia"/>
          <w:szCs w:val="24"/>
        </w:rPr>
        <w:t>市值比三因子為基礎，結合機器學習技術，藉由預測各因子的資訊係數（</w:t>
      </w:r>
      <w:r w:rsidRPr="00DB4FB6">
        <w:rPr>
          <w:rFonts w:ascii="Times New Roman" w:eastAsia="標楷體" w:hAnsi="Times New Roman" w:hint="eastAsia"/>
          <w:szCs w:val="24"/>
        </w:rPr>
        <w:t>IC</w:t>
      </w:r>
      <w:r w:rsidRPr="00DB4FB6">
        <w:rPr>
          <w:rFonts w:ascii="Times New Roman" w:eastAsia="標楷體" w:hAnsi="Times New Roman" w:hint="eastAsia"/>
          <w:szCs w:val="24"/>
        </w:rPr>
        <w:t>值）進行動態因子權重配置，進而建構智慧型市場投資組合。研究動機著重於藉助資料驅動的方法，不僅提升投資決策的精確度，並希望能在長期投資中提高勝率、增強報酬的穩定性，以及實現超越大盤（台灣加權股價指數，</w:t>
      </w:r>
      <w:r w:rsidRPr="00DB4FB6">
        <w:rPr>
          <w:rFonts w:ascii="Times New Roman" w:eastAsia="標楷體" w:hAnsi="Times New Roman" w:hint="eastAsia"/>
          <w:szCs w:val="24"/>
        </w:rPr>
        <w:t>TWII</w:t>
      </w:r>
      <w:r w:rsidRPr="00DB4FB6">
        <w:rPr>
          <w:rFonts w:ascii="Times New Roman" w:eastAsia="標楷體" w:hAnsi="Times New Roman" w:hint="eastAsia"/>
          <w:szCs w:val="24"/>
        </w:rPr>
        <w:t>）表現的目標。在金融市場高度競爭與波動的環境下，如何結合因子投資策略與</w:t>
      </w:r>
      <w:r w:rsidRPr="00DB4FB6">
        <w:rPr>
          <w:rFonts w:ascii="Times New Roman" w:eastAsia="標楷體" w:hAnsi="Times New Roman" w:hint="eastAsia"/>
          <w:szCs w:val="24"/>
        </w:rPr>
        <w:t>AI</w:t>
      </w:r>
      <w:r w:rsidRPr="00DB4FB6">
        <w:rPr>
          <w:rFonts w:ascii="Times New Roman" w:eastAsia="標楷體" w:hAnsi="Times New Roman" w:hint="eastAsia"/>
          <w:szCs w:val="24"/>
        </w:rPr>
        <w:t>預測技術，已成為資產管理領域亟需探索的重要課題，本研究即以此為核心出發點。</w:t>
      </w:r>
    </w:p>
    <w:p w14:paraId="455F9C30" w14:textId="77777777" w:rsidR="001E7E28" w:rsidRDefault="001E7E28" w:rsidP="001E7E28">
      <w:pPr>
        <w:rPr>
          <w:rFonts w:ascii="Times New Roman" w:eastAsia="標楷體" w:hAnsi="Times New Roman"/>
          <w:szCs w:val="24"/>
        </w:rPr>
      </w:pPr>
    </w:p>
    <w:p w14:paraId="3391BE8A" w14:textId="28A13EEC" w:rsidR="007C3A64" w:rsidRDefault="007C3A64" w:rsidP="00DB4FB6">
      <w:pPr>
        <w:outlineLvl w:val="1"/>
        <w:rPr>
          <w:rFonts w:ascii="Times New Roman" w:eastAsia="標楷體" w:hAnsi="Times New Roman"/>
          <w:b/>
          <w:bCs/>
          <w:sz w:val="32"/>
          <w:szCs w:val="32"/>
        </w:rPr>
      </w:pPr>
      <w:bookmarkStart w:id="2" w:name="_Toc200375829"/>
      <w:r>
        <w:rPr>
          <w:rFonts w:ascii="Times New Roman" w:eastAsia="標楷體" w:hAnsi="Times New Roman" w:hint="eastAsia"/>
          <w:b/>
          <w:bCs/>
          <w:sz w:val="32"/>
          <w:szCs w:val="32"/>
        </w:rPr>
        <w:t>1</w:t>
      </w:r>
      <w:r>
        <w:rPr>
          <w:rFonts w:ascii="Times New Roman" w:eastAsia="標楷體" w:hAnsi="Times New Roman"/>
          <w:b/>
          <w:bCs/>
          <w:sz w:val="32"/>
          <w:szCs w:val="32"/>
        </w:rPr>
        <w:t xml:space="preserve">.2 </w:t>
      </w:r>
      <w:r>
        <w:rPr>
          <w:rFonts w:ascii="Times New Roman" w:eastAsia="標楷體" w:hAnsi="Times New Roman" w:hint="eastAsia"/>
          <w:b/>
          <w:bCs/>
          <w:sz w:val="32"/>
          <w:szCs w:val="32"/>
        </w:rPr>
        <w:t>研究目的</w:t>
      </w:r>
      <w:bookmarkEnd w:id="2"/>
    </w:p>
    <w:p w14:paraId="768580E3" w14:textId="182881C7" w:rsidR="00DB4FB6" w:rsidRPr="00DB4FB6" w:rsidRDefault="001E7E28" w:rsidP="00DB4FB6">
      <w:pPr>
        <w:rPr>
          <w:rFonts w:ascii="Times New Roman" w:eastAsia="標楷體" w:hAnsi="Times New Roman"/>
          <w:szCs w:val="24"/>
        </w:rPr>
      </w:pPr>
      <w:r w:rsidRPr="001E7E28">
        <w:rPr>
          <w:rFonts w:ascii="Times New Roman" w:eastAsia="標楷體" w:hAnsi="Times New Roman" w:hint="eastAsia"/>
          <w:szCs w:val="24"/>
        </w:rPr>
        <w:t>本研究旨在以台灣上市櫃公司</w:t>
      </w:r>
      <w:proofErr w:type="gramStart"/>
      <w:r w:rsidRPr="001E7E28">
        <w:rPr>
          <w:rFonts w:ascii="Times New Roman" w:eastAsia="標楷體" w:hAnsi="Times New Roman" w:hint="eastAsia"/>
          <w:szCs w:val="24"/>
        </w:rPr>
        <w:t>之月度資料</w:t>
      </w:r>
      <w:proofErr w:type="gramEnd"/>
      <w:r w:rsidRPr="001E7E28">
        <w:rPr>
          <w:rFonts w:ascii="Times New Roman" w:eastAsia="標楷體" w:hAnsi="Times New Roman" w:hint="eastAsia"/>
          <w:szCs w:val="24"/>
        </w:rPr>
        <w:t>為基礎，運用機器學習技術（線性</w:t>
      </w:r>
      <w:proofErr w:type="gramStart"/>
      <w:r w:rsidRPr="001E7E28">
        <w:rPr>
          <w:rFonts w:ascii="Times New Roman" w:eastAsia="標楷體" w:hAnsi="Times New Roman" w:hint="eastAsia"/>
          <w:szCs w:val="24"/>
        </w:rPr>
        <w:t>迴</w:t>
      </w:r>
      <w:proofErr w:type="gramEnd"/>
      <w:r w:rsidRPr="001E7E28">
        <w:rPr>
          <w:rFonts w:ascii="Times New Roman" w:eastAsia="標楷體" w:hAnsi="Times New Roman" w:hint="eastAsia"/>
          <w:szCs w:val="24"/>
        </w:rPr>
        <w:t>歸、隨機森林與類神經網路）預測</w:t>
      </w:r>
      <w:proofErr w:type="gramStart"/>
      <w:r w:rsidR="00E168EF" w:rsidRPr="001E7E28">
        <w:rPr>
          <w:rFonts w:ascii="Times New Roman" w:eastAsia="標楷體" w:hAnsi="Times New Roman" w:hint="eastAsia"/>
          <w:szCs w:val="24"/>
        </w:rPr>
        <w:t>帳面</w:t>
      </w:r>
      <w:proofErr w:type="gramEnd"/>
      <w:r w:rsidR="00E168EF" w:rsidRPr="001E7E28">
        <w:rPr>
          <w:rFonts w:ascii="Times New Roman" w:eastAsia="標楷體" w:hAnsi="Times New Roman" w:hint="eastAsia"/>
          <w:szCs w:val="24"/>
        </w:rPr>
        <w:t>市值比</w:t>
      </w:r>
      <w:r w:rsidRPr="001E7E28">
        <w:rPr>
          <w:rFonts w:ascii="Times New Roman" w:eastAsia="標楷體" w:hAnsi="Times New Roman" w:hint="eastAsia"/>
          <w:szCs w:val="24"/>
        </w:rPr>
        <w:t>、</w:t>
      </w:r>
      <w:r w:rsidR="00E168EF">
        <w:rPr>
          <w:rFonts w:ascii="Times New Roman" w:eastAsia="標楷體" w:hAnsi="Times New Roman" w:hint="eastAsia"/>
          <w:szCs w:val="24"/>
        </w:rPr>
        <w:t>規模</w:t>
      </w:r>
      <w:r w:rsidRPr="001E7E28">
        <w:rPr>
          <w:rFonts w:ascii="Times New Roman" w:eastAsia="標楷體" w:hAnsi="Times New Roman" w:hint="eastAsia"/>
          <w:szCs w:val="24"/>
        </w:rPr>
        <w:t>及</w:t>
      </w:r>
      <w:r w:rsidR="00E168EF">
        <w:rPr>
          <w:rFonts w:ascii="Times New Roman" w:eastAsia="標楷體" w:hAnsi="Times New Roman" w:hint="eastAsia"/>
          <w:szCs w:val="24"/>
        </w:rPr>
        <w:t>動能</w:t>
      </w:r>
      <w:r w:rsidRPr="001E7E28">
        <w:rPr>
          <w:rFonts w:ascii="Times New Roman" w:eastAsia="標楷體" w:hAnsi="Times New Roman" w:hint="eastAsia"/>
          <w:szCs w:val="24"/>
        </w:rPr>
        <w:t>三個因子的未來資訊係數（</w:t>
      </w:r>
      <w:r w:rsidRPr="001E7E28">
        <w:rPr>
          <w:rFonts w:ascii="Times New Roman" w:eastAsia="標楷體" w:hAnsi="Times New Roman" w:hint="eastAsia"/>
          <w:szCs w:val="24"/>
        </w:rPr>
        <w:t>IC</w:t>
      </w:r>
      <w:r w:rsidRPr="001E7E28">
        <w:rPr>
          <w:rFonts w:ascii="Times New Roman" w:eastAsia="標楷體" w:hAnsi="Times New Roman" w:hint="eastAsia"/>
          <w:szCs w:val="24"/>
        </w:rPr>
        <w:t>值），並根據預測結果進行因子權重動態調整，建構</w:t>
      </w:r>
      <w:proofErr w:type="gramStart"/>
      <w:r w:rsidRPr="001E7E28">
        <w:rPr>
          <w:rFonts w:ascii="Times New Roman" w:eastAsia="標楷體" w:hAnsi="Times New Roman" w:hint="eastAsia"/>
          <w:szCs w:val="24"/>
        </w:rPr>
        <w:t>不</w:t>
      </w:r>
      <w:proofErr w:type="gramEnd"/>
      <w:r w:rsidRPr="001E7E28">
        <w:rPr>
          <w:rFonts w:ascii="Times New Roman" w:eastAsia="標楷體" w:hAnsi="Times New Roman" w:hint="eastAsia"/>
          <w:szCs w:val="24"/>
        </w:rPr>
        <w:t>同等份排序的市場投資組合。透過模擬各種投資組合的報酬表現，與台灣加權股價指數進行比較，實證檢視所建構之智慧型投資策略在提高勝率、提升投資穩定性及長期超越大盤報酬率方面的可行性與成效。</w:t>
      </w:r>
    </w:p>
    <w:p w14:paraId="7CC83BB7" w14:textId="165ADCEE" w:rsidR="00BC52F8" w:rsidRDefault="00BC52F8" w:rsidP="007C3A64">
      <w:pPr>
        <w:rPr>
          <w:rFonts w:ascii="Times New Roman" w:eastAsia="標楷體" w:hAnsi="Times New Roman"/>
          <w:b/>
          <w:bCs/>
          <w:sz w:val="32"/>
          <w:szCs w:val="32"/>
        </w:rPr>
      </w:pPr>
    </w:p>
    <w:p w14:paraId="36DA478A" w14:textId="77777777" w:rsidR="00DB398B" w:rsidRDefault="00DB398B" w:rsidP="007C3A64">
      <w:pPr>
        <w:rPr>
          <w:rFonts w:ascii="Times New Roman" w:eastAsia="標楷體" w:hAnsi="Times New Roman"/>
          <w:b/>
          <w:bCs/>
          <w:sz w:val="32"/>
          <w:szCs w:val="32"/>
        </w:rPr>
      </w:pPr>
    </w:p>
    <w:p w14:paraId="336915C2" w14:textId="0737B860" w:rsidR="001E7E28" w:rsidRDefault="007C3A64" w:rsidP="007C3A64">
      <w:pPr>
        <w:jc w:val="center"/>
        <w:outlineLvl w:val="0"/>
        <w:rPr>
          <w:rFonts w:ascii="Times New Roman" w:eastAsia="標楷體" w:hAnsi="Times New Roman"/>
          <w:b/>
          <w:bCs/>
          <w:sz w:val="32"/>
          <w:szCs w:val="32"/>
        </w:rPr>
      </w:pPr>
      <w:bookmarkStart w:id="3" w:name="_Toc200375830"/>
      <w:r>
        <w:rPr>
          <w:rFonts w:ascii="Times New Roman" w:eastAsia="標楷體" w:hAnsi="Times New Roman" w:hint="eastAsia"/>
          <w:b/>
          <w:bCs/>
          <w:sz w:val="32"/>
          <w:szCs w:val="32"/>
        </w:rPr>
        <w:lastRenderedPageBreak/>
        <w:t>二、</w:t>
      </w:r>
      <w:r w:rsidR="001E7E28">
        <w:rPr>
          <w:rFonts w:ascii="Times New Roman" w:eastAsia="標楷體" w:hAnsi="Times New Roman" w:hint="eastAsia"/>
          <w:b/>
          <w:bCs/>
          <w:sz w:val="32"/>
          <w:szCs w:val="32"/>
        </w:rPr>
        <w:t>文獻探討</w:t>
      </w:r>
      <w:bookmarkEnd w:id="3"/>
    </w:p>
    <w:p w14:paraId="7FA8EF79" w14:textId="6AEA87C4" w:rsidR="001E7E28" w:rsidRDefault="001E7E28" w:rsidP="00BC52F8">
      <w:pPr>
        <w:outlineLvl w:val="1"/>
        <w:rPr>
          <w:rFonts w:ascii="Times New Roman" w:eastAsia="標楷體" w:hAnsi="Times New Roman"/>
          <w:b/>
          <w:bCs/>
          <w:sz w:val="32"/>
          <w:szCs w:val="32"/>
        </w:rPr>
      </w:pPr>
      <w:bookmarkStart w:id="4" w:name="_Toc200375831"/>
      <w:r>
        <w:rPr>
          <w:rFonts w:ascii="Times New Roman" w:eastAsia="標楷體" w:hAnsi="Times New Roman" w:hint="eastAsia"/>
          <w:b/>
          <w:bCs/>
          <w:sz w:val="32"/>
          <w:szCs w:val="32"/>
        </w:rPr>
        <w:t>2</w:t>
      </w:r>
      <w:r>
        <w:rPr>
          <w:rFonts w:ascii="Times New Roman" w:eastAsia="標楷體" w:hAnsi="Times New Roman"/>
          <w:b/>
          <w:bCs/>
          <w:sz w:val="32"/>
          <w:szCs w:val="32"/>
        </w:rPr>
        <w:t xml:space="preserve">.1 </w:t>
      </w:r>
      <w:r>
        <w:rPr>
          <w:rFonts w:ascii="Times New Roman" w:eastAsia="標楷體" w:hAnsi="Times New Roman" w:hint="eastAsia"/>
          <w:b/>
          <w:bCs/>
          <w:sz w:val="32"/>
          <w:szCs w:val="32"/>
        </w:rPr>
        <w:t>傳統</w:t>
      </w:r>
      <w:r w:rsidRPr="001E7E28">
        <w:rPr>
          <w:rFonts w:ascii="Times New Roman" w:eastAsia="標楷體" w:hAnsi="Times New Roman" w:hint="eastAsia"/>
          <w:b/>
          <w:bCs/>
          <w:sz w:val="32"/>
          <w:szCs w:val="32"/>
        </w:rPr>
        <w:t>因子模型與機器學習的整合應用</w:t>
      </w:r>
      <w:bookmarkEnd w:id="4"/>
    </w:p>
    <w:p w14:paraId="455C642B" w14:textId="3B0A9B96" w:rsidR="002A39E1" w:rsidRPr="002A39E1" w:rsidRDefault="002A39E1" w:rsidP="002A39E1">
      <w:pPr>
        <w:rPr>
          <w:rFonts w:ascii="Times New Roman" w:eastAsia="標楷體" w:hAnsi="Times New Roman"/>
          <w:szCs w:val="24"/>
        </w:rPr>
      </w:pPr>
      <w:r w:rsidRPr="002A39E1">
        <w:rPr>
          <w:rFonts w:ascii="Times New Roman" w:eastAsia="標楷體" w:hAnsi="Times New Roman" w:hint="eastAsia"/>
          <w:szCs w:val="24"/>
        </w:rPr>
        <w:t>傳統資產定價模型，如</w:t>
      </w:r>
      <w:r w:rsidRPr="002A39E1">
        <w:rPr>
          <w:rFonts w:ascii="Times New Roman" w:eastAsia="標楷體" w:hAnsi="Times New Roman" w:hint="eastAsia"/>
          <w:szCs w:val="24"/>
        </w:rPr>
        <w:t>Fama</w:t>
      </w:r>
      <w:r w:rsidRPr="002A39E1">
        <w:rPr>
          <w:rFonts w:ascii="Times New Roman" w:eastAsia="標楷體" w:hAnsi="Times New Roman" w:hint="eastAsia"/>
          <w:szCs w:val="24"/>
        </w:rPr>
        <w:t>與</w:t>
      </w:r>
      <w:r w:rsidRPr="002A39E1">
        <w:rPr>
          <w:rFonts w:ascii="Times New Roman" w:eastAsia="標楷體" w:hAnsi="Times New Roman" w:hint="eastAsia"/>
          <w:szCs w:val="24"/>
        </w:rPr>
        <w:t>French</w:t>
      </w:r>
      <w:r>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{"citationID":"NX4unvXe","properties":{"formattedCitation":"[2]","plainCitation":"[2]","noteIndex":0},"citationItems":[{"id":6022,"uris":["http://zotero.org/users/12154804/items/86UP5U3C"],"itemData":{"id":6022,"type":"book","publisher":"HE JOURNAL OF FINANCE","title":"The Cross-Section of Expected StockReturns","URL":"https://onlinelibrary.wiley.com/doi/epdf/10.1111/j.1540-6261.1992.tb04398.x","author":[{"family":"Fama","given":"Eugune F"},{"family":"French","given":"Kenneth R"}],"issued":{"date-parts":[["1992",6]]}}}],"schema":"https://github.com/citation-style-language/schema/raw/master/csl-citation.json"} </w:instrText>
      </w:r>
      <w:r>
        <w:rPr>
          <w:rFonts w:ascii="Times New Roman" w:eastAsia="標楷體" w:hAnsi="Times New Roman"/>
          <w:szCs w:val="24"/>
        </w:rPr>
        <w:fldChar w:fldCharType="separate"/>
      </w:r>
      <w:r w:rsidRPr="002A39E1">
        <w:rPr>
          <w:rFonts w:ascii="Times New Roman" w:hAnsi="Times New Roman" w:cs="Times New Roman"/>
        </w:rPr>
        <w:t>[2]</w:t>
      </w:r>
      <w:r>
        <w:rPr>
          <w:rFonts w:ascii="Times New Roman" w:eastAsia="標楷體" w:hAnsi="Times New Roman"/>
          <w:szCs w:val="24"/>
        </w:rPr>
        <w:fldChar w:fldCharType="end"/>
      </w:r>
      <w:r w:rsidRPr="002A39E1">
        <w:rPr>
          <w:rFonts w:ascii="Times New Roman" w:eastAsia="標楷體" w:hAnsi="Times New Roman" w:hint="eastAsia"/>
          <w:szCs w:val="24"/>
        </w:rPr>
        <w:t>提出的三因子模型，透過納入市場風險、市值規模（</w:t>
      </w:r>
      <w:r w:rsidRPr="002A39E1">
        <w:rPr>
          <w:rFonts w:ascii="Times New Roman" w:eastAsia="標楷體" w:hAnsi="Times New Roman" w:hint="eastAsia"/>
          <w:szCs w:val="24"/>
        </w:rPr>
        <w:t>Size</w:t>
      </w:r>
      <w:r w:rsidRPr="002A39E1">
        <w:rPr>
          <w:rFonts w:ascii="Times New Roman" w:eastAsia="標楷體" w:hAnsi="Times New Roman" w:hint="eastAsia"/>
          <w:szCs w:val="24"/>
        </w:rPr>
        <w:t>）與</w:t>
      </w:r>
      <w:proofErr w:type="gramStart"/>
      <w:r w:rsidRPr="002A39E1">
        <w:rPr>
          <w:rFonts w:ascii="Times New Roman" w:eastAsia="標楷體" w:hAnsi="Times New Roman" w:hint="eastAsia"/>
          <w:szCs w:val="24"/>
        </w:rPr>
        <w:t>帳面</w:t>
      </w:r>
      <w:proofErr w:type="gramEnd"/>
      <w:r w:rsidRPr="002A39E1">
        <w:rPr>
          <w:rFonts w:ascii="Times New Roman" w:eastAsia="標楷體" w:hAnsi="Times New Roman" w:hint="eastAsia"/>
          <w:szCs w:val="24"/>
        </w:rPr>
        <w:t>市值比（</w:t>
      </w:r>
      <w:r w:rsidRPr="002A39E1">
        <w:rPr>
          <w:rFonts w:ascii="Times New Roman" w:eastAsia="標楷體" w:hAnsi="Times New Roman" w:hint="eastAsia"/>
          <w:szCs w:val="24"/>
        </w:rPr>
        <w:t>Book-to-Market, B/M</w:t>
      </w:r>
      <w:r w:rsidRPr="002A39E1">
        <w:rPr>
          <w:rFonts w:ascii="Times New Roman" w:eastAsia="標楷體" w:hAnsi="Times New Roman" w:hint="eastAsia"/>
          <w:szCs w:val="24"/>
        </w:rPr>
        <w:t>）三個因子，大幅提升了對資產橫斷面報酬差異的解釋力，並在不同市場環境中被廣泛驗證。然而，這類模型多假設因子與資產報酬之間存在線性且靜態的關係，無法充分捕捉現代金融市場中日益複雜、非線性且高度動態的特性。</w:t>
      </w:r>
      <w:r w:rsidRPr="002A39E1">
        <w:rPr>
          <w:rFonts w:ascii="Times New Roman" w:eastAsia="標楷體" w:hAnsi="Times New Roman" w:hint="eastAsia"/>
          <w:szCs w:val="24"/>
        </w:rPr>
        <w:t>Gu</w:t>
      </w:r>
      <w:r w:rsidRPr="002A39E1">
        <w:rPr>
          <w:rFonts w:ascii="Times New Roman" w:eastAsia="標楷體" w:hAnsi="Times New Roman" w:hint="eastAsia"/>
          <w:szCs w:val="24"/>
        </w:rPr>
        <w:t>、</w:t>
      </w:r>
      <w:r w:rsidRPr="002A39E1">
        <w:rPr>
          <w:rFonts w:ascii="Times New Roman" w:eastAsia="標楷體" w:hAnsi="Times New Roman" w:hint="eastAsia"/>
          <w:szCs w:val="24"/>
        </w:rPr>
        <w:t>Kelly</w:t>
      </w:r>
      <w:r w:rsidRPr="002A39E1">
        <w:rPr>
          <w:rFonts w:ascii="Times New Roman" w:eastAsia="標楷體" w:hAnsi="Times New Roman" w:hint="eastAsia"/>
          <w:szCs w:val="24"/>
        </w:rPr>
        <w:t>與</w:t>
      </w:r>
      <w:r w:rsidRPr="002A39E1">
        <w:rPr>
          <w:rFonts w:ascii="Times New Roman" w:eastAsia="標楷體" w:hAnsi="Times New Roman" w:hint="eastAsia"/>
          <w:szCs w:val="24"/>
        </w:rPr>
        <w:t>Xiu</w:t>
      </w:r>
      <w:r>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{"citationID":"HhVew0RU","properties":{"formattedCitation":"[5]","plainCitation":"[5]","noteIndex":0},"citationItems":[{"id":6026,"uris":["http://zotero.org/users/12154804/items/WF9JPDMT"],"itemData":{"id":6026,"type":"book","number-of-pages":"507–534","publisher":"Annual Review of Financial Economics","title":"Machine Learning for Asset Pricing","URL":"https://doi.org/10.1146/annurev-financial-110821-120750","author":[{"family":"Kelly","given":"B"},{"family":"Xiu","given":"D"}],"issued":{"date-parts":[["2022"]]}}}],"schema":"https://github.com/citation-style-language/schema/raw/master/csl-citation.json"} </w:instrText>
      </w:r>
      <w:r>
        <w:rPr>
          <w:rFonts w:ascii="Times New Roman" w:eastAsia="標楷體" w:hAnsi="Times New Roman"/>
          <w:szCs w:val="24"/>
        </w:rPr>
        <w:fldChar w:fldCharType="separate"/>
      </w:r>
      <w:r w:rsidRPr="002A39E1">
        <w:rPr>
          <w:rFonts w:ascii="Times New Roman" w:hAnsi="Times New Roman" w:cs="Times New Roman"/>
        </w:rPr>
        <w:t>[5]</w:t>
      </w:r>
      <w:r>
        <w:rPr>
          <w:rFonts w:ascii="Times New Roman" w:eastAsia="標楷體" w:hAnsi="Times New Roman"/>
          <w:szCs w:val="24"/>
        </w:rPr>
        <w:fldChar w:fldCharType="end"/>
      </w:r>
      <w:r w:rsidRPr="002A39E1">
        <w:rPr>
          <w:rFonts w:ascii="Times New Roman" w:eastAsia="標楷體" w:hAnsi="Times New Roman" w:hint="eastAsia"/>
          <w:szCs w:val="24"/>
        </w:rPr>
        <w:t>指出，傳統線性方法在面對</w:t>
      </w:r>
      <w:proofErr w:type="gramStart"/>
      <w:r w:rsidRPr="002A39E1">
        <w:rPr>
          <w:rFonts w:ascii="Times New Roman" w:eastAsia="標楷體" w:hAnsi="Times New Roman" w:hint="eastAsia"/>
          <w:szCs w:val="24"/>
        </w:rPr>
        <w:t>高維度且</w:t>
      </w:r>
      <w:proofErr w:type="gramEnd"/>
      <w:r w:rsidRPr="002A39E1">
        <w:rPr>
          <w:rFonts w:ascii="Times New Roman" w:eastAsia="標楷體" w:hAnsi="Times New Roman" w:hint="eastAsia"/>
          <w:szCs w:val="24"/>
        </w:rPr>
        <w:t>非線性互動的市場資料時，預測力存在明顯不足；相較之下，機器學習技術能夠藉由資料驅動的方式，自動從大量特徵中提取非線性結構，並顯著提升樣本外的預測表現。</w:t>
      </w:r>
    </w:p>
    <w:p w14:paraId="047BA7A2" w14:textId="77777777" w:rsidR="002A39E1" w:rsidRPr="002A39E1" w:rsidRDefault="002A39E1" w:rsidP="002A39E1">
      <w:pPr>
        <w:rPr>
          <w:rFonts w:ascii="Times New Roman" w:eastAsia="標楷體" w:hAnsi="Times New Roman"/>
          <w:szCs w:val="24"/>
        </w:rPr>
      </w:pPr>
    </w:p>
    <w:p w14:paraId="41B0A834" w14:textId="1C221CB1" w:rsidR="00D5430F" w:rsidRDefault="002A39E1" w:rsidP="002A39E1">
      <w:pPr>
        <w:rPr>
          <w:rFonts w:ascii="Times New Roman" w:eastAsia="標楷體" w:hAnsi="Times New Roman"/>
          <w:szCs w:val="24"/>
        </w:rPr>
      </w:pPr>
      <w:r w:rsidRPr="002A39E1">
        <w:rPr>
          <w:rFonts w:ascii="Times New Roman" w:eastAsia="標楷體" w:hAnsi="Times New Roman" w:hint="eastAsia"/>
          <w:szCs w:val="24"/>
        </w:rPr>
        <w:t>進一步地，動能（</w:t>
      </w:r>
      <w:r w:rsidRPr="002A39E1">
        <w:rPr>
          <w:rFonts w:ascii="Times New Roman" w:eastAsia="標楷體" w:hAnsi="Times New Roman" w:hint="eastAsia"/>
          <w:szCs w:val="24"/>
        </w:rPr>
        <w:t>Momentum</w:t>
      </w:r>
      <w:r w:rsidRPr="002A39E1">
        <w:rPr>
          <w:rFonts w:ascii="Times New Roman" w:eastAsia="標楷體" w:hAnsi="Times New Roman" w:hint="eastAsia"/>
          <w:szCs w:val="24"/>
        </w:rPr>
        <w:t>）因子作為資產市場中重要的異常現象，早期由</w:t>
      </w:r>
      <w:r w:rsidRPr="002A39E1">
        <w:rPr>
          <w:rFonts w:ascii="Times New Roman" w:eastAsia="標楷體" w:hAnsi="Times New Roman" w:hint="eastAsia"/>
          <w:szCs w:val="24"/>
        </w:rPr>
        <w:t>Jegadeesh</w:t>
      </w:r>
      <w:r w:rsidRPr="002A39E1">
        <w:rPr>
          <w:rFonts w:ascii="Times New Roman" w:eastAsia="標楷體" w:hAnsi="Times New Roman" w:hint="eastAsia"/>
          <w:szCs w:val="24"/>
        </w:rPr>
        <w:t>與</w:t>
      </w:r>
      <w:r w:rsidRPr="002A39E1">
        <w:rPr>
          <w:rFonts w:ascii="Times New Roman" w:eastAsia="標楷體" w:hAnsi="Times New Roman" w:hint="eastAsia"/>
          <w:szCs w:val="24"/>
        </w:rPr>
        <w:t>Titman</w:t>
      </w:r>
      <w:r w:rsidR="00DB398B">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{"citationID":"N9mWqDhV","properties":{"formattedCitation":"[6]","plainCitation":"[6]","noteIndex":0},"citationItems":[{"id":6028,"uris":["http://zotero.org/users/12154804/items/YF8839AZ"],"itemData":{"id":6028,"type":"book","publisher":"Journal of Finance","title":"Returns to Buying Winners and Selling Losers: Implications for Stock Market Efficiency","author":[{"family":"Titman","given":"S."}],"issued":{"date-parts":[["1993"]]}}}],"schema":"https://github.com/citation-style-language/schema/raw/master/csl-citation.json"} </w:instrText>
      </w:r>
      <w:r w:rsidR="00DB398B">
        <w:rPr>
          <w:rFonts w:ascii="Times New Roman" w:eastAsia="標楷體" w:hAnsi="Times New Roman"/>
          <w:szCs w:val="24"/>
        </w:rPr>
        <w:fldChar w:fldCharType="separate"/>
      </w:r>
      <w:r w:rsidR="00DB398B" w:rsidRPr="00DB398B">
        <w:rPr>
          <w:rFonts w:ascii="Times New Roman" w:hAnsi="Times New Roman" w:cs="Times New Roman"/>
        </w:rPr>
        <w:t>[6]</w:t>
      </w:r>
      <w:r w:rsidR="00DB398B">
        <w:rPr>
          <w:rFonts w:ascii="Times New Roman" w:eastAsia="標楷體" w:hAnsi="Times New Roman"/>
          <w:szCs w:val="24"/>
        </w:rPr>
        <w:fldChar w:fldCharType="end"/>
      </w:r>
      <w:r w:rsidRPr="002A39E1">
        <w:rPr>
          <w:rFonts w:ascii="Times New Roman" w:eastAsia="標楷體" w:hAnsi="Times New Roman" w:hint="eastAsia"/>
          <w:szCs w:val="24"/>
        </w:rPr>
        <w:t>實證發現，過去表現優異（劣勢）的股票在未來一段期間內仍有可能持續優異（劣勢）表現，形成可獲取超額報酬的投資策略。</w:t>
      </w:r>
      <w:r w:rsidRPr="002A39E1">
        <w:rPr>
          <w:rFonts w:ascii="Times New Roman" w:eastAsia="標楷體" w:hAnsi="Times New Roman" w:hint="eastAsia"/>
          <w:szCs w:val="24"/>
        </w:rPr>
        <w:t>Bui</w:t>
      </w:r>
      <w:r w:rsidRPr="002A39E1">
        <w:rPr>
          <w:rFonts w:ascii="Times New Roman" w:eastAsia="標楷體" w:hAnsi="Times New Roman" w:hint="eastAsia"/>
          <w:szCs w:val="24"/>
        </w:rPr>
        <w:t>、</w:t>
      </w:r>
      <w:r w:rsidRPr="002A39E1">
        <w:rPr>
          <w:rFonts w:ascii="Times New Roman" w:eastAsia="標楷體" w:hAnsi="Times New Roman" w:hint="eastAsia"/>
          <w:szCs w:val="24"/>
        </w:rPr>
        <w:t>Kong</w:t>
      </w:r>
      <w:r w:rsidR="00DB398B">
        <w:rPr>
          <w:rFonts w:ascii="Times New Roman" w:eastAsia="標楷體" w:hAnsi="Times New Roman" w:hint="eastAsia"/>
          <w:szCs w:val="24"/>
        </w:rPr>
        <w:t>等人</w:t>
      </w:r>
      <w:r w:rsidR="00DB398B">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{"citationID":"mRtORCtj","properties":{"formattedCitation":"[7]","plainCitation":"[7]","noteIndex":0},"citationItems":[{"id":6029,"uris":["http://zotero.org/users/12154804/items/FRWYTMJ2"],"itemData":{"id":6029,"type":"book","title":"Momentum in machine learning: Evidence from the Taiwan stock market","author":[{"family":"Bui","given":"D. G."},{"family":"Kong","given":"D. R."},{"family":"Lin","given":"C. Y"}]}}],"schema":"https://github.com/citation-style-language/schema/raw/master/csl-citation.json"} </w:instrText>
      </w:r>
      <w:r w:rsidR="00DB398B">
        <w:rPr>
          <w:rFonts w:ascii="Times New Roman" w:eastAsia="標楷體" w:hAnsi="Times New Roman"/>
          <w:szCs w:val="24"/>
        </w:rPr>
        <w:fldChar w:fldCharType="separate"/>
      </w:r>
      <w:r w:rsidR="00DB398B" w:rsidRPr="00DB398B">
        <w:rPr>
          <w:rFonts w:ascii="Times New Roman" w:hAnsi="Times New Roman" w:cs="Times New Roman"/>
        </w:rPr>
        <w:t>[7]</w:t>
      </w:r>
      <w:r w:rsidR="00DB398B">
        <w:rPr>
          <w:rFonts w:ascii="Times New Roman" w:eastAsia="標楷體" w:hAnsi="Times New Roman"/>
          <w:szCs w:val="24"/>
        </w:rPr>
        <w:fldChar w:fldCharType="end"/>
      </w:r>
      <w:r w:rsidRPr="002A39E1">
        <w:rPr>
          <w:rFonts w:ascii="Times New Roman" w:eastAsia="標楷體" w:hAnsi="Times New Roman" w:hint="eastAsia"/>
          <w:szCs w:val="24"/>
        </w:rPr>
        <w:t>與針對台灣股市進行研究，發現透過機器學習模型（如神經網路、部分最小平方法）建立的多空動能策略，不僅能顯著提高投資組合的勝率與報酬，且能有效捕捉傳統方法難以辨識的動能信號。這些研究結果指出，機器學習技術能夠在動能因子建模中挖掘出更高層次的非線性關聯性，並提升策略的穩健性與適應性，為智慧型投資組合的建構提供了重要依據。</w:t>
      </w:r>
    </w:p>
    <w:p w14:paraId="1CEF4DBD" w14:textId="77777777" w:rsidR="00DB398B" w:rsidRPr="00BC52F8" w:rsidRDefault="00DB398B" w:rsidP="002A39E1">
      <w:pPr>
        <w:rPr>
          <w:rFonts w:ascii="Times New Roman" w:eastAsia="標楷體" w:hAnsi="Times New Roman"/>
          <w:szCs w:val="24"/>
        </w:rPr>
      </w:pPr>
    </w:p>
    <w:p w14:paraId="70F50D1D" w14:textId="261029B2" w:rsidR="001E7E28" w:rsidRDefault="001E7E28" w:rsidP="00BC52F8">
      <w:pPr>
        <w:outlineLvl w:val="1"/>
        <w:rPr>
          <w:rFonts w:ascii="Times New Roman" w:eastAsia="標楷體" w:hAnsi="Times New Roman"/>
          <w:b/>
          <w:bCs/>
          <w:sz w:val="32"/>
          <w:szCs w:val="32"/>
        </w:rPr>
      </w:pPr>
      <w:bookmarkStart w:id="5" w:name="_Toc200375832"/>
      <w:r>
        <w:rPr>
          <w:rFonts w:ascii="Times New Roman" w:eastAsia="標楷體" w:hAnsi="Times New Roman"/>
          <w:b/>
          <w:bCs/>
          <w:sz w:val="32"/>
          <w:szCs w:val="32"/>
        </w:rPr>
        <w:t xml:space="preserve">2.2 </w:t>
      </w:r>
      <w:r w:rsidRPr="001E7E28">
        <w:rPr>
          <w:rFonts w:ascii="Times New Roman" w:eastAsia="標楷體" w:hAnsi="Times New Roman" w:hint="eastAsia"/>
          <w:b/>
          <w:bCs/>
          <w:sz w:val="32"/>
          <w:szCs w:val="32"/>
        </w:rPr>
        <w:t>深度學習在資產定價中的應用</w:t>
      </w:r>
      <w:bookmarkEnd w:id="5"/>
    </w:p>
    <w:p w14:paraId="3159EE00" w14:textId="54D68FB6" w:rsidR="00DB398B" w:rsidRPr="00DB398B" w:rsidRDefault="00DB398B" w:rsidP="00DB398B">
      <w:pPr>
        <w:rPr>
          <w:rFonts w:ascii="Times New Roman" w:eastAsia="標楷體" w:hAnsi="Times New Roman"/>
          <w:szCs w:val="24"/>
        </w:rPr>
      </w:pPr>
      <w:r w:rsidRPr="00DB398B">
        <w:rPr>
          <w:rFonts w:ascii="Times New Roman" w:eastAsia="標楷體" w:hAnsi="Times New Roman" w:hint="eastAsia"/>
          <w:szCs w:val="24"/>
        </w:rPr>
        <w:t>深度學習（</w:t>
      </w:r>
      <w:r w:rsidRPr="00DB398B">
        <w:rPr>
          <w:rFonts w:ascii="Times New Roman" w:eastAsia="標楷體" w:hAnsi="Times New Roman" w:hint="eastAsia"/>
          <w:szCs w:val="24"/>
        </w:rPr>
        <w:t>Deep Learning</w:t>
      </w:r>
      <w:r w:rsidRPr="00DB398B">
        <w:rPr>
          <w:rFonts w:ascii="Times New Roman" w:eastAsia="標楷體" w:hAnsi="Times New Roman" w:hint="eastAsia"/>
          <w:szCs w:val="24"/>
        </w:rPr>
        <w:t>）作為機器學習的重要分支，展現出處理大量、結構複雜且高度非線性資料的卓越能力。</w:t>
      </w:r>
      <w:r w:rsidRPr="00DB398B">
        <w:rPr>
          <w:rFonts w:ascii="Times New Roman" w:eastAsia="標楷體" w:hAnsi="Times New Roman" w:hint="eastAsia"/>
          <w:szCs w:val="24"/>
        </w:rPr>
        <w:t>Feng</w:t>
      </w:r>
      <w:r w:rsidRPr="00DB398B">
        <w:rPr>
          <w:rFonts w:ascii="Times New Roman" w:eastAsia="標楷體" w:hAnsi="Times New Roman" w:hint="eastAsia"/>
          <w:szCs w:val="24"/>
        </w:rPr>
        <w:t>、</w:t>
      </w:r>
      <w:r w:rsidRPr="00DB398B">
        <w:rPr>
          <w:rFonts w:ascii="Times New Roman" w:eastAsia="標楷體" w:hAnsi="Times New Roman" w:hint="eastAsia"/>
          <w:szCs w:val="24"/>
        </w:rPr>
        <w:t>He</w:t>
      </w:r>
      <w:r w:rsidRPr="00DB398B">
        <w:rPr>
          <w:rFonts w:ascii="Times New Roman" w:eastAsia="標楷體" w:hAnsi="Times New Roman" w:hint="eastAsia"/>
          <w:szCs w:val="24"/>
        </w:rPr>
        <w:t>與</w:t>
      </w:r>
      <w:r w:rsidRPr="00DB398B">
        <w:rPr>
          <w:rFonts w:ascii="Times New Roman" w:eastAsia="標楷體" w:hAnsi="Times New Roman" w:hint="eastAsia"/>
          <w:szCs w:val="24"/>
        </w:rPr>
        <w:t>Xiu</w:t>
      </w:r>
      <w:r w:rsidR="00066071">
        <w:rPr>
          <w:rFonts w:ascii="Times New Roman" w:eastAsia="標楷體" w:hAnsi="Times New Roman"/>
          <w:szCs w:val="24"/>
        </w:rPr>
        <w:fldChar w:fldCharType="begin"/>
      </w:r>
      <w:r w:rsidR="00066071">
        <w:rPr>
          <w:rFonts w:ascii="Times New Roman" w:eastAsia="標楷體" w:hAnsi="Times New Roman"/>
          <w:szCs w:val="24"/>
        </w:rPr>
        <w:instrText xml:space="preserve"> ADDIN ZOTERO_ITEM CSL_CITATION {"citationID":"Aw1c4I1U","properties":{"formattedCitation":"[8]","plainCitation":"[8]","noteIndex":0},"citationItems":[{"id":6030,"uris":["http://zotero.org/users/12154804/items/SLEC7PTZ"],"itemData":{"id":6030,"type":"book","number-of-pages":"2223–2273","publisher":"Review of Financial Studies","title":"Deep learning in asset pricing","author":[{"family":"Feng","given":"G"},{"family":"He","given":"H"},{"family":"Xiu","given":"D"}],"issued":{"date-parts":[["2020"]]}}}],"schema":"https://github.com/citation-style-language/schema/raw/master/csl-citation.json"} </w:instrText>
      </w:r>
      <w:r w:rsidR="00066071">
        <w:rPr>
          <w:rFonts w:ascii="Times New Roman" w:eastAsia="標楷體" w:hAnsi="Times New Roman"/>
          <w:szCs w:val="24"/>
        </w:rPr>
        <w:fldChar w:fldCharType="separate"/>
      </w:r>
      <w:r w:rsidR="00066071" w:rsidRPr="00066071">
        <w:rPr>
          <w:rFonts w:ascii="Times New Roman" w:hAnsi="Times New Roman" w:cs="Times New Roman"/>
        </w:rPr>
        <w:t>[8]</w:t>
      </w:r>
      <w:r w:rsidR="00066071">
        <w:rPr>
          <w:rFonts w:ascii="Times New Roman" w:eastAsia="標楷體" w:hAnsi="Times New Roman"/>
          <w:szCs w:val="24"/>
        </w:rPr>
        <w:fldChar w:fldCharType="end"/>
      </w:r>
      <w:r w:rsidRPr="00DB398B">
        <w:rPr>
          <w:rFonts w:ascii="Times New Roman" w:eastAsia="標楷體" w:hAnsi="Times New Roman" w:hint="eastAsia"/>
          <w:szCs w:val="24"/>
        </w:rPr>
        <w:t>首度系統性地將深度學習模型應用於橫斷面資產定價問題，利用多層感知器（</w:t>
      </w:r>
      <w:r w:rsidRPr="00DB398B">
        <w:rPr>
          <w:rFonts w:ascii="Times New Roman" w:eastAsia="標楷體" w:hAnsi="Times New Roman" w:hint="eastAsia"/>
          <w:szCs w:val="24"/>
        </w:rPr>
        <w:t>Multilayer Perceptron, MLP</w:t>
      </w:r>
      <w:r w:rsidRPr="00DB398B">
        <w:rPr>
          <w:rFonts w:ascii="Times New Roman" w:eastAsia="標楷體" w:hAnsi="Times New Roman" w:hint="eastAsia"/>
          <w:szCs w:val="24"/>
        </w:rPr>
        <w:t>）結合多因子資料進行預測。研究結果顯示，深度學習模型在捕捉</w:t>
      </w:r>
      <w:proofErr w:type="gramStart"/>
      <w:r w:rsidRPr="00DB398B">
        <w:rPr>
          <w:rFonts w:ascii="Times New Roman" w:eastAsia="標楷體" w:hAnsi="Times New Roman" w:hint="eastAsia"/>
          <w:szCs w:val="24"/>
        </w:rPr>
        <w:t>因子間的非</w:t>
      </w:r>
      <w:proofErr w:type="gramEnd"/>
      <w:r w:rsidRPr="00DB398B">
        <w:rPr>
          <w:rFonts w:ascii="Times New Roman" w:eastAsia="標楷體" w:hAnsi="Times New Roman" w:hint="eastAsia"/>
          <w:szCs w:val="24"/>
        </w:rPr>
        <w:t>線性結構方面，優於傳統線性回歸及其他機器學習方法，且在樣本外的預測表現顯著提升。</w:t>
      </w:r>
    </w:p>
    <w:p w14:paraId="620C492B" w14:textId="77777777" w:rsidR="00DB398B" w:rsidRPr="00DB398B" w:rsidRDefault="00DB398B" w:rsidP="00DB398B">
      <w:pPr>
        <w:rPr>
          <w:rFonts w:ascii="Times New Roman" w:eastAsia="標楷體" w:hAnsi="Times New Roman"/>
          <w:szCs w:val="24"/>
        </w:rPr>
      </w:pPr>
    </w:p>
    <w:p w14:paraId="0C5FE84A" w14:textId="661868A1" w:rsidR="00DB398B" w:rsidRPr="00DB398B" w:rsidRDefault="00DB398B" w:rsidP="00DB398B">
      <w:pPr>
        <w:rPr>
          <w:rFonts w:ascii="Times New Roman" w:eastAsia="標楷體" w:hAnsi="Times New Roman"/>
          <w:szCs w:val="24"/>
        </w:rPr>
      </w:pPr>
      <w:r w:rsidRPr="00DB398B">
        <w:rPr>
          <w:rFonts w:ascii="Times New Roman" w:eastAsia="標楷體" w:hAnsi="Times New Roman" w:hint="eastAsia"/>
          <w:szCs w:val="24"/>
        </w:rPr>
        <w:t>進一步地，</w:t>
      </w:r>
      <w:r w:rsidRPr="00DB398B">
        <w:rPr>
          <w:rFonts w:ascii="Times New Roman" w:eastAsia="標楷體" w:hAnsi="Times New Roman" w:hint="eastAsia"/>
          <w:szCs w:val="24"/>
        </w:rPr>
        <w:t>Sirignano</w:t>
      </w:r>
      <w:r w:rsidRPr="00DB398B">
        <w:rPr>
          <w:rFonts w:ascii="Times New Roman" w:eastAsia="標楷體" w:hAnsi="Times New Roman" w:hint="eastAsia"/>
          <w:szCs w:val="24"/>
        </w:rPr>
        <w:t>與</w:t>
      </w:r>
      <w:r w:rsidRPr="00DB398B">
        <w:rPr>
          <w:rFonts w:ascii="Times New Roman" w:eastAsia="標楷體" w:hAnsi="Times New Roman" w:hint="eastAsia"/>
          <w:szCs w:val="24"/>
        </w:rPr>
        <w:t>Cont</w:t>
      </w:r>
      <w:r w:rsidR="00066071">
        <w:rPr>
          <w:rFonts w:ascii="Times New Roman" w:eastAsia="標楷體" w:hAnsi="Times New Roman"/>
          <w:szCs w:val="24"/>
        </w:rPr>
        <w:fldChar w:fldCharType="begin"/>
      </w:r>
      <w:r w:rsidR="00066071">
        <w:rPr>
          <w:rFonts w:ascii="Times New Roman" w:eastAsia="標楷體" w:hAnsi="Times New Roman"/>
          <w:szCs w:val="24"/>
        </w:rPr>
        <w:instrText xml:space="preserve"> ADDIN ZOTERO_ITEM CSL_CITATION {"citationID":"JxRW3voX","properties":{"formattedCitation":"[9]","plainCitation":"[9]","noteIndex":0},"citationItems":[{"id":6031,"uris":["http://zotero.org/users/12154804/items/7EFS8F4T"],"itemData":{"id":6031,"type":"book","number-of-pages":"1449–1459","publisher":"Perspectives from deep learning. Quantitative Finance","title":"Universal features of price formation in financial markets","author":[{"family":"Sirignano","given":"J"},{"family":"Cont","given":"R"}],"issued":{"date-parts":[["2019"]]}}}],"schema":"https://github.com/citation-style-language/schema/raw/master/csl-citation.json"} </w:instrText>
      </w:r>
      <w:r w:rsidR="00066071">
        <w:rPr>
          <w:rFonts w:ascii="Times New Roman" w:eastAsia="標楷體" w:hAnsi="Times New Roman"/>
          <w:szCs w:val="24"/>
        </w:rPr>
        <w:fldChar w:fldCharType="separate"/>
      </w:r>
      <w:r w:rsidR="00066071" w:rsidRPr="00066071">
        <w:rPr>
          <w:rFonts w:ascii="Times New Roman" w:hAnsi="Times New Roman" w:cs="Times New Roman"/>
        </w:rPr>
        <w:t>[9]</w:t>
      </w:r>
      <w:r w:rsidR="00066071">
        <w:rPr>
          <w:rFonts w:ascii="Times New Roman" w:eastAsia="標楷體" w:hAnsi="Times New Roman"/>
          <w:szCs w:val="24"/>
        </w:rPr>
        <w:fldChar w:fldCharType="end"/>
      </w:r>
      <w:r w:rsidRPr="00DB398B">
        <w:rPr>
          <w:rFonts w:ascii="Times New Roman" w:eastAsia="標楷體" w:hAnsi="Times New Roman" w:hint="eastAsia"/>
          <w:szCs w:val="24"/>
        </w:rPr>
        <w:t>針對金融市場中的價格形成機制進行研究，運用遞歸神經網路（</w:t>
      </w:r>
      <w:r w:rsidRPr="00DB398B">
        <w:rPr>
          <w:rFonts w:ascii="Times New Roman" w:eastAsia="標楷體" w:hAnsi="Times New Roman" w:hint="eastAsia"/>
          <w:szCs w:val="24"/>
        </w:rPr>
        <w:t>Recurrent Neural Networks, RNN</w:t>
      </w:r>
      <w:r w:rsidRPr="00DB398B">
        <w:rPr>
          <w:rFonts w:ascii="Times New Roman" w:eastAsia="標楷體" w:hAnsi="Times New Roman" w:hint="eastAsia"/>
          <w:szCs w:val="24"/>
        </w:rPr>
        <w:t>）等深度學習架構，揭示了金融市場價格變動中存在的普遍非線性特徵。他們的實證結果指出，深度學習技術能有效捕捉時間序列資料中複雜</w:t>
      </w:r>
      <w:proofErr w:type="gramStart"/>
      <w:r w:rsidRPr="00DB398B">
        <w:rPr>
          <w:rFonts w:ascii="Times New Roman" w:eastAsia="標楷體" w:hAnsi="Times New Roman" w:hint="eastAsia"/>
          <w:szCs w:val="24"/>
        </w:rPr>
        <w:t>的跨期依賴</w:t>
      </w:r>
      <w:proofErr w:type="gramEnd"/>
      <w:r w:rsidRPr="00DB398B">
        <w:rPr>
          <w:rFonts w:ascii="Times New Roman" w:eastAsia="標楷體" w:hAnsi="Times New Roman" w:hint="eastAsia"/>
          <w:szCs w:val="24"/>
        </w:rPr>
        <w:t>關係，並能提升對金融資產價格動態變化的預測能力。</w:t>
      </w:r>
    </w:p>
    <w:p w14:paraId="565F276A" w14:textId="77777777" w:rsidR="00DB398B" w:rsidRPr="00DB398B" w:rsidRDefault="00DB398B" w:rsidP="00DB398B">
      <w:pPr>
        <w:rPr>
          <w:rFonts w:ascii="Times New Roman" w:eastAsia="標楷體" w:hAnsi="Times New Roman"/>
          <w:szCs w:val="24"/>
        </w:rPr>
      </w:pPr>
    </w:p>
    <w:p w14:paraId="716EC3A2" w14:textId="1B77E0C1" w:rsidR="00BC52F8" w:rsidRDefault="00DB398B" w:rsidP="00DB398B">
      <w:pPr>
        <w:rPr>
          <w:rFonts w:ascii="Times New Roman" w:eastAsia="標楷體" w:hAnsi="Times New Roman"/>
          <w:szCs w:val="24"/>
        </w:rPr>
      </w:pPr>
      <w:r w:rsidRPr="00DB398B">
        <w:rPr>
          <w:rFonts w:ascii="Times New Roman" w:eastAsia="標楷體" w:hAnsi="Times New Roman" w:hint="eastAsia"/>
          <w:szCs w:val="24"/>
        </w:rPr>
        <w:t>這些研究成果共同證實，深度學習方法在資產定價領域具有極高潛力，不僅能</w:t>
      </w:r>
      <w:r w:rsidRPr="00DB398B">
        <w:rPr>
          <w:rFonts w:ascii="Times New Roman" w:eastAsia="標楷體" w:hAnsi="Times New Roman" w:hint="eastAsia"/>
          <w:szCs w:val="24"/>
        </w:rPr>
        <w:lastRenderedPageBreak/>
        <w:t>處理傳統模型難以捕捉的高維非線性特徵，也為建構更智慧、具適應性的市場投資組合策略提供了堅實的理論與實證基礎。</w:t>
      </w:r>
    </w:p>
    <w:p w14:paraId="08465DA3" w14:textId="21DE783B" w:rsidR="00BC52F8" w:rsidRDefault="00BC52F8" w:rsidP="001E7E28">
      <w:pPr>
        <w:rPr>
          <w:rFonts w:ascii="Times New Roman" w:eastAsia="標楷體" w:hAnsi="Times New Roman"/>
          <w:szCs w:val="24"/>
        </w:rPr>
      </w:pPr>
    </w:p>
    <w:p w14:paraId="21118DD0" w14:textId="77777777" w:rsidR="00DB398B" w:rsidRPr="00BC52F8" w:rsidRDefault="00DB398B" w:rsidP="001E7E28">
      <w:pPr>
        <w:rPr>
          <w:rFonts w:ascii="Times New Roman" w:eastAsia="標楷體" w:hAnsi="Times New Roman"/>
          <w:szCs w:val="24"/>
        </w:rPr>
      </w:pPr>
    </w:p>
    <w:p w14:paraId="159699A1" w14:textId="68B7DD07" w:rsidR="007C3A64" w:rsidRDefault="001E7E28" w:rsidP="007C3A64">
      <w:pPr>
        <w:jc w:val="center"/>
        <w:outlineLvl w:val="0"/>
        <w:rPr>
          <w:rFonts w:ascii="Times New Roman" w:eastAsia="標楷體" w:hAnsi="Times New Roman"/>
          <w:b/>
          <w:bCs/>
          <w:sz w:val="32"/>
          <w:szCs w:val="32"/>
        </w:rPr>
      </w:pPr>
      <w:bookmarkStart w:id="6" w:name="_Toc200375833"/>
      <w:r>
        <w:rPr>
          <w:rFonts w:ascii="Times New Roman" w:eastAsia="標楷體" w:hAnsi="Times New Roman" w:hint="eastAsia"/>
          <w:b/>
          <w:bCs/>
          <w:sz w:val="32"/>
          <w:szCs w:val="32"/>
        </w:rPr>
        <w:t>三、</w:t>
      </w:r>
      <w:r w:rsidR="007C3A64">
        <w:rPr>
          <w:rFonts w:ascii="Times New Roman" w:eastAsia="標楷體" w:hAnsi="Times New Roman" w:hint="eastAsia"/>
          <w:b/>
          <w:bCs/>
          <w:sz w:val="32"/>
          <w:szCs w:val="32"/>
        </w:rPr>
        <w:t>研究方法</w:t>
      </w:r>
      <w:bookmarkEnd w:id="6"/>
    </w:p>
    <w:p w14:paraId="0CFD1B2F" w14:textId="77777777" w:rsidR="006E5C92" w:rsidRPr="006E5C92" w:rsidRDefault="006E5C92" w:rsidP="006E5C92">
      <w:pPr>
        <w:rPr>
          <w:rFonts w:ascii="Times New Roman" w:eastAsia="標楷體" w:hAnsi="Times New Roman"/>
          <w:szCs w:val="24"/>
        </w:rPr>
      </w:pPr>
      <w:r w:rsidRPr="006E5C92">
        <w:rPr>
          <w:rFonts w:ascii="Times New Roman" w:eastAsia="標楷體" w:hAnsi="Times New Roman" w:hint="eastAsia"/>
          <w:szCs w:val="24"/>
        </w:rPr>
        <w:t>本研究以規模（</w:t>
      </w:r>
      <w:r w:rsidRPr="006E5C92">
        <w:rPr>
          <w:rFonts w:ascii="Times New Roman" w:eastAsia="標楷體" w:hAnsi="Times New Roman" w:hint="eastAsia"/>
          <w:szCs w:val="24"/>
        </w:rPr>
        <w:t>Size</w:t>
      </w:r>
      <w:r w:rsidRPr="006E5C92">
        <w:rPr>
          <w:rFonts w:ascii="Times New Roman" w:eastAsia="標楷體" w:hAnsi="Times New Roman" w:hint="eastAsia"/>
          <w:szCs w:val="24"/>
        </w:rPr>
        <w:t>）、動能（</w:t>
      </w:r>
      <w:r w:rsidRPr="006E5C92">
        <w:rPr>
          <w:rFonts w:ascii="Times New Roman" w:eastAsia="標楷體" w:hAnsi="Times New Roman" w:hint="eastAsia"/>
          <w:szCs w:val="24"/>
        </w:rPr>
        <w:t>Momentum</w:t>
      </w:r>
      <w:r w:rsidRPr="006E5C92">
        <w:rPr>
          <w:rFonts w:ascii="Times New Roman" w:eastAsia="標楷體" w:hAnsi="Times New Roman" w:hint="eastAsia"/>
          <w:szCs w:val="24"/>
        </w:rPr>
        <w:t>）及</w:t>
      </w:r>
      <w:proofErr w:type="gramStart"/>
      <w:r w:rsidRPr="006E5C92">
        <w:rPr>
          <w:rFonts w:ascii="Times New Roman" w:eastAsia="標楷體" w:hAnsi="Times New Roman" w:hint="eastAsia"/>
          <w:szCs w:val="24"/>
        </w:rPr>
        <w:t>帳面</w:t>
      </w:r>
      <w:proofErr w:type="gramEnd"/>
      <w:r w:rsidRPr="006E5C92">
        <w:rPr>
          <w:rFonts w:ascii="Times New Roman" w:eastAsia="標楷體" w:hAnsi="Times New Roman" w:hint="eastAsia"/>
          <w:szCs w:val="24"/>
        </w:rPr>
        <w:t>市值比（</w:t>
      </w:r>
      <w:r w:rsidRPr="006E5C92">
        <w:rPr>
          <w:rFonts w:ascii="Times New Roman" w:eastAsia="標楷體" w:hAnsi="Times New Roman" w:hint="eastAsia"/>
          <w:szCs w:val="24"/>
        </w:rPr>
        <w:t>Book-to-Market, B/M</w:t>
      </w:r>
      <w:r w:rsidRPr="006E5C92">
        <w:rPr>
          <w:rFonts w:ascii="Times New Roman" w:eastAsia="標楷體" w:hAnsi="Times New Roman" w:hint="eastAsia"/>
          <w:szCs w:val="24"/>
        </w:rPr>
        <w:t>）三因子為基礎，結合機器學習技術，透過預測各因子的資訊係數（</w:t>
      </w:r>
      <w:r w:rsidRPr="006E5C92">
        <w:rPr>
          <w:rFonts w:ascii="Times New Roman" w:eastAsia="標楷體" w:hAnsi="Times New Roman" w:hint="eastAsia"/>
          <w:szCs w:val="24"/>
        </w:rPr>
        <w:t>Information Coefficient, IC</w:t>
      </w:r>
      <w:r w:rsidRPr="006E5C92">
        <w:rPr>
          <w:rFonts w:ascii="Times New Roman" w:eastAsia="標楷體" w:hAnsi="Times New Roman" w:hint="eastAsia"/>
          <w:szCs w:val="24"/>
        </w:rPr>
        <w:t>）進行動態因子權重配置，進而建構智慧型市場投資組合。研究流程如圖</w:t>
      </w:r>
      <w:r w:rsidRPr="006E5C92">
        <w:rPr>
          <w:rFonts w:ascii="Times New Roman" w:eastAsia="標楷體" w:hAnsi="Times New Roman" w:hint="eastAsia"/>
          <w:szCs w:val="24"/>
        </w:rPr>
        <w:t>1</w:t>
      </w:r>
      <w:r w:rsidRPr="006E5C92">
        <w:rPr>
          <w:rFonts w:ascii="Times New Roman" w:eastAsia="標楷體" w:hAnsi="Times New Roman" w:hint="eastAsia"/>
          <w:szCs w:val="24"/>
        </w:rPr>
        <w:t>所示。</w:t>
      </w:r>
    </w:p>
    <w:p w14:paraId="650886BB" w14:textId="77777777" w:rsidR="006E5C92" w:rsidRPr="006E5C92" w:rsidRDefault="006E5C92" w:rsidP="006E5C92">
      <w:pPr>
        <w:rPr>
          <w:rFonts w:ascii="Times New Roman" w:eastAsia="標楷體" w:hAnsi="Times New Roman"/>
          <w:szCs w:val="24"/>
        </w:rPr>
      </w:pPr>
    </w:p>
    <w:p w14:paraId="36DA990C" w14:textId="501E66F5" w:rsidR="006E5C92" w:rsidRPr="00D5430F" w:rsidRDefault="006E5C92" w:rsidP="006E5C92">
      <w:pPr>
        <w:rPr>
          <w:rFonts w:ascii="Times New Roman" w:eastAsia="標楷體" w:hAnsi="Times New Roman"/>
          <w:szCs w:val="24"/>
        </w:rPr>
      </w:pPr>
      <w:r w:rsidRPr="006E5C92">
        <w:rPr>
          <w:rFonts w:ascii="Times New Roman" w:eastAsia="標楷體" w:hAnsi="Times New Roman" w:hint="eastAsia"/>
          <w:szCs w:val="24"/>
        </w:rPr>
        <w:t>整體研究設計可分為</w:t>
      </w:r>
      <w:r w:rsidR="00F64644">
        <w:rPr>
          <w:rFonts w:ascii="Times New Roman" w:eastAsia="標楷體" w:hAnsi="Times New Roman" w:hint="eastAsia"/>
          <w:szCs w:val="24"/>
        </w:rPr>
        <w:t>二個步</w:t>
      </w:r>
      <w:r w:rsidRPr="006E5C92">
        <w:rPr>
          <w:rFonts w:ascii="Times New Roman" w:eastAsia="標楷體" w:hAnsi="Times New Roman" w:hint="eastAsia"/>
          <w:szCs w:val="24"/>
        </w:rPr>
        <w:t>驟，分別為：「股票因子的計算」以及「機器學習模型訓練與績效分析」。以下將針對各步驟進行詳細說明。</w:t>
      </w:r>
    </w:p>
    <w:p w14:paraId="7F7B5394" w14:textId="52C5E889" w:rsidR="00D5430F" w:rsidRDefault="006E5C92" w:rsidP="007C3A64">
      <w:pPr>
        <w:rPr>
          <w:rFonts w:ascii="Times New Roman" w:eastAsia="標楷體" w:hAnsi="Times New Roman"/>
          <w:b/>
          <w:bCs/>
          <w:szCs w:val="24"/>
        </w:rPr>
      </w:pPr>
      <w:r>
        <w:rPr>
          <w:rFonts w:ascii="Times New Roman" w:eastAsia="標楷體" w:hAnsi="Times New Roman"/>
          <w:b/>
          <w:bCs/>
          <w:noProof/>
          <w:szCs w:val="24"/>
        </w:rPr>
        <w:drawing>
          <wp:anchor distT="0" distB="0" distL="114300" distR="114300" simplePos="0" relativeHeight="251658240" behindDoc="0" locked="0" layoutInCell="1" allowOverlap="1" wp14:anchorId="2314B406" wp14:editId="174868D9">
            <wp:simplePos x="0" y="0"/>
            <wp:positionH relativeFrom="margin">
              <wp:posOffset>278405</wp:posOffset>
            </wp:positionH>
            <wp:positionV relativeFrom="paragraph">
              <wp:posOffset>228600</wp:posOffset>
            </wp:positionV>
            <wp:extent cx="4717499" cy="1582293"/>
            <wp:effectExtent l="0" t="0" r="6985"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0">
                      <a:extLst>
                        <a:ext uri="{28A0092B-C50C-407E-A947-70E740481C1C}">
                          <a14:useLocalDpi xmlns:a14="http://schemas.microsoft.com/office/drawing/2010/main" val="0"/>
                        </a:ext>
                      </a:extLst>
                    </a:blip>
                    <a:stretch>
                      <a:fillRect/>
                    </a:stretch>
                  </pic:blipFill>
                  <pic:spPr>
                    <a:xfrm>
                      <a:off x="0" y="0"/>
                      <a:ext cx="4717499" cy="1582293"/>
                    </a:xfrm>
                    <a:prstGeom prst="rect">
                      <a:avLst/>
                    </a:prstGeom>
                  </pic:spPr>
                </pic:pic>
              </a:graphicData>
            </a:graphic>
            <wp14:sizeRelH relativeFrom="margin">
              <wp14:pctWidth>0</wp14:pctWidth>
            </wp14:sizeRelH>
            <wp14:sizeRelV relativeFrom="margin">
              <wp14:pctHeight>0</wp14:pctHeight>
            </wp14:sizeRelV>
          </wp:anchor>
        </w:drawing>
      </w:r>
    </w:p>
    <w:p w14:paraId="40EC1E2F" w14:textId="49C8D09C" w:rsidR="006E5C92" w:rsidRDefault="006E5C92" w:rsidP="007C3A64">
      <w:pPr>
        <w:rPr>
          <w:rFonts w:ascii="Times New Roman" w:eastAsia="標楷體" w:hAnsi="Times New Roman"/>
          <w:b/>
          <w:bCs/>
          <w:szCs w:val="24"/>
        </w:rPr>
      </w:pPr>
    </w:p>
    <w:p w14:paraId="1374DD0D" w14:textId="05510827" w:rsidR="006E5C92" w:rsidRDefault="006E5C92" w:rsidP="007C3A64">
      <w:pPr>
        <w:rPr>
          <w:rFonts w:ascii="Times New Roman" w:eastAsia="標楷體" w:hAnsi="Times New Roman"/>
          <w:b/>
          <w:bCs/>
          <w:szCs w:val="24"/>
        </w:rPr>
      </w:pPr>
    </w:p>
    <w:p w14:paraId="10B27E23" w14:textId="5748AA0C" w:rsidR="006E5C92" w:rsidRDefault="006E5C92" w:rsidP="007C3A64">
      <w:pPr>
        <w:rPr>
          <w:rFonts w:ascii="Times New Roman" w:eastAsia="標楷體" w:hAnsi="Times New Roman"/>
          <w:b/>
          <w:bCs/>
          <w:szCs w:val="24"/>
        </w:rPr>
      </w:pPr>
    </w:p>
    <w:p w14:paraId="00EF131F" w14:textId="77777777" w:rsidR="006E5C92" w:rsidRDefault="006E5C92" w:rsidP="007C3A64">
      <w:pPr>
        <w:rPr>
          <w:rFonts w:ascii="Times New Roman" w:eastAsia="標楷體" w:hAnsi="Times New Roman"/>
          <w:b/>
          <w:bCs/>
          <w:szCs w:val="24"/>
        </w:rPr>
      </w:pPr>
    </w:p>
    <w:p w14:paraId="03B1284B" w14:textId="5AA9A7E4" w:rsidR="00D5430F" w:rsidRDefault="00D5430F" w:rsidP="007C3A64">
      <w:pPr>
        <w:rPr>
          <w:rFonts w:ascii="Times New Roman" w:eastAsia="標楷體" w:hAnsi="Times New Roman"/>
          <w:b/>
          <w:bCs/>
          <w:szCs w:val="24"/>
        </w:rPr>
      </w:pPr>
    </w:p>
    <w:p w14:paraId="11E5BC9F" w14:textId="026B3598" w:rsidR="00D5430F" w:rsidRDefault="00D5430F" w:rsidP="007C3A64">
      <w:pPr>
        <w:rPr>
          <w:rFonts w:ascii="Times New Roman" w:eastAsia="標楷體" w:hAnsi="Times New Roman"/>
          <w:b/>
          <w:bCs/>
          <w:szCs w:val="24"/>
        </w:rPr>
      </w:pPr>
    </w:p>
    <w:p w14:paraId="65F3B33A" w14:textId="3D8714C1" w:rsidR="006E5C92" w:rsidRDefault="006E5C92" w:rsidP="007C3A64">
      <w:pPr>
        <w:rPr>
          <w:rFonts w:ascii="Times New Roman" w:eastAsia="標楷體" w:hAnsi="Times New Roman"/>
          <w:b/>
          <w:bCs/>
          <w:szCs w:val="24"/>
        </w:rPr>
      </w:pPr>
    </w:p>
    <w:p w14:paraId="0234169F" w14:textId="5A7516A3" w:rsidR="006E5C92" w:rsidRDefault="006E5C92" w:rsidP="007C3A64">
      <w:pPr>
        <w:rPr>
          <w:rFonts w:ascii="Times New Roman" w:eastAsia="標楷體" w:hAnsi="Times New Roman"/>
          <w:b/>
          <w:bCs/>
          <w:szCs w:val="24"/>
        </w:rPr>
      </w:pPr>
    </w:p>
    <w:p w14:paraId="58F2408F" w14:textId="0EB68DB3" w:rsidR="006E5C92" w:rsidRDefault="00347039" w:rsidP="006E5C92">
      <w:pPr>
        <w:jc w:val="center"/>
        <w:rPr>
          <w:rFonts w:ascii="Times New Roman" w:eastAsia="標楷體" w:hAnsi="Times New Roman"/>
          <w:b/>
          <w:bCs/>
          <w:szCs w:val="24"/>
        </w:rPr>
      </w:pPr>
      <w:r>
        <w:rPr>
          <w:rFonts w:ascii="Times New Roman" w:eastAsia="標楷體" w:hAnsi="Times New Roman" w:hint="eastAsia"/>
          <w:b/>
          <w:bCs/>
          <w:szCs w:val="24"/>
        </w:rPr>
        <w:t>圖</w:t>
      </w:r>
      <w:r>
        <w:rPr>
          <w:rFonts w:ascii="Times New Roman" w:eastAsia="標楷體" w:hAnsi="Times New Roman" w:hint="eastAsia"/>
          <w:b/>
          <w:bCs/>
          <w:szCs w:val="24"/>
        </w:rPr>
        <w:t>1</w:t>
      </w:r>
      <w:r>
        <w:rPr>
          <w:rFonts w:ascii="Times New Roman" w:eastAsia="標楷體" w:hAnsi="Times New Roman" w:hint="eastAsia"/>
          <w:b/>
          <w:bCs/>
          <w:szCs w:val="24"/>
        </w:rPr>
        <w:t>、研究流程圖</w:t>
      </w:r>
    </w:p>
    <w:p w14:paraId="22F4D6FD" w14:textId="77777777" w:rsidR="006E5C92" w:rsidRPr="00D5430F" w:rsidRDefault="006E5C92" w:rsidP="007C3A64">
      <w:pPr>
        <w:rPr>
          <w:rFonts w:ascii="Times New Roman" w:eastAsia="標楷體" w:hAnsi="Times New Roman"/>
          <w:b/>
          <w:bCs/>
          <w:szCs w:val="24"/>
        </w:rPr>
      </w:pPr>
    </w:p>
    <w:p w14:paraId="3D42C570" w14:textId="14C7E62C" w:rsidR="00506089" w:rsidRDefault="001E7E28" w:rsidP="00506089">
      <w:pPr>
        <w:outlineLvl w:val="1"/>
        <w:rPr>
          <w:rFonts w:ascii="Times New Roman" w:eastAsia="標楷體" w:hAnsi="Times New Roman"/>
          <w:b/>
          <w:bCs/>
          <w:sz w:val="32"/>
          <w:szCs w:val="32"/>
        </w:rPr>
      </w:pPr>
      <w:bookmarkStart w:id="7" w:name="_Toc200375834"/>
      <w:r>
        <w:rPr>
          <w:rFonts w:ascii="Times New Roman" w:eastAsia="標楷體" w:hAnsi="Times New Roman" w:hint="eastAsia"/>
          <w:b/>
          <w:bCs/>
          <w:sz w:val="32"/>
          <w:szCs w:val="32"/>
        </w:rPr>
        <w:t>3</w:t>
      </w:r>
      <w:r w:rsidR="00506089">
        <w:rPr>
          <w:rFonts w:ascii="Times New Roman" w:eastAsia="標楷體" w:hAnsi="Times New Roman"/>
          <w:b/>
          <w:bCs/>
          <w:sz w:val="32"/>
          <w:szCs w:val="32"/>
        </w:rPr>
        <w:t xml:space="preserve">.1 </w:t>
      </w:r>
      <w:r w:rsidR="00506089">
        <w:rPr>
          <w:rFonts w:ascii="Times New Roman" w:eastAsia="標楷體" w:hAnsi="Times New Roman" w:hint="eastAsia"/>
          <w:b/>
          <w:bCs/>
          <w:sz w:val="32"/>
          <w:szCs w:val="32"/>
        </w:rPr>
        <w:t>資料</w:t>
      </w:r>
      <w:r w:rsidR="00B03BA8">
        <w:rPr>
          <w:rFonts w:ascii="Times New Roman" w:eastAsia="標楷體" w:hAnsi="Times New Roman" w:hint="eastAsia"/>
          <w:b/>
          <w:bCs/>
          <w:sz w:val="32"/>
          <w:szCs w:val="32"/>
        </w:rPr>
        <w:t>集說明</w:t>
      </w:r>
      <w:bookmarkEnd w:id="7"/>
    </w:p>
    <w:p w14:paraId="7EE44616" w14:textId="79C7F07A" w:rsidR="00AB08F3" w:rsidRDefault="007864E5" w:rsidP="007C3A64">
      <w:pPr>
        <w:rPr>
          <w:rFonts w:ascii="Times New Roman" w:eastAsia="標楷體" w:hAnsi="Times New Roman"/>
          <w:szCs w:val="24"/>
        </w:rPr>
      </w:pPr>
      <w:r w:rsidRPr="007864E5">
        <w:rPr>
          <w:rFonts w:ascii="Times New Roman" w:eastAsia="標楷體" w:hAnsi="Times New Roman"/>
          <w:szCs w:val="24"/>
        </w:rPr>
        <w:t>本研究所使用之資料來源為台灣經濟新報（</w:t>
      </w:r>
      <w:r w:rsidRPr="007864E5">
        <w:rPr>
          <w:rFonts w:ascii="Times New Roman" w:eastAsia="標楷體" w:hAnsi="Times New Roman"/>
          <w:szCs w:val="24"/>
        </w:rPr>
        <w:t>Taiwan Economic Journal, TEJ</w:t>
      </w:r>
      <w:r w:rsidRPr="007864E5">
        <w:rPr>
          <w:rFonts w:ascii="Times New Roman" w:eastAsia="標楷體" w:hAnsi="Times New Roman"/>
          <w:szCs w:val="24"/>
        </w:rPr>
        <w:t>）資料庫，選取其股價月資料作為主要分析對象，涵蓋期間自</w:t>
      </w:r>
      <w:r w:rsidRPr="007864E5">
        <w:rPr>
          <w:rFonts w:ascii="Times New Roman" w:eastAsia="標楷體" w:hAnsi="Times New Roman"/>
          <w:szCs w:val="24"/>
        </w:rPr>
        <w:t>1999</w:t>
      </w:r>
      <w:r w:rsidRPr="007864E5">
        <w:rPr>
          <w:rFonts w:ascii="Times New Roman" w:eastAsia="標楷體" w:hAnsi="Times New Roman"/>
          <w:szCs w:val="24"/>
        </w:rPr>
        <w:t>年</w:t>
      </w:r>
      <w:r w:rsidRPr="007864E5">
        <w:rPr>
          <w:rFonts w:ascii="Times New Roman" w:eastAsia="標楷體" w:hAnsi="Times New Roman"/>
          <w:szCs w:val="24"/>
        </w:rPr>
        <w:t>1</w:t>
      </w:r>
      <w:r w:rsidRPr="007864E5">
        <w:rPr>
          <w:rFonts w:ascii="Times New Roman" w:eastAsia="標楷體" w:hAnsi="Times New Roman"/>
          <w:szCs w:val="24"/>
        </w:rPr>
        <w:t>月至</w:t>
      </w:r>
      <w:r w:rsidRPr="007864E5">
        <w:rPr>
          <w:rFonts w:ascii="Times New Roman" w:eastAsia="標楷體" w:hAnsi="Times New Roman"/>
          <w:szCs w:val="24"/>
        </w:rPr>
        <w:t>2025</w:t>
      </w:r>
      <w:r w:rsidRPr="007864E5">
        <w:rPr>
          <w:rFonts w:ascii="Times New Roman" w:eastAsia="標楷體" w:hAnsi="Times New Roman"/>
          <w:szCs w:val="24"/>
        </w:rPr>
        <w:t>年</w:t>
      </w:r>
      <w:r w:rsidRPr="007864E5">
        <w:rPr>
          <w:rFonts w:ascii="Times New Roman" w:eastAsia="標楷體" w:hAnsi="Times New Roman"/>
          <w:szCs w:val="24"/>
        </w:rPr>
        <w:t>2</w:t>
      </w:r>
      <w:r w:rsidRPr="007864E5">
        <w:rPr>
          <w:rFonts w:ascii="Times New Roman" w:eastAsia="標楷體" w:hAnsi="Times New Roman"/>
          <w:szCs w:val="24"/>
        </w:rPr>
        <w:t>月，資料橫跨</w:t>
      </w:r>
      <w:r w:rsidRPr="007864E5">
        <w:rPr>
          <w:rFonts w:ascii="Times New Roman" w:eastAsia="標楷體" w:hAnsi="Times New Roman"/>
          <w:szCs w:val="24"/>
        </w:rPr>
        <w:t>25</w:t>
      </w:r>
      <w:r w:rsidRPr="007864E5">
        <w:rPr>
          <w:rFonts w:ascii="Times New Roman" w:eastAsia="標楷體" w:hAnsi="Times New Roman"/>
          <w:szCs w:val="24"/>
        </w:rPr>
        <w:t>年。本研究僅納入</w:t>
      </w:r>
      <w:r w:rsidRPr="007864E5">
        <w:rPr>
          <w:rFonts w:ascii="Times New Roman" w:eastAsia="標楷體" w:hAnsi="Times New Roman"/>
          <w:szCs w:val="24"/>
        </w:rPr>
        <w:t>2025</w:t>
      </w:r>
      <w:r w:rsidRPr="007864E5">
        <w:rPr>
          <w:rFonts w:ascii="Times New Roman" w:eastAsia="標楷體" w:hAnsi="Times New Roman"/>
          <w:szCs w:val="24"/>
        </w:rPr>
        <w:t>年</w:t>
      </w:r>
      <w:r w:rsidRPr="007864E5">
        <w:rPr>
          <w:rFonts w:ascii="Times New Roman" w:eastAsia="標楷體" w:hAnsi="Times New Roman"/>
          <w:szCs w:val="24"/>
        </w:rPr>
        <w:t>1</w:t>
      </w:r>
      <w:r w:rsidRPr="007864E5">
        <w:rPr>
          <w:rFonts w:ascii="Times New Roman" w:eastAsia="標楷體" w:hAnsi="Times New Roman"/>
          <w:szCs w:val="24"/>
        </w:rPr>
        <w:t>月時仍存續之上市及上櫃普通股，並以股票代碼作為公司識別基礎。</w:t>
      </w:r>
      <w:r w:rsidRPr="007864E5">
        <w:rPr>
          <w:rFonts w:ascii="Times New Roman" w:eastAsia="標楷體" w:hAnsi="Times New Roman"/>
          <w:szCs w:val="24"/>
        </w:rPr>
        <w:t>TEJ</w:t>
      </w:r>
      <w:r w:rsidRPr="007864E5">
        <w:rPr>
          <w:rFonts w:ascii="Times New Roman" w:eastAsia="標楷體" w:hAnsi="Times New Roman"/>
          <w:szCs w:val="24"/>
        </w:rPr>
        <w:t>資料庫專門蒐集與台灣及華人地區企業相關之各類金融與經濟資料，內容涵蓋上市、上櫃</w:t>
      </w:r>
      <w:proofErr w:type="gramStart"/>
      <w:r w:rsidRPr="007864E5">
        <w:rPr>
          <w:rFonts w:ascii="Times New Roman" w:eastAsia="標楷體" w:hAnsi="Times New Roman"/>
          <w:szCs w:val="24"/>
        </w:rPr>
        <w:t>及興櫃公司</w:t>
      </w:r>
      <w:proofErr w:type="gramEnd"/>
      <w:r w:rsidRPr="007864E5">
        <w:rPr>
          <w:rFonts w:ascii="Times New Roman" w:eastAsia="標楷體" w:hAnsi="Times New Roman"/>
          <w:szCs w:val="24"/>
        </w:rPr>
        <w:t>之基本資料、財務報表、股價與交易資訊、法人持股情形、公司治理評比結果及企業社會責任（</w:t>
      </w:r>
      <w:r w:rsidRPr="007864E5">
        <w:rPr>
          <w:rFonts w:ascii="Times New Roman" w:eastAsia="標楷體" w:hAnsi="Times New Roman"/>
          <w:szCs w:val="24"/>
        </w:rPr>
        <w:t>CSR</w:t>
      </w:r>
      <w:r w:rsidRPr="007864E5">
        <w:rPr>
          <w:rFonts w:ascii="Times New Roman" w:eastAsia="標楷體" w:hAnsi="Times New Roman"/>
          <w:szCs w:val="24"/>
        </w:rPr>
        <w:t>）報告等。其資料主要來源包括台灣證券交易所、證券櫃檯買賣中心、金融監督管理委員會、公開資訊觀測站以及各企業自行揭露之官方資訊。</w:t>
      </w:r>
      <w:r w:rsidRPr="007864E5">
        <w:rPr>
          <w:rFonts w:ascii="Times New Roman" w:eastAsia="標楷體" w:hAnsi="Times New Roman"/>
          <w:szCs w:val="24"/>
        </w:rPr>
        <w:t>TEJ</w:t>
      </w:r>
      <w:r w:rsidRPr="007864E5">
        <w:rPr>
          <w:rFonts w:ascii="Times New Roman" w:eastAsia="標楷體" w:hAnsi="Times New Roman"/>
          <w:szCs w:val="24"/>
        </w:rPr>
        <w:t>資料庫以其資料之完整性與高度可信度，廣泛應用於學術研究與實務分析。因此，本研究選擇</w:t>
      </w:r>
      <w:r w:rsidRPr="007864E5">
        <w:rPr>
          <w:rFonts w:ascii="Times New Roman" w:eastAsia="標楷體" w:hAnsi="Times New Roman"/>
          <w:szCs w:val="24"/>
        </w:rPr>
        <w:t>TEJ</w:t>
      </w:r>
      <w:r w:rsidRPr="007864E5">
        <w:rPr>
          <w:rFonts w:ascii="Times New Roman" w:eastAsia="標楷體" w:hAnsi="Times New Roman"/>
          <w:szCs w:val="24"/>
        </w:rPr>
        <w:t>作為主要資料來源，以確保資料品質與研究結果之可靠性與嚴謹性。</w:t>
      </w:r>
    </w:p>
    <w:p w14:paraId="06617D2C" w14:textId="650BB668" w:rsidR="00934891" w:rsidRDefault="00934891" w:rsidP="007C3A64">
      <w:pPr>
        <w:rPr>
          <w:rFonts w:ascii="Times New Roman" w:eastAsia="標楷體" w:hAnsi="Times New Roman"/>
          <w:szCs w:val="24"/>
        </w:rPr>
      </w:pPr>
    </w:p>
    <w:p w14:paraId="45C7F2B4" w14:textId="23CAFA68" w:rsidR="007C3A64" w:rsidRDefault="001E7E28" w:rsidP="00506089">
      <w:pPr>
        <w:outlineLvl w:val="1"/>
        <w:rPr>
          <w:rFonts w:ascii="Times New Roman" w:eastAsia="標楷體" w:hAnsi="Times New Roman"/>
          <w:b/>
          <w:bCs/>
          <w:sz w:val="32"/>
          <w:szCs w:val="32"/>
        </w:rPr>
      </w:pPr>
      <w:bookmarkStart w:id="8" w:name="_Toc200375835"/>
      <w:r>
        <w:rPr>
          <w:rFonts w:ascii="Times New Roman" w:eastAsia="標楷體" w:hAnsi="Times New Roman"/>
          <w:b/>
          <w:bCs/>
          <w:sz w:val="32"/>
          <w:szCs w:val="32"/>
        </w:rPr>
        <w:lastRenderedPageBreak/>
        <w:t>3</w:t>
      </w:r>
      <w:r w:rsidR="007C3A64">
        <w:rPr>
          <w:rFonts w:ascii="Times New Roman" w:eastAsia="標楷體" w:hAnsi="Times New Roman"/>
          <w:b/>
          <w:bCs/>
          <w:sz w:val="32"/>
          <w:szCs w:val="32"/>
        </w:rPr>
        <w:t>.</w:t>
      </w:r>
      <w:r w:rsidR="00506089">
        <w:rPr>
          <w:rFonts w:ascii="Times New Roman" w:eastAsia="標楷體" w:hAnsi="Times New Roman"/>
          <w:b/>
          <w:bCs/>
          <w:sz w:val="32"/>
          <w:szCs w:val="32"/>
        </w:rPr>
        <w:t>2</w:t>
      </w:r>
      <w:r w:rsidR="007C3A64">
        <w:rPr>
          <w:rFonts w:ascii="Times New Roman" w:eastAsia="標楷體" w:hAnsi="Times New Roman" w:hint="eastAsia"/>
          <w:b/>
          <w:bCs/>
          <w:sz w:val="32"/>
          <w:szCs w:val="32"/>
        </w:rPr>
        <w:t>股票因子</w:t>
      </w:r>
      <w:r w:rsidR="00506089">
        <w:rPr>
          <w:rFonts w:ascii="Times New Roman" w:eastAsia="標楷體" w:hAnsi="Times New Roman" w:hint="eastAsia"/>
          <w:b/>
          <w:bCs/>
          <w:sz w:val="32"/>
          <w:szCs w:val="32"/>
        </w:rPr>
        <w:t>計算</w:t>
      </w:r>
      <w:r w:rsidR="00934891">
        <w:rPr>
          <w:rFonts w:ascii="Times New Roman" w:eastAsia="標楷體" w:hAnsi="Times New Roman" w:hint="eastAsia"/>
          <w:b/>
          <w:bCs/>
          <w:sz w:val="32"/>
          <w:szCs w:val="32"/>
        </w:rPr>
        <w:t>與資料前處理</w:t>
      </w:r>
      <w:bookmarkEnd w:id="8"/>
    </w:p>
    <w:p w14:paraId="6F6C2489" w14:textId="2441F00D" w:rsidR="007C3A64" w:rsidRDefault="00E168EF" w:rsidP="007C3A64">
      <w:pPr>
        <w:rPr>
          <w:rFonts w:ascii="Times New Roman" w:eastAsia="標楷體" w:hAnsi="Times New Roman"/>
          <w:szCs w:val="24"/>
        </w:rPr>
      </w:pPr>
      <w:r w:rsidRPr="00E168EF">
        <w:rPr>
          <w:rFonts w:ascii="Times New Roman" w:eastAsia="標楷體" w:hAnsi="Times New Roman"/>
          <w:szCs w:val="24"/>
        </w:rPr>
        <w:t>根據第</w:t>
      </w:r>
      <w:r w:rsidRPr="00E168EF">
        <w:rPr>
          <w:rFonts w:ascii="Times New Roman" w:eastAsia="標楷體" w:hAnsi="Times New Roman"/>
          <w:szCs w:val="24"/>
        </w:rPr>
        <w:t>1.2</w:t>
      </w:r>
      <w:r w:rsidRPr="00E168EF">
        <w:rPr>
          <w:rFonts w:ascii="Times New Roman" w:eastAsia="標楷體" w:hAnsi="Times New Roman"/>
          <w:szCs w:val="24"/>
        </w:rPr>
        <w:t>節所述，本研究運用機器學習技術（包括線性</w:t>
      </w:r>
      <w:proofErr w:type="gramStart"/>
      <w:r w:rsidRPr="00E168EF">
        <w:rPr>
          <w:rFonts w:ascii="Times New Roman" w:eastAsia="標楷體" w:hAnsi="Times New Roman"/>
          <w:szCs w:val="24"/>
        </w:rPr>
        <w:t>迴</w:t>
      </w:r>
      <w:proofErr w:type="gramEnd"/>
      <w:r w:rsidRPr="00E168EF">
        <w:rPr>
          <w:rFonts w:ascii="Times New Roman" w:eastAsia="標楷體" w:hAnsi="Times New Roman"/>
          <w:szCs w:val="24"/>
        </w:rPr>
        <w:t>歸、隨機森林與類神經網路）以預測</w:t>
      </w:r>
      <w:proofErr w:type="gramStart"/>
      <w:r w:rsidRPr="00E168EF">
        <w:rPr>
          <w:rFonts w:ascii="Times New Roman" w:eastAsia="標楷體" w:hAnsi="Times New Roman"/>
          <w:szCs w:val="24"/>
        </w:rPr>
        <w:t>帳面</w:t>
      </w:r>
      <w:proofErr w:type="gramEnd"/>
      <w:r w:rsidRPr="00E168EF">
        <w:rPr>
          <w:rFonts w:ascii="Times New Roman" w:eastAsia="標楷體" w:hAnsi="Times New Roman"/>
          <w:szCs w:val="24"/>
        </w:rPr>
        <w:t>市值比因子、</w:t>
      </w:r>
      <w:r>
        <w:rPr>
          <w:rFonts w:ascii="Times New Roman" w:eastAsia="標楷體" w:hAnsi="Times New Roman" w:hint="eastAsia"/>
          <w:szCs w:val="24"/>
        </w:rPr>
        <w:t>規模</w:t>
      </w:r>
      <w:r w:rsidRPr="00E168EF">
        <w:rPr>
          <w:rFonts w:ascii="Times New Roman" w:eastAsia="標楷體" w:hAnsi="Times New Roman"/>
          <w:szCs w:val="24"/>
        </w:rPr>
        <w:t>因子及</w:t>
      </w:r>
      <w:r>
        <w:rPr>
          <w:rFonts w:ascii="Times New Roman" w:eastAsia="標楷體" w:hAnsi="Times New Roman" w:hint="eastAsia"/>
          <w:szCs w:val="24"/>
        </w:rPr>
        <w:t>動能</w:t>
      </w:r>
      <w:r w:rsidRPr="00E168EF">
        <w:rPr>
          <w:rFonts w:ascii="Times New Roman" w:eastAsia="標楷體" w:hAnsi="Times New Roman"/>
          <w:szCs w:val="24"/>
        </w:rPr>
        <w:t>因子之未來資訊係數（</w:t>
      </w:r>
      <w:r w:rsidRPr="00E168EF">
        <w:rPr>
          <w:rFonts w:ascii="Times New Roman" w:eastAsia="標楷體" w:hAnsi="Times New Roman"/>
          <w:szCs w:val="24"/>
        </w:rPr>
        <w:t>Information Coefficient, IC</w:t>
      </w:r>
      <w:r w:rsidRPr="00E168EF">
        <w:rPr>
          <w:rFonts w:ascii="Times New Roman" w:eastAsia="標楷體" w:hAnsi="Times New Roman"/>
          <w:szCs w:val="24"/>
        </w:rPr>
        <w:t>）表現。以下將針對上述三個因子的公式與定義進行詳細說明。</w:t>
      </w:r>
    </w:p>
    <w:p w14:paraId="031E3C3A" w14:textId="39F93E8F" w:rsidR="00E168EF" w:rsidRDefault="00E168EF" w:rsidP="007C3A64">
      <w:pPr>
        <w:rPr>
          <w:rFonts w:ascii="Times New Roman" w:eastAsia="標楷體" w:hAnsi="Times New Roman"/>
          <w:szCs w:val="24"/>
        </w:rPr>
      </w:pPr>
    </w:p>
    <w:p w14:paraId="29E1CFD9" w14:textId="56EF8588" w:rsidR="00E168EF" w:rsidRDefault="00E168EF" w:rsidP="007C3A64">
      <w:pPr>
        <w:rPr>
          <w:rFonts w:ascii="Times New Roman" w:eastAsia="標楷體" w:hAnsi="Times New Roman"/>
          <w:szCs w:val="24"/>
        </w:rPr>
      </w:pPr>
    </w:p>
    <w:p w14:paraId="3DE29A1C" w14:textId="284FC11A" w:rsidR="00E168EF" w:rsidRPr="008B3B97" w:rsidRDefault="008B3B97" w:rsidP="008B3B97">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.2.1 </w:t>
      </w:r>
      <w:proofErr w:type="gramStart"/>
      <w:r w:rsidR="00E168EF" w:rsidRPr="008B3B97">
        <w:rPr>
          <w:rFonts w:ascii="Times New Roman" w:eastAsia="標楷體" w:hAnsi="Times New Roman" w:hint="eastAsia"/>
          <w:szCs w:val="24"/>
        </w:rPr>
        <w:t>帳面</w:t>
      </w:r>
      <w:proofErr w:type="gramEnd"/>
      <w:r w:rsidR="00E168EF" w:rsidRPr="008B3B97">
        <w:rPr>
          <w:rFonts w:ascii="Times New Roman" w:eastAsia="標楷體" w:hAnsi="Times New Roman" w:hint="eastAsia"/>
          <w:szCs w:val="24"/>
        </w:rPr>
        <w:t>市值比</w:t>
      </w:r>
      <w:r w:rsidR="00E168EF" w:rsidRPr="008B3B97">
        <w:rPr>
          <w:rFonts w:ascii="Times New Roman" w:eastAsia="標楷體" w:hAnsi="Times New Roman" w:hint="eastAsia"/>
          <w:szCs w:val="24"/>
        </w:rPr>
        <w:t>(B</w:t>
      </w:r>
      <w:r w:rsidR="00E168EF" w:rsidRPr="008B3B97">
        <w:rPr>
          <w:rFonts w:ascii="Times New Roman" w:eastAsia="標楷體" w:hAnsi="Times New Roman"/>
          <w:szCs w:val="24"/>
        </w:rPr>
        <w:t>ook-to-</w:t>
      </w:r>
      <w:r w:rsidR="00E168EF" w:rsidRPr="008B3B97">
        <w:rPr>
          <w:rFonts w:ascii="Times New Roman" w:eastAsia="標楷體" w:hAnsi="Times New Roman" w:hint="eastAsia"/>
          <w:szCs w:val="24"/>
        </w:rPr>
        <w:t>M</w:t>
      </w:r>
      <w:r w:rsidR="00E168EF" w:rsidRPr="008B3B97">
        <w:rPr>
          <w:rFonts w:ascii="Times New Roman" w:eastAsia="標楷體" w:hAnsi="Times New Roman"/>
          <w:szCs w:val="24"/>
        </w:rPr>
        <w:t>arket, BM</w:t>
      </w:r>
      <w:r w:rsidR="00E168EF" w:rsidRPr="008B3B97">
        <w:rPr>
          <w:rFonts w:ascii="Times New Roman" w:eastAsia="標楷體" w:hAnsi="Times New Roman" w:hint="eastAsia"/>
          <w:szCs w:val="24"/>
        </w:rPr>
        <w:t>)</w:t>
      </w:r>
    </w:p>
    <w:p w14:paraId="53BB4499" w14:textId="2680650D" w:rsidR="007C3A64" w:rsidRDefault="008B3B97" w:rsidP="008B3B97">
      <w:pPr>
        <w:ind w:leftChars="100" w:left="240"/>
        <w:rPr>
          <w:rFonts w:ascii="Times New Roman" w:eastAsia="標楷體" w:hAnsi="Times New Roman"/>
          <w:szCs w:val="24"/>
        </w:rPr>
      </w:pPr>
      <w:r>
        <w:rPr>
          <w:rFonts w:ascii="Times New Roman" w:eastAsia="標楷體" w:hAnsi="Times New Roman" w:hint="eastAsia"/>
          <w:szCs w:val="24"/>
        </w:rPr>
        <w:t>如</w:t>
      </w:r>
      <w:r w:rsidRPr="008B3B97">
        <w:rPr>
          <w:rFonts w:ascii="Times New Roman" w:eastAsia="標楷體" w:hAnsi="Times New Roman" w:hint="eastAsia"/>
          <w:b/>
          <w:bCs/>
          <w:szCs w:val="24"/>
        </w:rPr>
        <w:t>公式</w:t>
      </w:r>
      <w:r w:rsidRPr="008B3B97">
        <w:rPr>
          <w:rFonts w:ascii="Times New Roman" w:eastAsia="標楷體" w:hAnsi="Times New Roman" w:hint="eastAsia"/>
          <w:b/>
          <w:bCs/>
          <w:szCs w:val="24"/>
        </w:rPr>
        <w:t>1</w:t>
      </w:r>
      <w:r>
        <w:rPr>
          <w:rFonts w:ascii="Times New Roman" w:eastAsia="標楷體" w:hAnsi="Times New Roman" w:hint="eastAsia"/>
          <w:szCs w:val="24"/>
        </w:rPr>
        <w:t>所示，</w:t>
      </w:r>
      <w:proofErr w:type="gramStart"/>
      <w:r>
        <w:rPr>
          <w:rFonts w:ascii="Times New Roman" w:eastAsia="標楷體" w:hAnsi="Times New Roman" w:hint="eastAsia"/>
          <w:szCs w:val="24"/>
        </w:rPr>
        <w:t>帳面</w:t>
      </w:r>
      <w:proofErr w:type="gramEnd"/>
      <w:r>
        <w:rPr>
          <w:rFonts w:ascii="Times New Roman" w:eastAsia="標楷體" w:hAnsi="Times New Roman" w:hint="eastAsia"/>
          <w:szCs w:val="24"/>
        </w:rPr>
        <w:t>市值比</w:t>
      </w:r>
      <w:r w:rsidRPr="008B3B97">
        <w:rPr>
          <w:rFonts w:ascii="Times New Roman" w:eastAsia="標楷體" w:hAnsi="Times New Roman"/>
          <w:szCs w:val="24"/>
        </w:rPr>
        <w:t>亦稱淨值市價比</w:t>
      </w:r>
      <w:r>
        <w:rPr>
          <w:rFonts w:ascii="Times New Roman" w:eastAsia="標楷體" w:hAnsi="Times New Roman" w:hint="eastAsia"/>
          <w:szCs w:val="24"/>
        </w:rPr>
        <w:t>，</w:t>
      </w:r>
      <w:r w:rsidRPr="008B3B97">
        <w:rPr>
          <w:rFonts w:ascii="Times New Roman" w:eastAsia="標楷體" w:hAnsi="Times New Roman"/>
          <w:szCs w:val="24"/>
        </w:rPr>
        <w:t>指將公司之</w:t>
      </w:r>
      <w:proofErr w:type="gramStart"/>
      <w:r w:rsidRPr="008B3B97">
        <w:rPr>
          <w:rFonts w:ascii="Times New Roman" w:eastAsia="標楷體" w:hAnsi="Times New Roman"/>
          <w:szCs w:val="24"/>
        </w:rPr>
        <w:t>帳面</w:t>
      </w:r>
      <w:proofErr w:type="gramEnd"/>
      <w:r w:rsidRPr="008B3B97">
        <w:rPr>
          <w:rFonts w:ascii="Times New Roman" w:eastAsia="標楷體" w:hAnsi="Times New Roman"/>
          <w:szCs w:val="24"/>
        </w:rPr>
        <w:t>價值（股東權益）與其市值進行比較，用以衡量企業相對於市場評價之內在價值。一般而言，</w:t>
      </w:r>
      <w:proofErr w:type="gramStart"/>
      <w:r w:rsidRPr="008B3B97">
        <w:rPr>
          <w:rFonts w:ascii="Times New Roman" w:eastAsia="標楷體" w:hAnsi="Times New Roman"/>
          <w:szCs w:val="24"/>
        </w:rPr>
        <w:t>帳面</w:t>
      </w:r>
      <w:proofErr w:type="gramEnd"/>
      <w:r w:rsidRPr="008B3B97">
        <w:rPr>
          <w:rFonts w:ascii="Times New Roman" w:eastAsia="標楷體" w:hAnsi="Times New Roman"/>
          <w:szCs w:val="24"/>
        </w:rPr>
        <w:t>市值比可作為評估公司是否被高估或低估的指標，數值較高者可能代表公司價值被低估，反之則可能顯示市場對其前景較為悲觀。</w:t>
      </w:r>
    </w:p>
    <w:p w14:paraId="26B1631D" w14:textId="7E341CA2" w:rsidR="008B3B97" w:rsidRDefault="008B3B97" w:rsidP="008B3B97">
      <w:pPr>
        <w:ind w:leftChars="100" w:left="240"/>
        <w:rPr>
          <w:rFonts w:ascii="Times New Roman" w:eastAsia="標楷體" w:hAnsi="Times New Roman"/>
          <w:szCs w:val="24"/>
        </w:rPr>
      </w:pPr>
    </w:p>
    <w:p w14:paraId="1B6B949F" w14:textId="0F572F4A" w:rsidR="00D5430F" w:rsidRPr="00904470" w:rsidRDefault="008B3B97" w:rsidP="008B3B97">
      <w:pPr>
        <w:ind w:leftChars="100" w:left="240"/>
        <w:rPr>
          <w:rFonts w:ascii="Times New Roman" w:eastAsia="標楷體" w:hAnsi="Times New Roman"/>
          <w:szCs w:val="24"/>
        </w:rPr>
      </w:pPr>
      <m:oMathPara>
        <m:oMath>
          <m:r>
            <w:rPr>
              <w:rFonts w:ascii="Cambria Math" w:eastAsia="標楷體" w:hAnsi="Cambria Math" w:hint="eastAsia"/>
              <w:szCs w:val="24"/>
            </w:rPr>
            <m:t>帳面市值比</m:t>
          </m:r>
          <m:r>
            <w:rPr>
              <w:rFonts w:ascii="Cambria Math" w:eastAsia="標楷體" w:hAnsi="Cambria Math"/>
              <w:szCs w:val="24"/>
            </w:rPr>
            <m:t>=</m:t>
          </m:r>
          <m:f>
            <m:fPr>
              <m:ctrlPr>
                <w:rPr>
                  <w:rFonts w:ascii="Cambria Math" w:eastAsia="標楷體" w:hAnsi="Cambria Math"/>
                  <w:i/>
                  <w:szCs w:val="24"/>
                </w:rPr>
              </m:ctrlPr>
            </m:fPr>
            <m:num>
              <m:r>
                <w:rPr>
                  <w:rFonts w:ascii="Cambria Math" w:eastAsia="標楷體" w:hAnsi="Cambria Math" w:hint="eastAsia"/>
                  <w:szCs w:val="24"/>
                </w:rPr>
                <m:t>普通股股東權益</m:t>
              </m:r>
              <m:ctrlPr>
                <w:rPr>
                  <w:rFonts w:ascii="Cambria Math" w:eastAsia="標楷體" w:hAnsi="Cambria Math" w:hint="eastAsia"/>
                  <w:i/>
                  <w:szCs w:val="24"/>
                </w:rPr>
              </m:ctrlPr>
            </m:num>
            <m:den>
              <m:r>
                <w:rPr>
                  <w:rFonts w:ascii="Cambria Math" w:eastAsia="標楷體" w:hAnsi="Cambria Math" w:hint="eastAsia"/>
                  <w:szCs w:val="24"/>
                </w:rPr>
                <m:t>市值</m:t>
              </m:r>
            </m:den>
          </m:f>
          <m:r>
            <w:rPr>
              <w:rFonts w:ascii="Cambria Math" w:eastAsia="標楷體" w:hAnsi="Cambria Math" w:hint="eastAsia"/>
              <w:szCs w:val="24"/>
            </w:rPr>
            <m:t>=</m:t>
          </m:r>
          <m:f>
            <m:fPr>
              <m:ctrlPr>
                <w:rPr>
                  <w:rFonts w:ascii="Cambria Math" w:eastAsia="標楷體" w:hAnsi="Cambria Math"/>
                  <w:i/>
                  <w:szCs w:val="24"/>
                </w:rPr>
              </m:ctrlPr>
            </m:fPr>
            <m:num>
              <m:r>
                <w:rPr>
                  <w:rFonts w:ascii="Cambria Math" w:eastAsia="標楷體" w:hAnsi="Cambria Math"/>
                  <w:szCs w:val="24"/>
                </w:rPr>
                <m:t>1</m:t>
              </m:r>
            </m:num>
            <m:den>
              <m:r>
                <w:rPr>
                  <w:rFonts w:ascii="Cambria Math" w:eastAsia="標楷體" w:hAnsi="Cambria Math" w:hint="eastAsia"/>
                  <w:szCs w:val="24"/>
                </w:rPr>
                <m:t>股價淨值比</m:t>
              </m:r>
            </m:den>
          </m:f>
          <m:r>
            <w:rPr>
              <w:rFonts w:ascii="Cambria Math" w:eastAsia="標楷體" w:hAnsi="Cambria Math" w:hint="eastAsia"/>
              <w:szCs w:val="24"/>
            </w:rPr>
            <m:t xml:space="preserve"> </m:t>
          </m:r>
          <m:r>
            <w:rPr>
              <w:rFonts w:ascii="Cambria Math" w:eastAsia="標楷體" w:hAnsi="Cambria Math"/>
              <w:szCs w:val="24"/>
            </w:rPr>
            <m:t xml:space="preserve"> </m:t>
          </m:r>
          <m:r>
            <w:rPr>
              <w:rFonts w:ascii="Cambria Math" w:eastAsia="標楷體" w:hAnsi="Cambria Math" w:hint="eastAsia"/>
              <w:szCs w:val="24"/>
            </w:rPr>
            <m:t>(</m:t>
          </m:r>
          <m:r>
            <w:rPr>
              <w:rFonts w:ascii="Cambria Math" w:eastAsia="標楷體" w:hAnsi="Cambria Math"/>
              <w:szCs w:val="24"/>
            </w:rPr>
            <m:t>1)</m:t>
          </m:r>
        </m:oMath>
      </m:oMathPara>
    </w:p>
    <w:p w14:paraId="616D4B27" w14:textId="77777777" w:rsidR="00904470" w:rsidRPr="008B3B97" w:rsidRDefault="00904470" w:rsidP="008B3B97">
      <w:pPr>
        <w:ind w:leftChars="100" w:left="240"/>
        <w:rPr>
          <w:rFonts w:ascii="Times New Roman" w:eastAsia="標楷體" w:hAnsi="Times New Roman"/>
          <w:szCs w:val="24"/>
        </w:rPr>
      </w:pPr>
    </w:p>
    <w:p w14:paraId="43BE4DB8" w14:textId="50CCF197" w:rsidR="00D5430F" w:rsidRDefault="008B3B97" w:rsidP="007C3A64">
      <w:pPr>
        <w:rPr>
          <w:rFonts w:ascii="Times New Roman" w:eastAsia="標楷體" w:hAnsi="Times New Roman"/>
          <w:b/>
          <w:bCs/>
          <w:szCs w:val="24"/>
        </w:rPr>
      </w:pPr>
      <w:r>
        <w:rPr>
          <w:rFonts w:ascii="Times New Roman" w:eastAsia="標楷體" w:hAnsi="Times New Roman"/>
          <w:szCs w:val="24"/>
        </w:rPr>
        <w:t xml:space="preserve">3.2.2 </w:t>
      </w:r>
      <w:r w:rsidRPr="008B3B97">
        <w:rPr>
          <w:rFonts w:ascii="Times New Roman" w:eastAsia="標楷體" w:hAnsi="Times New Roman" w:hint="eastAsia"/>
          <w:szCs w:val="24"/>
        </w:rPr>
        <w:t>規模</w:t>
      </w:r>
      <w:r w:rsidRPr="008B3B97">
        <w:rPr>
          <w:rFonts w:ascii="Times New Roman" w:eastAsia="標楷體" w:hAnsi="Times New Roman"/>
          <w:b/>
          <w:bCs/>
          <w:szCs w:val="24"/>
        </w:rPr>
        <w:t>(Size)</w:t>
      </w:r>
    </w:p>
    <w:p w14:paraId="615D10FC" w14:textId="7C4FA7E6" w:rsidR="008B3B97" w:rsidRDefault="008B3B97" w:rsidP="008B3B97">
      <w:pPr>
        <w:ind w:leftChars="100" w:left="240"/>
        <w:rPr>
          <w:rFonts w:ascii="Times New Roman" w:eastAsia="標楷體" w:hAnsi="Times New Roman"/>
          <w:szCs w:val="24"/>
        </w:rPr>
      </w:pPr>
      <w:r w:rsidRPr="008B3B97">
        <w:rPr>
          <w:rFonts w:ascii="Times New Roman" w:eastAsia="標楷體" w:hAnsi="Times New Roman"/>
          <w:szCs w:val="24"/>
        </w:rPr>
        <w:t>通常以公司市值（</w:t>
      </w:r>
      <w:r w:rsidRPr="008B3B97">
        <w:rPr>
          <w:rFonts w:ascii="Times New Roman" w:eastAsia="標楷體" w:hAnsi="Times New Roman"/>
          <w:szCs w:val="24"/>
        </w:rPr>
        <w:t>Market Capitalization</w:t>
      </w:r>
      <w:r w:rsidRPr="008B3B97">
        <w:rPr>
          <w:rFonts w:ascii="Times New Roman" w:eastAsia="標楷體" w:hAnsi="Times New Roman"/>
          <w:szCs w:val="24"/>
        </w:rPr>
        <w:t>）作為衡量基準，用以反映公司規模對股票報酬率之影響。一般而言，市值較小的公司（小型股）因承擔較高的風險，常被市場要求較高的預期報酬；</w:t>
      </w:r>
      <w:proofErr w:type="gramStart"/>
      <w:r w:rsidRPr="008B3B97">
        <w:rPr>
          <w:rFonts w:ascii="Times New Roman" w:eastAsia="標楷體" w:hAnsi="Times New Roman"/>
          <w:szCs w:val="24"/>
        </w:rPr>
        <w:t>反之，</w:t>
      </w:r>
      <w:proofErr w:type="gramEnd"/>
      <w:r w:rsidRPr="008B3B97">
        <w:rPr>
          <w:rFonts w:ascii="Times New Roman" w:eastAsia="標楷體" w:hAnsi="Times New Roman"/>
          <w:szCs w:val="24"/>
        </w:rPr>
        <w:t>市值較大的公司（大型股）則風險較低，預期報酬亦相對較低。因此，規模因子常被用於捕捉小型股相對大型股的超額報酬現象，並廣泛應用於資產定價模型與投資組合建構之中</w:t>
      </w:r>
      <w:r w:rsidR="00904470">
        <w:rPr>
          <w:rFonts w:ascii="Times New Roman" w:eastAsia="標楷體" w:hAnsi="Times New Roman" w:hint="eastAsia"/>
          <w:szCs w:val="24"/>
        </w:rPr>
        <w:t>。其市值及規模的公式如</w:t>
      </w:r>
      <w:r w:rsidR="00904470" w:rsidRPr="00904470">
        <w:rPr>
          <w:rFonts w:ascii="Times New Roman" w:eastAsia="標楷體" w:hAnsi="Times New Roman" w:hint="eastAsia"/>
          <w:b/>
          <w:bCs/>
          <w:szCs w:val="24"/>
        </w:rPr>
        <w:t>公式</w:t>
      </w:r>
      <w:r w:rsidR="00904470" w:rsidRPr="00904470">
        <w:rPr>
          <w:rFonts w:ascii="Times New Roman" w:eastAsia="標楷體" w:hAnsi="Times New Roman" w:hint="eastAsia"/>
          <w:b/>
          <w:bCs/>
          <w:szCs w:val="24"/>
        </w:rPr>
        <w:t>2</w:t>
      </w:r>
      <w:r w:rsidR="00904470">
        <w:rPr>
          <w:rFonts w:ascii="Times New Roman" w:eastAsia="標楷體" w:hAnsi="Times New Roman" w:hint="eastAsia"/>
          <w:szCs w:val="24"/>
        </w:rPr>
        <w:t>及</w:t>
      </w:r>
      <w:r w:rsidR="00904470" w:rsidRPr="00904470">
        <w:rPr>
          <w:rFonts w:ascii="Times New Roman" w:eastAsia="標楷體" w:hAnsi="Times New Roman" w:hint="eastAsia"/>
          <w:b/>
          <w:bCs/>
          <w:szCs w:val="24"/>
        </w:rPr>
        <w:t>公式</w:t>
      </w:r>
      <w:r w:rsidR="00904470" w:rsidRPr="00904470">
        <w:rPr>
          <w:rFonts w:ascii="Times New Roman" w:eastAsia="標楷體" w:hAnsi="Times New Roman" w:hint="eastAsia"/>
          <w:b/>
          <w:bCs/>
          <w:szCs w:val="24"/>
        </w:rPr>
        <w:t>3</w:t>
      </w:r>
      <w:r w:rsidR="00904470">
        <w:rPr>
          <w:rFonts w:ascii="Times New Roman" w:eastAsia="標楷體" w:hAnsi="Times New Roman" w:hint="eastAsia"/>
          <w:szCs w:val="24"/>
        </w:rPr>
        <w:t>所示。</w:t>
      </w:r>
    </w:p>
    <w:p w14:paraId="16E9205D" w14:textId="088B425E" w:rsidR="00904470" w:rsidRDefault="00904470" w:rsidP="008B3B97">
      <w:pPr>
        <w:ind w:leftChars="100" w:left="240"/>
        <w:rPr>
          <w:rFonts w:ascii="Times New Roman" w:eastAsia="標楷體" w:hAnsi="Times New Roman"/>
          <w:szCs w:val="24"/>
        </w:rPr>
      </w:pPr>
    </w:p>
    <w:p w14:paraId="617DB490" w14:textId="1184EB09" w:rsidR="00904470" w:rsidRPr="00904470" w:rsidRDefault="00904470" w:rsidP="008B3B97">
      <w:pPr>
        <w:ind w:leftChars="100" w:left="240"/>
        <w:rPr>
          <w:rFonts w:ascii="Times New Roman" w:eastAsia="標楷體" w:hAnsi="Times New Roman"/>
          <w:szCs w:val="24"/>
        </w:rPr>
      </w:pPr>
      <w:r>
        <w:rPr>
          <w:rFonts w:ascii="Times New Roman" w:eastAsia="標楷體" w:hAnsi="Times New Roman"/>
          <w:szCs w:val="24"/>
        </w:rPr>
        <w:tab/>
      </w:r>
      <w:r>
        <w:rPr>
          <w:rFonts w:ascii="Times New Roman" w:eastAsia="標楷體" w:hAnsi="Times New Roman"/>
          <w:szCs w:val="24"/>
        </w:rPr>
        <w:tab/>
      </w:r>
      <w:r>
        <w:rPr>
          <w:rFonts w:ascii="Times New Roman" w:eastAsia="標楷體" w:hAnsi="Times New Roman"/>
          <w:szCs w:val="24"/>
        </w:rPr>
        <w:tab/>
      </w:r>
      <w:r>
        <w:rPr>
          <w:rFonts w:ascii="Times New Roman" w:eastAsia="標楷體" w:hAnsi="Times New Roman"/>
          <w:szCs w:val="24"/>
        </w:rPr>
        <w:tab/>
      </w:r>
      <w:r>
        <w:rPr>
          <w:rFonts w:ascii="Times New Roman" w:eastAsia="標楷體" w:hAnsi="Times New Roman"/>
          <w:szCs w:val="24"/>
        </w:rPr>
        <w:tab/>
      </w:r>
      <m:oMath>
        <m:r>
          <w:rPr>
            <w:rFonts w:ascii="Cambria Math" w:eastAsia="標楷體" w:hAnsi="Cambria Math" w:hint="eastAsia"/>
            <w:szCs w:val="24"/>
          </w:rPr>
          <m:t>市值</m:t>
        </m:r>
        <m:r>
          <w:rPr>
            <w:rFonts w:ascii="Cambria Math" w:eastAsia="標楷體" w:hAnsi="Cambria Math"/>
            <w:szCs w:val="24"/>
          </w:rPr>
          <m:t>=</m:t>
        </m:r>
        <m:r>
          <w:rPr>
            <w:rFonts w:ascii="Cambria Math" w:eastAsia="標楷體" w:hAnsi="Cambria Math" w:hint="eastAsia"/>
            <w:szCs w:val="24"/>
          </w:rPr>
          <m:t>收盤價</m:t>
        </m:r>
        <m:r>
          <w:rPr>
            <w:rFonts w:ascii="MS Gothic" w:eastAsia="MS Gothic" w:hAnsi="MS Gothic" w:cs="MS Gothic" w:hint="eastAsia"/>
            <w:szCs w:val="24"/>
          </w:rPr>
          <m:t>*</m:t>
        </m:r>
        <m:r>
          <w:rPr>
            <w:rFonts w:ascii="Cambria Math" w:eastAsia="標楷體" w:hAnsi="Cambria Math" w:hint="eastAsia"/>
            <w:szCs w:val="24"/>
          </w:rPr>
          <m:t>流通在外的股數</m:t>
        </m:r>
        <m:r>
          <w:rPr>
            <w:rFonts w:ascii="Cambria Math" w:eastAsia="標楷體" w:hAnsi="Cambria Math"/>
            <w:szCs w:val="24"/>
          </w:rPr>
          <m:t xml:space="preserve"> </m:t>
        </m:r>
        <m:r>
          <w:rPr>
            <w:rFonts w:ascii="Cambria Math" w:eastAsia="標楷體" w:hAnsi="Cambria Math" w:hint="eastAsia"/>
            <w:szCs w:val="24"/>
          </w:rPr>
          <m:t>(</m:t>
        </m:r>
        <m:r>
          <w:rPr>
            <w:rFonts w:ascii="Cambria Math" w:eastAsia="標楷體" w:hAnsi="Cambria Math"/>
            <w:szCs w:val="24"/>
          </w:rPr>
          <m:t>2)</m:t>
        </m:r>
      </m:oMath>
    </w:p>
    <w:p w14:paraId="2551A92D" w14:textId="77777777" w:rsidR="00904470" w:rsidRPr="00904470" w:rsidRDefault="00904470" w:rsidP="008B3B97">
      <w:pPr>
        <w:ind w:leftChars="100" w:left="240"/>
        <w:rPr>
          <w:rFonts w:ascii="Times New Roman" w:eastAsia="標楷體" w:hAnsi="Times New Roman"/>
          <w:i/>
          <w:szCs w:val="24"/>
        </w:rPr>
      </w:pPr>
    </w:p>
    <w:p w14:paraId="77A9B89B" w14:textId="131DE081" w:rsidR="00904470" w:rsidRPr="00C34146" w:rsidRDefault="00904470" w:rsidP="008B3B97">
      <w:pPr>
        <w:ind w:leftChars="100" w:left="240"/>
        <w:rPr>
          <w:rFonts w:ascii="Times New Roman" w:eastAsia="標楷體" w:hAnsi="Times New Roman"/>
          <w:i/>
          <w:szCs w:val="24"/>
        </w:rPr>
      </w:pPr>
      <m:oMathPara>
        <m:oMathParaPr>
          <m:jc m:val="center"/>
        </m:oMathParaPr>
        <m:oMath>
          <m:r>
            <w:rPr>
              <w:rFonts w:ascii="Cambria Math" w:eastAsia="標楷體" w:hAnsi="Cambria Math" w:hint="eastAsia"/>
              <w:szCs w:val="24"/>
            </w:rPr>
            <m:t>規模</m:t>
          </m:r>
          <m:r>
            <w:rPr>
              <w:rFonts w:ascii="Cambria Math" w:eastAsia="標楷體" w:hAnsi="Cambria Math"/>
              <w:szCs w:val="24"/>
            </w:rPr>
            <m:t>=</m:t>
          </m:r>
          <m:r>
            <m:rPr>
              <m:sty m:val="p"/>
            </m:rPr>
            <w:rPr>
              <w:rFonts w:ascii="Cambria Math" w:eastAsia="標楷體" w:hAnsi="Cambria Math"/>
              <w:szCs w:val="24"/>
            </w:rPr>
            <m:t>log</m:t>
          </m:r>
          <m:r>
            <w:rPr>
              <w:rFonts w:ascii="Cambria Math" w:eastAsia="標楷體" w:hAnsi="Cambria Math"/>
              <w:szCs w:val="24"/>
            </w:rPr>
            <m:t>⁡(</m:t>
          </m:r>
          <m:r>
            <w:rPr>
              <w:rFonts w:ascii="Cambria Math" w:eastAsia="標楷體" w:hAnsi="Cambria Math" w:hint="eastAsia"/>
              <w:szCs w:val="24"/>
            </w:rPr>
            <m:t>市值</m:t>
          </m:r>
          <m:r>
            <w:rPr>
              <w:rFonts w:ascii="Cambria Math" w:eastAsia="標楷體" w:hAnsi="Cambria Math"/>
              <w:szCs w:val="24"/>
            </w:rPr>
            <m:t>) (3)</m:t>
          </m:r>
        </m:oMath>
      </m:oMathPara>
    </w:p>
    <w:p w14:paraId="7C3A644A" w14:textId="77777777" w:rsidR="00C34146" w:rsidRPr="00C34146" w:rsidRDefault="00C34146" w:rsidP="008B3B97">
      <w:pPr>
        <w:ind w:leftChars="100" w:left="240"/>
        <w:rPr>
          <w:rFonts w:ascii="Times New Roman" w:eastAsia="標楷體" w:hAnsi="Times New Roman"/>
          <w:i/>
          <w:szCs w:val="24"/>
        </w:rPr>
      </w:pPr>
    </w:p>
    <w:p w14:paraId="3088C445" w14:textId="53B72C6B" w:rsidR="00904470" w:rsidRDefault="00904470" w:rsidP="00904470">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.2.3 </w:t>
      </w:r>
      <w:r>
        <w:rPr>
          <w:rFonts w:ascii="Times New Roman" w:eastAsia="標楷體" w:hAnsi="Times New Roman" w:hint="eastAsia"/>
          <w:szCs w:val="24"/>
        </w:rPr>
        <w:t>動能</w:t>
      </w:r>
      <w:r>
        <w:rPr>
          <w:rFonts w:ascii="Times New Roman" w:eastAsia="標楷體" w:hAnsi="Times New Roman" w:hint="eastAsia"/>
          <w:szCs w:val="24"/>
        </w:rPr>
        <w:t>(M</w:t>
      </w:r>
      <w:r>
        <w:rPr>
          <w:rFonts w:ascii="Times New Roman" w:eastAsia="標楷體" w:hAnsi="Times New Roman"/>
          <w:szCs w:val="24"/>
        </w:rPr>
        <w:t>omentum)</w:t>
      </w:r>
    </w:p>
    <w:p w14:paraId="352FF424" w14:textId="73855F4E" w:rsidR="00904470" w:rsidRDefault="00904470" w:rsidP="00B60872">
      <w:pPr>
        <w:ind w:leftChars="100" w:left="240"/>
        <w:rPr>
          <w:rFonts w:ascii="Times New Roman" w:eastAsia="標楷體" w:hAnsi="Times New Roman"/>
          <w:szCs w:val="24"/>
        </w:rPr>
      </w:pPr>
      <w:r w:rsidRPr="00904470">
        <w:rPr>
          <w:rFonts w:ascii="Times New Roman" w:eastAsia="標楷體" w:hAnsi="Times New Roman"/>
          <w:szCs w:val="24"/>
        </w:rPr>
        <w:t>動能因子</w:t>
      </w:r>
      <w:r w:rsidR="00B60872">
        <w:rPr>
          <w:rFonts w:ascii="Times New Roman" w:eastAsia="標楷體" w:hAnsi="Times New Roman" w:hint="eastAsia"/>
          <w:szCs w:val="24"/>
        </w:rPr>
        <w:t>如</w:t>
      </w:r>
      <w:r w:rsidR="00B60872" w:rsidRPr="00B60872">
        <w:rPr>
          <w:rFonts w:ascii="Times New Roman" w:eastAsia="標楷體" w:hAnsi="Times New Roman" w:hint="eastAsia"/>
          <w:b/>
          <w:bCs/>
          <w:szCs w:val="24"/>
        </w:rPr>
        <w:t>公式</w:t>
      </w:r>
      <w:r w:rsidR="00B60872" w:rsidRPr="00B60872">
        <w:rPr>
          <w:rFonts w:ascii="Times New Roman" w:eastAsia="標楷體" w:hAnsi="Times New Roman" w:hint="eastAsia"/>
          <w:b/>
          <w:bCs/>
          <w:szCs w:val="24"/>
        </w:rPr>
        <w:t>4</w:t>
      </w:r>
      <w:r w:rsidR="00B60872">
        <w:rPr>
          <w:rFonts w:ascii="Times New Roman" w:eastAsia="標楷體" w:hAnsi="Times New Roman" w:hint="eastAsia"/>
          <w:szCs w:val="24"/>
        </w:rPr>
        <w:t>所示，意</w:t>
      </w:r>
      <w:r w:rsidRPr="00904470">
        <w:rPr>
          <w:rFonts w:ascii="Times New Roman" w:eastAsia="標楷體" w:hAnsi="Times New Roman"/>
          <w:szCs w:val="24"/>
        </w:rPr>
        <w:t>指的是資產價格延續過去趨勢的一種現象，具體表現為過去表現良好的資產在未來一段期間內傾向持續上漲，而過去表現不佳的資產則傾向持續下跌。這種現象在實證金融研究中被廣泛觀察到，因此動能因子常被納入資產定價模型，用來解釋市場報酬中的系統性變異。</w:t>
      </w:r>
      <w:r w:rsidR="00B60872">
        <w:rPr>
          <w:rFonts w:ascii="Times New Roman" w:eastAsia="標楷體" w:hAnsi="Times New Roman" w:hint="eastAsia"/>
          <w:szCs w:val="24"/>
        </w:rPr>
        <w:t>在這裡，本研究將</w:t>
      </w:r>
      <w:r w:rsidR="00B60872" w:rsidRPr="00B60872">
        <w:rPr>
          <w:rFonts w:ascii="Times New Roman" w:eastAsia="標楷體" w:hAnsi="Times New Roman" w:hint="eastAsia"/>
          <w:szCs w:val="24"/>
        </w:rPr>
        <w:t>採用形成期</w:t>
      </w:r>
      <w:r w:rsidR="00B60872" w:rsidRPr="00B60872">
        <w:rPr>
          <w:rFonts w:ascii="Times New Roman" w:eastAsia="標楷體" w:hAnsi="Times New Roman" w:hint="eastAsia"/>
          <w:szCs w:val="24"/>
        </w:rPr>
        <w:t>12</w:t>
      </w:r>
      <w:r w:rsidR="00B60872" w:rsidRPr="00B60872">
        <w:rPr>
          <w:rFonts w:ascii="Times New Roman" w:eastAsia="標楷體" w:hAnsi="Times New Roman" w:hint="eastAsia"/>
          <w:szCs w:val="24"/>
        </w:rPr>
        <w:t>個月計算以報酬率形成的動能，概念為</w:t>
      </w:r>
      <w:r w:rsidR="00B60872" w:rsidRPr="00B60872">
        <w:rPr>
          <w:rFonts w:ascii="Cambria Math" w:eastAsia="標楷體" w:hAnsi="Cambria Math" w:cs="Cambria Math"/>
          <w:szCs w:val="24"/>
        </w:rPr>
        <w:t>𝑡</w:t>
      </w:r>
      <w:r w:rsidR="00B60872" w:rsidRPr="00B60872">
        <w:rPr>
          <w:rFonts w:ascii="Times New Roman" w:eastAsia="標楷體" w:hAnsi="Times New Roman"/>
          <w:szCs w:val="24"/>
        </w:rPr>
        <w:t xml:space="preserve"> − 1</w:t>
      </w:r>
      <w:r w:rsidR="00B60872" w:rsidRPr="00B60872">
        <w:rPr>
          <w:rFonts w:ascii="Times New Roman" w:eastAsia="標楷體" w:hAnsi="Times New Roman" w:hint="eastAsia"/>
          <w:szCs w:val="24"/>
        </w:rPr>
        <w:t>期股票收盤價除以</w:t>
      </w:r>
      <w:r w:rsidR="00B60872" w:rsidRPr="00B60872">
        <w:rPr>
          <w:rFonts w:ascii="Cambria Math" w:eastAsia="標楷體" w:hAnsi="Cambria Math" w:cs="Cambria Math"/>
          <w:szCs w:val="24"/>
        </w:rPr>
        <w:t>𝑡</w:t>
      </w:r>
      <w:r w:rsidR="00B60872" w:rsidRPr="00B60872">
        <w:rPr>
          <w:rFonts w:ascii="Times New Roman" w:eastAsia="標楷體" w:hAnsi="Times New Roman"/>
          <w:szCs w:val="24"/>
        </w:rPr>
        <w:t xml:space="preserve"> − 12</w:t>
      </w:r>
      <w:r w:rsidR="00B60872" w:rsidRPr="00B60872">
        <w:rPr>
          <w:rFonts w:ascii="Times New Roman" w:eastAsia="標楷體" w:hAnsi="Times New Roman" w:hint="eastAsia"/>
          <w:szCs w:val="24"/>
        </w:rPr>
        <w:t>期股票收盤價取對數，不受基期和時間影響</w:t>
      </w:r>
    </w:p>
    <w:p w14:paraId="0140F37F" w14:textId="33C9F786" w:rsidR="00B60872" w:rsidRDefault="00B60872" w:rsidP="00904470">
      <w:pPr>
        <w:ind w:leftChars="100" w:left="240"/>
        <w:rPr>
          <w:rFonts w:ascii="Times New Roman" w:eastAsia="標楷體" w:hAnsi="Times New Roman"/>
          <w:szCs w:val="24"/>
        </w:rPr>
      </w:pPr>
    </w:p>
    <w:p w14:paraId="6629A5D9" w14:textId="7BFF5AAF" w:rsidR="00B60872" w:rsidRPr="00B60872" w:rsidRDefault="00B60872" w:rsidP="00904470">
      <w:pPr>
        <w:ind w:leftChars="100" w:left="240"/>
        <w:rPr>
          <w:rFonts w:ascii="Times New Roman" w:eastAsia="標楷體" w:hAnsi="Times New Roman"/>
          <w:szCs w:val="24"/>
        </w:rPr>
      </w:pPr>
      <m:oMathPara>
        <m:oMath>
          <m:r>
            <w:rPr>
              <w:rFonts w:ascii="Cambria Math" w:eastAsia="標楷體" w:hAnsi="Cambria Math" w:hint="eastAsia"/>
              <w:szCs w:val="24"/>
            </w:rPr>
            <w:lastRenderedPageBreak/>
            <m:t>動能</m:t>
          </m:r>
          <m:r>
            <w:rPr>
              <w:rFonts w:ascii="Cambria Math" w:eastAsia="標楷體" w:hAnsi="Cambria Math"/>
              <w:szCs w:val="24"/>
            </w:rPr>
            <m:t>=</m:t>
          </m:r>
          <m:func>
            <m:funcPr>
              <m:ctrlPr>
                <w:rPr>
                  <w:rFonts w:ascii="Cambria Math" w:eastAsia="標楷體" w:hAnsi="Cambria Math"/>
                  <w:szCs w:val="24"/>
                </w:rPr>
              </m:ctrlPr>
            </m:funcPr>
            <m:fName>
              <m:r>
                <m:rPr>
                  <m:sty m:val="p"/>
                </m:rPr>
                <w:rPr>
                  <w:rFonts w:ascii="Cambria Math" w:eastAsia="標楷體" w:hAnsi="Cambria Math"/>
                  <w:szCs w:val="24"/>
                </w:rPr>
                <m:t>ln</m:t>
              </m:r>
              <m:ctrlPr>
                <w:rPr>
                  <w:rFonts w:ascii="Cambria Math" w:eastAsia="標楷體" w:hAnsi="Cambria Math"/>
                  <w:i/>
                  <w:szCs w:val="24"/>
                </w:rPr>
              </m:ctrlPr>
            </m:fName>
            <m:e>
              <m:d>
                <m:dPr>
                  <m:ctrlPr>
                    <w:rPr>
                      <w:rFonts w:ascii="Cambria Math" w:eastAsia="標楷體" w:hAnsi="Cambria Math"/>
                      <w:i/>
                      <w:szCs w:val="24"/>
                    </w:rPr>
                  </m:ctrlPr>
                </m:dPr>
                <m:e>
                  <m:f>
                    <m:fPr>
                      <m:ctrlPr>
                        <w:rPr>
                          <w:rFonts w:ascii="Cambria Math" w:eastAsia="標楷體" w:hAnsi="Cambria Math"/>
                          <w:i/>
                          <w:szCs w:val="24"/>
                        </w:rPr>
                      </m:ctrlPr>
                    </m:fPr>
                    <m:num>
                      <m:sSub>
                        <m:sSubPr>
                          <m:ctrlPr>
                            <w:rPr>
                              <w:rFonts w:ascii="Cambria Math" w:eastAsia="標楷體" w:hAnsi="Cambria Math"/>
                              <w:i/>
                              <w:szCs w:val="24"/>
                            </w:rPr>
                          </m:ctrlPr>
                        </m:sSubPr>
                        <m:e>
                          <m:r>
                            <w:rPr>
                              <w:rFonts w:ascii="Cambria Math" w:eastAsia="標楷體" w:hAnsi="Cambria Math" w:hint="eastAsia"/>
                              <w:szCs w:val="24"/>
                            </w:rPr>
                            <m:t>S</m:t>
                          </m:r>
                        </m:e>
                        <m:sub>
                          <m:r>
                            <w:rPr>
                              <w:rFonts w:ascii="Cambria Math" w:eastAsia="標楷體" w:hAnsi="Cambria Math"/>
                              <w:szCs w:val="24"/>
                            </w:rPr>
                            <m:t>t-1</m:t>
                          </m:r>
                        </m:sub>
                      </m:sSub>
                    </m:num>
                    <m:den>
                      <m:sSub>
                        <m:sSubPr>
                          <m:ctrlPr>
                            <w:rPr>
                              <w:rFonts w:ascii="Cambria Math" w:eastAsia="標楷體" w:hAnsi="Cambria Math"/>
                              <w:i/>
                              <w:szCs w:val="24"/>
                            </w:rPr>
                          </m:ctrlPr>
                        </m:sSubPr>
                        <m:e>
                          <m:r>
                            <w:rPr>
                              <w:rFonts w:ascii="Cambria Math" w:eastAsia="標楷體" w:hAnsi="Cambria Math"/>
                              <w:szCs w:val="24"/>
                            </w:rPr>
                            <m:t>S</m:t>
                          </m:r>
                        </m:e>
                        <m:sub>
                          <m:r>
                            <w:rPr>
                              <w:rFonts w:ascii="Cambria Math" w:eastAsia="標楷體" w:hAnsi="Cambria Math"/>
                              <w:szCs w:val="24"/>
                            </w:rPr>
                            <m:t>t-12</m:t>
                          </m:r>
                        </m:sub>
                      </m:sSub>
                    </m:den>
                  </m:f>
                </m:e>
              </m:d>
            </m:e>
          </m:func>
          <m:r>
            <w:rPr>
              <w:rFonts w:ascii="Cambria Math" w:eastAsia="標楷體" w:hAnsi="Cambria Math" w:hint="eastAsia"/>
              <w:szCs w:val="24"/>
            </w:rPr>
            <m:t xml:space="preserve">  (</m:t>
          </m:r>
          <m:r>
            <w:rPr>
              <w:rFonts w:ascii="Cambria Math" w:eastAsia="標楷體" w:hAnsi="Cambria Math"/>
              <w:szCs w:val="24"/>
            </w:rPr>
            <m:t>4)</m:t>
          </m:r>
        </m:oMath>
      </m:oMathPara>
    </w:p>
    <w:p w14:paraId="55F71B0A" w14:textId="0B2F45D6" w:rsidR="00904470" w:rsidRDefault="00904470" w:rsidP="00904470">
      <w:pPr>
        <w:ind w:leftChars="100" w:left="240"/>
        <w:rPr>
          <w:rFonts w:ascii="Times New Roman" w:eastAsia="標楷體" w:hAnsi="Times New Roman"/>
          <w:szCs w:val="24"/>
        </w:rPr>
      </w:pPr>
    </w:p>
    <w:p w14:paraId="2F96D2D9" w14:textId="37391192" w:rsidR="00934891" w:rsidRDefault="00934891" w:rsidP="00904470">
      <w:pPr>
        <w:ind w:leftChars="100" w:left="240"/>
        <w:rPr>
          <w:rFonts w:ascii="Times New Roman" w:eastAsia="標楷體" w:hAnsi="Times New Roman"/>
          <w:szCs w:val="24"/>
        </w:rPr>
      </w:pPr>
    </w:p>
    <w:p w14:paraId="2363DED0" w14:textId="43D8CCA3" w:rsidR="00934891" w:rsidRDefault="00934891" w:rsidP="00904470">
      <w:pPr>
        <w:ind w:leftChars="100" w:left="240"/>
        <w:rPr>
          <w:rFonts w:ascii="Times New Roman" w:eastAsia="標楷體" w:hAnsi="Times New Roman"/>
          <w:szCs w:val="24"/>
        </w:rPr>
      </w:pPr>
      <w:r>
        <w:rPr>
          <w:rFonts w:ascii="Times New Roman" w:eastAsia="標楷體" w:hAnsi="Times New Roman" w:hint="eastAsia"/>
          <w:szCs w:val="24"/>
        </w:rPr>
        <w:t>由於將上面描述的三因子</w:t>
      </w:r>
      <w:r>
        <w:rPr>
          <w:rFonts w:ascii="Times New Roman" w:eastAsia="標楷體" w:hAnsi="Times New Roman" w:hint="eastAsia"/>
          <w:szCs w:val="24"/>
        </w:rPr>
        <w:t>(</w:t>
      </w:r>
      <w:r>
        <w:rPr>
          <w:rFonts w:ascii="Times New Roman" w:eastAsia="標楷體" w:hAnsi="Times New Roman"/>
          <w:szCs w:val="24"/>
        </w:rPr>
        <w:t>bm</w:t>
      </w:r>
      <w:r>
        <w:rPr>
          <w:rFonts w:ascii="Times New Roman" w:eastAsia="標楷體" w:hAnsi="Times New Roman" w:hint="eastAsia"/>
          <w:szCs w:val="24"/>
        </w:rPr>
        <w:t>、</w:t>
      </w:r>
      <w:r>
        <w:rPr>
          <w:rFonts w:ascii="Times New Roman" w:eastAsia="標楷體" w:hAnsi="Times New Roman" w:hint="eastAsia"/>
          <w:szCs w:val="24"/>
        </w:rPr>
        <w:t>size</w:t>
      </w:r>
      <w:r>
        <w:rPr>
          <w:rFonts w:ascii="Times New Roman" w:eastAsia="標楷體" w:hAnsi="Times New Roman" w:hint="eastAsia"/>
          <w:szCs w:val="24"/>
        </w:rPr>
        <w:t>、</w:t>
      </w:r>
      <w:r>
        <w:rPr>
          <w:rFonts w:ascii="Times New Roman" w:eastAsia="標楷體" w:hAnsi="Times New Roman" w:hint="eastAsia"/>
          <w:szCs w:val="24"/>
        </w:rPr>
        <w:t>mom)</w:t>
      </w:r>
      <w:r>
        <w:rPr>
          <w:rFonts w:ascii="Times New Roman" w:eastAsia="標楷體" w:hAnsi="Times New Roman" w:hint="eastAsia"/>
          <w:szCs w:val="24"/>
        </w:rPr>
        <w:t>計算之後，會發現部分公司的特定年分會</w:t>
      </w:r>
      <w:proofErr w:type="gramStart"/>
      <w:r>
        <w:rPr>
          <w:rFonts w:ascii="Times New Roman" w:eastAsia="標楷體" w:hAnsi="Times New Roman" w:hint="eastAsia"/>
          <w:szCs w:val="24"/>
        </w:rPr>
        <w:t>出現缺值的</w:t>
      </w:r>
      <w:proofErr w:type="gramEnd"/>
      <w:r>
        <w:rPr>
          <w:rFonts w:ascii="Times New Roman" w:eastAsia="標楷體" w:hAnsi="Times New Roman" w:hint="eastAsia"/>
          <w:szCs w:val="24"/>
        </w:rPr>
        <w:t>情況，針對這一部分</w:t>
      </w:r>
      <w:r w:rsidR="001F0E7C">
        <w:rPr>
          <w:rFonts w:ascii="Times New Roman" w:eastAsia="標楷體" w:hAnsi="Times New Roman" w:hint="eastAsia"/>
          <w:szCs w:val="24"/>
        </w:rPr>
        <w:t>，我們將</w:t>
      </w:r>
      <w:proofErr w:type="gramStart"/>
      <w:r w:rsidR="001F0E7C">
        <w:rPr>
          <w:rFonts w:ascii="Times New Roman" w:eastAsia="標楷體" w:hAnsi="Times New Roman" w:hint="eastAsia"/>
          <w:szCs w:val="24"/>
        </w:rPr>
        <w:t>含有缺值的</w:t>
      </w:r>
      <w:proofErr w:type="gramEnd"/>
      <w:r w:rsidR="001F0E7C">
        <w:rPr>
          <w:rFonts w:ascii="Times New Roman" w:eastAsia="標楷體" w:hAnsi="Times New Roman" w:hint="eastAsia"/>
          <w:szCs w:val="24"/>
        </w:rPr>
        <w:t>年份，將其因子的值以及下個月月報酬部分各以做中位數的計算，並</w:t>
      </w:r>
      <w:proofErr w:type="gramStart"/>
      <w:r w:rsidR="001F0E7C">
        <w:rPr>
          <w:rFonts w:ascii="Times New Roman" w:eastAsia="標楷體" w:hAnsi="Times New Roman" w:hint="eastAsia"/>
          <w:szCs w:val="24"/>
        </w:rPr>
        <w:t>將其算出來</w:t>
      </w:r>
      <w:proofErr w:type="gramEnd"/>
      <w:r w:rsidR="001F0E7C">
        <w:rPr>
          <w:rFonts w:ascii="Times New Roman" w:eastAsia="標楷體" w:hAnsi="Times New Roman" w:hint="eastAsia"/>
          <w:szCs w:val="24"/>
        </w:rPr>
        <w:t>的值填補</w:t>
      </w:r>
      <w:proofErr w:type="gramStart"/>
      <w:r w:rsidR="001F0E7C">
        <w:rPr>
          <w:rFonts w:ascii="Times New Roman" w:eastAsia="標楷體" w:hAnsi="Times New Roman" w:hint="eastAsia"/>
          <w:szCs w:val="24"/>
        </w:rPr>
        <w:t>在缺值的</w:t>
      </w:r>
      <w:proofErr w:type="gramEnd"/>
      <w:r w:rsidR="001F0E7C">
        <w:rPr>
          <w:rFonts w:ascii="Times New Roman" w:eastAsia="標楷體" w:hAnsi="Times New Roman" w:hint="eastAsia"/>
          <w:szCs w:val="24"/>
        </w:rPr>
        <w:t>位置。</w:t>
      </w:r>
    </w:p>
    <w:p w14:paraId="19CA58BE" w14:textId="6F2F684C" w:rsidR="00934891" w:rsidRDefault="00934891" w:rsidP="00904470">
      <w:pPr>
        <w:ind w:leftChars="100" w:left="240"/>
        <w:rPr>
          <w:rFonts w:ascii="Times New Roman" w:eastAsia="標楷體" w:hAnsi="Times New Roman"/>
          <w:szCs w:val="24"/>
        </w:rPr>
      </w:pPr>
    </w:p>
    <w:p w14:paraId="08C118B5" w14:textId="626CD469" w:rsidR="001F0E7C" w:rsidRDefault="001F0E7C" w:rsidP="00904470">
      <w:pPr>
        <w:ind w:leftChars="100" w:left="240"/>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.2.4 </w:t>
      </w:r>
      <w:r>
        <w:rPr>
          <w:rFonts w:ascii="Times New Roman" w:eastAsia="標楷體" w:hAnsi="Times New Roman" w:hint="eastAsia"/>
          <w:szCs w:val="24"/>
        </w:rPr>
        <w:t>資訊係數</w:t>
      </w:r>
      <w:r>
        <w:rPr>
          <w:rFonts w:ascii="Times New Roman" w:eastAsia="標楷體" w:hAnsi="Times New Roman" w:hint="eastAsia"/>
          <w:szCs w:val="24"/>
        </w:rPr>
        <w:t>(I</w:t>
      </w:r>
      <w:r>
        <w:rPr>
          <w:rFonts w:ascii="Times New Roman" w:eastAsia="標楷體" w:hAnsi="Times New Roman"/>
          <w:szCs w:val="24"/>
        </w:rPr>
        <w:t>nformation Coefficient, IC)</w:t>
      </w:r>
    </w:p>
    <w:p w14:paraId="4AC22D20" w14:textId="4FD26F46" w:rsidR="001F0E7C" w:rsidRDefault="001F0E7C" w:rsidP="00904470">
      <w:pPr>
        <w:ind w:leftChars="100" w:left="240"/>
        <w:rPr>
          <w:rFonts w:ascii="Times New Roman" w:eastAsia="標楷體" w:hAnsi="Times New Roman"/>
          <w:szCs w:val="24"/>
        </w:rPr>
      </w:pPr>
      <w:r>
        <w:rPr>
          <w:rFonts w:ascii="Times New Roman" w:eastAsia="標楷體" w:hAnsi="Times New Roman" w:hint="eastAsia"/>
          <w:szCs w:val="24"/>
        </w:rPr>
        <w:t>所謂的資訊係數</w:t>
      </w:r>
      <w:r>
        <w:rPr>
          <w:rFonts w:ascii="Times New Roman" w:eastAsia="標楷體" w:hAnsi="Times New Roman" w:hint="eastAsia"/>
          <w:szCs w:val="24"/>
        </w:rPr>
        <w:t>(IC)</w:t>
      </w:r>
      <w:r>
        <w:rPr>
          <w:rFonts w:ascii="Times New Roman" w:eastAsia="標楷體" w:hAnsi="Times New Roman" w:hint="eastAsia"/>
          <w:szCs w:val="24"/>
        </w:rPr>
        <w:t>，即為股票因子與股票下棋報酬率的相關係數，其中，常見</w:t>
      </w:r>
      <w:r>
        <w:rPr>
          <w:rFonts w:ascii="Times New Roman" w:eastAsia="標楷體" w:hAnsi="Times New Roman" w:hint="eastAsia"/>
          <w:szCs w:val="24"/>
        </w:rPr>
        <w:t>IC</w:t>
      </w:r>
      <w:r>
        <w:rPr>
          <w:rFonts w:ascii="Times New Roman" w:eastAsia="標楷體" w:hAnsi="Times New Roman" w:hint="eastAsia"/>
          <w:szCs w:val="24"/>
        </w:rPr>
        <w:t>值有二種算法</w:t>
      </w:r>
      <w:r w:rsidR="002B5513">
        <w:rPr>
          <w:rFonts w:ascii="Times New Roman" w:eastAsia="標楷體" w:hAnsi="Times New Roman" w:hint="eastAsia"/>
          <w:szCs w:val="24"/>
        </w:rPr>
        <w:t>N</w:t>
      </w:r>
      <w:r w:rsidR="002B5513">
        <w:rPr>
          <w:rFonts w:ascii="Times New Roman" w:eastAsia="標楷體" w:hAnsi="Times New Roman"/>
          <w:szCs w:val="24"/>
        </w:rPr>
        <w:t>ormal IC</w:t>
      </w:r>
      <w:r w:rsidR="002B5513">
        <w:rPr>
          <w:rFonts w:ascii="Times New Roman" w:eastAsia="標楷體" w:hAnsi="Times New Roman" w:hint="eastAsia"/>
          <w:szCs w:val="24"/>
        </w:rPr>
        <w:t>及</w:t>
      </w:r>
      <w:r w:rsidR="002B5513">
        <w:rPr>
          <w:rFonts w:ascii="Times New Roman" w:eastAsia="標楷體" w:hAnsi="Times New Roman" w:hint="eastAsia"/>
          <w:szCs w:val="24"/>
        </w:rPr>
        <w:t>R</w:t>
      </w:r>
      <w:r w:rsidR="002B5513">
        <w:rPr>
          <w:rFonts w:ascii="Times New Roman" w:eastAsia="標楷體" w:hAnsi="Times New Roman"/>
          <w:szCs w:val="24"/>
        </w:rPr>
        <w:t>ank IC</w:t>
      </w:r>
      <w:r>
        <w:rPr>
          <w:rFonts w:ascii="Times New Roman" w:eastAsia="標楷體" w:hAnsi="Times New Roman" w:hint="eastAsia"/>
          <w:szCs w:val="24"/>
        </w:rPr>
        <w:t>，分別如</w:t>
      </w:r>
      <w:r w:rsidRPr="001F0E7C">
        <w:rPr>
          <w:rFonts w:ascii="Times New Roman" w:eastAsia="標楷體" w:hAnsi="Times New Roman" w:hint="eastAsia"/>
          <w:b/>
          <w:bCs/>
          <w:szCs w:val="24"/>
        </w:rPr>
        <w:t>公式</w:t>
      </w:r>
      <w:r w:rsidRPr="001F0E7C">
        <w:rPr>
          <w:rFonts w:ascii="Times New Roman" w:eastAsia="標楷體" w:hAnsi="Times New Roman" w:hint="eastAsia"/>
          <w:b/>
          <w:bCs/>
          <w:szCs w:val="24"/>
        </w:rPr>
        <w:t>5</w:t>
      </w:r>
      <w:r w:rsidRPr="001F0E7C">
        <w:rPr>
          <w:rFonts w:ascii="Times New Roman" w:eastAsia="標楷體" w:hAnsi="Times New Roman" w:hint="eastAsia"/>
          <w:b/>
          <w:bCs/>
          <w:szCs w:val="24"/>
        </w:rPr>
        <w:t>、</w:t>
      </w:r>
      <w:r w:rsidRPr="001F0E7C">
        <w:rPr>
          <w:rFonts w:ascii="Times New Roman" w:eastAsia="標楷體" w:hAnsi="Times New Roman"/>
          <w:b/>
          <w:bCs/>
          <w:szCs w:val="24"/>
        </w:rPr>
        <w:t>6</w:t>
      </w:r>
      <w:r>
        <w:rPr>
          <w:rFonts w:ascii="Times New Roman" w:eastAsia="標楷體" w:hAnsi="Times New Roman" w:hint="eastAsia"/>
          <w:szCs w:val="24"/>
        </w:rPr>
        <w:t>所示</w:t>
      </w:r>
      <w:r>
        <w:rPr>
          <w:rFonts w:ascii="Times New Roman" w:eastAsia="標楷體" w:hAnsi="Times New Roman" w:hint="eastAsia"/>
          <w:szCs w:val="24"/>
        </w:rPr>
        <w:t>:</w:t>
      </w:r>
    </w:p>
    <w:p w14:paraId="15841606" w14:textId="18873A7A" w:rsidR="001F0E7C" w:rsidRDefault="001F0E7C" w:rsidP="00904470">
      <w:pPr>
        <w:ind w:leftChars="100" w:left="240"/>
        <w:rPr>
          <w:rFonts w:ascii="Times New Roman" w:eastAsia="標楷體" w:hAnsi="Times New Roman"/>
          <w:szCs w:val="24"/>
        </w:rPr>
      </w:pPr>
    </w:p>
    <w:p w14:paraId="16DB0662" w14:textId="1D7F23B1" w:rsidR="002B5513" w:rsidRPr="002B5513" w:rsidRDefault="002B5513" w:rsidP="002B5513">
      <w:pPr>
        <w:pStyle w:val="ad"/>
        <w:numPr>
          <w:ilvl w:val="0"/>
          <w:numId w:val="3"/>
        </w:numPr>
        <w:ind w:leftChars="0"/>
        <w:rPr>
          <w:rFonts w:ascii="Times New Roman" w:eastAsia="標楷體" w:hAnsi="Times New Roman" w:hint="eastAsia"/>
          <w:szCs w:val="24"/>
        </w:rPr>
      </w:pPr>
      <w:r w:rsidRPr="002B5513">
        <w:rPr>
          <w:rFonts w:ascii="Times New Roman" w:eastAsia="標楷體" w:hAnsi="Times New Roman" w:hint="eastAsia"/>
          <w:szCs w:val="24"/>
        </w:rPr>
        <w:t>N</w:t>
      </w:r>
      <w:r w:rsidRPr="002B5513">
        <w:rPr>
          <w:rFonts w:ascii="Times New Roman" w:eastAsia="標楷體" w:hAnsi="Times New Roman"/>
          <w:szCs w:val="24"/>
        </w:rPr>
        <w:t>ormal IC</w:t>
      </w:r>
    </w:p>
    <w:p w14:paraId="193FBB5A" w14:textId="77777777" w:rsidR="002B5513" w:rsidRDefault="002B5513" w:rsidP="00904470">
      <w:pPr>
        <w:ind w:leftChars="100" w:left="240"/>
        <w:rPr>
          <w:rFonts w:ascii="Times New Roman" w:eastAsia="標楷體" w:hAnsi="Times New Roman" w:hint="eastAsia"/>
          <w:szCs w:val="24"/>
        </w:rPr>
      </w:pPr>
    </w:p>
    <w:p w14:paraId="489D043C" w14:textId="13EAEB63" w:rsidR="001F0E7C" w:rsidRDefault="002B5513" w:rsidP="001F0E7C">
      <w:pPr>
        <w:ind w:leftChars="100" w:left="240"/>
        <w:jc w:val="center"/>
        <w:rPr>
          <w:rFonts w:ascii="Times New Roman" w:eastAsia="標楷體" w:hAnsi="Times New Roman" w:hint="eastAsia"/>
          <w:szCs w:val="24"/>
        </w:rPr>
      </w:pPr>
      <m:oMathPara>
        <m:oMath>
          <m:r>
            <w:rPr>
              <w:rFonts w:ascii="Cambria Math" w:eastAsia="標楷體" w:hAnsi="Cambria Math"/>
              <w:szCs w:val="24"/>
            </w:rPr>
            <m:t>Normal  I</m:t>
          </m:r>
          <m:sSub>
            <m:sSubPr>
              <m:ctrlPr>
                <w:rPr>
                  <w:rFonts w:ascii="Cambria Math" w:eastAsia="標楷體" w:hAnsi="Cambria Math"/>
                  <w:i/>
                  <w:szCs w:val="24"/>
                </w:rPr>
              </m:ctrlPr>
            </m:sSubPr>
            <m:e>
              <m:r>
                <w:rPr>
                  <w:rFonts w:ascii="Cambria Math" w:eastAsia="標楷體" w:hAnsi="Cambria Math"/>
                  <w:szCs w:val="24"/>
                </w:rPr>
                <m:t>C</m:t>
              </m:r>
            </m:e>
            <m:sub>
              <m:r>
                <w:rPr>
                  <w:rFonts w:ascii="Cambria Math" w:eastAsia="標楷體" w:hAnsi="Cambria Math"/>
                  <w:szCs w:val="24"/>
                </w:rPr>
                <m:t>t</m:t>
              </m:r>
            </m:sub>
          </m:sSub>
          <m:r>
            <w:rPr>
              <w:rFonts w:ascii="Cambria Math" w:eastAsia="標楷體" w:hAnsi="Cambria Math"/>
              <w:szCs w:val="24"/>
            </w:rPr>
            <m:t>=</m:t>
          </m:r>
          <m:r>
            <w:rPr>
              <w:rFonts w:ascii="Cambria Math" w:eastAsia="標楷體" w:hAnsi="Cambria Math"/>
              <w:szCs w:val="24"/>
            </w:rPr>
            <m:t>corr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X</m:t>
                  </m:r>
                </m:e>
                <m:sub>
                  <m:r>
                    <w:rPr>
                      <w:rFonts w:ascii="Cambria Math" w:eastAsia="標楷體" w:hAnsi="Cambria Math"/>
                      <w:szCs w:val="24"/>
                    </w:rPr>
                    <m:t>t</m:t>
                  </m:r>
                </m:sub>
              </m:sSub>
              <m:r>
                <w:rPr>
                  <w:rFonts w:ascii="Cambria Math" w:eastAsia="標楷體" w:hAnsi="Cambria Math"/>
                  <w:szCs w:val="24"/>
                </w:rPr>
                <m:t xml:space="preserve">, </m:t>
              </m:r>
              <m:sSub>
                <m:sSubPr>
                  <m:ctrlPr>
                    <w:rPr>
                      <w:rFonts w:ascii="Cambria Math" w:eastAsia="標楷體" w:hAnsi="Cambria Math"/>
                      <w:i/>
                      <w:szCs w:val="24"/>
                    </w:rPr>
                  </m:ctrlPr>
                </m:sSubPr>
                <m:e>
                  <m:r>
                    <w:rPr>
                      <w:rFonts w:ascii="Cambria Math" w:eastAsia="標楷體" w:hAnsi="Cambria Math"/>
                      <w:szCs w:val="24"/>
                    </w:rPr>
                    <m:t>R</m:t>
                  </m:r>
                </m:e>
                <m:sub>
                  <m:d>
                    <m:dPr>
                      <m:begChr m:val="{"/>
                      <m:endChr m:val="}"/>
                      <m:ctrlPr>
                        <w:rPr>
                          <w:rFonts w:ascii="Cambria Math" w:eastAsia="標楷體" w:hAnsi="Cambria Math"/>
                          <w:i/>
                          <w:szCs w:val="24"/>
                        </w:rPr>
                      </m:ctrlPr>
                    </m:dPr>
                    <m:e>
                      <m:r>
                        <w:rPr>
                          <w:rFonts w:ascii="Cambria Math" w:eastAsia="標楷體" w:hAnsi="Cambria Math"/>
                          <w:szCs w:val="24"/>
                        </w:rPr>
                        <m:t>t+h</m:t>
                      </m:r>
                    </m:e>
                  </m:d>
                </m:sub>
              </m:sSub>
            </m:e>
          </m:d>
          <m:r>
            <w:rPr>
              <w:rFonts w:ascii="Cambria Math" w:eastAsia="標楷體" w:hAnsi="Cambria Math"/>
              <w:szCs w:val="24"/>
            </w:rPr>
            <m:t xml:space="preserve">    (5)</m:t>
          </m:r>
        </m:oMath>
      </m:oMathPara>
    </w:p>
    <w:p w14:paraId="18BCC327" w14:textId="77777777" w:rsidR="001F0E7C" w:rsidRDefault="001F0E7C" w:rsidP="00904470">
      <w:pPr>
        <w:ind w:leftChars="100" w:left="240"/>
        <w:rPr>
          <w:rFonts w:ascii="Times New Roman" w:eastAsia="標楷體" w:hAnsi="Times New Roman" w:hint="eastAsia"/>
          <w:szCs w:val="24"/>
        </w:rPr>
      </w:pPr>
    </w:p>
    <w:p w14:paraId="4853657C" w14:textId="0BFE4ECE" w:rsidR="002B5513" w:rsidRPr="002B5513" w:rsidRDefault="002B5513" w:rsidP="002B5513">
      <w:pPr>
        <w:pStyle w:val="ad"/>
        <w:numPr>
          <w:ilvl w:val="0"/>
          <w:numId w:val="3"/>
        </w:numPr>
        <w:ind w:leftChars="0"/>
        <w:rPr>
          <w:rFonts w:ascii="Times New Roman" w:eastAsia="標楷體" w:hAnsi="Times New Roman" w:hint="eastAsia"/>
          <w:szCs w:val="24"/>
        </w:rPr>
      </w:pPr>
      <w:r>
        <w:rPr>
          <w:rFonts w:ascii="Times New Roman" w:eastAsia="標楷體" w:hAnsi="Times New Roman"/>
          <w:szCs w:val="24"/>
        </w:rPr>
        <w:t>Rank</w:t>
      </w:r>
      <w:r w:rsidRPr="002B5513">
        <w:rPr>
          <w:rFonts w:ascii="Times New Roman" w:eastAsia="標楷體" w:hAnsi="Times New Roman"/>
          <w:szCs w:val="24"/>
        </w:rPr>
        <w:t xml:space="preserve"> IC</w:t>
      </w:r>
    </w:p>
    <w:p w14:paraId="3AE50911" w14:textId="03CA37EE" w:rsidR="001F0E7C" w:rsidRDefault="001F0E7C" w:rsidP="00904470">
      <w:pPr>
        <w:ind w:leftChars="100" w:left="240"/>
        <w:rPr>
          <w:rFonts w:ascii="Times New Roman" w:eastAsia="標楷體" w:hAnsi="Times New Roman"/>
          <w:szCs w:val="24"/>
        </w:rPr>
      </w:pPr>
    </w:p>
    <w:p w14:paraId="7FD068D1" w14:textId="6942B7A2" w:rsidR="002B5513" w:rsidRPr="002B5513" w:rsidRDefault="002B5513" w:rsidP="002B5513">
      <w:pPr>
        <w:ind w:leftChars="100" w:left="240"/>
        <w:jc w:val="center"/>
        <w:rPr>
          <w:rFonts w:ascii="Times New Roman" w:eastAsia="標楷體" w:hAnsi="Times New Roman"/>
          <w:szCs w:val="24"/>
        </w:rPr>
      </w:pPr>
      <m:oMathPara>
        <m:oMath>
          <m:r>
            <w:rPr>
              <w:rFonts w:ascii="Cambria Math" w:eastAsia="標楷體" w:hAnsi="Cambria Math"/>
              <w:szCs w:val="24"/>
            </w:rPr>
            <m:t xml:space="preserve">Rank </m:t>
          </m:r>
          <m:r>
            <w:rPr>
              <w:rFonts w:ascii="Cambria Math" w:eastAsia="標楷體" w:hAnsi="Cambria Math"/>
              <w:szCs w:val="24"/>
            </w:rPr>
            <m:t>I</m:t>
          </m:r>
          <m:sSub>
            <m:sSubPr>
              <m:ctrlPr>
                <w:rPr>
                  <w:rFonts w:ascii="Cambria Math" w:eastAsia="標楷體" w:hAnsi="Cambria Math"/>
                  <w:i/>
                  <w:szCs w:val="24"/>
                </w:rPr>
              </m:ctrlPr>
            </m:sSubPr>
            <m:e>
              <m:r>
                <w:rPr>
                  <w:rFonts w:ascii="Cambria Math" w:eastAsia="標楷體" w:hAnsi="Cambria Math"/>
                  <w:szCs w:val="24"/>
                </w:rPr>
                <m:t>C</m:t>
              </m:r>
            </m:e>
            <m:sub>
              <m:r>
                <w:rPr>
                  <w:rFonts w:ascii="Cambria Math" w:eastAsia="標楷體" w:hAnsi="Cambria Math"/>
                  <w:szCs w:val="24"/>
                </w:rPr>
                <m:t>t</m:t>
              </m:r>
            </m:sub>
          </m:sSub>
          <m:r>
            <w:rPr>
              <w:rFonts w:ascii="Cambria Math" w:eastAsia="標楷體" w:hAnsi="Cambria Math"/>
              <w:szCs w:val="24"/>
            </w:rPr>
            <m:t xml:space="preserve">= </m:t>
          </m:r>
          <m:r>
            <w:rPr>
              <w:rFonts w:ascii="Cambria Math" w:eastAsia="標楷體" w:hAnsi="Cambria Math"/>
              <w:szCs w:val="24"/>
            </w:rPr>
            <m:t>corr</m:t>
          </m:r>
          <m:d>
            <m:dPr>
              <m:begChr m:val=""/>
              <m:ctrlPr>
                <w:rPr>
                  <w:rFonts w:ascii="Cambria Math" w:eastAsia="標楷體" w:hAnsi="Cambria Math"/>
                  <w:i/>
                  <w:szCs w:val="24"/>
                </w:rPr>
              </m:ctrlPr>
            </m:dPr>
            <m:e>
              <m:d>
                <m:dPr>
                  <m:endChr m:val=""/>
                  <m:ctrlPr>
                    <w:rPr>
                      <w:rFonts w:ascii="Cambria Math" w:eastAsia="標楷體" w:hAnsi="Cambria Math"/>
                      <w:i/>
                      <w:szCs w:val="24"/>
                    </w:rPr>
                  </m:ctrlPr>
                </m:dPr>
                <m:e>
                  <m:r>
                    <w:rPr>
                      <w:rFonts w:ascii="Cambria Math" w:eastAsia="標楷體" w:hAnsi="Cambria Math"/>
                      <w:szCs w:val="24"/>
                    </w:rPr>
                    <m:t>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X</m:t>
                          </m:r>
                        </m:e>
                        <m:sub>
                          <m:r>
                            <w:rPr>
                              <w:rFonts w:ascii="Cambria Math" w:eastAsia="標楷體" w:hAnsi="Cambria Math"/>
                              <w:szCs w:val="24"/>
                            </w:rPr>
                            <m:t>t</m:t>
                          </m:r>
                        </m:sub>
                      </m:sSub>
                    </m:e>
                  </m:d>
                  <m:r>
                    <m:rPr>
                      <m:lit/>
                    </m:rPr>
                    <w:rPr>
                      <w:rFonts w:ascii="Cambria Math" w:eastAsia="標楷體" w:hAnsi="Cambria Math"/>
                      <w:szCs w:val="24"/>
                    </w:rPr>
                    <m:t>,</m:t>
                  </m:r>
                  <m:r>
                    <w:rPr>
                      <w:rFonts w:ascii="Cambria Math" w:eastAsia="標楷體" w:hAnsi="Cambria Math"/>
                      <w:szCs w:val="24"/>
                    </w:rPr>
                    <m:t xml:space="preserve"> 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R</m:t>
                          </m:r>
                        </m:e>
                        <m:sub>
                          <m:d>
                            <m:dPr>
                              <m:begChr m:val="{"/>
                              <m:endChr m:val="}"/>
                              <m:ctrlPr>
                                <w:rPr>
                                  <w:rFonts w:ascii="Cambria Math" w:eastAsia="標楷體" w:hAnsi="Cambria Math"/>
                                  <w:i/>
                                  <w:szCs w:val="24"/>
                                </w:rPr>
                              </m:ctrlPr>
                            </m:dPr>
                            <m:e>
                              <m:r>
                                <w:rPr>
                                  <w:rFonts w:ascii="Cambria Math" w:eastAsia="標楷體" w:hAnsi="Cambria Math"/>
                                  <w:szCs w:val="24"/>
                                </w:rPr>
                                <m:t>t+h</m:t>
                              </m:r>
                            </m:e>
                          </m:d>
                        </m:sub>
                      </m:sSub>
                    </m:e>
                  </m:d>
                </m:e>
              </m:d>
            </m:e>
          </m:d>
          <m:r>
            <w:rPr>
              <w:rFonts w:ascii="Cambria Math" w:eastAsia="標楷體" w:hAnsi="Cambria Math"/>
              <w:szCs w:val="24"/>
            </w:rPr>
            <m:t xml:space="preserve">   (6)</m:t>
          </m:r>
        </m:oMath>
      </m:oMathPara>
    </w:p>
    <w:p w14:paraId="3F534BD1" w14:textId="77777777" w:rsidR="002B5513" w:rsidRPr="002B5513" w:rsidRDefault="002B5513" w:rsidP="002B5513">
      <w:pPr>
        <w:ind w:leftChars="100" w:left="240"/>
        <w:jc w:val="center"/>
        <w:rPr>
          <w:rFonts w:ascii="Times New Roman" w:eastAsia="標楷體" w:hAnsi="Times New Roman" w:hint="eastAsia"/>
          <w:szCs w:val="24"/>
        </w:rPr>
      </w:pPr>
    </w:p>
    <w:p w14:paraId="5FDD123C" w14:textId="3A8C9B3F" w:rsidR="002B5513" w:rsidRDefault="002B5513" w:rsidP="002B5513">
      <w:pPr>
        <w:ind w:leftChars="100" w:left="240"/>
        <w:rPr>
          <w:rFonts w:ascii="Times New Roman" w:eastAsia="標楷體" w:hAnsi="Times New Roman"/>
          <w:szCs w:val="24"/>
        </w:rPr>
      </w:pPr>
      <w:r>
        <w:rPr>
          <w:rFonts w:ascii="Times New Roman" w:eastAsia="標楷體" w:hAnsi="Times New Roman" w:hint="eastAsia"/>
          <w:szCs w:val="24"/>
        </w:rPr>
        <w:t>所謂</w:t>
      </w:r>
      <w:r>
        <w:rPr>
          <w:rFonts w:ascii="Times New Roman" w:eastAsia="標楷體" w:hAnsi="Times New Roman" w:hint="eastAsia"/>
          <w:szCs w:val="24"/>
        </w:rPr>
        <w:t>No</w:t>
      </w:r>
      <w:r>
        <w:rPr>
          <w:rFonts w:ascii="Times New Roman" w:eastAsia="標楷體" w:hAnsi="Times New Roman"/>
          <w:szCs w:val="24"/>
        </w:rPr>
        <w:t>rmal IC</w:t>
      </w:r>
      <w:r>
        <w:rPr>
          <w:rFonts w:ascii="Times New Roman" w:eastAsia="標楷體" w:hAnsi="Times New Roman" w:hint="eastAsia"/>
          <w:szCs w:val="24"/>
        </w:rPr>
        <w:t>，指</w:t>
      </w:r>
      <w:r w:rsidRPr="002B5513">
        <w:rPr>
          <w:rFonts w:ascii="Times New Roman" w:eastAsia="標楷體" w:hAnsi="Times New Roman" w:hint="eastAsia"/>
          <w:szCs w:val="24"/>
        </w:rPr>
        <w:t>在時間點</w:t>
      </w:r>
      <w:r w:rsidRPr="002B5513">
        <w:rPr>
          <w:rFonts w:ascii="Cambria Math" w:eastAsia="標楷體" w:hAnsi="Cambria Math" w:cs="Cambria Math"/>
          <w:szCs w:val="24"/>
        </w:rPr>
        <w:t>𝑡</w:t>
      </w:r>
      <w:r w:rsidRPr="002B5513">
        <w:rPr>
          <w:rFonts w:ascii="Times New Roman" w:eastAsia="標楷體" w:hAnsi="Times New Roman"/>
          <w:szCs w:val="24"/>
        </w:rPr>
        <w:t xml:space="preserve"> </w:t>
      </w:r>
      <w:r w:rsidRPr="002B5513">
        <w:rPr>
          <w:rFonts w:ascii="Times New Roman" w:eastAsia="標楷體" w:hAnsi="Times New Roman" w:hint="eastAsia"/>
          <w:szCs w:val="24"/>
        </w:rPr>
        <w:t>時因子與持有</w:t>
      </w:r>
      <w:r w:rsidRPr="002B5513">
        <w:rPr>
          <w:rFonts w:ascii="Times New Roman" w:eastAsia="標楷體" w:hAnsi="Times New Roman"/>
          <w:szCs w:val="24"/>
        </w:rPr>
        <w:t xml:space="preserve">ℎ </w:t>
      </w:r>
      <w:r w:rsidRPr="002B5513">
        <w:rPr>
          <w:rFonts w:ascii="Times New Roman" w:eastAsia="標楷體" w:hAnsi="Times New Roman" w:hint="eastAsia"/>
          <w:szCs w:val="24"/>
        </w:rPr>
        <w:t>個月的報酬率間的相關係數</w:t>
      </w:r>
      <w:r>
        <w:rPr>
          <w:rFonts w:ascii="Times New Roman" w:eastAsia="標楷體" w:hAnsi="Times New Roman" w:hint="eastAsia"/>
          <w:szCs w:val="24"/>
        </w:rPr>
        <w:t>，而</w:t>
      </w:r>
      <w:r>
        <w:rPr>
          <w:rFonts w:ascii="Times New Roman" w:eastAsia="標楷體" w:hAnsi="Times New Roman" w:hint="eastAsia"/>
          <w:szCs w:val="24"/>
        </w:rPr>
        <w:t>Rank IC</w:t>
      </w:r>
      <w:r>
        <w:rPr>
          <w:rFonts w:ascii="Times New Roman" w:eastAsia="標楷體" w:hAnsi="Times New Roman" w:hint="eastAsia"/>
          <w:szCs w:val="24"/>
        </w:rPr>
        <w:t>相對於前者，差別在於會先將因子進行排序，在計算</w:t>
      </w:r>
      <w:r w:rsidRPr="002B5513">
        <w:rPr>
          <w:rFonts w:ascii="Times New Roman" w:eastAsia="標楷體" w:hAnsi="Times New Roman" w:hint="eastAsia"/>
          <w:szCs w:val="24"/>
        </w:rPr>
        <w:t>在時間點</w:t>
      </w:r>
      <w:r w:rsidRPr="002B5513">
        <w:rPr>
          <w:rFonts w:ascii="Cambria Math" w:eastAsia="標楷體" w:hAnsi="Cambria Math" w:cs="Cambria Math"/>
          <w:szCs w:val="24"/>
        </w:rPr>
        <w:t>𝑡</w:t>
      </w:r>
      <w:r w:rsidRPr="002B5513">
        <w:rPr>
          <w:rFonts w:ascii="Times New Roman" w:eastAsia="標楷體" w:hAnsi="Times New Roman"/>
          <w:szCs w:val="24"/>
        </w:rPr>
        <w:t xml:space="preserve"> </w:t>
      </w:r>
      <w:r w:rsidRPr="002B5513">
        <w:rPr>
          <w:rFonts w:ascii="Times New Roman" w:eastAsia="標楷體" w:hAnsi="Times New Roman" w:hint="eastAsia"/>
          <w:szCs w:val="24"/>
        </w:rPr>
        <w:t>時因子與持有</w:t>
      </w:r>
      <w:r w:rsidRPr="002B5513">
        <w:rPr>
          <w:rFonts w:ascii="Times New Roman" w:eastAsia="標楷體" w:hAnsi="Times New Roman"/>
          <w:szCs w:val="24"/>
        </w:rPr>
        <w:t xml:space="preserve">ℎ </w:t>
      </w:r>
      <w:r w:rsidRPr="002B5513">
        <w:rPr>
          <w:rFonts w:ascii="Times New Roman" w:eastAsia="標楷體" w:hAnsi="Times New Roman" w:hint="eastAsia"/>
          <w:szCs w:val="24"/>
        </w:rPr>
        <w:t>個月的報酬率間的相關係數</w:t>
      </w:r>
      <w:r>
        <w:rPr>
          <w:rFonts w:ascii="Times New Roman" w:eastAsia="標楷體" w:hAnsi="Times New Roman" w:hint="eastAsia"/>
          <w:szCs w:val="24"/>
        </w:rPr>
        <w:t>，其中</w:t>
      </w:r>
      <m:oMath>
        <m:r>
          <w:rPr>
            <w:rFonts w:ascii="Cambria Math" w:eastAsia="標楷體" w:hAnsi="Cambria Math"/>
            <w:szCs w:val="24"/>
          </w:rPr>
          <m:t>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X</m:t>
                </m:r>
              </m:e>
              <m:sub>
                <m:r>
                  <w:rPr>
                    <w:rFonts w:ascii="Cambria Math" w:eastAsia="標楷體" w:hAnsi="Cambria Math"/>
                    <w:szCs w:val="24"/>
                  </w:rPr>
                  <m:t>t</m:t>
                </m:r>
              </m:sub>
            </m:sSub>
          </m:e>
        </m:d>
      </m:oMath>
      <w:r w:rsidRPr="002B5513">
        <w:rPr>
          <w:rFonts w:ascii="Times New Roman" w:eastAsia="標楷體" w:hAnsi="Times New Roman"/>
          <w:szCs w:val="24"/>
        </w:rPr>
        <w:t xml:space="preserve"> </w:t>
      </w:r>
      <w:r w:rsidRPr="002B5513">
        <w:rPr>
          <w:rFonts w:ascii="Times New Roman" w:eastAsia="標楷體" w:hAnsi="Times New Roman" w:hint="eastAsia"/>
          <w:szCs w:val="24"/>
        </w:rPr>
        <w:t>和</w:t>
      </w:r>
      <m:oMath>
        <m:r>
          <w:rPr>
            <w:rFonts w:ascii="Cambria Math" w:eastAsia="標楷體" w:hAnsi="Cambria Math"/>
            <w:szCs w:val="24"/>
          </w:rPr>
          <m:t xml:space="preserve"> 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R</m:t>
                </m:r>
              </m:e>
              <m:sub>
                <m:d>
                  <m:dPr>
                    <m:begChr m:val="{"/>
                    <m:endChr m:val="}"/>
                    <m:ctrlPr>
                      <w:rPr>
                        <w:rFonts w:ascii="Cambria Math" w:eastAsia="標楷體" w:hAnsi="Cambria Math"/>
                        <w:i/>
                        <w:szCs w:val="24"/>
                      </w:rPr>
                    </m:ctrlPr>
                  </m:dPr>
                  <m:e>
                    <m:r>
                      <w:rPr>
                        <w:rFonts w:ascii="Cambria Math" w:eastAsia="標楷體" w:hAnsi="Cambria Math"/>
                        <w:szCs w:val="24"/>
                      </w:rPr>
                      <m:t>t+h</m:t>
                    </m:r>
                  </m:e>
                </m:d>
              </m:sub>
            </m:sSub>
          </m:e>
        </m:d>
      </m:oMath>
      <w:r w:rsidRPr="002B5513">
        <w:rPr>
          <w:rFonts w:ascii="Times New Roman" w:eastAsia="標楷體" w:hAnsi="Times New Roman" w:hint="eastAsia"/>
          <w:szCs w:val="24"/>
        </w:rPr>
        <w:t>表示已先將動能因子及對數報酬率進行</w:t>
      </w:r>
      <w:r w:rsidRPr="002B5513">
        <w:rPr>
          <w:rFonts w:ascii="Times New Roman" w:eastAsia="標楷體" w:hAnsi="Times New Roman"/>
          <w:szCs w:val="24"/>
        </w:rPr>
        <w:t>Rank</w:t>
      </w:r>
      <w:r w:rsidRPr="002B5513">
        <w:rPr>
          <w:rFonts w:ascii="Times New Roman" w:eastAsia="標楷體" w:hAnsi="Times New Roman" w:hint="eastAsia"/>
          <w:szCs w:val="24"/>
        </w:rPr>
        <w:t>排序，再計算相關係數。</w:t>
      </w:r>
    </w:p>
    <w:p w14:paraId="3F2CA0B2" w14:textId="1E1D2C80" w:rsidR="005D10F0" w:rsidRDefault="005D10F0" w:rsidP="002B5513">
      <w:pPr>
        <w:ind w:leftChars="100" w:left="240"/>
        <w:rPr>
          <w:rFonts w:ascii="Times New Roman" w:eastAsia="標楷體" w:hAnsi="Times New Roman"/>
          <w:szCs w:val="24"/>
        </w:rPr>
      </w:pPr>
    </w:p>
    <w:p w14:paraId="6040F9C6" w14:textId="13145440" w:rsidR="005D10F0" w:rsidRDefault="005D10F0" w:rsidP="002B5513">
      <w:pPr>
        <w:ind w:leftChars="100" w:left="240"/>
        <w:rPr>
          <w:rFonts w:ascii="Times New Roman" w:eastAsia="標楷體" w:hAnsi="Times New Roman"/>
          <w:szCs w:val="24"/>
        </w:rPr>
      </w:pPr>
      <w:r>
        <w:rPr>
          <w:rFonts w:ascii="Times New Roman" w:eastAsia="標楷體" w:hAnsi="Times New Roman" w:hint="eastAsia"/>
          <w:szCs w:val="24"/>
        </w:rPr>
        <w:t>IC</w:t>
      </w:r>
      <w:r>
        <w:rPr>
          <w:rFonts w:ascii="Times New Roman" w:eastAsia="標楷體" w:hAnsi="Times New Roman" w:hint="eastAsia"/>
          <w:szCs w:val="24"/>
        </w:rPr>
        <w:t>具有以下五點特性</w:t>
      </w:r>
      <w:r>
        <w:rPr>
          <w:rFonts w:ascii="Times New Roman" w:eastAsia="標楷體" w:hAnsi="Times New Roman" w:hint="eastAsia"/>
          <w:szCs w:val="24"/>
        </w:rPr>
        <w:t>:</w:t>
      </w:r>
    </w:p>
    <w:p w14:paraId="0DF0D71F" w14:textId="666F683B" w:rsidR="005D10F0" w:rsidRDefault="005D10F0" w:rsidP="005D10F0">
      <w:pPr>
        <w:pStyle w:val="ad"/>
        <w:numPr>
          <w:ilvl w:val="0"/>
          <w:numId w:val="7"/>
        </w:numPr>
        <w:ind w:leftChars="0"/>
        <w:rPr>
          <w:rFonts w:ascii="Times New Roman" w:eastAsia="標楷體" w:hAnsi="Times New Roman"/>
          <w:szCs w:val="24"/>
        </w:rPr>
      </w:pPr>
      <w:r w:rsidRPr="005D10F0">
        <w:rPr>
          <w:rFonts w:ascii="Times New Roman" w:eastAsia="標楷體" w:hAnsi="Times New Roman" w:hint="eastAsia"/>
          <w:szCs w:val="24"/>
        </w:rPr>
        <w:t>透過</w:t>
      </w:r>
      <w:r w:rsidRPr="005D10F0">
        <w:rPr>
          <w:rFonts w:ascii="Times New Roman" w:eastAsia="標楷體" w:hAnsi="Times New Roman" w:hint="eastAsia"/>
          <w:szCs w:val="24"/>
        </w:rPr>
        <w:t>IC</w:t>
      </w:r>
      <w:r w:rsidRPr="005D10F0">
        <w:rPr>
          <w:rFonts w:ascii="Times New Roman" w:eastAsia="標楷體" w:hAnsi="Times New Roman" w:hint="eastAsia"/>
          <w:szCs w:val="24"/>
        </w:rPr>
        <w:t>值可以判斷因子對下期報酬率的預測能力</w:t>
      </w:r>
    </w:p>
    <w:p w14:paraId="5AFE93DF" w14:textId="7715EB88" w:rsidR="005D10F0" w:rsidRDefault="005D10F0" w:rsidP="005D10F0">
      <w:pPr>
        <w:pStyle w:val="ad"/>
        <w:numPr>
          <w:ilvl w:val="0"/>
          <w:numId w:val="7"/>
        </w:numPr>
        <w:ind w:leftChars="0"/>
        <w:rPr>
          <w:rFonts w:ascii="Times New Roman" w:eastAsia="標楷體" w:hAnsi="Times New Roman"/>
          <w:szCs w:val="24"/>
        </w:rPr>
      </w:pPr>
      <w:r w:rsidRPr="005D10F0">
        <w:rPr>
          <w:rFonts w:ascii="Times New Roman" w:eastAsia="標楷體" w:hAnsi="Times New Roman" w:hint="eastAsia"/>
          <w:szCs w:val="24"/>
        </w:rPr>
        <w:t>IC</w:t>
      </w:r>
      <w:r w:rsidRPr="005D10F0">
        <w:rPr>
          <w:rFonts w:ascii="Times New Roman" w:eastAsia="標楷體" w:hAnsi="Times New Roman" w:hint="eastAsia"/>
          <w:szCs w:val="24"/>
        </w:rPr>
        <w:t>值介於</w:t>
      </w:r>
      <w:r w:rsidRPr="005D10F0">
        <w:rPr>
          <w:rFonts w:ascii="Times New Roman" w:eastAsia="標楷體" w:hAnsi="Times New Roman" w:hint="eastAsia"/>
          <w:szCs w:val="24"/>
        </w:rPr>
        <w:t>-1</w:t>
      </w:r>
      <w:r w:rsidRPr="005D10F0">
        <w:rPr>
          <w:rFonts w:ascii="Times New Roman" w:eastAsia="標楷體" w:hAnsi="Times New Roman" w:hint="eastAsia"/>
          <w:szCs w:val="24"/>
        </w:rPr>
        <w:t>至</w:t>
      </w:r>
      <w:r w:rsidRPr="005D10F0">
        <w:rPr>
          <w:rFonts w:ascii="Times New Roman" w:eastAsia="標楷體" w:hAnsi="Times New Roman" w:hint="eastAsia"/>
          <w:szCs w:val="24"/>
        </w:rPr>
        <w:t>1</w:t>
      </w:r>
      <w:r w:rsidRPr="005D10F0">
        <w:rPr>
          <w:rFonts w:ascii="Times New Roman" w:eastAsia="標楷體" w:hAnsi="Times New Roman" w:hint="eastAsia"/>
          <w:szCs w:val="24"/>
        </w:rPr>
        <w:t>之間</w:t>
      </w:r>
    </w:p>
    <w:p w14:paraId="6F2951E8" w14:textId="50A8026D" w:rsidR="005D10F0" w:rsidRPr="005D10F0" w:rsidRDefault="005D10F0" w:rsidP="005D10F0">
      <w:pPr>
        <w:pStyle w:val="ad"/>
        <w:numPr>
          <w:ilvl w:val="0"/>
          <w:numId w:val="7"/>
        </w:numPr>
        <w:ind w:leftChars="0"/>
        <w:rPr>
          <w:rFonts w:ascii="Times New Roman" w:eastAsia="標楷體" w:hAnsi="Times New Roman" w:hint="eastAsia"/>
          <w:szCs w:val="24"/>
        </w:rPr>
      </w:pPr>
      <w:r w:rsidRPr="005D10F0">
        <w:rPr>
          <w:rFonts w:ascii="Times New Roman" w:eastAsia="標楷體" w:hAnsi="Times New Roman" w:hint="eastAsia"/>
          <w:szCs w:val="24"/>
        </w:rPr>
        <w:t>當</w:t>
      </w:r>
      <w:r w:rsidRPr="005D10F0">
        <w:rPr>
          <w:rFonts w:ascii="Times New Roman" w:eastAsia="標楷體" w:hAnsi="Times New Roman"/>
          <w:szCs w:val="24"/>
        </w:rPr>
        <w:t>IC</w:t>
      </w:r>
      <w:r w:rsidRPr="005D10F0">
        <w:rPr>
          <w:rFonts w:ascii="Times New Roman" w:eastAsia="標楷體" w:hAnsi="Times New Roman" w:hint="eastAsia"/>
          <w:szCs w:val="24"/>
        </w:rPr>
        <w:t>值</w:t>
      </w:r>
      <w:r w:rsidRPr="005D10F0">
        <w:rPr>
          <w:rFonts w:ascii="Times New Roman" w:eastAsia="標楷體" w:hAnsi="Times New Roman"/>
          <w:szCs w:val="24"/>
        </w:rPr>
        <w:t>&gt; 0</w:t>
      </w:r>
      <w:r w:rsidRPr="005D10F0">
        <w:rPr>
          <w:rFonts w:ascii="Times New Roman" w:eastAsia="標楷體" w:hAnsi="Times New Roman" w:hint="eastAsia"/>
          <w:szCs w:val="24"/>
        </w:rPr>
        <w:t>時，表示當期因子與下期報酬率有正向關係</w:t>
      </w:r>
    </w:p>
    <w:p w14:paraId="79BCF5BB" w14:textId="31E7358A" w:rsidR="005D10F0" w:rsidRDefault="005D10F0" w:rsidP="005D10F0">
      <w:pPr>
        <w:pStyle w:val="ad"/>
        <w:numPr>
          <w:ilvl w:val="0"/>
          <w:numId w:val="7"/>
        </w:numPr>
        <w:ind w:leftChars="0"/>
        <w:rPr>
          <w:rFonts w:ascii="Times New Roman" w:eastAsia="標楷體" w:hAnsi="Times New Roman"/>
          <w:szCs w:val="24"/>
        </w:rPr>
      </w:pPr>
      <w:r w:rsidRPr="005D10F0">
        <w:rPr>
          <w:rFonts w:ascii="Times New Roman" w:eastAsia="標楷體" w:hAnsi="Times New Roman" w:hint="eastAsia"/>
          <w:szCs w:val="24"/>
        </w:rPr>
        <w:t>當</w:t>
      </w:r>
      <w:r w:rsidRPr="005D10F0">
        <w:rPr>
          <w:rFonts w:ascii="Times New Roman" w:eastAsia="標楷體" w:hAnsi="Times New Roman" w:hint="eastAsia"/>
          <w:szCs w:val="24"/>
        </w:rPr>
        <w:t>IC</w:t>
      </w:r>
      <w:r w:rsidRPr="005D10F0">
        <w:rPr>
          <w:rFonts w:ascii="Times New Roman" w:eastAsia="標楷體" w:hAnsi="Times New Roman" w:hint="eastAsia"/>
          <w:szCs w:val="24"/>
        </w:rPr>
        <w:t>值</w:t>
      </w:r>
      <w:r w:rsidRPr="005D10F0">
        <w:rPr>
          <w:rFonts w:ascii="Times New Roman" w:eastAsia="標楷體" w:hAnsi="Times New Roman" w:hint="eastAsia"/>
          <w:szCs w:val="24"/>
        </w:rPr>
        <w:t>&lt; 0</w:t>
      </w:r>
      <w:r w:rsidRPr="005D10F0">
        <w:rPr>
          <w:rFonts w:ascii="Times New Roman" w:eastAsia="標楷體" w:hAnsi="Times New Roman" w:hint="eastAsia"/>
          <w:szCs w:val="24"/>
        </w:rPr>
        <w:t>時，表示當期因子與下期報酬率有負相關。</w:t>
      </w:r>
    </w:p>
    <w:p w14:paraId="0DFDB44C" w14:textId="4B0A40A7" w:rsidR="005D10F0" w:rsidRPr="005D10F0" w:rsidRDefault="005D10F0" w:rsidP="005D10F0">
      <w:pPr>
        <w:pStyle w:val="ad"/>
        <w:numPr>
          <w:ilvl w:val="0"/>
          <w:numId w:val="7"/>
        </w:numPr>
        <w:ind w:leftChars="0"/>
        <w:rPr>
          <w:rFonts w:ascii="Times New Roman" w:eastAsia="標楷體" w:hAnsi="Times New Roman" w:hint="eastAsia"/>
          <w:szCs w:val="24"/>
        </w:rPr>
      </w:pPr>
      <w:r w:rsidRPr="005D10F0">
        <w:rPr>
          <w:rFonts w:ascii="Times New Roman" w:eastAsia="標楷體" w:hAnsi="Times New Roman" w:hint="eastAsia"/>
          <w:szCs w:val="24"/>
        </w:rPr>
        <w:t>IC</w:t>
      </w:r>
      <w:r w:rsidRPr="005D10F0">
        <w:rPr>
          <w:rFonts w:ascii="Times New Roman" w:eastAsia="標楷體" w:hAnsi="Times New Roman" w:hint="eastAsia"/>
          <w:szCs w:val="24"/>
        </w:rPr>
        <w:t>值之絕對值越大，表示該因子對下期報酬率具有較大影響力</w:t>
      </w:r>
    </w:p>
    <w:p w14:paraId="595EADC3" w14:textId="77777777" w:rsidR="002B5513" w:rsidRPr="005D10F0" w:rsidRDefault="002B5513" w:rsidP="00904470">
      <w:pPr>
        <w:ind w:leftChars="100" w:left="240"/>
        <w:rPr>
          <w:rFonts w:ascii="Times New Roman" w:eastAsia="標楷體" w:hAnsi="Times New Roman" w:hint="eastAsia"/>
          <w:szCs w:val="24"/>
        </w:rPr>
      </w:pPr>
    </w:p>
    <w:p w14:paraId="01F9AEE0" w14:textId="075B1447" w:rsidR="007C3A64" w:rsidRDefault="001E7E28" w:rsidP="00506089">
      <w:pPr>
        <w:outlineLvl w:val="1"/>
        <w:rPr>
          <w:rFonts w:ascii="Times New Roman" w:eastAsia="標楷體" w:hAnsi="Times New Roman"/>
          <w:b/>
          <w:bCs/>
          <w:sz w:val="32"/>
          <w:szCs w:val="32"/>
        </w:rPr>
      </w:pPr>
      <w:bookmarkStart w:id="9" w:name="_Toc200375836"/>
      <w:r>
        <w:rPr>
          <w:rFonts w:ascii="Times New Roman" w:eastAsia="標楷體" w:hAnsi="Times New Roman"/>
          <w:b/>
          <w:bCs/>
          <w:sz w:val="32"/>
          <w:szCs w:val="32"/>
        </w:rPr>
        <w:t>3</w:t>
      </w:r>
      <w:r w:rsidR="007C3A64">
        <w:rPr>
          <w:rFonts w:ascii="Times New Roman" w:eastAsia="標楷體" w:hAnsi="Times New Roman"/>
          <w:b/>
          <w:bCs/>
          <w:sz w:val="32"/>
          <w:szCs w:val="32"/>
        </w:rPr>
        <w:t>.</w:t>
      </w:r>
      <w:r w:rsidR="00506089">
        <w:rPr>
          <w:rFonts w:ascii="Times New Roman" w:eastAsia="標楷體" w:hAnsi="Times New Roman"/>
          <w:b/>
          <w:bCs/>
          <w:sz w:val="32"/>
          <w:szCs w:val="32"/>
        </w:rPr>
        <w:t>3</w:t>
      </w:r>
      <w:r w:rsidR="007C3A64">
        <w:rPr>
          <w:rFonts w:ascii="Times New Roman" w:eastAsia="標楷體" w:hAnsi="Times New Roman"/>
          <w:b/>
          <w:bCs/>
          <w:sz w:val="32"/>
          <w:szCs w:val="32"/>
        </w:rPr>
        <w:t xml:space="preserve"> </w:t>
      </w:r>
      <w:r w:rsidR="00506089">
        <w:rPr>
          <w:rFonts w:ascii="Times New Roman" w:eastAsia="標楷體" w:hAnsi="Times New Roman" w:hint="eastAsia"/>
          <w:b/>
          <w:bCs/>
          <w:sz w:val="32"/>
          <w:szCs w:val="32"/>
        </w:rPr>
        <w:t>模型訓練</w:t>
      </w:r>
      <w:bookmarkEnd w:id="9"/>
    </w:p>
    <w:p w14:paraId="0E518656" w14:textId="65119DE9" w:rsidR="007C3A64" w:rsidRPr="00B60872" w:rsidRDefault="00B60872" w:rsidP="00B60872">
      <w:pPr>
        <w:tabs>
          <w:tab w:val="left" w:pos="776"/>
        </w:tabs>
        <w:rPr>
          <w:rFonts w:ascii="Times New Roman" w:eastAsia="標楷體" w:hAnsi="Times New Roman"/>
          <w:szCs w:val="24"/>
        </w:rPr>
      </w:pPr>
      <w:r w:rsidRPr="00B60872">
        <w:rPr>
          <w:rFonts w:ascii="Times New Roman" w:eastAsia="標楷體" w:hAnsi="Times New Roman" w:hint="eastAsia"/>
          <w:szCs w:val="24"/>
        </w:rPr>
        <w:t>本研究</w:t>
      </w:r>
      <w:r w:rsidR="00ED2FFC">
        <w:rPr>
          <w:rFonts w:ascii="Times New Roman" w:eastAsia="標楷體" w:hAnsi="Times New Roman" w:hint="eastAsia"/>
          <w:szCs w:val="24"/>
        </w:rPr>
        <w:t>選擇</w:t>
      </w:r>
      <w:r>
        <w:rPr>
          <w:rFonts w:ascii="Times New Roman" w:eastAsia="標楷體" w:hAnsi="Times New Roman" w:hint="eastAsia"/>
          <w:szCs w:val="24"/>
        </w:rPr>
        <w:t>三種不同的機器學習模型</w:t>
      </w:r>
      <w:r w:rsidR="00ED2FFC">
        <w:rPr>
          <w:rFonts w:ascii="Times New Roman" w:eastAsia="標楷體" w:hAnsi="Times New Roman" w:hint="eastAsia"/>
          <w:szCs w:val="24"/>
        </w:rPr>
        <w:t xml:space="preserve">: </w:t>
      </w:r>
      <w:r w:rsidR="00ED2FFC">
        <w:rPr>
          <w:rFonts w:ascii="Times New Roman" w:eastAsia="標楷體" w:hAnsi="Times New Roman" w:hint="eastAsia"/>
          <w:szCs w:val="24"/>
        </w:rPr>
        <w:t>線性回歸模型</w:t>
      </w:r>
      <w:r w:rsidR="00ED2FFC">
        <w:rPr>
          <w:rFonts w:ascii="Times New Roman" w:eastAsia="標楷體" w:hAnsi="Times New Roman" w:hint="eastAsia"/>
          <w:szCs w:val="24"/>
        </w:rPr>
        <w:t>(L</w:t>
      </w:r>
      <w:r w:rsidR="00ED2FFC">
        <w:rPr>
          <w:rFonts w:ascii="Times New Roman" w:eastAsia="標楷體" w:hAnsi="Times New Roman"/>
          <w:szCs w:val="24"/>
        </w:rPr>
        <w:t>inear Regression)</w:t>
      </w:r>
      <w:r w:rsidR="00ED2FFC">
        <w:rPr>
          <w:rFonts w:ascii="Times New Roman" w:eastAsia="標楷體" w:hAnsi="Times New Roman" w:hint="eastAsia"/>
          <w:szCs w:val="24"/>
        </w:rPr>
        <w:t>、隨機森林</w:t>
      </w:r>
      <w:r w:rsidR="00ED2FFC">
        <w:rPr>
          <w:rFonts w:ascii="Times New Roman" w:eastAsia="標楷體" w:hAnsi="Times New Roman" w:hint="eastAsia"/>
          <w:szCs w:val="24"/>
        </w:rPr>
        <w:t>(R</w:t>
      </w:r>
      <w:r w:rsidR="00ED2FFC">
        <w:rPr>
          <w:rFonts w:ascii="Times New Roman" w:eastAsia="標楷體" w:hAnsi="Times New Roman"/>
          <w:szCs w:val="24"/>
        </w:rPr>
        <w:t>andom Forest)</w:t>
      </w:r>
      <w:r w:rsidR="00ED2FFC">
        <w:rPr>
          <w:rFonts w:ascii="Times New Roman" w:eastAsia="標楷體" w:hAnsi="Times New Roman" w:hint="eastAsia"/>
          <w:szCs w:val="24"/>
        </w:rPr>
        <w:t>以及類神經網路</w:t>
      </w:r>
      <w:r w:rsidR="00E82301">
        <w:rPr>
          <w:rFonts w:ascii="Times New Roman" w:eastAsia="標楷體" w:hAnsi="Times New Roman" w:hint="eastAsia"/>
          <w:szCs w:val="24"/>
        </w:rPr>
        <w:t>(</w:t>
      </w:r>
      <w:r w:rsidR="00E82301">
        <w:rPr>
          <w:rFonts w:ascii="Times New Roman" w:eastAsia="標楷體" w:hAnsi="Times New Roman"/>
          <w:szCs w:val="24"/>
        </w:rPr>
        <w:t>N</w:t>
      </w:r>
      <w:r w:rsidR="00E82301">
        <w:rPr>
          <w:rFonts w:ascii="Times New Roman" w:eastAsia="標楷體" w:hAnsi="Times New Roman" w:hint="eastAsia"/>
          <w:szCs w:val="24"/>
        </w:rPr>
        <w:t>e</w:t>
      </w:r>
      <w:r w:rsidR="00E82301">
        <w:rPr>
          <w:rFonts w:ascii="Times New Roman" w:eastAsia="標楷體" w:hAnsi="Times New Roman"/>
          <w:szCs w:val="24"/>
        </w:rPr>
        <w:t>ural Network)</w:t>
      </w:r>
      <w:r w:rsidR="00ED2FFC">
        <w:rPr>
          <w:rFonts w:ascii="Times New Roman" w:eastAsia="標楷體" w:hAnsi="Times New Roman" w:hint="eastAsia"/>
          <w:szCs w:val="24"/>
        </w:rPr>
        <w:t>來</w:t>
      </w:r>
      <w:r w:rsidR="00982B74">
        <w:rPr>
          <w:rFonts w:ascii="Times New Roman" w:eastAsia="標楷體" w:hAnsi="Times New Roman" w:hint="eastAsia"/>
          <w:szCs w:val="24"/>
        </w:rPr>
        <w:t>訓練</w:t>
      </w:r>
      <w:proofErr w:type="gramStart"/>
      <w:r w:rsidR="00982B74">
        <w:rPr>
          <w:rFonts w:ascii="Times New Roman" w:eastAsia="標楷體" w:hAnsi="Times New Roman" w:hint="eastAsia"/>
          <w:szCs w:val="24"/>
        </w:rPr>
        <w:t>三</w:t>
      </w:r>
      <w:proofErr w:type="gramEnd"/>
      <w:r w:rsidR="00982B74">
        <w:rPr>
          <w:rFonts w:ascii="Times New Roman" w:eastAsia="標楷體" w:hAnsi="Times New Roman" w:hint="eastAsia"/>
          <w:szCs w:val="24"/>
        </w:rPr>
        <w:t>因子建置投資組合，評估是否能夠有效地</w:t>
      </w:r>
      <w:r w:rsidR="00982B74" w:rsidRPr="001E7E28">
        <w:rPr>
          <w:rFonts w:ascii="Times New Roman" w:eastAsia="標楷體" w:hAnsi="Times New Roman" w:hint="eastAsia"/>
          <w:szCs w:val="24"/>
        </w:rPr>
        <w:t>提高勝率、投資穩定性及長期超越大盤報酬率</w:t>
      </w:r>
    </w:p>
    <w:p w14:paraId="2A85178A" w14:textId="07C45655" w:rsidR="007C3A64" w:rsidRDefault="007C3A64" w:rsidP="007C3A64">
      <w:pPr>
        <w:rPr>
          <w:rFonts w:ascii="Times New Roman" w:eastAsia="標楷體" w:hAnsi="Times New Roman"/>
          <w:szCs w:val="24"/>
        </w:rPr>
      </w:pPr>
    </w:p>
    <w:p w14:paraId="1230AC69" w14:textId="56A03E66" w:rsidR="00982B74" w:rsidRDefault="00982B74" w:rsidP="007C3A64">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.3.1 </w:t>
      </w:r>
      <w:r>
        <w:rPr>
          <w:rFonts w:ascii="Times New Roman" w:eastAsia="標楷體" w:hAnsi="Times New Roman" w:hint="eastAsia"/>
          <w:szCs w:val="24"/>
        </w:rPr>
        <w:t>線性回歸模型</w:t>
      </w:r>
      <w:r>
        <w:rPr>
          <w:rFonts w:ascii="Times New Roman" w:eastAsia="標楷體" w:hAnsi="Times New Roman" w:hint="eastAsia"/>
          <w:szCs w:val="24"/>
        </w:rPr>
        <w:t>(L</w:t>
      </w:r>
      <w:r>
        <w:rPr>
          <w:rFonts w:ascii="Times New Roman" w:eastAsia="標楷體" w:hAnsi="Times New Roman"/>
          <w:szCs w:val="24"/>
        </w:rPr>
        <w:t>inear Regression)</w:t>
      </w:r>
    </w:p>
    <w:p w14:paraId="48361A3E" w14:textId="2798E326" w:rsidR="00982B74" w:rsidRDefault="00982B74" w:rsidP="00982B74">
      <w:pPr>
        <w:ind w:leftChars="100" w:left="240"/>
        <w:rPr>
          <w:rFonts w:ascii="Times New Roman" w:eastAsia="標楷體" w:hAnsi="Times New Roman"/>
          <w:szCs w:val="24"/>
        </w:rPr>
      </w:pPr>
      <w:r w:rsidRPr="00982B74">
        <w:rPr>
          <w:rFonts w:ascii="Times New Roman" w:eastAsia="標楷體" w:hAnsi="Times New Roman"/>
          <w:szCs w:val="24"/>
        </w:rPr>
        <w:t>線性回歸模型（</w:t>
      </w:r>
      <w:r w:rsidRPr="00982B74">
        <w:rPr>
          <w:rFonts w:ascii="Times New Roman" w:eastAsia="標楷體" w:hAnsi="Times New Roman"/>
          <w:szCs w:val="24"/>
        </w:rPr>
        <w:t>Linear Regression Model</w:t>
      </w:r>
      <w:r w:rsidRPr="00982B74">
        <w:rPr>
          <w:rFonts w:ascii="Times New Roman" w:eastAsia="標楷體" w:hAnsi="Times New Roman"/>
          <w:szCs w:val="24"/>
        </w:rPr>
        <w:t>）是一種基本的統計建模方法，</w:t>
      </w:r>
      <w:r>
        <w:rPr>
          <w:rFonts w:ascii="Times New Roman" w:eastAsia="標楷體" w:hAnsi="Times New Roman" w:hint="eastAsia"/>
          <w:szCs w:val="24"/>
        </w:rPr>
        <w:t>如</w:t>
      </w:r>
      <w:r w:rsidRPr="00982B74">
        <w:rPr>
          <w:rFonts w:ascii="Times New Roman" w:eastAsia="標楷體" w:hAnsi="Times New Roman" w:hint="eastAsia"/>
          <w:b/>
          <w:bCs/>
          <w:szCs w:val="24"/>
        </w:rPr>
        <w:t>公式</w:t>
      </w:r>
      <w:r w:rsidR="001F0E7C">
        <w:rPr>
          <w:rFonts w:ascii="Times New Roman" w:eastAsia="標楷體" w:hAnsi="Times New Roman"/>
          <w:b/>
          <w:bCs/>
          <w:szCs w:val="24"/>
        </w:rPr>
        <w:t>7</w:t>
      </w:r>
      <w:r>
        <w:rPr>
          <w:rFonts w:ascii="Times New Roman" w:eastAsia="標楷體" w:hAnsi="Times New Roman" w:hint="eastAsia"/>
          <w:szCs w:val="24"/>
        </w:rPr>
        <w:t>所示，該模型</w:t>
      </w:r>
      <w:r w:rsidRPr="00982B74">
        <w:rPr>
          <w:rFonts w:ascii="Times New Roman" w:eastAsia="標楷體" w:hAnsi="Times New Roman"/>
          <w:szCs w:val="24"/>
        </w:rPr>
        <w:t>用來描述一個因變數（目標變數）與一個或多個自變數（解釋變數）之間的線性關係。目的是找出最適合數據的直線或超平面，以便進行預測或推論。</w:t>
      </w:r>
    </w:p>
    <w:p w14:paraId="22693A32" w14:textId="77777777" w:rsidR="00982B74" w:rsidRDefault="00982B74" w:rsidP="00982B74">
      <w:pPr>
        <w:ind w:leftChars="100" w:left="240"/>
        <w:rPr>
          <w:rFonts w:ascii="Times New Roman" w:eastAsia="標楷體" w:hAnsi="Times New Roman"/>
          <w:szCs w:val="24"/>
        </w:rPr>
      </w:pPr>
    </w:p>
    <w:p w14:paraId="70812FE1" w14:textId="4E19D3AD" w:rsidR="00FB2D01" w:rsidRPr="00FB2D01" w:rsidRDefault="00982B74" w:rsidP="00982B74">
      <w:pPr>
        <w:ind w:leftChars="100" w:left="240"/>
        <w:rPr>
          <w:rStyle w:val="mord"/>
          <w:rFonts w:ascii="Times New Roman" w:eastAsia="標楷體" w:hAnsi="Times New Roman" w:cs="Times New Roman"/>
        </w:rPr>
      </w:pPr>
      <m:oMathPara>
        <m:oMath>
          <m:r>
            <m:rPr>
              <m:sty m:val="p"/>
            </m:rPr>
            <w:rPr>
              <w:rStyle w:val="mord"/>
              <w:rFonts w:ascii="Cambria Math" w:hAnsi="Cambria Math" w:cs="Times New Roman"/>
            </w:rPr>
            <m:t>Y</m:t>
          </m:r>
          <m:r>
            <m:rPr>
              <m:sty m:val="p"/>
            </m:rPr>
            <w:rPr>
              <w:rStyle w:val="mrel"/>
              <w:rFonts w:ascii="Cambria Math" w:hAnsi="Cambria Math" w:cs="Times New Roman"/>
            </w:rPr>
            <m:t>=</m:t>
          </m:r>
          <m:r>
            <m:rPr>
              <m:sty m:val="p"/>
            </m:rPr>
            <w:rPr>
              <w:rStyle w:val="mord"/>
              <w:rFonts w:ascii="Cambria Math" w:hAnsi="Cambria Math" w:cs="Times New Roman"/>
            </w:rPr>
            <m:t>β0</m:t>
          </m:r>
          <m:r>
            <m:rPr>
              <m:sty m:val="p"/>
            </m:rPr>
            <w:rPr>
              <w:rStyle w:val="vlist-s"/>
              <w:rFonts w:ascii="Cambria Math" w:hAnsi="Cambria Math" w:cs="Times New Roman"/>
            </w:rPr>
            <m:t>​</m:t>
          </m:r>
          <m:r>
            <m:rPr>
              <m:sty m:val="p"/>
            </m:rPr>
            <w:rPr>
              <w:rStyle w:val="mbin"/>
              <w:rFonts w:ascii="Cambria Math" w:hAnsi="Cambria Math" w:cs="Times New Roman"/>
            </w:rPr>
            <m:t>+</m:t>
          </m:r>
          <m:r>
            <m:rPr>
              <m:sty m:val="p"/>
            </m:rPr>
            <w:rPr>
              <w:rStyle w:val="mord"/>
              <w:rFonts w:ascii="Cambria Math" w:hAnsi="Cambria Math" w:cs="Times New Roman"/>
            </w:rPr>
            <m:t>β1</m:t>
          </m:r>
          <m:r>
            <m:rPr>
              <m:sty m:val="p"/>
            </m:rPr>
            <w:rPr>
              <w:rStyle w:val="vlist-s"/>
              <w:rFonts w:ascii="Cambria Math" w:hAnsi="Cambria Math" w:cs="Times New Roman"/>
            </w:rPr>
            <m:t>​</m:t>
          </m:r>
          <m:r>
            <m:rPr>
              <m:sty m:val="p"/>
            </m:rPr>
            <w:rPr>
              <w:rStyle w:val="mord"/>
              <w:rFonts w:ascii="Cambria Math" w:hAnsi="Cambria Math" w:cs="Times New Roman"/>
            </w:rPr>
            <m:t>X1</m:t>
          </m:r>
          <m:r>
            <m:rPr>
              <m:sty m:val="p"/>
            </m:rPr>
            <w:rPr>
              <w:rStyle w:val="vlist-s"/>
              <w:rFonts w:ascii="Cambria Math" w:hAnsi="Cambria Math" w:cs="Times New Roman"/>
            </w:rPr>
            <m:t>​</m:t>
          </m:r>
          <m:r>
            <m:rPr>
              <m:sty m:val="p"/>
            </m:rPr>
            <w:rPr>
              <w:rStyle w:val="mbin"/>
              <w:rFonts w:ascii="Cambria Math" w:hAnsi="Cambria Math" w:cs="Times New Roman"/>
            </w:rPr>
            <m:t>+</m:t>
          </m:r>
          <m:r>
            <m:rPr>
              <m:sty m:val="p"/>
            </m:rPr>
            <w:rPr>
              <w:rStyle w:val="mord"/>
              <w:rFonts w:ascii="Cambria Math" w:hAnsi="Cambria Math" w:cs="Times New Roman"/>
            </w:rPr>
            <m:t>β2</m:t>
          </m:r>
          <m:r>
            <m:rPr>
              <m:sty m:val="p"/>
            </m:rPr>
            <w:rPr>
              <w:rStyle w:val="vlist-s"/>
              <w:rFonts w:ascii="Cambria Math" w:hAnsi="Cambria Math" w:cs="Times New Roman"/>
            </w:rPr>
            <m:t>​</m:t>
          </m:r>
          <m:r>
            <m:rPr>
              <m:sty m:val="p"/>
            </m:rPr>
            <w:rPr>
              <w:rStyle w:val="mord"/>
              <w:rFonts w:ascii="Cambria Math" w:hAnsi="Cambria Math" w:cs="Times New Roman"/>
            </w:rPr>
            <m:t>X2</m:t>
          </m:r>
          <m:r>
            <m:rPr>
              <m:sty m:val="p"/>
            </m:rPr>
            <w:rPr>
              <w:rStyle w:val="vlist-s"/>
              <w:rFonts w:ascii="Cambria Math" w:hAnsi="Cambria Math" w:cs="Times New Roman"/>
            </w:rPr>
            <m:t>​</m:t>
          </m:r>
          <m:r>
            <m:rPr>
              <m:sty m:val="p"/>
            </m:rPr>
            <w:rPr>
              <w:rStyle w:val="mbin"/>
              <w:rFonts w:ascii="Cambria Math" w:hAnsi="Cambria Math" w:cs="Times New Roman"/>
            </w:rPr>
            <m:t>+</m:t>
          </m:r>
          <m:r>
            <m:rPr>
              <m:sty m:val="p"/>
            </m:rPr>
            <w:rPr>
              <w:rStyle w:val="minner"/>
              <w:rFonts w:ascii="Cambria Math" w:eastAsia="MS Gothic" w:hAnsi="Cambria Math" w:cs="Times New Roman"/>
            </w:rPr>
            <m:t>⋯</m:t>
          </m:r>
          <m:r>
            <m:rPr>
              <m:sty m:val="p"/>
            </m:rPr>
            <w:rPr>
              <w:rStyle w:val="mbin"/>
              <w:rFonts w:ascii="Cambria Math" w:hAnsi="Cambria Math" w:cs="Times New Roman"/>
            </w:rPr>
            <m:t>+</m:t>
          </m:r>
          <m:r>
            <m:rPr>
              <m:sty m:val="p"/>
            </m:rPr>
            <w:rPr>
              <w:rStyle w:val="mord"/>
              <w:rFonts w:ascii="Cambria Math" w:hAnsi="Cambria Math" w:cs="Times New Roman"/>
            </w:rPr>
            <m:t>βp</m:t>
          </m:r>
          <m:r>
            <m:rPr>
              <m:sty m:val="p"/>
            </m:rPr>
            <w:rPr>
              <w:rStyle w:val="vlist-s"/>
              <w:rFonts w:ascii="Cambria Math" w:hAnsi="Cambria Math" w:cs="Times New Roman"/>
            </w:rPr>
            <m:t>​</m:t>
          </m:r>
          <m:r>
            <m:rPr>
              <m:sty m:val="p"/>
            </m:rPr>
            <w:rPr>
              <w:rStyle w:val="mord"/>
              <w:rFonts w:ascii="Cambria Math" w:hAnsi="Cambria Math" w:cs="Times New Roman"/>
            </w:rPr>
            <m:t>Xp</m:t>
          </m:r>
          <m:r>
            <m:rPr>
              <m:sty m:val="p"/>
            </m:rPr>
            <w:rPr>
              <w:rStyle w:val="vlist-s"/>
              <w:rFonts w:ascii="Cambria Math" w:hAnsi="Cambria Math" w:cs="Times New Roman"/>
            </w:rPr>
            <m:t>​</m:t>
          </m:r>
          <m:r>
            <m:rPr>
              <m:sty m:val="p"/>
            </m:rPr>
            <w:rPr>
              <w:rStyle w:val="mbin"/>
              <w:rFonts w:ascii="Cambria Math" w:hAnsi="Cambria Math" w:cs="Times New Roman"/>
            </w:rPr>
            <m:t>+</m:t>
          </m:r>
          <m:r>
            <m:rPr>
              <m:sty m:val="p"/>
            </m:rPr>
            <w:rPr>
              <w:rStyle w:val="mord"/>
              <w:rFonts w:ascii="Cambria Math" w:hAnsi="Cambria Math" w:cs="Times New Roman"/>
            </w:rPr>
            <m:t>ϵ  (</m:t>
          </m:r>
          <m:r>
            <m:rPr>
              <m:sty m:val="p"/>
            </m:rPr>
            <w:rPr>
              <w:rStyle w:val="mord"/>
              <w:rFonts w:ascii="Cambria Math" w:hAnsi="Cambria Math" w:cs="Times New Roman"/>
            </w:rPr>
            <m:t>7</m:t>
          </m:r>
          <m:r>
            <m:rPr>
              <m:sty m:val="p"/>
            </m:rPr>
            <w:rPr>
              <w:rStyle w:val="mord"/>
              <w:rFonts w:ascii="Cambria Math" w:hAnsi="Cambria Math" w:cs="Times New Roman"/>
            </w:rPr>
            <m:t>)</m:t>
          </m:r>
        </m:oMath>
      </m:oMathPara>
    </w:p>
    <w:p w14:paraId="4BE578EE" w14:textId="39EA443D" w:rsidR="00982B74" w:rsidRPr="00E82301" w:rsidRDefault="00982B74" w:rsidP="00982B74">
      <w:pPr>
        <w:ind w:leftChars="100" w:left="240"/>
        <w:rPr>
          <w:rFonts w:ascii="Times New Roman" w:eastAsia="標楷體" w:hAnsi="Times New Roman"/>
          <w:szCs w:val="24"/>
        </w:rPr>
      </w:pPr>
    </w:p>
    <w:p w14:paraId="6B48BB37" w14:textId="4FA995BD" w:rsidR="00982B74" w:rsidRPr="00E82301" w:rsidRDefault="00982B74" w:rsidP="00982B74">
      <w:pPr>
        <w:ind w:leftChars="100" w:left="240"/>
        <w:rPr>
          <w:rFonts w:ascii="Times New Roman" w:eastAsia="標楷體" w:hAnsi="Times New Roman"/>
          <w:szCs w:val="24"/>
        </w:rPr>
      </w:pPr>
      <w:r w:rsidRPr="00E82301">
        <w:rPr>
          <w:rFonts w:ascii="Times New Roman" w:eastAsia="標楷體" w:hAnsi="Times New Roman" w:hint="eastAsia"/>
          <w:szCs w:val="24"/>
        </w:rPr>
        <w:t>其中</w:t>
      </w:r>
      <w:r w:rsidRPr="00E82301">
        <w:rPr>
          <w:rFonts w:ascii="Times New Roman" w:eastAsia="標楷體" w:hAnsi="Times New Roman" w:hint="eastAsia"/>
          <w:szCs w:val="24"/>
        </w:rPr>
        <w:t>:</w:t>
      </w:r>
    </w:p>
    <w:p w14:paraId="5003503E" w14:textId="77777777" w:rsidR="00E82301" w:rsidRPr="00E82301" w:rsidRDefault="00982B74" w:rsidP="00E82301">
      <w:pPr>
        <w:ind w:leftChars="400" w:left="960"/>
        <w:rPr>
          <w:rFonts w:ascii="Times New Roman" w:eastAsia="標楷體" w:hAnsi="Times New Roman"/>
          <w:szCs w:val="24"/>
        </w:rPr>
      </w:pPr>
      <w:r w:rsidRPr="00E82301">
        <w:rPr>
          <w:rFonts w:ascii="Times New Roman" w:eastAsia="標楷體" w:hAnsi="Times New Roman"/>
          <w:szCs w:val="24"/>
        </w:rPr>
        <w:t>Y</w:t>
      </w:r>
      <w:r w:rsidRPr="00E82301">
        <w:rPr>
          <w:rFonts w:ascii="Times New Roman" w:eastAsia="標楷體" w:hAnsi="Times New Roman" w:hint="eastAsia"/>
          <w:szCs w:val="24"/>
        </w:rPr>
        <w:t xml:space="preserve"> </w:t>
      </w:r>
      <w:r w:rsidR="008A3B1F" w:rsidRPr="00E82301">
        <w:rPr>
          <w:rFonts w:ascii="Times New Roman" w:eastAsia="標楷體" w:hAnsi="Times New Roman" w:hint="eastAsia"/>
          <w:szCs w:val="24"/>
        </w:rPr>
        <w:t xml:space="preserve">: </w:t>
      </w:r>
      <w:r w:rsidRPr="00E82301">
        <w:rPr>
          <w:rFonts w:ascii="Times New Roman" w:eastAsia="標楷體" w:hAnsi="Times New Roman" w:hint="eastAsia"/>
          <w:szCs w:val="24"/>
        </w:rPr>
        <w:t>模型的輸出，亦即預測或解釋的目標變數</w:t>
      </w:r>
      <w:r w:rsidR="003A5E42" w:rsidRPr="00E82301">
        <w:rPr>
          <w:rFonts w:ascii="Times New Roman" w:eastAsia="標楷體" w:hAnsi="Times New Roman" w:hint="eastAsia"/>
          <w:szCs w:val="24"/>
        </w:rPr>
        <w:t>，在此研究中為因子最後建立投資組合的決策值</w:t>
      </w:r>
    </w:p>
    <w:p w14:paraId="4C724A7D" w14:textId="77777777" w:rsidR="00E82301" w:rsidRPr="00E82301" w:rsidRDefault="00E82301" w:rsidP="00E82301">
      <w:pPr>
        <w:ind w:leftChars="400" w:left="960"/>
        <w:rPr>
          <w:rStyle w:val="mord"/>
          <w:rFonts w:ascii="Times New Roman" w:eastAsia="標楷體" w:hAnsi="Times New Roman"/>
        </w:rPr>
      </w:pPr>
      <w:r w:rsidRPr="00E82301">
        <w:rPr>
          <w:rFonts w:ascii="Times New Roman" w:eastAsia="標楷體" w:hAnsi="Times New Roman"/>
        </w:rPr>
        <w:t xml:space="preserve">β0: </w:t>
      </w:r>
      <w:proofErr w:type="gramStart"/>
      <w:r w:rsidR="008A3B1F" w:rsidRPr="00E82301">
        <w:rPr>
          <w:rStyle w:val="mord"/>
          <w:rFonts w:ascii="Times New Roman" w:eastAsia="標楷體" w:hAnsi="Times New Roman" w:hint="eastAsia"/>
        </w:rPr>
        <w:t>截距</w:t>
      </w:r>
      <w:proofErr w:type="gramEnd"/>
      <w:r w:rsidR="003A5E42" w:rsidRPr="00E82301">
        <w:rPr>
          <w:rStyle w:val="mord"/>
          <w:rFonts w:ascii="Times New Roman" w:eastAsia="標楷體" w:hAnsi="Times New Roman" w:hint="eastAsia"/>
        </w:rPr>
        <w:t>，反映</w:t>
      </w:r>
      <w:r w:rsidR="003A5E42" w:rsidRPr="00E82301">
        <w:rPr>
          <w:rStyle w:val="mord"/>
          <w:rFonts w:ascii="Times New Roman" w:eastAsia="標楷體" w:hAnsi="Times New Roman" w:hint="eastAsia"/>
        </w:rPr>
        <w:t>Y</w:t>
      </w:r>
      <w:r w:rsidR="003A5E42" w:rsidRPr="00E82301">
        <w:rPr>
          <w:rStyle w:val="mord"/>
          <w:rFonts w:ascii="Times New Roman" w:eastAsia="標楷體" w:hAnsi="Times New Roman" w:hint="eastAsia"/>
        </w:rPr>
        <w:t>的基礎水準</w:t>
      </w:r>
    </w:p>
    <w:p w14:paraId="17BFC443" w14:textId="405D3E70" w:rsidR="00E82301" w:rsidRPr="00E82301" w:rsidRDefault="00E82301" w:rsidP="00E82301">
      <w:pPr>
        <w:ind w:leftChars="400" w:left="960"/>
        <w:rPr>
          <w:rStyle w:val="mord"/>
          <w:rFonts w:ascii="Times New Roman" w:eastAsia="標楷體" w:hAnsi="Times New Roman"/>
        </w:rPr>
      </w:pPr>
      <w:r w:rsidRPr="00E82301">
        <w:rPr>
          <w:rFonts w:ascii="Times New Roman" w:eastAsia="標楷體" w:hAnsi="Times New Roman"/>
        </w:rPr>
        <w:t>β1, β</w:t>
      </w:r>
      <w:proofErr w:type="gramStart"/>
      <w:r w:rsidRPr="00E82301">
        <w:rPr>
          <w:rFonts w:ascii="Times New Roman" w:eastAsia="標楷體" w:hAnsi="Times New Roman"/>
        </w:rPr>
        <w:t>2,…</w:t>
      </w:r>
      <w:proofErr w:type="gramEnd"/>
      <w:r w:rsidRPr="00E82301">
        <w:rPr>
          <w:rFonts w:ascii="Times New Roman" w:eastAsia="標楷體" w:hAnsi="Times New Roman"/>
        </w:rPr>
        <w:t xml:space="preserve">., βp: </w:t>
      </w:r>
      <w:r w:rsidRPr="00E82301">
        <w:rPr>
          <w:rFonts w:ascii="Times New Roman" w:eastAsia="標楷體" w:hAnsi="Times New Roman" w:hint="eastAsia"/>
        </w:rPr>
        <w:t>各個自變數對應的權重</w:t>
      </w:r>
    </w:p>
    <w:p w14:paraId="4F4598DE" w14:textId="77777777" w:rsidR="00E82301" w:rsidRPr="00E82301" w:rsidRDefault="008A3B1F" w:rsidP="00E82301">
      <w:pPr>
        <w:ind w:leftChars="200" w:left="480"/>
        <w:rPr>
          <w:rFonts w:ascii="Times New Roman" w:eastAsia="標楷體" w:hAnsi="Times New Roman"/>
        </w:rPr>
      </w:pPr>
      <w:r w:rsidRPr="00E82301">
        <w:rPr>
          <w:rStyle w:val="mord"/>
          <w:rFonts w:ascii="Times New Roman" w:eastAsia="標楷體" w:hAnsi="Times New Roman"/>
        </w:rPr>
        <w:tab/>
      </w:r>
      <w:r w:rsidR="00E82301" w:rsidRPr="00E82301">
        <w:rPr>
          <w:rStyle w:val="mord"/>
          <w:rFonts w:ascii="Times New Roman" w:eastAsia="標楷體" w:hAnsi="Times New Roman"/>
        </w:rPr>
        <w:t>X</w:t>
      </w:r>
      <w:proofErr w:type="gramStart"/>
      <w:r w:rsidR="00E82301" w:rsidRPr="00E82301">
        <w:rPr>
          <w:rStyle w:val="mord"/>
          <w:rFonts w:ascii="Times New Roman" w:eastAsia="標楷體" w:hAnsi="Times New Roman" w:hint="eastAsia"/>
        </w:rPr>
        <w:t>1</w:t>
      </w:r>
      <w:r w:rsidR="00E82301" w:rsidRPr="00E82301">
        <w:rPr>
          <w:rStyle w:val="mord"/>
          <w:rFonts w:ascii="Times New Roman" w:eastAsia="標楷體" w:hAnsi="Times New Roman"/>
        </w:rPr>
        <w:t>,X</w:t>
      </w:r>
      <w:proofErr w:type="gramEnd"/>
      <w:r w:rsidR="00E82301" w:rsidRPr="00E82301">
        <w:rPr>
          <w:rStyle w:val="mord"/>
          <w:rFonts w:ascii="Times New Roman" w:eastAsia="標楷體" w:hAnsi="Times New Roman"/>
        </w:rPr>
        <w:t>2,….,</w:t>
      </w:r>
      <w:r w:rsidR="00FB2D01" w:rsidRPr="00E82301">
        <w:rPr>
          <w:rStyle w:val="katex-mathml"/>
          <w:rFonts w:ascii="Times New Roman" w:eastAsia="標楷體" w:hAnsi="Times New Roman" w:cs="Times New Roman"/>
        </w:rPr>
        <w:t>Xp</w:t>
      </w:r>
      <w:r w:rsidRPr="00E82301">
        <w:rPr>
          <w:rFonts w:ascii="Times New Roman" w:eastAsia="標楷體" w:hAnsi="Times New Roman"/>
        </w:rPr>
        <w:t>：自變數</w:t>
      </w:r>
      <w:r w:rsidR="00FB2D01" w:rsidRPr="00E82301">
        <w:rPr>
          <w:rFonts w:ascii="Times New Roman" w:eastAsia="標楷體" w:hAnsi="Times New Roman" w:hint="eastAsia"/>
        </w:rPr>
        <w:t>，意即輸入的</w:t>
      </w:r>
      <w:r w:rsidR="00E82301" w:rsidRPr="00E82301">
        <w:rPr>
          <w:rFonts w:ascii="Times New Roman" w:eastAsia="標楷體" w:hAnsi="Times New Roman" w:hint="eastAsia"/>
        </w:rPr>
        <w:t>因子</w:t>
      </w:r>
      <w:r w:rsidR="00FB2D01" w:rsidRPr="00E82301">
        <w:rPr>
          <w:rFonts w:ascii="Times New Roman" w:eastAsia="標楷體" w:hAnsi="Times New Roman" w:hint="eastAsia"/>
        </w:rPr>
        <w:t>特徵</w:t>
      </w:r>
    </w:p>
    <w:p w14:paraId="7E8F39E0" w14:textId="21D7B8BA" w:rsidR="00E82301" w:rsidRPr="00E82301" w:rsidRDefault="00E82301" w:rsidP="00E82301">
      <w:pPr>
        <w:ind w:leftChars="200" w:left="480"/>
        <w:rPr>
          <w:rFonts w:ascii="Times New Roman" w:eastAsia="標楷體" w:hAnsi="Times New Roman"/>
        </w:rPr>
      </w:pPr>
      <w:r w:rsidRPr="00E82301">
        <w:rPr>
          <w:rFonts w:ascii="Times New Roman" w:eastAsia="標楷體" w:hAnsi="Times New Roman"/>
        </w:rPr>
        <w:tab/>
      </w:r>
      <w:r w:rsidRPr="00E82301">
        <w:rPr>
          <w:rFonts w:ascii="Times New Roman" w:eastAsia="標楷體" w:hAnsi="Times New Roman" w:cs="Cambria"/>
        </w:rPr>
        <w:t>ϵ</w:t>
      </w:r>
      <w:r w:rsidRPr="00E82301">
        <w:rPr>
          <w:rFonts w:ascii="Times New Roman" w:eastAsia="標楷體" w:hAnsi="Times New Roman" w:cs="Cambria" w:hint="eastAsia"/>
        </w:rPr>
        <w:t xml:space="preserve"> : </w:t>
      </w:r>
      <w:r>
        <w:rPr>
          <w:rFonts w:ascii="Times New Roman" w:eastAsia="標楷體" w:hAnsi="Times New Roman" w:cs="Cambria" w:hint="eastAsia"/>
        </w:rPr>
        <w:t>隨機</w:t>
      </w:r>
      <w:r w:rsidRPr="00E82301">
        <w:rPr>
          <w:rFonts w:ascii="Times New Roman" w:eastAsia="標楷體" w:hAnsi="Times New Roman" w:cs="Cambria" w:hint="eastAsia"/>
        </w:rPr>
        <w:t>誤差</w:t>
      </w:r>
      <w:r>
        <w:rPr>
          <w:rFonts w:ascii="Times New Roman" w:eastAsia="標楷體" w:hAnsi="Times New Roman" w:cs="Cambria" w:hint="eastAsia"/>
        </w:rPr>
        <w:t>，表示模型無法解釋的部分</w:t>
      </w:r>
    </w:p>
    <w:p w14:paraId="66C3E0D7" w14:textId="07FA485D" w:rsidR="00982B74" w:rsidRPr="00982B74" w:rsidRDefault="00982B74" w:rsidP="00982B74">
      <w:pPr>
        <w:ind w:leftChars="400" w:left="960"/>
      </w:pPr>
    </w:p>
    <w:p w14:paraId="5C86A8F8" w14:textId="0B52A387" w:rsidR="00982B74" w:rsidRPr="00982B74" w:rsidRDefault="00E82301" w:rsidP="007C3A64">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.3.2 </w:t>
      </w:r>
      <w:r>
        <w:rPr>
          <w:rFonts w:ascii="Times New Roman" w:eastAsia="標楷體" w:hAnsi="Times New Roman" w:hint="eastAsia"/>
          <w:szCs w:val="24"/>
        </w:rPr>
        <w:t>隨機森林</w:t>
      </w:r>
      <w:r>
        <w:rPr>
          <w:rFonts w:ascii="Times New Roman" w:eastAsia="標楷體" w:hAnsi="Times New Roman" w:hint="eastAsia"/>
          <w:szCs w:val="24"/>
        </w:rPr>
        <w:t>(R</w:t>
      </w:r>
      <w:r>
        <w:rPr>
          <w:rFonts w:ascii="Times New Roman" w:eastAsia="標楷體" w:hAnsi="Times New Roman"/>
          <w:szCs w:val="24"/>
        </w:rPr>
        <w:t>andom Forest)</w:t>
      </w:r>
    </w:p>
    <w:p w14:paraId="1AA85BA9" w14:textId="77777777" w:rsidR="00E82301" w:rsidRPr="00E82301" w:rsidRDefault="00E82301" w:rsidP="00E82301">
      <w:pPr>
        <w:ind w:leftChars="100" w:left="240"/>
        <w:rPr>
          <w:rFonts w:ascii="Times New Roman" w:eastAsia="標楷體" w:hAnsi="Times New Roman"/>
          <w:szCs w:val="24"/>
        </w:rPr>
      </w:pPr>
      <w:r w:rsidRPr="00E82301">
        <w:rPr>
          <w:rFonts w:ascii="Times New Roman" w:eastAsia="標楷體" w:hAnsi="Times New Roman"/>
          <w:szCs w:val="24"/>
        </w:rPr>
        <w:t>隨機森林（</w:t>
      </w:r>
      <w:r w:rsidRPr="00E82301">
        <w:rPr>
          <w:rFonts w:ascii="Times New Roman" w:eastAsia="標楷體" w:hAnsi="Times New Roman"/>
          <w:szCs w:val="24"/>
        </w:rPr>
        <w:t>Random Forest</w:t>
      </w:r>
      <w:r w:rsidRPr="00E82301">
        <w:rPr>
          <w:rFonts w:ascii="Times New Roman" w:eastAsia="標楷體" w:hAnsi="Times New Roman"/>
          <w:szCs w:val="24"/>
        </w:rPr>
        <w:t>）為一種基於集成學習（</w:t>
      </w:r>
      <w:r w:rsidRPr="00E82301">
        <w:rPr>
          <w:rFonts w:ascii="Times New Roman" w:eastAsia="標楷體" w:hAnsi="Times New Roman"/>
          <w:szCs w:val="24"/>
        </w:rPr>
        <w:t>Ensemble Learning</w:t>
      </w:r>
      <w:r w:rsidRPr="00E82301">
        <w:rPr>
          <w:rFonts w:ascii="Times New Roman" w:eastAsia="標楷體" w:hAnsi="Times New Roman"/>
          <w:szCs w:val="24"/>
        </w:rPr>
        <w:t>）概念之監督式學習方法，主要應用於分類（</w:t>
      </w:r>
      <w:r w:rsidRPr="00E82301">
        <w:rPr>
          <w:rFonts w:ascii="Times New Roman" w:eastAsia="標楷體" w:hAnsi="Times New Roman"/>
          <w:szCs w:val="24"/>
        </w:rPr>
        <w:t>Classification</w:t>
      </w:r>
      <w:r w:rsidRPr="00E82301">
        <w:rPr>
          <w:rFonts w:ascii="Times New Roman" w:eastAsia="標楷體" w:hAnsi="Times New Roman"/>
          <w:szCs w:val="24"/>
        </w:rPr>
        <w:t>）與回歸（</w:t>
      </w:r>
      <w:r w:rsidRPr="00E82301">
        <w:rPr>
          <w:rFonts w:ascii="Times New Roman" w:eastAsia="標楷體" w:hAnsi="Times New Roman"/>
          <w:szCs w:val="24"/>
        </w:rPr>
        <w:t>Regression</w:t>
      </w:r>
      <w:r w:rsidRPr="00E82301">
        <w:rPr>
          <w:rFonts w:ascii="Times New Roman" w:eastAsia="標楷體" w:hAnsi="Times New Roman"/>
          <w:szCs w:val="24"/>
        </w:rPr>
        <w:t>）問題。該方法由</w:t>
      </w:r>
      <w:r w:rsidRPr="00E82301">
        <w:rPr>
          <w:rFonts w:ascii="Times New Roman" w:eastAsia="標楷體" w:hAnsi="Times New Roman"/>
          <w:szCs w:val="24"/>
        </w:rPr>
        <w:t xml:space="preserve"> Breiman</w:t>
      </w:r>
      <w:r w:rsidRPr="00E82301">
        <w:rPr>
          <w:rFonts w:ascii="Times New Roman" w:eastAsia="標楷體" w:hAnsi="Times New Roman"/>
          <w:szCs w:val="24"/>
        </w:rPr>
        <w:t>（</w:t>
      </w:r>
      <w:r w:rsidRPr="00E82301">
        <w:rPr>
          <w:rFonts w:ascii="Times New Roman" w:eastAsia="標楷體" w:hAnsi="Times New Roman"/>
          <w:szCs w:val="24"/>
        </w:rPr>
        <w:t>2001</w:t>
      </w:r>
      <w:r w:rsidRPr="00E82301">
        <w:rPr>
          <w:rFonts w:ascii="Times New Roman" w:eastAsia="標楷體" w:hAnsi="Times New Roman"/>
          <w:szCs w:val="24"/>
        </w:rPr>
        <w:t>）提出，其核心思想為結合多棵具有高變異性之決策樹（</w:t>
      </w:r>
      <w:r w:rsidRPr="00E82301">
        <w:rPr>
          <w:rFonts w:ascii="Times New Roman" w:eastAsia="標楷體" w:hAnsi="Times New Roman"/>
          <w:szCs w:val="24"/>
        </w:rPr>
        <w:t>Decision Trees</w:t>
      </w:r>
      <w:r w:rsidRPr="00E82301">
        <w:rPr>
          <w:rFonts w:ascii="Times New Roman" w:eastAsia="標楷體" w:hAnsi="Times New Roman"/>
          <w:szCs w:val="24"/>
        </w:rPr>
        <w:t>），透過投票（</w:t>
      </w:r>
      <w:r w:rsidRPr="00E82301">
        <w:rPr>
          <w:rFonts w:ascii="Times New Roman" w:eastAsia="標楷體" w:hAnsi="Times New Roman"/>
          <w:szCs w:val="24"/>
        </w:rPr>
        <w:t>voting</w:t>
      </w:r>
      <w:r w:rsidRPr="00E82301">
        <w:rPr>
          <w:rFonts w:ascii="Times New Roman" w:eastAsia="標楷體" w:hAnsi="Times New Roman"/>
          <w:szCs w:val="24"/>
        </w:rPr>
        <w:t>）或平均（</w:t>
      </w:r>
      <w:r w:rsidRPr="00E82301">
        <w:rPr>
          <w:rFonts w:ascii="Times New Roman" w:eastAsia="標楷體" w:hAnsi="Times New Roman"/>
          <w:szCs w:val="24"/>
        </w:rPr>
        <w:t>averaging</w:t>
      </w:r>
      <w:r w:rsidRPr="00E82301">
        <w:rPr>
          <w:rFonts w:ascii="Times New Roman" w:eastAsia="標楷體" w:hAnsi="Times New Roman"/>
          <w:szCs w:val="24"/>
        </w:rPr>
        <w:t>）機制以提升模型整體之穩健性與預測精度，同時有效降低單一模型可能面臨</w:t>
      </w:r>
      <w:proofErr w:type="gramStart"/>
      <w:r w:rsidRPr="00E82301">
        <w:rPr>
          <w:rFonts w:ascii="Times New Roman" w:eastAsia="標楷體" w:hAnsi="Times New Roman"/>
          <w:szCs w:val="24"/>
        </w:rPr>
        <w:t>之過擬合</w:t>
      </w:r>
      <w:proofErr w:type="gramEnd"/>
      <w:r w:rsidRPr="00E82301">
        <w:rPr>
          <w:rFonts w:ascii="Times New Roman" w:eastAsia="標楷體" w:hAnsi="Times New Roman"/>
          <w:szCs w:val="24"/>
        </w:rPr>
        <w:t>（</w:t>
      </w:r>
      <w:r w:rsidRPr="00E82301">
        <w:rPr>
          <w:rFonts w:ascii="Times New Roman" w:eastAsia="標楷體" w:hAnsi="Times New Roman"/>
          <w:szCs w:val="24"/>
        </w:rPr>
        <w:t>Overfitting</w:t>
      </w:r>
      <w:r w:rsidRPr="00E82301">
        <w:rPr>
          <w:rFonts w:ascii="Times New Roman" w:eastAsia="標楷體" w:hAnsi="Times New Roman"/>
          <w:szCs w:val="24"/>
        </w:rPr>
        <w:t>）問題。</w:t>
      </w:r>
    </w:p>
    <w:p w14:paraId="47D11A71" w14:textId="77777777" w:rsidR="00E82301" w:rsidRPr="00E82301" w:rsidRDefault="00E82301" w:rsidP="00E82301">
      <w:pPr>
        <w:ind w:leftChars="100" w:left="240"/>
        <w:rPr>
          <w:rFonts w:ascii="Times New Roman" w:eastAsia="標楷體" w:hAnsi="Times New Roman"/>
          <w:szCs w:val="24"/>
        </w:rPr>
      </w:pPr>
      <w:r w:rsidRPr="00E82301">
        <w:rPr>
          <w:rFonts w:ascii="Times New Roman" w:eastAsia="標楷體" w:hAnsi="Times New Roman"/>
          <w:szCs w:val="24"/>
        </w:rPr>
        <w:t>在隨機森林的訓練過程中，首先對原始資料集進行多次自助抽樣（</w:t>
      </w:r>
      <w:r w:rsidRPr="00E82301">
        <w:rPr>
          <w:rFonts w:ascii="Times New Roman" w:eastAsia="標楷體" w:hAnsi="Times New Roman"/>
          <w:szCs w:val="24"/>
        </w:rPr>
        <w:t>Bootstrap Sampling</w:t>
      </w:r>
      <w:r w:rsidRPr="00E82301">
        <w:rPr>
          <w:rFonts w:ascii="Times New Roman" w:eastAsia="標楷體" w:hAnsi="Times New Roman"/>
          <w:szCs w:val="24"/>
        </w:rPr>
        <w:t>），即從原資料集中隨機有放回地抽取樣本以生成多個訓練子集。每</w:t>
      </w:r>
      <w:proofErr w:type="gramStart"/>
      <w:r w:rsidRPr="00E82301">
        <w:rPr>
          <w:rFonts w:ascii="Times New Roman" w:eastAsia="標楷體" w:hAnsi="Times New Roman"/>
          <w:szCs w:val="24"/>
        </w:rPr>
        <w:t>個</w:t>
      </w:r>
      <w:proofErr w:type="gramEnd"/>
      <w:r w:rsidRPr="00E82301">
        <w:rPr>
          <w:rFonts w:ascii="Times New Roman" w:eastAsia="標楷體" w:hAnsi="Times New Roman"/>
          <w:szCs w:val="24"/>
        </w:rPr>
        <w:t>子集將用以建立一棵決策樹；在建構決策樹的每一個節點時，隨機選擇部分特徵進行最佳分裂（</w:t>
      </w:r>
      <w:r w:rsidRPr="00E82301">
        <w:rPr>
          <w:rFonts w:ascii="Times New Roman" w:eastAsia="標楷體" w:hAnsi="Times New Roman"/>
          <w:szCs w:val="24"/>
        </w:rPr>
        <w:t>Best Split</w:t>
      </w:r>
      <w:r w:rsidRPr="00E82301">
        <w:rPr>
          <w:rFonts w:ascii="Times New Roman" w:eastAsia="標楷體" w:hAnsi="Times New Roman"/>
          <w:szCs w:val="24"/>
        </w:rPr>
        <w:t>），而非考量全部特徵，此舉進一步增加了模型之多樣性（</w:t>
      </w:r>
      <w:r w:rsidRPr="00E82301">
        <w:rPr>
          <w:rFonts w:ascii="Times New Roman" w:eastAsia="標楷體" w:hAnsi="Times New Roman"/>
          <w:szCs w:val="24"/>
        </w:rPr>
        <w:t>Diversity</w:t>
      </w:r>
      <w:r w:rsidRPr="00E82301">
        <w:rPr>
          <w:rFonts w:ascii="Times New Roman" w:eastAsia="標楷體" w:hAnsi="Times New Roman"/>
          <w:szCs w:val="24"/>
        </w:rPr>
        <w:t>）。</w:t>
      </w:r>
    </w:p>
    <w:p w14:paraId="3BF035CC" w14:textId="77777777" w:rsidR="00E82301" w:rsidRPr="00E82301" w:rsidRDefault="00E82301" w:rsidP="00E82301">
      <w:pPr>
        <w:ind w:leftChars="100" w:left="240"/>
        <w:rPr>
          <w:rFonts w:ascii="Times New Roman" w:eastAsia="標楷體" w:hAnsi="Times New Roman"/>
          <w:szCs w:val="24"/>
        </w:rPr>
      </w:pPr>
      <w:r w:rsidRPr="00E82301">
        <w:rPr>
          <w:rFonts w:ascii="Times New Roman" w:eastAsia="標楷體" w:hAnsi="Times New Roman"/>
          <w:szCs w:val="24"/>
        </w:rPr>
        <w:t>隨機森林模型之預測機制，根據任務類型而有所不同：於分類問題中，</w:t>
      </w:r>
      <w:proofErr w:type="gramStart"/>
      <w:r w:rsidRPr="00E82301">
        <w:rPr>
          <w:rFonts w:ascii="Times New Roman" w:eastAsia="標楷體" w:hAnsi="Times New Roman"/>
          <w:szCs w:val="24"/>
        </w:rPr>
        <w:t>取各棵樹</w:t>
      </w:r>
      <w:proofErr w:type="gramEnd"/>
      <w:r w:rsidRPr="00E82301">
        <w:rPr>
          <w:rFonts w:ascii="Times New Roman" w:eastAsia="標楷體" w:hAnsi="Times New Roman"/>
          <w:szCs w:val="24"/>
        </w:rPr>
        <w:t>所預測類別之眾數（</w:t>
      </w:r>
      <w:r w:rsidRPr="00E82301">
        <w:rPr>
          <w:rFonts w:ascii="Times New Roman" w:eastAsia="標楷體" w:hAnsi="Times New Roman"/>
          <w:szCs w:val="24"/>
        </w:rPr>
        <w:t>Majority Voting</w:t>
      </w:r>
      <w:r w:rsidRPr="00E82301">
        <w:rPr>
          <w:rFonts w:ascii="Times New Roman" w:eastAsia="標楷體" w:hAnsi="Times New Roman"/>
          <w:szCs w:val="24"/>
        </w:rPr>
        <w:t>）作為最終預測結果；於回歸問題中，則</w:t>
      </w:r>
      <w:proofErr w:type="gramStart"/>
      <w:r w:rsidRPr="00E82301">
        <w:rPr>
          <w:rFonts w:ascii="Times New Roman" w:eastAsia="標楷體" w:hAnsi="Times New Roman"/>
          <w:szCs w:val="24"/>
        </w:rPr>
        <w:t>取各棵樹</w:t>
      </w:r>
      <w:proofErr w:type="gramEnd"/>
      <w:r w:rsidRPr="00E82301">
        <w:rPr>
          <w:rFonts w:ascii="Times New Roman" w:eastAsia="標楷體" w:hAnsi="Times New Roman"/>
          <w:szCs w:val="24"/>
        </w:rPr>
        <w:t>預測值之算術平均（</w:t>
      </w:r>
      <w:r w:rsidRPr="00E82301">
        <w:rPr>
          <w:rFonts w:ascii="Times New Roman" w:eastAsia="標楷體" w:hAnsi="Times New Roman"/>
          <w:szCs w:val="24"/>
        </w:rPr>
        <w:t>Arithmetic Mean</w:t>
      </w:r>
      <w:r w:rsidRPr="00E82301">
        <w:rPr>
          <w:rFonts w:ascii="Times New Roman" w:eastAsia="標楷體" w:hAnsi="Times New Roman"/>
          <w:szCs w:val="24"/>
        </w:rPr>
        <w:t>）作為最終預測值。</w:t>
      </w:r>
    </w:p>
    <w:p w14:paraId="62D653FB" w14:textId="77777777" w:rsidR="000A5D21" w:rsidRDefault="000A5D21" w:rsidP="000A5D21">
      <w:pPr>
        <w:ind w:leftChars="100" w:left="240"/>
        <w:rPr>
          <w:rFonts w:ascii="Times New Roman" w:eastAsia="標楷體" w:hAnsi="Times New Roman"/>
          <w:szCs w:val="24"/>
        </w:rPr>
      </w:pPr>
    </w:p>
    <w:p w14:paraId="1FD114ED" w14:textId="7A070F30" w:rsidR="000A5D21" w:rsidRPr="000A5D21" w:rsidRDefault="000A5D21" w:rsidP="000A5D21">
      <w:pPr>
        <w:ind w:leftChars="100" w:left="240"/>
        <w:rPr>
          <w:rFonts w:ascii="Times New Roman" w:eastAsia="標楷體" w:hAnsi="Times New Roman"/>
          <w:szCs w:val="24"/>
        </w:rPr>
      </w:pPr>
      <w:r w:rsidRPr="000A5D21">
        <w:rPr>
          <w:rFonts w:ascii="Times New Roman" w:eastAsia="標楷體" w:hAnsi="Times New Roman"/>
          <w:szCs w:val="24"/>
        </w:rPr>
        <w:t>形式化而言，假設建立了</w:t>
      </w:r>
      <w:r w:rsidRPr="000A5D21">
        <w:rPr>
          <w:rFonts w:ascii="Times New Roman" w:eastAsia="標楷體" w:hAnsi="Times New Roman"/>
          <w:szCs w:val="24"/>
        </w:rPr>
        <w:t xml:space="preserve"> B</w:t>
      </w:r>
      <w:r w:rsidRPr="000A5D21">
        <w:rPr>
          <w:rFonts w:ascii="Times New Roman" w:eastAsia="標楷體" w:hAnsi="Times New Roman"/>
          <w:szCs w:val="24"/>
        </w:rPr>
        <w:t>棵決策樹，</w:t>
      </w:r>
      <w:proofErr w:type="gramStart"/>
      <w:r w:rsidRPr="000A5D21">
        <w:rPr>
          <w:rFonts w:ascii="Times New Roman" w:eastAsia="標楷體" w:hAnsi="Times New Roman"/>
          <w:szCs w:val="24"/>
        </w:rPr>
        <w:t>記第</w:t>
      </w:r>
      <w:proofErr w:type="gramEnd"/>
      <w:r w:rsidRPr="000A5D21">
        <w:rPr>
          <w:rFonts w:ascii="Times New Roman" w:eastAsia="標楷體" w:hAnsi="Times New Roman"/>
          <w:szCs w:val="24"/>
        </w:rPr>
        <w:t xml:space="preserve"> b </w:t>
      </w:r>
      <w:r w:rsidRPr="000A5D21">
        <w:rPr>
          <w:rFonts w:ascii="Times New Roman" w:eastAsia="標楷體" w:hAnsi="Times New Roman"/>
          <w:szCs w:val="24"/>
        </w:rPr>
        <w:t>棵樹為</w:t>
      </w:r>
      <m:oMath>
        <m:sSub>
          <m:sSubPr>
            <m:ctrlPr>
              <w:rPr>
                <w:rFonts w:ascii="Cambria Math" w:eastAsia="標楷體" w:hAnsi="Cambria Math"/>
                <w:i/>
              </w:rPr>
            </m:ctrlPr>
          </m:sSubPr>
          <m:e>
            <m:r>
              <w:rPr>
                <w:rFonts w:ascii="Cambria Math" w:eastAsia="標楷體" w:hAnsi="Cambria Math"/>
              </w:rPr>
              <m:t>T</m:t>
            </m:r>
          </m:e>
          <m:sub>
            <m:r>
              <w:rPr>
                <w:rFonts w:ascii="Cambria Math" w:eastAsia="標楷體" w:hAnsi="Cambria Math"/>
              </w:rPr>
              <m:t>b</m:t>
            </m:r>
            <m:d>
              <m:dPr>
                <m:ctrlPr>
                  <w:rPr>
                    <w:rFonts w:ascii="Cambria Math" w:eastAsia="標楷體" w:hAnsi="Cambria Math"/>
                    <w:i/>
                  </w:rPr>
                </m:ctrlPr>
              </m:dPr>
              <m:e>
                <m:r>
                  <w:rPr>
                    <w:rFonts w:ascii="Cambria Math" w:eastAsia="標楷體" w:hAnsi="Cambria Math"/>
                  </w:rPr>
                  <m:t>x</m:t>
                </m:r>
              </m:e>
            </m:d>
          </m:sub>
        </m:sSub>
      </m:oMath>
      <w:r w:rsidRPr="000A5D21">
        <w:rPr>
          <w:rFonts w:ascii="Times New Roman" w:eastAsia="標楷體" w:hAnsi="Times New Roman"/>
          <w:szCs w:val="24"/>
        </w:rPr>
        <w:t>，則：</w:t>
      </w:r>
    </w:p>
    <w:p w14:paraId="255CBA4C" w14:textId="3AC677A7" w:rsidR="000A5D21" w:rsidRPr="000A5D21" w:rsidRDefault="000A5D21" w:rsidP="000A5D21">
      <w:pPr>
        <w:numPr>
          <w:ilvl w:val="0"/>
          <w:numId w:val="2"/>
        </w:numPr>
        <w:ind w:leftChars="100" w:left="600"/>
        <w:rPr>
          <w:rFonts w:ascii="Times New Roman" w:eastAsia="標楷體" w:hAnsi="Times New Roman"/>
          <w:szCs w:val="24"/>
        </w:rPr>
      </w:pPr>
      <w:r w:rsidRPr="000A5D21">
        <w:rPr>
          <w:rFonts w:ascii="Times New Roman" w:eastAsia="標楷體" w:hAnsi="Times New Roman"/>
          <w:szCs w:val="24"/>
        </w:rPr>
        <w:t>針對分類問題，隨機森林之預測結果</w:t>
      </w:r>
      <w:r>
        <w:rPr>
          <w:rFonts w:ascii="Times New Roman" w:eastAsia="標楷體" w:hAnsi="Times New Roman" w:hint="eastAsia"/>
          <w:szCs w:val="24"/>
        </w:rPr>
        <w:t>如</w:t>
      </w:r>
      <w:r w:rsidRPr="000A5D21">
        <w:rPr>
          <w:rFonts w:ascii="Times New Roman" w:eastAsia="標楷體" w:hAnsi="Times New Roman" w:hint="eastAsia"/>
          <w:b/>
          <w:bCs/>
          <w:szCs w:val="24"/>
        </w:rPr>
        <w:t>公式</w:t>
      </w:r>
      <w:r w:rsidR="001F0E7C">
        <w:rPr>
          <w:rFonts w:ascii="Times New Roman" w:eastAsia="標楷體" w:hAnsi="Times New Roman"/>
          <w:b/>
          <w:bCs/>
          <w:szCs w:val="24"/>
        </w:rPr>
        <w:t>8</w:t>
      </w:r>
      <w:r>
        <w:rPr>
          <w:rFonts w:ascii="Times New Roman" w:eastAsia="標楷體" w:hAnsi="Times New Roman" w:hint="eastAsia"/>
          <w:szCs w:val="24"/>
        </w:rPr>
        <w:t>所示</w:t>
      </w:r>
      <w:r w:rsidRPr="000A5D21">
        <w:rPr>
          <w:rFonts w:ascii="Times New Roman" w:eastAsia="標楷體" w:hAnsi="Times New Roman"/>
          <w:szCs w:val="24"/>
        </w:rPr>
        <w:t>：</w:t>
      </w:r>
      <w:r w:rsidRPr="000A5D21">
        <w:rPr>
          <w:rStyle w:val="10"/>
          <w:rFonts w:ascii="Cambria Math" w:hAnsi="Cambria Math"/>
          <w:b w:val="0"/>
          <w:bCs w:val="0"/>
          <w:i/>
        </w:rPr>
        <w:br/>
      </w:r>
      <m:oMathPara>
        <m:oMath>
          <m:acc>
            <m:accPr>
              <m:ctrlPr>
                <w:rPr>
                  <w:rStyle w:val="vlist-s"/>
                  <w:rFonts w:ascii="Cambria Math" w:hAnsi="Cambria Math"/>
                  <w:i/>
                </w:rPr>
              </m:ctrlPr>
            </m:accPr>
            <m:e>
              <m:r>
                <w:rPr>
                  <w:rStyle w:val="vlist-s"/>
                  <w:rFonts w:ascii="Cambria Math" w:hAnsi="Cambria Math"/>
                </w:rPr>
                <m:t>y</m:t>
              </m:r>
            </m:e>
          </m:acc>
          <m:r>
            <w:rPr>
              <w:rStyle w:val="vlist-s"/>
              <w:rFonts w:ascii="Cambria Math" w:hAnsi="Cambria Math"/>
            </w:rPr>
            <m:t xml:space="preserve">= </m:t>
          </m:r>
          <m:r>
            <m:rPr>
              <m:sty m:val="p"/>
            </m:rPr>
            <w:rPr>
              <w:rFonts w:ascii="Cambria Math" w:hAnsi="Cambria Math"/>
            </w:rPr>
            <m:t>majority_vote</m:t>
          </m:r>
          <m:sSub>
            <m:sSubPr>
              <m:ctrlPr>
                <w:rPr>
                  <w:rStyle w:val="vlist-s"/>
                  <w:rFonts w:ascii="Cambria Math" w:hAnsi="Cambria Math"/>
                  <w:i/>
                </w:rPr>
              </m:ctrlPr>
            </m:sSubPr>
            <m:e>
              <m:r>
                <w:rPr>
                  <w:rStyle w:val="vlist-s"/>
                  <w:rFonts w:ascii="Cambria Math" w:hAnsi="Cambria Math"/>
                </w:rPr>
                <m:t>{T</m:t>
              </m:r>
            </m:e>
            <m:sub>
              <m:r>
                <w:rPr>
                  <w:rStyle w:val="vlist-s"/>
                  <w:rFonts w:ascii="Cambria Math" w:hAnsi="Cambria Math"/>
                </w:rPr>
                <m:t>b</m:t>
              </m:r>
              <m:d>
                <m:dPr>
                  <m:ctrlPr>
                    <w:rPr>
                      <w:rStyle w:val="vlist-s"/>
                      <w:rFonts w:ascii="Cambria Math" w:hAnsi="Cambria Math"/>
                      <w:i/>
                    </w:rPr>
                  </m:ctrlPr>
                </m:dPr>
                <m:e>
                  <m:r>
                    <w:rPr>
                      <w:rStyle w:val="vlist-s"/>
                      <w:rFonts w:ascii="Cambria Math" w:hAnsi="Cambria Math"/>
                    </w:rPr>
                    <m:t>x</m:t>
                  </m:r>
                </m:e>
              </m:d>
            </m:sub>
          </m:sSub>
          <m:sSubSup>
            <m:sSubSupPr>
              <m:ctrlPr>
                <w:rPr>
                  <w:rStyle w:val="vlist-s"/>
                  <w:rFonts w:ascii="Cambria Math" w:hAnsi="Cambria Math"/>
                  <w:i/>
                </w:rPr>
              </m:ctrlPr>
            </m:sSubSupPr>
            <m:e>
              <m:r>
                <m:rPr>
                  <m:lit/>
                </m:rPr>
                <w:rPr>
                  <w:rStyle w:val="vlist-s"/>
                  <w:rFonts w:ascii="Cambria Math" w:hAnsi="Cambria Math"/>
                </w:rPr>
                <m:t>}</m:t>
              </m:r>
            </m:e>
            <m:sub>
              <m:d>
                <m:dPr>
                  <m:begChr m:val="{"/>
                  <m:endChr m:val="}"/>
                  <m:ctrlPr>
                    <w:rPr>
                      <w:rStyle w:val="vlist-s"/>
                      <w:rFonts w:ascii="Cambria Math" w:hAnsi="Cambria Math"/>
                      <w:i/>
                    </w:rPr>
                  </m:ctrlPr>
                </m:dPr>
                <m:e>
                  <m:r>
                    <w:rPr>
                      <w:rStyle w:val="vlist-s"/>
                      <w:rFonts w:ascii="Cambria Math" w:hAnsi="Cambria Math"/>
                    </w:rPr>
                    <m:t>b=1</m:t>
                  </m:r>
                </m:e>
              </m:d>
            </m:sub>
            <m:sup>
              <m:r>
                <w:rPr>
                  <w:rStyle w:val="vlist-s"/>
                  <w:rFonts w:ascii="Cambria Math" w:hAnsi="Cambria Math"/>
                </w:rPr>
                <m:t>B</m:t>
              </m:r>
            </m:sup>
          </m:sSubSup>
          <m:r>
            <w:rPr>
              <w:rStyle w:val="vlist-s"/>
              <w:rFonts w:ascii="Cambria Math" w:hAnsi="Cambria Math" w:hint="eastAsia"/>
            </w:rPr>
            <m:t xml:space="preserve"> </m:t>
          </m:r>
          <m:r>
            <w:rPr>
              <w:rStyle w:val="vlist-s"/>
              <w:rFonts w:ascii="Cambria Math" w:hAnsi="Cambria Math"/>
            </w:rPr>
            <m:t xml:space="preserve">    </m:t>
          </m:r>
          <m:d>
            <m:dPr>
              <m:ctrlPr>
                <w:rPr>
                  <w:rStyle w:val="vlist-s"/>
                  <w:rFonts w:ascii="Cambria Math" w:hAnsi="Cambria Math"/>
                  <w:i/>
                </w:rPr>
              </m:ctrlPr>
            </m:dPr>
            <m:e>
              <m:r>
                <w:rPr>
                  <w:rStyle w:val="vlist-s"/>
                  <w:rFonts w:ascii="Cambria Math" w:hAnsi="Cambria Math"/>
                </w:rPr>
                <m:t>8</m:t>
              </m:r>
            </m:e>
          </m:d>
        </m:oMath>
      </m:oMathPara>
    </w:p>
    <w:p w14:paraId="2E6C5F69" w14:textId="09F11180" w:rsidR="000A5D21" w:rsidRDefault="000A5D21" w:rsidP="000A5D21">
      <w:pPr>
        <w:numPr>
          <w:ilvl w:val="0"/>
          <w:numId w:val="2"/>
        </w:numPr>
        <w:ind w:leftChars="100" w:left="600"/>
        <w:rPr>
          <w:rFonts w:ascii="Times New Roman" w:eastAsia="標楷體" w:hAnsi="Times New Roman"/>
          <w:szCs w:val="24"/>
        </w:rPr>
      </w:pPr>
      <w:r>
        <w:rPr>
          <w:rFonts w:ascii="Times New Roman" w:eastAsia="標楷體" w:hAnsi="Times New Roman" w:hint="eastAsia"/>
          <w:szCs w:val="24"/>
        </w:rPr>
        <w:t>而針對</w:t>
      </w:r>
      <w:r w:rsidRPr="000A5D21">
        <w:rPr>
          <w:rFonts w:ascii="Times New Roman" w:eastAsia="標楷體" w:hAnsi="Times New Roman" w:hint="eastAsia"/>
          <w:szCs w:val="24"/>
        </w:rPr>
        <w:t>回歸問題，則如</w:t>
      </w:r>
      <w:r>
        <w:rPr>
          <w:rFonts w:ascii="Times New Roman" w:eastAsia="標楷體" w:hAnsi="Times New Roman" w:hint="eastAsia"/>
          <w:b/>
          <w:bCs/>
          <w:szCs w:val="24"/>
        </w:rPr>
        <w:t>公式</w:t>
      </w:r>
      <w:r w:rsidR="001F0E7C">
        <w:rPr>
          <w:rFonts w:ascii="Times New Roman" w:eastAsia="標楷體" w:hAnsi="Times New Roman"/>
          <w:b/>
          <w:bCs/>
          <w:szCs w:val="24"/>
        </w:rPr>
        <w:t>9</w:t>
      </w:r>
      <w:r w:rsidRPr="000A5D21">
        <w:rPr>
          <w:rFonts w:ascii="Times New Roman" w:eastAsia="標楷體" w:hAnsi="Times New Roman" w:hint="eastAsia"/>
          <w:szCs w:val="24"/>
        </w:rPr>
        <w:t>所示</w:t>
      </w:r>
      <w:r>
        <w:rPr>
          <w:rFonts w:ascii="Times New Roman" w:eastAsia="標楷體" w:hAnsi="Times New Roman" w:hint="eastAsia"/>
          <w:b/>
          <w:bCs/>
          <w:szCs w:val="24"/>
        </w:rPr>
        <w:t>:</w:t>
      </w:r>
    </w:p>
    <w:p w14:paraId="66A36662" w14:textId="6DC41B7E" w:rsidR="000A5D21" w:rsidRPr="0077308F" w:rsidRDefault="00EB5607" w:rsidP="000A5D21">
      <w:pPr>
        <w:ind w:left="600"/>
        <w:rPr>
          <w:rFonts w:ascii="Times New Roman" w:eastAsia="標楷體" w:hAnsi="Times New Roman"/>
        </w:rPr>
      </w:pPr>
      <m:oMathPara>
        <m:oMath>
          <m:acc>
            <m:accPr>
              <m:ctrlPr>
                <w:rPr>
                  <w:rFonts w:ascii="Cambria Math" w:eastAsia="標楷體" w:hAnsi="Cambria Math"/>
                  <w:i/>
                </w:rPr>
              </m:ctrlPr>
            </m:accPr>
            <m:e>
              <m:r>
                <w:rPr>
                  <w:rFonts w:ascii="Cambria Math" w:eastAsia="標楷體" w:hAnsi="Cambria Math"/>
                </w:rPr>
                <m:t>y</m:t>
              </m:r>
            </m:e>
          </m:acc>
          <m:r>
            <w:rPr>
              <w:rFonts w:ascii="Cambria Math" w:eastAsia="標楷體" w:hAnsi="Cambria Math"/>
            </w:rPr>
            <m:t>=</m:t>
          </m:r>
          <m:f>
            <m:fPr>
              <m:ctrlPr>
                <w:rPr>
                  <w:rFonts w:ascii="Cambria Math" w:eastAsia="標楷體" w:hAnsi="Cambria Math"/>
                  <w:i/>
                </w:rPr>
              </m:ctrlPr>
            </m:fPr>
            <m:num>
              <m:r>
                <w:rPr>
                  <w:rFonts w:ascii="Cambria Math" w:eastAsia="標楷體" w:hAnsi="Cambria Math"/>
                </w:rPr>
                <m:t>1</m:t>
              </m:r>
            </m:num>
            <m:den>
              <m:r>
                <w:rPr>
                  <w:rFonts w:ascii="Cambria Math" w:eastAsia="標楷體" w:hAnsi="Cambria Math"/>
                </w:rPr>
                <m:t>B</m:t>
              </m:r>
            </m:den>
          </m:f>
          <m:nary>
            <m:naryPr>
              <m:chr m:val="∑"/>
              <m:ctrlPr>
                <w:rPr>
                  <w:rFonts w:ascii="Cambria Math" w:eastAsia="標楷體" w:hAnsi="Cambria Math"/>
                  <w:i/>
                </w:rPr>
              </m:ctrlPr>
            </m:naryPr>
            <m:sub>
              <m:r>
                <w:rPr>
                  <w:rFonts w:ascii="Cambria Math" w:eastAsia="標楷體" w:hAnsi="Cambria Math"/>
                </w:rPr>
                <m:t>b=1</m:t>
              </m:r>
            </m:sub>
            <m:sup>
              <m:r>
                <w:rPr>
                  <w:rFonts w:ascii="Cambria Math" w:eastAsia="標楷體" w:hAnsi="Cambria Math"/>
                </w:rPr>
                <m:t>B</m:t>
              </m:r>
            </m:sup>
            <m:e>
              <m:sSub>
                <m:sSubPr>
                  <m:ctrlPr>
                    <w:rPr>
                      <w:rFonts w:ascii="Cambria Math" w:eastAsia="標楷體" w:hAnsi="Cambria Math"/>
                      <w:i/>
                    </w:rPr>
                  </m:ctrlPr>
                </m:sSubPr>
                <m:e>
                  <m:r>
                    <w:rPr>
                      <w:rFonts w:ascii="Cambria Math" w:eastAsia="標楷體" w:hAnsi="Cambria Math"/>
                    </w:rPr>
                    <m:t>T</m:t>
                  </m:r>
                </m:e>
                <m:sub>
                  <m:r>
                    <w:rPr>
                      <w:rFonts w:ascii="Cambria Math" w:eastAsia="標楷體" w:hAnsi="Cambria Math"/>
                    </w:rPr>
                    <m:t>b</m:t>
                  </m:r>
                  <m:d>
                    <m:dPr>
                      <m:ctrlPr>
                        <w:rPr>
                          <w:rFonts w:ascii="Cambria Math" w:eastAsia="標楷體" w:hAnsi="Cambria Math"/>
                          <w:i/>
                        </w:rPr>
                      </m:ctrlPr>
                    </m:dPr>
                    <m:e>
                      <m:r>
                        <w:rPr>
                          <w:rFonts w:ascii="Cambria Math" w:eastAsia="標楷體" w:hAnsi="Cambria Math"/>
                        </w:rPr>
                        <m:t>x</m:t>
                      </m:r>
                    </m:e>
                  </m:d>
                  <m:r>
                    <w:rPr>
                      <w:rFonts w:ascii="Cambria Math" w:eastAsia="標楷體" w:hAnsi="Cambria Math"/>
                    </w:rPr>
                    <m:t xml:space="preserve">    </m:t>
                  </m:r>
                </m:sub>
              </m:sSub>
              <m:d>
                <m:dPr>
                  <m:ctrlPr>
                    <w:rPr>
                      <w:rFonts w:ascii="Cambria Math" w:eastAsia="標楷體" w:hAnsi="Cambria Math"/>
                      <w:i/>
                    </w:rPr>
                  </m:ctrlPr>
                </m:dPr>
                <m:e>
                  <m:r>
                    <w:rPr>
                      <w:rFonts w:ascii="Cambria Math" w:eastAsia="標楷體" w:hAnsi="Cambria Math"/>
                    </w:rPr>
                    <m:t>9</m:t>
                  </m:r>
                </m:e>
              </m:d>
            </m:e>
          </m:nary>
        </m:oMath>
      </m:oMathPara>
    </w:p>
    <w:p w14:paraId="6E57037B" w14:textId="3C0D7D1B" w:rsidR="0077308F" w:rsidRPr="0077308F" w:rsidRDefault="0077308F" w:rsidP="000A5D21">
      <w:pPr>
        <w:ind w:left="600"/>
        <w:rPr>
          <w:rFonts w:ascii="Times New Roman" w:eastAsia="標楷體" w:hAnsi="Times New Roman"/>
        </w:rPr>
      </w:pPr>
      <w:r w:rsidRPr="0077308F">
        <w:rPr>
          <w:rFonts w:ascii="Times New Roman" w:eastAsia="標楷體" w:hAnsi="Times New Roman"/>
        </w:rPr>
        <w:t>其中，</w:t>
      </w:r>
      <w:r w:rsidRPr="0077308F">
        <w:rPr>
          <w:rFonts w:ascii="Times New Roman" w:eastAsia="標楷體" w:hAnsi="Times New Roman"/>
        </w:rPr>
        <w:t xml:space="preserve">x </w:t>
      </w:r>
      <w:r w:rsidRPr="0077308F">
        <w:rPr>
          <w:rFonts w:ascii="Times New Roman" w:eastAsia="標楷體" w:hAnsi="Times New Roman"/>
        </w:rPr>
        <w:t>表示輸入特徵向量，</w:t>
      </w:r>
      <w:r w:rsidRPr="0077308F">
        <w:rPr>
          <w:rFonts w:ascii="Times New Roman" w:eastAsia="標楷體" w:hAnsi="Times New Roman"/>
        </w:rPr>
        <w:t xml:space="preserve"> ​</w:t>
      </w:r>
      <m:oMath>
        <m:acc>
          <m:accPr>
            <m:ctrlPr>
              <w:rPr>
                <w:rFonts w:ascii="Cambria Math" w:eastAsia="標楷體" w:hAnsi="Cambria Math"/>
                <w:i/>
              </w:rPr>
            </m:ctrlPr>
          </m:accPr>
          <m:e>
            <m:r>
              <w:rPr>
                <w:rFonts w:ascii="Cambria Math" w:eastAsia="標楷體" w:hAnsi="Cambria Math"/>
              </w:rPr>
              <m:t>y</m:t>
            </m:r>
          </m:e>
        </m:acc>
      </m:oMath>
      <w:r w:rsidRPr="0077308F">
        <w:rPr>
          <w:rFonts w:ascii="Times New Roman" w:eastAsia="標楷體" w:hAnsi="Times New Roman"/>
        </w:rPr>
        <w:t xml:space="preserve"> </w:t>
      </w:r>
      <w:r w:rsidRPr="0077308F">
        <w:rPr>
          <w:rFonts w:ascii="Times New Roman" w:eastAsia="標楷體" w:hAnsi="Times New Roman"/>
        </w:rPr>
        <w:t>為隨機森林之最終預測結果。</w:t>
      </w:r>
    </w:p>
    <w:p w14:paraId="3DC6E740" w14:textId="77777777" w:rsidR="00F23BDA" w:rsidRDefault="00F23BDA" w:rsidP="00F23BDA">
      <w:pPr>
        <w:ind w:leftChars="100" w:left="240"/>
        <w:rPr>
          <w:rFonts w:ascii="Times New Roman" w:eastAsia="標楷體" w:hAnsi="Times New Roman"/>
        </w:rPr>
      </w:pPr>
    </w:p>
    <w:p w14:paraId="16B4A22F" w14:textId="526167C5" w:rsidR="000A5D21" w:rsidRDefault="00F23BDA" w:rsidP="00F23BDA">
      <w:pPr>
        <w:ind w:leftChars="100" w:left="240"/>
        <w:rPr>
          <w:rFonts w:ascii="Times New Roman" w:eastAsia="標楷體" w:hAnsi="Times New Roman" w:hint="eastAsia"/>
        </w:rPr>
      </w:pPr>
      <w:r>
        <w:rPr>
          <w:rFonts w:ascii="Times New Roman" w:eastAsia="標楷體" w:hAnsi="Times New Roman" w:hint="eastAsia"/>
        </w:rPr>
        <w:t>本研究將會以</w:t>
      </w:r>
      <w:r>
        <w:rPr>
          <w:rFonts w:ascii="Times New Roman" w:eastAsia="標楷體" w:hAnsi="Times New Roman" w:hint="eastAsia"/>
        </w:rPr>
        <w:t>random _state = 1042</w:t>
      </w:r>
      <w:r>
        <w:rPr>
          <w:rFonts w:ascii="Times New Roman" w:eastAsia="標楷體" w:hAnsi="Times New Roman" w:hint="eastAsia"/>
        </w:rPr>
        <w:t>去做訓練，並分析與其他模型輸出的結果。</w:t>
      </w:r>
    </w:p>
    <w:p w14:paraId="119ED2E1" w14:textId="77777777" w:rsidR="00F23BDA" w:rsidRPr="000A5D21" w:rsidRDefault="00F23BDA" w:rsidP="0077308F">
      <w:pPr>
        <w:rPr>
          <w:rFonts w:ascii="Times New Roman" w:eastAsia="標楷體" w:hAnsi="Times New Roman" w:hint="eastAsia"/>
        </w:rPr>
      </w:pPr>
    </w:p>
    <w:p w14:paraId="2097AFB2" w14:textId="1F62DDD6" w:rsidR="007C3A64" w:rsidRPr="000A5D21" w:rsidRDefault="00934891" w:rsidP="0077308F">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.3.3 </w:t>
      </w:r>
      <w:r>
        <w:rPr>
          <w:rFonts w:ascii="Times New Roman" w:eastAsia="標楷體" w:hAnsi="Times New Roman" w:hint="eastAsia"/>
          <w:szCs w:val="24"/>
        </w:rPr>
        <w:t>類神經網路</w:t>
      </w:r>
      <w:r>
        <w:rPr>
          <w:rFonts w:ascii="Times New Roman" w:eastAsia="標楷體" w:hAnsi="Times New Roman" w:hint="eastAsia"/>
          <w:szCs w:val="24"/>
        </w:rPr>
        <w:t>(N</w:t>
      </w:r>
      <w:r>
        <w:rPr>
          <w:rFonts w:ascii="Times New Roman" w:eastAsia="標楷體" w:hAnsi="Times New Roman"/>
          <w:szCs w:val="24"/>
        </w:rPr>
        <w:t>eural Network)</w:t>
      </w:r>
    </w:p>
    <w:p w14:paraId="2DA88BB8" w14:textId="28A5A094" w:rsidR="001F0E7C" w:rsidRPr="001F0E7C" w:rsidRDefault="001F0E7C" w:rsidP="001F0E7C">
      <w:pPr>
        <w:ind w:leftChars="100" w:left="240"/>
        <w:rPr>
          <w:rFonts w:ascii="Times New Roman" w:eastAsia="標楷體" w:hAnsi="Times New Roman" w:hint="eastAsia"/>
          <w:szCs w:val="24"/>
        </w:rPr>
      </w:pPr>
      <w:r w:rsidRPr="001F0E7C">
        <w:rPr>
          <w:rFonts w:ascii="Times New Roman" w:eastAsia="標楷體" w:hAnsi="Times New Roman" w:hint="eastAsia"/>
          <w:szCs w:val="24"/>
        </w:rPr>
        <w:t>類神經網路（</w:t>
      </w:r>
      <w:r w:rsidRPr="001F0E7C">
        <w:rPr>
          <w:rFonts w:ascii="Times New Roman" w:eastAsia="標楷體" w:hAnsi="Times New Roman" w:hint="eastAsia"/>
          <w:szCs w:val="24"/>
        </w:rPr>
        <w:t>Neural Network, NN</w:t>
      </w:r>
      <w:r w:rsidRPr="001F0E7C">
        <w:rPr>
          <w:rFonts w:ascii="Times New Roman" w:eastAsia="標楷體" w:hAnsi="Times New Roman" w:hint="eastAsia"/>
          <w:szCs w:val="24"/>
        </w:rPr>
        <w:t>）是一種模仿人腦神經元連結與訊息傳遞機制的數值計算架構，核心由大量節點（神經元）與權重化連線組成，通常分為輸入層、若干隱藏層以及輸出層。每</w:t>
      </w:r>
      <w:proofErr w:type="gramStart"/>
      <w:r w:rsidRPr="001F0E7C">
        <w:rPr>
          <w:rFonts w:ascii="Times New Roman" w:eastAsia="標楷體" w:hAnsi="Times New Roman" w:hint="eastAsia"/>
          <w:szCs w:val="24"/>
        </w:rPr>
        <w:t>個</w:t>
      </w:r>
      <w:proofErr w:type="gramEnd"/>
      <w:r w:rsidRPr="001F0E7C">
        <w:rPr>
          <w:rFonts w:ascii="Times New Roman" w:eastAsia="標楷體" w:hAnsi="Times New Roman" w:hint="eastAsia"/>
          <w:szCs w:val="24"/>
        </w:rPr>
        <w:t>神經元會對前一層輸出進行加權求和，然後通過非線性活化函數（如</w:t>
      </w:r>
      <w:r w:rsidRPr="001F0E7C">
        <w:rPr>
          <w:rFonts w:ascii="Times New Roman" w:eastAsia="標楷體" w:hAnsi="Times New Roman" w:hint="eastAsia"/>
          <w:szCs w:val="24"/>
        </w:rPr>
        <w:t xml:space="preserve"> ReLU</w:t>
      </w:r>
      <w:r w:rsidRPr="001F0E7C">
        <w:rPr>
          <w:rFonts w:ascii="Times New Roman" w:eastAsia="標楷體" w:hAnsi="Times New Roman" w:hint="eastAsia"/>
          <w:szCs w:val="24"/>
        </w:rPr>
        <w:t>、</w:t>
      </w:r>
      <w:r w:rsidRPr="001F0E7C">
        <w:rPr>
          <w:rFonts w:ascii="Times New Roman" w:eastAsia="標楷體" w:hAnsi="Times New Roman" w:hint="eastAsia"/>
          <w:szCs w:val="24"/>
        </w:rPr>
        <w:t xml:space="preserve">Sigmoid </w:t>
      </w:r>
      <w:r w:rsidRPr="001F0E7C">
        <w:rPr>
          <w:rFonts w:ascii="Times New Roman" w:eastAsia="標楷體" w:hAnsi="Times New Roman" w:hint="eastAsia"/>
          <w:szCs w:val="24"/>
        </w:rPr>
        <w:t>或</w:t>
      </w:r>
      <w:r w:rsidRPr="001F0E7C">
        <w:rPr>
          <w:rFonts w:ascii="Times New Roman" w:eastAsia="標楷體" w:hAnsi="Times New Roman" w:hint="eastAsia"/>
          <w:szCs w:val="24"/>
        </w:rPr>
        <w:t xml:space="preserve"> Tanh</w:t>
      </w:r>
      <w:r w:rsidRPr="001F0E7C">
        <w:rPr>
          <w:rFonts w:ascii="Times New Roman" w:eastAsia="標楷體" w:hAnsi="Times New Roman" w:hint="eastAsia"/>
          <w:szCs w:val="24"/>
        </w:rPr>
        <w:t>）轉換，以捕捉資料中的複雜關係。訓練過程中，網路透過前向傳播（</w:t>
      </w:r>
      <w:r w:rsidRPr="001F0E7C">
        <w:rPr>
          <w:rFonts w:ascii="Times New Roman" w:eastAsia="標楷體" w:hAnsi="Times New Roman" w:hint="eastAsia"/>
          <w:szCs w:val="24"/>
        </w:rPr>
        <w:t>forward pass</w:t>
      </w:r>
      <w:r w:rsidRPr="001F0E7C">
        <w:rPr>
          <w:rFonts w:ascii="Times New Roman" w:eastAsia="標楷體" w:hAnsi="Times New Roman" w:hint="eastAsia"/>
          <w:szCs w:val="24"/>
        </w:rPr>
        <w:t>）產生預測值，再以損失函數（</w:t>
      </w:r>
      <w:r w:rsidRPr="001F0E7C">
        <w:rPr>
          <w:rFonts w:ascii="Times New Roman" w:eastAsia="標楷體" w:hAnsi="Times New Roman" w:hint="eastAsia"/>
          <w:szCs w:val="24"/>
        </w:rPr>
        <w:t>loss function</w:t>
      </w:r>
      <w:r w:rsidRPr="001F0E7C">
        <w:rPr>
          <w:rFonts w:ascii="Times New Roman" w:eastAsia="標楷體" w:hAnsi="Times New Roman" w:hint="eastAsia"/>
          <w:szCs w:val="24"/>
        </w:rPr>
        <w:t>）計算預測</w:t>
      </w:r>
      <w:proofErr w:type="gramStart"/>
      <w:r w:rsidRPr="001F0E7C">
        <w:rPr>
          <w:rFonts w:ascii="Times New Roman" w:eastAsia="標楷體" w:hAnsi="Times New Roman" w:hint="eastAsia"/>
          <w:szCs w:val="24"/>
        </w:rPr>
        <w:t>與真值之間</w:t>
      </w:r>
      <w:proofErr w:type="gramEnd"/>
      <w:r w:rsidRPr="001F0E7C">
        <w:rPr>
          <w:rFonts w:ascii="Times New Roman" w:eastAsia="標楷體" w:hAnsi="Times New Roman" w:hint="eastAsia"/>
          <w:szCs w:val="24"/>
        </w:rPr>
        <w:t>的誤差，最後運用反向傳播（</w:t>
      </w:r>
      <w:r w:rsidRPr="001F0E7C">
        <w:rPr>
          <w:rFonts w:ascii="Times New Roman" w:eastAsia="標楷體" w:hAnsi="Times New Roman" w:hint="eastAsia"/>
          <w:szCs w:val="24"/>
        </w:rPr>
        <w:t>back-propagation</w:t>
      </w:r>
      <w:r w:rsidRPr="001F0E7C">
        <w:rPr>
          <w:rFonts w:ascii="Times New Roman" w:eastAsia="標楷體" w:hAnsi="Times New Roman" w:hint="eastAsia"/>
          <w:szCs w:val="24"/>
        </w:rPr>
        <w:t>）</w:t>
      </w:r>
      <w:proofErr w:type="gramStart"/>
      <w:r w:rsidRPr="001F0E7C">
        <w:rPr>
          <w:rFonts w:ascii="Times New Roman" w:eastAsia="標楷體" w:hAnsi="Times New Roman" w:hint="eastAsia"/>
          <w:szCs w:val="24"/>
        </w:rPr>
        <w:t>結合梯</w:t>
      </w:r>
      <w:proofErr w:type="gramEnd"/>
      <w:r w:rsidRPr="001F0E7C">
        <w:rPr>
          <w:rFonts w:ascii="Times New Roman" w:eastAsia="標楷體" w:hAnsi="Times New Roman" w:hint="eastAsia"/>
          <w:szCs w:val="24"/>
        </w:rPr>
        <w:t>度下降或其變種（如</w:t>
      </w:r>
      <w:r w:rsidRPr="001F0E7C">
        <w:rPr>
          <w:rFonts w:ascii="Times New Roman" w:eastAsia="標楷體" w:hAnsi="Times New Roman" w:hint="eastAsia"/>
          <w:szCs w:val="24"/>
        </w:rPr>
        <w:t xml:space="preserve"> Adam</w:t>
      </w:r>
      <w:r w:rsidRPr="001F0E7C">
        <w:rPr>
          <w:rFonts w:ascii="Times New Roman" w:eastAsia="標楷體" w:hAnsi="Times New Roman" w:hint="eastAsia"/>
          <w:szCs w:val="24"/>
        </w:rPr>
        <w:t>、</w:t>
      </w:r>
      <w:r w:rsidRPr="001F0E7C">
        <w:rPr>
          <w:rFonts w:ascii="Times New Roman" w:eastAsia="標楷體" w:hAnsi="Times New Roman" w:hint="eastAsia"/>
          <w:szCs w:val="24"/>
        </w:rPr>
        <w:t>RMSprop</w:t>
      </w:r>
      <w:r w:rsidRPr="001F0E7C">
        <w:rPr>
          <w:rFonts w:ascii="Times New Roman" w:eastAsia="標楷體" w:hAnsi="Times New Roman" w:hint="eastAsia"/>
          <w:szCs w:val="24"/>
        </w:rPr>
        <w:t>）來調整權重，逐步最小化誤差。</w:t>
      </w:r>
    </w:p>
    <w:p w14:paraId="3604CB04" w14:textId="77777777" w:rsidR="001F0E7C" w:rsidRPr="001F0E7C" w:rsidRDefault="001F0E7C" w:rsidP="001F0E7C">
      <w:pPr>
        <w:ind w:leftChars="100" w:left="240"/>
        <w:rPr>
          <w:rFonts w:ascii="Times New Roman" w:eastAsia="標楷體" w:hAnsi="Times New Roman"/>
          <w:szCs w:val="24"/>
        </w:rPr>
      </w:pPr>
    </w:p>
    <w:p w14:paraId="70ED22A1" w14:textId="5989FD05" w:rsidR="001F0E7C" w:rsidRPr="001F0E7C" w:rsidRDefault="001F0E7C" w:rsidP="001F0E7C">
      <w:pPr>
        <w:ind w:leftChars="100" w:left="240"/>
        <w:rPr>
          <w:rFonts w:ascii="Times New Roman" w:eastAsia="標楷體" w:hAnsi="Times New Roman" w:hint="eastAsia"/>
          <w:szCs w:val="24"/>
        </w:rPr>
      </w:pPr>
      <w:r w:rsidRPr="001F0E7C">
        <w:rPr>
          <w:rFonts w:ascii="Times New Roman" w:eastAsia="標楷體" w:hAnsi="Times New Roman" w:hint="eastAsia"/>
          <w:szCs w:val="24"/>
        </w:rPr>
        <w:t>隨著計算能力與資料量的提升，</w:t>
      </w:r>
      <w:r w:rsidRPr="001F0E7C">
        <w:rPr>
          <w:rFonts w:ascii="Times New Roman" w:eastAsia="標楷體" w:hAnsi="Times New Roman" w:hint="eastAsia"/>
          <w:szCs w:val="24"/>
        </w:rPr>
        <w:t xml:space="preserve">NN </w:t>
      </w:r>
      <w:r w:rsidRPr="001F0E7C">
        <w:rPr>
          <w:rFonts w:ascii="Times New Roman" w:eastAsia="標楷體" w:hAnsi="Times New Roman" w:hint="eastAsia"/>
          <w:szCs w:val="24"/>
        </w:rPr>
        <w:t>發展出各種專門結構：</w:t>
      </w:r>
      <w:proofErr w:type="gramStart"/>
      <w:r w:rsidRPr="001F0E7C">
        <w:rPr>
          <w:rFonts w:ascii="Times New Roman" w:eastAsia="標楷體" w:hAnsi="Times New Roman" w:hint="eastAsia"/>
          <w:szCs w:val="24"/>
        </w:rPr>
        <w:t>捲</w:t>
      </w:r>
      <w:proofErr w:type="gramEnd"/>
      <w:r w:rsidRPr="001F0E7C">
        <w:rPr>
          <w:rFonts w:ascii="Times New Roman" w:eastAsia="標楷體" w:hAnsi="Times New Roman" w:hint="eastAsia"/>
          <w:szCs w:val="24"/>
        </w:rPr>
        <w:t>積神經網路（</w:t>
      </w:r>
      <w:r w:rsidRPr="001F0E7C">
        <w:rPr>
          <w:rFonts w:ascii="Times New Roman" w:eastAsia="標楷體" w:hAnsi="Times New Roman" w:hint="eastAsia"/>
          <w:szCs w:val="24"/>
        </w:rPr>
        <w:t>CNN</w:t>
      </w:r>
      <w:r w:rsidRPr="001F0E7C">
        <w:rPr>
          <w:rFonts w:ascii="Times New Roman" w:eastAsia="標楷體" w:hAnsi="Times New Roman" w:hint="eastAsia"/>
          <w:szCs w:val="24"/>
        </w:rPr>
        <w:t>）善於從影像中自動萃取空間特徵，廣泛用於人臉辨識、自動駕駛與醫療影像診斷；循環神經網路（</w:t>
      </w:r>
      <w:r w:rsidRPr="001F0E7C">
        <w:rPr>
          <w:rFonts w:ascii="Times New Roman" w:eastAsia="標楷體" w:hAnsi="Times New Roman" w:hint="eastAsia"/>
          <w:szCs w:val="24"/>
        </w:rPr>
        <w:t>RNN</w:t>
      </w:r>
      <w:r w:rsidRPr="001F0E7C">
        <w:rPr>
          <w:rFonts w:ascii="Times New Roman" w:eastAsia="標楷體" w:hAnsi="Times New Roman" w:hint="eastAsia"/>
          <w:szCs w:val="24"/>
        </w:rPr>
        <w:t>）及其改良版</w:t>
      </w:r>
      <w:r w:rsidRPr="001F0E7C">
        <w:rPr>
          <w:rFonts w:ascii="Times New Roman" w:eastAsia="標楷體" w:hAnsi="Times New Roman" w:hint="eastAsia"/>
          <w:szCs w:val="24"/>
        </w:rPr>
        <w:t xml:space="preserve"> LSTM</w:t>
      </w:r>
      <w:r w:rsidRPr="001F0E7C">
        <w:rPr>
          <w:rFonts w:ascii="Times New Roman" w:eastAsia="標楷體" w:hAnsi="Times New Roman" w:hint="eastAsia"/>
          <w:szCs w:val="24"/>
        </w:rPr>
        <w:t>、</w:t>
      </w:r>
      <w:r w:rsidRPr="001F0E7C">
        <w:rPr>
          <w:rFonts w:ascii="Times New Roman" w:eastAsia="標楷體" w:hAnsi="Times New Roman" w:hint="eastAsia"/>
          <w:szCs w:val="24"/>
        </w:rPr>
        <w:t xml:space="preserve">GRU </w:t>
      </w:r>
      <w:r w:rsidRPr="001F0E7C">
        <w:rPr>
          <w:rFonts w:ascii="Times New Roman" w:eastAsia="標楷體" w:hAnsi="Times New Roman" w:hint="eastAsia"/>
          <w:szCs w:val="24"/>
        </w:rPr>
        <w:t>能夠保留序列記憶，適合語音辨識、機器翻譯與時間序列預測；而</w:t>
      </w:r>
      <w:r w:rsidRPr="001F0E7C">
        <w:rPr>
          <w:rFonts w:ascii="Times New Roman" w:eastAsia="標楷體" w:hAnsi="Times New Roman" w:hint="eastAsia"/>
          <w:szCs w:val="24"/>
        </w:rPr>
        <w:t xml:space="preserve"> Transformer </w:t>
      </w:r>
      <w:r w:rsidRPr="001F0E7C">
        <w:rPr>
          <w:rFonts w:ascii="Times New Roman" w:eastAsia="標楷體" w:hAnsi="Times New Roman" w:hint="eastAsia"/>
          <w:szCs w:val="24"/>
        </w:rPr>
        <w:t>架構藉由自注意力機制（</w:t>
      </w:r>
      <w:r w:rsidRPr="001F0E7C">
        <w:rPr>
          <w:rFonts w:ascii="Times New Roman" w:eastAsia="標楷體" w:hAnsi="Times New Roman" w:hint="eastAsia"/>
          <w:szCs w:val="24"/>
        </w:rPr>
        <w:t>self-attention</w:t>
      </w:r>
      <w:r w:rsidRPr="001F0E7C">
        <w:rPr>
          <w:rFonts w:ascii="Times New Roman" w:eastAsia="標楷體" w:hAnsi="Times New Roman" w:hint="eastAsia"/>
          <w:szCs w:val="24"/>
        </w:rPr>
        <w:t>）並行處理序列，已成為大型語言模型與生成式</w:t>
      </w:r>
      <w:r w:rsidRPr="001F0E7C">
        <w:rPr>
          <w:rFonts w:ascii="Times New Roman" w:eastAsia="標楷體" w:hAnsi="Times New Roman" w:hint="eastAsia"/>
          <w:szCs w:val="24"/>
        </w:rPr>
        <w:t xml:space="preserve"> AI </w:t>
      </w:r>
      <w:r w:rsidRPr="001F0E7C">
        <w:rPr>
          <w:rFonts w:ascii="Times New Roman" w:eastAsia="標楷體" w:hAnsi="Times New Roman" w:hint="eastAsia"/>
          <w:szCs w:val="24"/>
        </w:rPr>
        <w:t>的主流技術。</w:t>
      </w:r>
      <w:proofErr w:type="gramStart"/>
      <w:r w:rsidRPr="001F0E7C">
        <w:rPr>
          <w:rFonts w:ascii="Times New Roman" w:eastAsia="標楷體" w:hAnsi="Times New Roman" w:hint="eastAsia"/>
          <w:szCs w:val="24"/>
        </w:rPr>
        <w:t>此外，</w:t>
      </w:r>
      <w:proofErr w:type="gramEnd"/>
      <w:r w:rsidRPr="001F0E7C">
        <w:rPr>
          <w:rFonts w:ascii="Times New Roman" w:eastAsia="標楷體" w:hAnsi="Times New Roman" w:hint="eastAsia"/>
          <w:szCs w:val="24"/>
        </w:rPr>
        <w:t>生成對抗網路（</w:t>
      </w:r>
      <w:r w:rsidRPr="001F0E7C">
        <w:rPr>
          <w:rFonts w:ascii="Times New Roman" w:eastAsia="標楷體" w:hAnsi="Times New Roman" w:hint="eastAsia"/>
          <w:szCs w:val="24"/>
        </w:rPr>
        <w:t>GAN</w:t>
      </w:r>
      <w:r w:rsidRPr="001F0E7C">
        <w:rPr>
          <w:rFonts w:ascii="Times New Roman" w:eastAsia="標楷體" w:hAnsi="Times New Roman" w:hint="eastAsia"/>
          <w:szCs w:val="24"/>
        </w:rPr>
        <w:t>）與變分自編碼器（</w:t>
      </w:r>
      <w:r w:rsidRPr="001F0E7C">
        <w:rPr>
          <w:rFonts w:ascii="Times New Roman" w:eastAsia="標楷體" w:hAnsi="Times New Roman" w:hint="eastAsia"/>
          <w:szCs w:val="24"/>
        </w:rPr>
        <w:t>VAE</w:t>
      </w:r>
      <w:r w:rsidRPr="001F0E7C">
        <w:rPr>
          <w:rFonts w:ascii="Times New Roman" w:eastAsia="標楷體" w:hAnsi="Times New Roman" w:hint="eastAsia"/>
          <w:szCs w:val="24"/>
        </w:rPr>
        <w:t>）則能合成高擬真的圖像、音樂與文本。</w:t>
      </w:r>
    </w:p>
    <w:p w14:paraId="545673F2" w14:textId="77777777" w:rsidR="001F0E7C" w:rsidRPr="001F0E7C" w:rsidRDefault="001F0E7C" w:rsidP="001F0E7C">
      <w:pPr>
        <w:ind w:leftChars="100" w:left="240"/>
        <w:rPr>
          <w:rFonts w:ascii="Times New Roman" w:eastAsia="標楷體" w:hAnsi="Times New Roman"/>
          <w:szCs w:val="24"/>
        </w:rPr>
      </w:pPr>
    </w:p>
    <w:p w14:paraId="79F063F0" w14:textId="32AAF900" w:rsidR="007C3A64" w:rsidRDefault="001F0E7C" w:rsidP="001F0E7C">
      <w:pPr>
        <w:ind w:leftChars="100" w:left="240"/>
        <w:rPr>
          <w:rFonts w:ascii="Times New Roman" w:eastAsia="標楷體" w:hAnsi="Times New Roman"/>
          <w:szCs w:val="24"/>
        </w:rPr>
      </w:pPr>
      <w:r w:rsidRPr="001F0E7C">
        <w:rPr>
          <w:rFonts w:ascii="Times New Roman" w:eastAsia="標楷體" w:hAnsi="Times New Roman" w:hint="eastAsia"/>
          <w:szCs w:val="24"/>
        </w:rPr>
        <w:t>儘管類神經網路在多項任務中超越傳統演算法，仍面臨可解釋性不足、訓練資料需求龐大、對對抗樣本脆弱以及能源消耗高等挑戰。為了提升可靠性與效率，研究者積極探索如少樣本學習（</w:t>
      </w:r>
      <w:r w:rsidRPr="001F0E7C">
        <w:rPr>
          <w:rFonts w:ascii="Times New Roman" w:eastAsia="標楷體" w:hAnsi="Times New Roman" w:hint="eastAsia"/>
          <w:szCs w:val="24"/>
        </w:rPr>
        <w:t>few-shot learning</w:t>
      </w:r>
      <w:r w:rsidRPr="001F0E7C">
        <w:rPr>
          <w:rFonts w:ascii="Times New Roman" w:eastAsia="標楷體" w:hAnsi="Times New Roman" w:hint="eastAsia"/>
          <w:szCs w:val="24"/>
        </w:rPr>
        <w:t>）、自監督學習（</w:t>
      </w:r>
      <w:r w:rsidRPr="001F0E7C">
        <w:rPr>
          <w:rFonts w:ascii="Times New Roman" w:eastAsia="標楷體" w:hAnsi="Times New Roman" w:hint="eastAsia"/>
          <w:szCs w:val="24"/>
        </w:rPr>
        <w:t>self-supervised learning</w:t>
      </w:r>
      <w:r w:rsidRPr="001F0E7C">
        <w:rPr>
          <w:rFonts w:ascii="Times New Roman" w:eastAsia="標楷體" w:hAnsi="Times New Roman" w:hint="eastAsia"/>
          <w:szCs w:val="24"/>
        </w:rPr>
        <w:t>）、神經網路壓縮與硬體加速等方向。總體而言，類神經網路以其靈活且高度可擴充的結構，已成為推動現代人工智慧迅速演進的關鍵動力。</w:t>
      </w:r>
    </w:p>
    <w:p w14:paraId="0A01614B" w14:textId="01DEDAE5" w:rsidR="002B5513" w:rsidRDefault="002B5513" w:rsidP="001F0E7C">
      <w:pPr>
        <w:ind w:leftChars="100" w:left="240"/>
        <w:rPr>
          <w:rFonts w:ascii="Times New Roman" w:eastAsia="標楷體" w:hAnsi="Times New Roman"/>
          <w:szCs w:val="24"/>
        </w:rPr>
      </w:pPr>
    </w:p>
    <w:p w14:paraId="421E01FF" w14:textId="07F61A49" w:rsidR="002B5513" w:rsidRDefault="002B5513" w:rsidP="001F0E7C">
      <w:pPr>
        <w:ind w:leftChars="100" w:left="240"/>
        <w:rPr>
          <w:rFonts w:ascii="Times New Roman" w:eastAsia="標楷體" w:hAnsi="Times New Roman"/>
          <w:szCs w:val="24"/>
        </w:rPr>
      </w:pPr>
      <w:r>
        <w:rPr>
          <w:rFonts w:ascii="Times New Roman" w:eastAsia="標楷體" w:hAnsi="Times New Roman" w:hint="eastAsia"/>
          <w:szCs w:val="24"/>
        </w:rPr>
        <w:t>在本研究中，我們將利用</w:t>
      </w:r>
      <w:r w:rsidR="00E33278">
        <w:rPr>
          <w:rFonts w:ascii="Times New Roman" w:eastAsia="標楷體" w:hAnsi="Times New Roman" w:hint="eastAsia"/>
          <w:szCs w:val="24"/>
        </w:rPr>
        <w:t>多個不同</w:t>
      </w:r>
      <w:r w:rsidR="00393ABD">
        <w:rPr>
          <w:rFonts w:ascii="Times New Roman" w:eastAsia="標楷體" w:hAnsi="Times New Roman" w:hint="eastAsia"/>
          <w:szCs w:val="24"/>
        </w:rPr>
        <w:t>維</w:t>
      </w:r>
      <w:r w:rsidR="00E33278">
        <w:rPr>
          <w:rFonts w:ascii="Times New Roman" w:eastAsia="標楷體" w:hAnsi="Times New Roman" w:hint="eastAsia"/>
          <w:szCs w:val="24"/>
        </w:rPr>
        <w:t>度的線性</w:t>
      </w:r>
      <w:proofErr w:type="gramStart"/>
      <w:r w:rsidR="00E33278">
        <w:rPr>
          <w:rFonts w:ascii="Times New Roman" w:eastAsia="標楷體" w:hAnsi="Times New Roman" w:hint="eastAsia"/>
          <w:szCs w:val="24"/>
        </w:rPr>
        <w:t>層來購艦</w:t>
      </w:r>
      <w:proofErr w:type="gramEnd"/>
      <w:r w:rsidR="00E33278">
        <w:rPr>
          <w:rFonts w:ascii="Times New Roman" w:eastAsia="標楷體" w:hAnsi="Times New Roman" w:hint="eastAsia"/>
          <w:szCs w:val="24"/>
        </w:rPr>
        <w:t>我們的類神經網路，</w:t>
      </w:r>
    </w:p>
    <w:p w14:paraId="63AD2FCB" w14:textId="7DD6D0FF" w:rsidR="00E33278" w:rsidRDefault="004969F1" w:rsidP="001F0E7C">
      <w:pPr>
        <w:ind w:leftChars="100" w:left="240"/>
        <w:rPr>
          <w:rFonts w:ascii="Times New Roman" w:eastAsia="標楷體" w:hAnsi="Times New Roman"/>
          <w:szCs w:val="24"/>
        </w:rPr>
      </w:pPr>
      <w:r>
        <w:rPr>
          <w:rFonts w:ascii="Times New Roman" w:eastAsia="標楷體" w:hAnsi="Times New Roman" w:hint="eastAsia"/>
          <w:szCs w:val="24"/>
        </w:rPr>
        <w:t>其架構</w:t>
      </w:r>
      <w:r w:rsidR="00E33278">
        <w:rPr>
          <w:rFonts w:ascii="Times New Roman" w:eastAsia="標楷體" w:hAnsi="Times New Roman" w:hint="eastAsia"/>
          <w:szCs w:val="24"/>
        </w:rPr>
        <w:t>如</w:t>
      </w:r>
      <w:r w:rsidR="00E33278" w:rsidRPr="00E33278">
        <w:rPr>
          <w:rFonts w:ascii="Times New Roman" w:eastAsia="標楷體" w:hAnsi="Times New Roman" w:hint="eastAsia"/>
          <w:b/>
          <w:bCs/>
          <w:szCs w:val="24"/>
        </w:rPr>
        <w:t>圖</w:t>
      </w:r>
      <w:r w:rsidR="00E33278" w:rsidRPr="00E33278">
        <w:rPr>
          <w:rFonts w:ascii="Times New Roman" w:eastAsia="標楷體" w:hAnsi="Times New Roman" w:hint="eastAsia"/>
          <w:b/>
          <w:bCs/>
          <w:szCs w:val="24"/>
        </w:rPr>
        <w:t>2</w:t>
      </w:r>
      <w:r w:rsidR="00E33278">
        <w:rPr>
          <w:rFonts w:ascii="Times New Roman" w:eastAsia="標楷體" w:hAnsi="Times New Roman" w:hint="eastAsia"/>
          <w:szCs w:val="24"/>
        </w:rPr>
        <w:t>所示</w:t>
      </w:r>
      <w:r w:rsidR="00E33278">
        <w:rPr>
          <w:rFonts w:ascii="Times New Roman" w:eastAsia="標楷體" w:hAnsi="Times New Roman" w:hint="eastAsia"/>
          <w:szCs w:val="24"/>
        </w:rPr>
        <w:t>:</w:t>
      </w:r>
    </w:p>
    <w:p w14:paraId="351CBE13" w14:textId="2AB4A70F" w:rsidR="00F23BDA" w:rsidRDefault="00F23BDA" w:rsidP="001F0E7C">
      <w:pPr>
        <w:ind w:leftChars="100" w:left="240"/>
        <w:rPr>
          <w:rFonts w:ascii="Times New Roman" w:eastAsia="標楷體" w:hAnsi="Times New Roman"/>
          <w:szCs w:val="24"/>
        </w:rPr>
      </w:pPr>
    </w:p>
    <w:p w14:paraId="6F79C137" w14:textId="2CF641DC" w:rsidR="00F23BDA" w:rsidRDefault="00F23BDA" w:rsidP="001F0E7C">
      <w:pPr>
        <w:ind w:leftChars="100" w:left="240"/>
        <w:rPr>
          <w:rFonts w:ascii="Times New Roman" w:eastAsia="標楷體" w:hAnsi="Times New Roman"/>
          <w:szCs w:val="24"/>
        </w:rPr>
      </w:pPr>
    </w:p>
    <w:p w14:paraId="225248AF" w14:textId="49BB2742" w:rsidR="00F23BDA" w:rsidRDefault="00F23BDA" w:rsidP="001F0E7C">
      <w:pPr>
        <w:ind w:leftChars="100" w:left="240"/>
        <w:rPr>
          <w:rFonts w:ascii="Times New Roman" w:eastAsia="標楷體" w:hAnsi="Times New Roman" w:hint="eastAsia"/>
          <w:szCs w:val="24"/>
        </w:rPr>
      </w:pPr>
    </w:p>
    <w:p w14:paraId="64EE370B" w14:textId="77777777" w:rsidR="0066237D" w:rsidRDefault="0066237D" w:rsidP="007C3A64">
      <w:pPr>
        <w:rPr>
          <w:rFonts w:ascii="Times New Roman" w:eastAsia="標楷體" w:hAnsi="Times New Roman"/>
          <w:szCs w:val="24"/>
        </w:rPr>
      </w:pPr>
    </w:p>
    <w:p w14:paraId="141FD2A6" w14:textId="2D16F628" w:rsidR="007C3A64" w:rsidRDefault="004969F1" w:rsidP="007C3A64">
      <w:pPr>
        <w:rPr>
          <w:rFonts w:ascii="Times New Roman" w:eastAsia="標楷體" w:hAnsi="Times New Roman"/>
          <w:b/>
          <w:bCs/>
          <w:szCs w:val="24"/>
        </w:rPr>
      </w:pPr>
      <w:r w:rsidRPr="00750D8D">
        <w:rPr>
          <w:rFonts w:ascii="Times New Roman" w:eastAsia="標楷體" w:hAnsi="Times New Roman"/>
          <w:b/>
          <w:bCs/>
          <w:szCs w:val="24"/>
        </w:rPr>
        <w:drawing>
          <wp:anchor distT="0" distB="0" distL="114300" distR="114300" simplePos="0" relativeHeight="251659264" behindDoc="0" locked="0" layoutInCell="1" allowOverlap="1" wp14:anchorId="1F929896" wp14:editId="2AF87C78">
            <wp:simplePos x="0" y="0"/>
            <wp:positionH relativeFrom="margin">
              <wp:posOffset>1133750</wp:posOffset>
            </wp:positionH>
            <wp:positionV relativeFrom="paragraph">
              <wp:posOffset>103301</wp:posOffset>
            </wp:positionV>
            <wp:extent cx="3174521" cy="2846546"/>
            <wp:effectExtent l="0" t="0" r="6985" b="0"/>
            <wp:wrapNone/>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b="10332"/>
                    <a:stretch/>
                  </pic:blipFill>
                  <pic:spPr bwMode="auto">
                    <a:xfrm>
                      <a:off x="0" y="0"/>
                      <a:ext cx="3174521" cy="284654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BCBBA2" w14:textId="49CD63E9" w:rsidR="00750D8D" w:rsidRDefault="00750D8D" w:rsidP="007C3A64">
      <w:pPr>
        <w:rPr>
          <w:rFonts w:ascii="Times New Roman" w:eastAsia="標楷體" w:hAnsi="Times New Roman" w:hint="eastAsia"/>
          <w:b/>
          <w:bCs/>
          <w:szCs w:val="24"/>
        </w:rPr>
      </w:pPr>
    </w:p>
    <w:p w14:paraId="36D91662" w14:textId="7DDFDD7C" w:rsidR="00E33278" w:rsidRDefault="00E33278" w:rsidP="007C3A64">
      <w:pPr>
        <w:rPr>
          <w:rFonts w:ascii="Times New Roman" w:eastAsia="標楷體" w:hAnsi="Times New Roman"/>
          <w:b/>
          <w:bCs/>
          <w:szCs w:val="24"/>
        </w:rPr>
      </w:pPr>
    </w:p>
    <w:p w14:paraId="1040E239" w14:textId="46021781" w:rsidR="004969F1" w:rsidRDefault="004969F1" w:rsidP="007C3A64">
      <w:pPr>
        <w:rPr>
          <w:rFonts w:ascii="Times New Roman" w:eastAsia="標楷體" w:hAnsi="Times New Roman"/>
          <w:b/>
          <w:bCs/>
          <w:szCs w:val="24"/>
        </w:rPr>
      </w:pPr>
    </w:p>
    <w:p w14:paraId="594C904B" w14:textId="694884AE" w:rsidR="004969F1" w:rsidRDefault="004969F1" w:rsidP="007C3A64">
      <w:pPr>
        <w:rPr>
          <w:rFonts w:ascii="Times New Roman" w:eastAsia="標楷體" w:hAnsi="Times New Roman"/>
          <w:b/>
          <w:bCs/>
          <w:szCs w:val="24"/>
        </w:rPr>
      </w:pPr>
    </w:p>
    <w:p w14:paraId="1E16F595" w14:textId="71D81DF5" w:rsidR="004969F1" w:rsidRDefault="004969F1" w:rsidP="007C3A64">
      <w:pPr>
        <w:rPr>
          <w:rFonts w:ascii="Times New Roman" w:eastAsia="標楷體" w:hAnsi="Times New Roman"/>
          <w:b/>
          <w:bCs/>
          <w:szCs w:val="24"/>
        </w:rPr>
      </w:pPr>
    </w:p>
    <w:p w14:paraId="0B022F20" w14:textId="6DD6A07C" w:rsidR="004969F1" w:rsidRDefault="004969F1" w:rsidP="007C3A64">
      <w:pPr>
        <w:rPr>
          <w:rFonts w:ascii="Times New Roman" w:eastAsia="標楷體" w:hAnsi="Times New Roman"/>
          <w:b/>
          <w:bCs/>
          <w:szCs w:val="24"/>
        </w:rPr>
      </w:pPr>
    </w:p>
    <w:p w14:paraId="5DD7A849" w14:textId="355FE072" w:rsidR="004969F1" w:rsidRDefault="004969F1" w:rsidP="007C3A64">
      <w:pPr>
        <w:rPr>
          <w:rFonts w:ascii="Times New Roman" w:eastAsia="標楷體" w:hAnsi="Times New Roman"/>
          <w:b/>
          <w:bCs/>
          <w:szCs w:val="24"/>
        </w:rPr>
      </w:pPr>
    </w:p>
    <w:p w14:paraId="3A324CC8" w14:textId="36B8668E" w:rsidR="004969F1" w:rsidRDefault="004969F1" w:rsidP="007C3A64">
      <w:pPr>
        <w:rPr>
          <w:rFonts w:ascii="Times New Roman" w:eastAsia="標楷體" w:hAnsi="Times New Roman"/>
          <w:b/>
          <w:bCs/>
          <w:szCs w:val="24"/>
        </w:rPr>
      </w:pPr>
    </w:p>
    <w:p w14:paraId="5B431D84" w14:textId="38D0392E" w:rsidR="004969F1" w:rsidRDefault="004969F1" w:rsidP="007C3A64">
      <w:pPr>
        <w:rPr>
          <w:rFonts w:ascii="Times New Roman" w:eastAsia="標楷體" w:hAnsi="Times New Roman"/>
          <w:b/>
          <w:bCs/>
          <w:szCs w:val="24"/>
        </w:rPr>
      </w:pPr>
    </w:p>
    <w:p w14:paraId="272E6697" w14:textId="3A227045" w:rsidR="004969F1" w:rsidRDefault="004969F1" w:rsidP="007C3A64">
      <w:pPr>
        <w:rPr>
          <w:rFonts w:ascii="Times New Roman" w:eastAsia="標楷體" w:hAnsi="Times New Roman"/>
          <w:b/>
          <w:bCs/>
          <w:szCs w:val="24"/>
        </w:rPr>
      </w:pPr>
    </w:p>
    <w:p w14:paraId="5639D07F" w14:textId="03007248" w:rsidR="004969F1" w:rsidRDefault="004969F1" w:rsidP="007C3A64">
      <w:pPr>
        <w:rPr>
          <w:rFonts w:ascii="Times New Roman" w:eastAsia="標楷體" w:hAnsi="Times New Roman"/>
          <w:b/>
          <w:bCs/>
          <w:szCs w:val="24"/>
        </w:rPr>
      </w:pPr>
    </w:p>
    <w:p w14:paraId="432CD4FA" w14:textId="6EEC75F0" w:rsidR="004969F1" w:rsidRDefault="004969F1" w:rsidP="007C3A64">
      <w:pPr>
        <w:rPr>
          <w:rFonts w:ascii="Times New Roman" w:eastAsia="標楷體" w:hAnsi="Times New Roman"/>
          <w:b/>
          <w:bCs/>
          <w:szCs w:val="24"/>
        </w:rPr>
      </w:pPr>
    </w:p>
    <w:p w14:paraId="00755EFE" w14:textId="77777777" w:rsidR="00F23BDA" w:rsidRDefault="00F23BDA" w:rsidP="007C3A64">
      <w:pPr>
        <w:rPr>
          <w:rFonts w:ascii="Times New Roman" w:eastAsia="標楷體" w:hAnsi="Times New Roman" w:hint="eastAsia"/>
          <w:b/>
          <w:bCs/>
          <w:szCs w:val="24"/>
        </w:rPr>
      </w:pPr>
    </w:p>
    <w:p w14:paraId="747A1D4B" w14:textId="31C9F1D8" w:rsidR="004969F1" w:rsidRDefault="004969F1" w:rsidP="004969F1">
      <w:pPr>
        <w:jc w:val="center"/>
        <w:rPr>
          <w:rFonts w:ascii="Times New Roman" w:eastAsia="標楷體" w:hAnsi="Times New Roman"/>
          <w:b/>
          <w:bCs/>
          <w:szCs w:val="24"/>
        </w:rPr>
      </w:pPr>
      <w:r>
        <w:rPr>
          <w:rFonts w:ascii="Times New Roman" w:eastAsia="標楷體" w:hAnsi="Times New Roman" w:hint="eastAsia"/>
          <w:b/>
          <w:bCs/>
          <w:szCs w:val="24"/>
        </w:rPr>
        <w:t>圖</w:t>
      </w:r>
      <w:r>
        <w:rPr>
          <w:rFonts w:ascii="Times New Roman" w:eastAsia="標楷體" w:hAnsi="Times New Roman" w:hint="eastAsia"/>
          <w:b/>
          <w:bCs/>
          <w:szCs w:val="24"/>
        </w:rPr>
        <w:t>2</w:t>
      </w:r>
      <w:r>
        <w:rPr>
          <w:rFonts w:ascii="Times New Roman" w:eastAsia="標楷體" w:hAnsi="Times New Roman" w:hint="eastAsia"/>
          <w:b/>
          <w:bCs/>
          <w:szCs w:val="24"/>
        </w:rPr>
        <w:t>、類神經網路架構</w:t>
      </w:r>
    </w:p>
    <w:p w14:paraId="2B4FAE75" w14:textId="77777777" w:rsidR="00F23BDA" w:rsidRDefault="00F23BDA" w:rsidP="004969F1">
      <w:pPr>
        <w:jc w:val="center"/>
        <w:rPr>
          <w:rFonts w:ascii="Times New Roman" w:eastAsia="標楷體" w:hAnsi="Times New Roman" w:hint="eastAsia"/>
          <w:b/>
          <w:bCs/>
          <w:szCs w:val="24"/>
        </w:rPr>
      </w:pPr>
    </w:p>
    <w:p w14:paraId="7A6DD2B2" w14:textId="4F0F71DA" w:rsidR="004969F1" w:rsidRPr="004969F1" w:rsidRDefault="004969F1" w:rsidP="004969F1">
      <w:pPr>
        <w:ind w:leftChars="100" w:left="240"/>
        <w:rPr>
          <w:rFonts w:ascii="Times New Roman" w:eastAsia="標楷體" w:hAnsi="Times New Roman" w:hint="eastAsia"/>
          <w:szCs w:val="24"/>
        </w:rPr>
      </w:pPr>
      <w:r w:rsidRPr="004969F1">
        <w:rPr>
          <w:rFonts w:ascii="Times New Roman" w:eastAsia="標楷體" w:hAnsi="Times New Roman" w:hint="eastAsia"/>
          <w:szCs w:val="24"/>
        </w:rPr>
        <w:t>其中</w:t>
      </w:r>
      <w:r>
        <w:rPr>
          <w:rFonts w:ascii="Times New Roman" w:eastAsia="標楷體" w:hAnsi="Times New Roman" w:hint="eastAsia"/>
          <w:szCs w:val="24"/>
        </w:rPr>
        <w:t>，第一層線性層會加入</w:t>
      </w:r>
      <w:r>
        <w:rPr>
          <w:rFonts w:ascii="Times New Roman" w:eastAsia="標楷體" w:hAnsi="Times New Roman" w:hint="eastAsia"/>
          <w:szCs w:val="24"/>
        </w:rPr>
        <w:t>L1</w:t>
      </w:r>
      <w:r>
        <w:rPr>
          <w:rFonts w:ascii="Times New Roman" w:eastAsia="標楷體" w:hAnsi="Times New Roman"/>
          <w:szCs w:val="24"/>
        </w:rPr>
        <w:t xml:space="preserve"> N</w:t>
      </w:r>
      <w:r>
        <w:rPr>
          <w:rFonts w:ascii="Times New Roman" w:eastAsia="標楷體" w:hAnsi="Times New Roman" w:hint="eastAsia"/>
          <w:szCs w:val="24"/>
        </w:rPr>
        <w:t>o</w:t>
      </w:r>
      <w:r>
        <w:rPr>
          <w:rFonts w:ascii="Times New Roman" w:eastAsia="標楷體" w:hAnsi="Times New Roman"/>
          <w:szCs w:val="24"/>
        </w:rPr>
        <w:t xml:space="preserve">rmalization </w:t>
      </w:r>
      <w:r>
        <w:rPr>
          <w:rFonts w:ascii="Times New Roman" w:eastAsia="標楷體" w:hAnsi="Times New Roman" w:hint="eastAsia"/>
          <w:szCs w:val="24"/>
        </w:rPr>
        <w:t>來降低出現</w:t>
      </w:r>
      <w:r>
        <w:rPr>
          <w:rFonts w:ascii="Times New Roman" w:eastAsia="標楷體" w:hAnsi="Times New Roman" w:hint="eastAsia"/>
          <w:szCs w:val="24"/>
        </w:rPr>
        <w:t>overfitting</w:t>
      </w:r>
      <w:r>
        <w:rPr>
          <w:rFonts w:ascii="Times New Roman" w:eastAsia="標楷體" w:hAnsi="Times New Roman" w:hint="eastAsia"/>
          <w:szCs w:val="24"/>
        </w:rPr>
        <w:t>的可能性。其加入的權重為</w:t>
      </w:r>
      <w:r>
        <w:rPr>
          <w:rFonts w:ascii="Times New Roman" w:eastAsia="標楷體" w:hAnsi="Times New Roman" w:hint="eastAsia"/>
          <w:szCs w:val="24"/>
        </w:rPr>
        <w:t>1e-4</w:t>
      </w:r>
      <w:r>
        <w:rPr>
          <w:rFonts w:ascii="Times New Roman" w:eastAsia="標楷體" w:hAnsi="Times New Roman" w:hint="eastAsia"/>
          <w:szCs w:val="24"/>
        </w:rPr>
        <w:t>。</w:t>
      </w:r>
      <w:proofErr w:type="gramStart"/>
      <w:r>
        <w:rPr>
          <w:rFonts w:ascii="Times New Roman" w:eastAsia="標楷體" w:hAnsi="Times New Roman" w:hint="eastAsia"/>
          <w:szCs w:val="24"/>
        </w:rPr>
        <w:t>此外，</w:t>
      </w:r>
      <w:proofErr w:type="gramEnd"/>
      <w:r>
        <w:rPr>
          <w:rFonts w:ascii="Times New Roman" w:eastAsia="標楷體" w:hAnsi="Times New Roman" w:hint="eastAsia"/>
          <w:szCs w:val="24"/>
        </w:rPr>
        <w:t>本研究會將架構由下至上拆分成五個類神經網路去訓練評估，每次的訓練皆以</w:t>
      </w:r>
      <w:r>
        <w:rPr>
          <w:rFonts w:ascii="Times New Roman" w:eastAsia="標楷體" w:hAnsi="Times New Roman" w:hint="eastAsia"/>
          <w:szCs w:val="24"/>
        </w:rPr>
        <w:t>r</w:t>
      </w:r>
      <w:r>
        <w:rPr>
          <w:rFonts w:ascii="Times New Roman" w:eastAsia="標楷體" w:hAnsi="Times New Roman"/>
          <w:szCs w:val="24"/>
        </w:rPr>
        <w:t>andom seed =</w:t>
      </w:r>
      <w:r>
        <w:rPr>
          <w:rFonts w:ascii="Times New Roman" w:eastAsia="標楷體" w:hAnsi="Times New Roman" w:hint="eastAsia"/>
          <w:szCs w:val="24"/>
        </w:rPr>
        <w:t>1</w:t>
      </w:r>
      <w:r>
        <w:rPr>
          <w:rFonts w:ascii="Times New Roman" w:eastAsia="標楷體" w:hAnsi="Times New Roman"/>
          <w:szCs w:val="24"/>
        </w:rPr>
        <w:t>042</w:t>
      </w:r>
      <w:r>
        <w:rPr>
          <w:rFonts w:ascii="Times New Roman" w:eastAsia="標楷體" w:hAnsi="Times New Roman" w:hint="eastAsia"/>
          <w:szCs w:val="24"/>
        </w:rPr>
        <w:t>、</w:t>
      </w:r>
      <w:r>
        <w:rPr>
          <w:rFonts w:ascii="Times New Roman" w:eastAsia="標楷體" w:hAnsi="Times New Roman" w:hint="eastAsia"/>
          <w:szCs w:val="24"/>
        </w:rPr>
        <w:t>l</w:t>
      </w:r>
      <w:r>
        <w:rPr>
          <w:rFonts w:ascii="Times New Roman" w:eastAsia="標楷體" w:hAnsi="Times New Roman"/>
          <w:szCs w:val="24"/>
        </w:rPr>
        <w:t>earning rate = 1e-4</w:t>
      </w:r>
      <w:r>
        <w:rPr>
          <w:rFonts w:ascii="Times New Roman" w:eastAsia="標楷體" w:hAnsi="Times New Roman" w:hint="eastAsia"/>
          <w:szCs w:val="24"/>
        </w:rPr>
        <w:t>、</w:t>
      </w:r>
      <w:r>
        <w:rPr>
          <w:rFonts w:ascii="Times New Roman" w:eastAsia="標楷體" w:hAnsi="Times New Roman" w:hint="eastAsia"/>
          <w:szCs w:val="24"/>
        </w:rPr>
        <w:t>e</w:t>
      </w:r>
      <w:r>
        <w:rPr>
          <w:rFonts w:ascii="Times New Roman" w:eastAsia="標楷體" w:hAnsi="Times New Roman"/>
          <w:szCs w:val="24"/>
        </w:rPr>
        <w:t>pochs = 100</w:t>
      </w:r>
      <w:r>
        <w:rPr>
          <w:rFonts w:ascii="Times New Roman" w:eastAsia="標楷體" w:hAnsi="Times New Roman" w:hint="eastAsia"/>
          <w:szCs w:val="24"/>
        </w:rPr>
        <w:t>及</w:t>
      </w:r>
      <w:r>
        <w:rPr>
          <w:rFonts w:ascii="Times New Roman" w:eastAsia="標楷體" w:hAnsi="Times New Roman" w:hint="eastAsia"/>
          <w:szCs w:val="24"/>
        </w:rPr>
        <w:t>b</w:t>
      </w:r>
      <w:r>
        <w:rPr>
          <w:rFonts w:ascii="Times New Roman" w:eastAsia="標楷體" w:hAnsi="Times New Roman"/>
          <w:szCs w:val="24"/>
        </w:rPr>
        <w:t>atch size</w:t>
      </w:r>
      <w:r>
        <w:rPr>
          <w:rFonts w:ascii="Times New Roman" w:eastAsia="標楷體" w:hAnsi="Times New Roman" w:hint="eastAsia"/>
          <w:szCs w:val="24"/>
        </w:rPr>
        <w:t xml:space="preserve"> =</w:t>
      </w:r>
      <w:r>
        <w:rPr>
          <w:rFonts w:ascii="Times New Roman" w:eastAsia="標楷體" w:hAnsi="Times New Roman"/>
          <w:szCs w:val="24"/>
        </w:rPr>
        <w:t xml:space="preserve"> 32</w:t>
      </w:r>
      <w:r>
        <w:rPr>
          <w:rFonts w:ascii="Times New Roman" w:eastAsia="標楷體" w:hAnsi="Times New Roman" w:hint="eastAsia"/>
          <w:szCs w:val="24"/>
        </w:rPr>
        <w:t xml:space="preserve"> </w:t>
      </w:r>
      <w:r>
        <w:rPr>
          <w:rFonts w:ascii="Times New Roman" w:eastAsia="標楷體" w:hAnsi="Times New Roman" w:hint="eastAsia"/>
          <w:szCs w:val="24"/>
        </w:rPr>
        <w:t>去進行，並以</w:t>
      </w:r>
      <w:r>
        <w:rPr>
          <w:rFonts w:ascii="Times New Roman" w:eastAsia="標楷體" w:hAnsi="Times New Roman" w:hint="eastAsia"/>
          <w:szCs w:val="24"/>
        </w:rPr>
        <w:t>M</w:t>
      </w:r>
      <w:r>
        <w:rPr>
          <w:rFonts w:ascii="Times New Roman" w:eastAsia="標楷體" w:hAnsi="Times New Roman"/>
          <w:szCs w:val="24"/>
        </w:rPr>
        <w:t xml:space="preserve">ean </w:t>
      </w:r>
      <w:r>
        <w:rPr>
          <w:rFonts w:ascii="Times New Roman" w:eastAsia="標楷體" w:hAnsi="Times New Roman" w:hint="eastAsia"/>
          <w:szCs w:val="24"/>
        </w:rPr>
        <w:t>S</w:t>
      </w:r>
      <w:r>
        <w:rPr>
          <w:rFonts w:ascii="Times New Roman" w:eastAsia="標楷體" w:hAnsi="Times New Roman"/>
          <w:szCs w:val="24"/>
        </w:rPr>
        <w:t xml:space="preserve">quare </w:t>
      </w:r>
      <w:r>
        <w:rPr>
          <w:rFonts w:ascii="Times New Roman" w:eastAsia="標楷體" w:hAnsi="Times New Roman" w:hint="eastAsia"/>
          <w:szCs w:val="24"/>
        </w:rPr>
        <w:t>E</w:t>
      </w:r>
      <w:r>
        <w:rPr>
          <w:rFonts w:ascii="Times New Roman" w:eastAsia="標楷體" w:hAnsi="Times New Roman"/>
          <w:szCs w:val="24"/>
        </w:rPr>
        <w:t>rror</w:t>
      </w:r>
      <w:r>
        <w:rPr>
          <w:rFonts w:ascii="Times New Roman" w:eastAsia="標楷體" w:hAnsi="Times New Roman" w:hint="eastAsia"/>
          <w:szCs w:val="24"/>
        </w:rPr>
        <w:t xml:space="preserve"> </w:t>
      </w:r>
      <w:r>
        <w:rPr>
          <w:rFonts w:ascii="Times New Roman" w:eastAsia="標楷體" w:hAnsi="Times New Roman"/>
          <w:szCs w:val="24"/>
        </w:rPr>
        <w:t xml:space="preserve">(MSE) </w:t>
      </w:r>
      <w:r>
        <w:rPr>
          <w:rFonts w:ascii="Times New Roman" w:eastAsia="標楷體" w:hAnsi="Times New Roman" w:hint="eastAsia"/>
          <w:szCs w:val="24"/>
        </w:rPr>
        <w:t>計算</w:t>
      </w:r>
      <w:r>
        <w:rPr>
          <w:rFonts w:ascii="Times New Roman" w:eastAsia="標楷體" w:hAnsi="Times New Roman" w:hint="eastAsia"/>
          <w:szCs w:val="24"/>
        </w:rPr>
        <w:t>loss</w:t>
      </w:r>
      <w:r>
        <w:rPr>
          <w:rFonts w:ascii="Times New Roman" w:eastAsia="標楷體" w:hAnsi="Times New Roman"/>
          <w:szCs w:val="24"/>
        </w:rPr>
        <w:t xml:space="preserve"> </w:t>
      </w:r>
      <w:r>
        <w:rPr>
          <w:rFonts w:ascii="Times New Roman" w:eastAsia="標楷體" w:hAnsi="Times New Roman" w:hint="eastAsia"/>
          <w:szCs w:val="24"/>
        </w:rPr>
        <w:t>來評估模型。</w:t>
      </w:r>
    </w:p>
    <w:p w14:paraId="5783919A" w14:textId="2C94AC56" w:rsidR="00393ABD" w:rsidRDefault="00393ABD" w:rsidP="007C3A64">
      <w:pPr>
        <w:rPr>
          <w:rFonts w:ascii="Times New Roman" w:eastAsia="標楷體" w:hAnsi="Times New Roman" w:hint="eastAsia"/>
          <w:b/>
          <w:bCs/>
          <w:szCs w:val="24"/>
        </w:rPr>
      </w:pPr>
    </w:p>
    <w:p w14:paraId="66FE74F3" w14:textId="4C793923" w:rsidR="00393ABD" w:rsidRDefault="00393ABD" w:rsidP="00393ABD">
      <w:pPr>
        <w:outlineLvl w:val="1"/>
        <w:rPr>
          <w:rFonts w:ascii="Times New Roman" w:eastAsia="標楷體" w:hAnsi="Times New Roman"/>
          <w:b/>
          <w:bCs/>
          <w:sz w:val="32"/>
          <w:szCs w:val="32"/>
        </w:rPr>
      </w:pPr>
      <w:bookmarkStart w:id="10" w:name="_Toc200375837"/>
      <w:r>
        <w:rPr>
          <w:rFonts w:ascii="Times New Roman" w:eastAsia="標楷體" w:hAnsi="Times New Roman"/>
          <w:b/>
          <w:bCs/>
          <w:sz w:val="32"/>
          <w:szCs w:val="32"/>
        </w:rPr>
        <w:t>3.</w:t>
      </w:r>
      <w:r>
        <w:rPr>
          <w:rFonts w:ascii="Times New Roman" w:eastAsia="標楷體" w:hAnsi="Times New Roman"/>
          <w:b/>
          <w:bCs/>
          <w:sz w:val="32"/>
          <w:szCs w:val="32"/>
        </w:rPr>
        <w:t>4</w:t>
      </w:r>
      <w:r>
        <w:rPr>
          <w:rFonts w:ascii="Times New Roman" w:eastAsia="標楷體" w:hAnsi="Times New Roman"/>
          <w:b/>
          <w:bCs/>
          <w:sz w:val="32"/>
          <w:szCs w:val="32"/>
        </w:rPr>
        <w:t xml:space="preserve"> </w:t>
      </w:r>
      <w:r>
        <w:rPr>
          <w:rFonts w:ascii="Times New Roman" w:eastAsia="標楷體" w:hAnsi="Times New Roman" w:hint="eastAsia"/>
          <w:b/>
          <w:bCs/>
          <w:sz w:val="32"/>
          <w:szCs w:val="32"/>
        </w:rPr>
        <w:t>評估方法</w:t>
      </w:r>
      <w:bookmarkEnd w:id="10"/>
    </w:p>
    <w:p w14:paraId="78351A98" w14:textId="03D233A8" w:rsidR="00393ABD" w:rsidRDefault="00393ABD" w:rsidP="00393ABD">
      <w:pPr>
        <w:ind w:leftChars="100" w:left="240"/>
        <w:rPr>
          <w:rFonts w:ascii="Times New Roman" w:eastAsia="標楷體" w:hAnsi="Times New Roman"/>
          <w:szCs w:val="24"/>
        </w:rPr>
      </w:pPr>
      <w:r w:rsidRPr="00393ABD">
        <w:rPr>
          <w:rFonts w:ascii="Times New Roman" w:eastAsia="標楷體" w:hAnsi="Times New Roman" w:hint="eastAsia"/>
          <w:szCs w:val="24"/>
        </w:rPr>
        <w:t>本研究將以</w:t>
      </w:r>
      <w:r>
        <w:rPr>
          <w:rFonts w:ascii="Times New Roman" w:eastAsia="標楷體" w:hAnsi="Times New Roman" w:hint="eastAsia"/>
          <w:szCs w:val="24"/>
        </w:rPr>
        <w:t>五</w:t>
      </w:r>
      <w:r w:rsidRPr="00393ABD">
        <w:rPr>
          <w:rFonts w:ascii="Times New Roman" w:eastAsia="標楷體" w:hAnsi="Times New Roman" w:hint="eastAsia"/>
          <w:szCs w:val="24"/>
        </w:rPr>
        <w:t>種評估方法來分析利用三種不同機器學習模型</w:t>
      </w:r>
      <w:r>
        <w:rPr>
          <w:rFonts w:ascii="Times New Roman" w:eastAsia="標楷體" w:hAnsi="Times New Roman" w:hint="eastAsia"/>
          <w:szCs w:val="24"/>
        </w:rPr>
        <w:t>對三因子預測，並篩選出最佳的投資組合，此種五種評估方法分別為累積報酬、勝率、夏普比率、</w:t>
      </w:r>
      <w:r w:rsidR="0066237D">
        <w:rPr>
          <w:rFonts w:ascii="Times New Roman" w:eastAsia="標楷體" w:hAnsi="Times New Roman" w:hint="eastAsia"/>
          <w:szCs w:val="24"/>
        </w:rPr>
        <w:t>樣本外的</w:t>
      </w:r>
      <w:r w:rsidR="0066237D">
        <w:rPr>
          <w:rFonts w:ascii="Times New Roman" w:eastAsia="標楷體" w:hAnsi="Times New Roman" w:hint="eastAsia"/>
          <w:szCs w:val="24"/>
        </w:rPr>
        <w:t>R-square</w:t>
      </w:r>
      <w:r>
        <w:rPr>
          <w:rFonts w:ascii="Times New Roman" w:eastAsia="標楷體" w:hAnsi="Times New Roman" w:hint="eastAsia"/>
          <w:szCs w:val="24"/>
        </w:rPr>
        <w:t>以及</w:t>
      </w:r>
      <w:r w:rsidR="0066237D">
        <w:rPr>
          <w:rFonts w:ascii="Times New Roman" w:eastAsia="標楷體" w:hAnsi="Times New Roman" w:hint="eastAsia"/>
          <w:szCs w:val="24"/>
        </w:rPr>
        <w:t>再投資累積報酬</w:t>
      </w:r>
      <w:r>
        <w:rPr>
          <w:rFonts w:ascii="Times New Roman" w:eastAsia="標楷體" w:hAnsi="Times New Roman" w:hint="eastAsia"/>
          <w:szCs w:val="24"/>
        </w:rPr>
        <w:t>，以下將會詳細說明</w:t>
      </w:r>
      <w:r>
        <w:rPr>
          <w:rFonts w:ascii="Times New Roman" w:eastAsia="標楷體" w:hAnsi="Times New Roman" w:hint="eastAsia"/>
          <w:szCs w:val="24"/>
        </w:rPr>
        <w:t>:</w:t>
      </w:r>
    </w:p>
    <w:p w14:paraId="464A4AD1" w14:textId="77777777" w:rsidR="00393ABD" w:rsidRPr="00393ABD" w:rsidRDefault="00393ABD" w:rsidP="00393ABD">
      <w:pPr>
        <w:ind w:leftChars="100" w:left="240"/>
        <w:rPr>
          <w:rFonts w:ascii="Times New Roman" w:eastAsia="標楷體" w:hAnsi="Times New Roman" w:hint="eastAsia"/>
          <w:szCs w:val="24"/>
        </w:rPr>
      </w:pPr>
    </w:p>
    <w:p w14:paraId="67E1138C" w14:textId="21C59DC3" w:rsidR="00393ABD" w:rsidRDefault="00393ABD" w:rsidP="007C3A64">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 xml:space="preserve">.4.1 </w:t>
      </w:r>
      <w:r>
        <w:rPr>
          <w:rFonts w:ascii="Times New Roman" w:eastAsia="標楷體" w:hAnsi="Times New Roman" w:hint="eastAsia"/>
          <w:b/>
          <w:bCs/>
          <w:szCs w:val="24"/>
        </w:rPr>
        <w:t>累積報酬</w:t>
      </w:r>
      <w:r>
        <w:rPr>
          <w:rFonts w:ascii="Times New Roman" w:eastAsia="標楷體" w:hAnsi="Times New Roman" w:hint="eastAsia"/>
          <w:b/>
          <w:bCs/>
          <w:szCs w:val="24"/>
        </w:rPr>
        <w:t>(C</w:t>
      </w:r>
      <w:r>
        <w:rPr>
          <w:rFonts w:ascii="Times New Roman" w:eastAsia="標楷體" w:hAnsi="Times New Roman"/>
          <w:b/>
          <w:bCs/>
          <w:szCs w:val="24"/>
        </w:rPr>
        <w:t>umulative Return)</w:t>
      </w:r>
    </w:p>
    <w:p w14:paraId="3542026E" w14:textId="4063FF77" w:rsidR="00393ABD" w:rsidRDefault="00393ABD" w:rsidP="007C3A64">
      <w:pPr>
        <w:rPr>
          <w:rFonts w:ascii="Times New Roman" w:eastAsia="標楷體" w:hAnsi="Times New Roman"/>
          <w:b/>
          <w:bCs/>
          <w:szCs w:val="24"/>
        </w:rPr>
      </w:pPr>
    </w:p>
    <w:p w14:paraId="574C5956" w14:textId="6EF0F5BA" w:rsidR="00393ABD" w:rsidRDefault="00393ABD" w:rsidP="00393ABD">
      <w:pPr>
        <w:ind w:leftChars="100" w:left="240"/>
        <w:rPr>
          <w:rFonts w:ascii="Times New Roman" w:eastAsia="標楷體" w:hAnsi="Times New Roman"/>
          <w:szCs w:val="24"/>
        </w:rPr>
      </w:pPr>
      <w:r w:rsidRPr="00393ABD">
        <w:rPr>
          <w:rFonts w:ascii="Times New Roman" w:eastAsia="標楷體" w:hAnsi="Times New Roman"/>
          <w:szCs w:val="24"/>
        </w:rPr>
        <w:t>累積報酬是衡量投資自起始日期至某一特定時間點之整體盈虧的指標，反映資產價格變動與任何再投資收益（如股利、利息）的總合效果。計算方式通常以期末價值減去期初價值，再除以期初價值，或用連續期間的單期報酬率相乘後減一，因而能直觀展示「若當初投入一筆資金並持續至今，其價值成長多少」。累積報酬有助於投資人比較</w:t>
      </w:r>
      <w:proofErr w:type="gramStart"/>
      <w:r w:rsidRPr="00393ABD">
        <w:rPr>
          <w:rFonts w:ascii="Times New Roman" w:eastAsia="標楷體" w:hAnsi="Times New Roman"/>
          <w:szCs w:val="24"/>
        </w:rPr>
        <w:t>不</w:t>
      </w:r>
      <w:proofErr w:type="gramEnd"/>
      <w:r w:rsidRPr="00393ABD">
        <w:rPr>
          <w:rFonts w:ascii="Times New Roman" w:eastAsia="標楷體" w:hAnsi="Times New Roman"/>
          <w:szCs w:val="24"/>
        </w:rPr>
        <w:t>同期間或策略的績效，評估長期投資成果及市場波動對整體財富的影響。</w:t>
      </w:r>
    </w:p>
    <w:p w14:paraId="04B8E627" w14:textId="21C28B06" w:rsidR="00393ABD" w:rsidRDefault="00393ABD" w:rsidP="00393ABD">
      <w:pPr>
        <w:ind w:leftChars="100" w:left="240"/>
        <w:rPr>
          <w:rFonts w:ascii="Times New Roman" w:eastAsia="標楷體" w:hAnsi="Times New Roman"/>
          <w:szCs w:val="24"/>
        </w:rPr>
      </w:pPr>
    </w:p>
    <w:p w14:paraId="3F5C197B" w14:textId="77777777" w:rsidR="0066237D" w:rsidRPr="00393ABD" w:rsidRDefault="0066237D" w:rsidP="00393ABD">
      <w:pPr>
        <w:ind w:leftChars="100" w:left="240"/>
        <w:rPr>
          <w:rFonts w:ascii="Times New Roman" w:eastAsia="標楷體" w:hAnsi="Times New Roman" w:hint="eastAsia"/>
          <w:szCs w:val="24"/>
        </w:rPr>
      </w:pPr>
    </w:p>
    <w:p w14:paraId="5D786AC7" w14:textId="47CD2F20" w:rsidR="00393ABD" w:rsidRDefault="00393ABD" w:rsidP="00393ABD">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.4.</w:t>
      </w:r>
      <w:r>
        <w:rPr>
          <w:rFonts w:ascii="Times New Roman" w:eastAsia="標楷體" w:hAnsi="Times New Roman"/>
          <w:b/>
          <w:bCs/>
          <w:szCs w:val="24"/>
        </w:rPr>
        <w:t>2</w:t>
      </w:r>
      <w:r>
        <w:rPr>
          <w:rFonts w:ascii="Times New Roman" w:eastAsia="標楷體" w:hAnsi="Times New Roman"/>
          <w:b/>
          <w:bCs/>
          <w:szCs w:val="24"/>
        </w:rPr>
        <w:t xml:space="preserve"> </w:t>
      </w:r>
      <w:r>
        <w:rPr>
          <w:rFonts w:ascii="Times New Roman" w:eastAsia="標楷體" w:hAnsi="Times New Roman" w:hint="eastAsia"/>
          <w:b/>
          <w:bCs/>
          <w:szCs w:val="24"/>
        </w:rPr>
        <w:t>勝率</w:t>
      </w:r>
      <w:r>
        <w:rPr>
          <w:rFonts w:ascii="Times New Roman" w:eastAsia="標楷體" w:hAnsi="Times New Roman" w:hint="eastAsia"/>
          <w:b/>
          <w:bCs/>
          <w:szCs w:val="24"/>
        </w:rPr>
        <w:t>(</w:t>
      </w:r>
      <w:r>
        <w:rPr>
          <w:rFonts w:ascii="Times New Roman" w:eastAsia="標楷體" w:hAnsi="Times New Roman" w:hint="eastAsia"/>
          <w:b/>
          <w:bCs/>
          <w:szCs w:val="24"/>
        </w:rPr>
        <w:t>Wi</w:t>
      </w:r>
      <w:r>
        <w:rPr>
          <w:rFonts w:ascii="Times New Roman" w:eastAsia="標楷體" w:hAnsi="Times New Roman"/>
          <w:b/>
          <w:bCs/>
          <w:szCs w:val="24"/>
        </w:rPr>
        <w:t>n Rate</w:t>
      </w:r>
      <w:r>
        <w:rPr>
          <w:rFonts w:ascii="Times New Roman" w:eastAsia="標楷體" w:hAnsi="Times New Roman"/>
          <w:b/>
          <w:bCs/>
          <w:szCs w:val="24"/>
        </w:rPr>
        <w:t>)</w:t>
      </w:r>
    </w:p>
    <w:p w14:paraId="2595BDC9" w14:textId="77777777" w:rsidR="00ED5B16" w:rsidRDefault="00ED5B16" w:rsidP="00393ABD">
      <w:pPr>
        <w:rPr>
          <w:rFonts w:ascii="Times New Roman" w:eastAsia="標楷體" w:hAnsi="Times New Roman"/>
          <w:b/>
          <w:bCs/>
          <w:szCs w:val="24"/>
        </w:rPr>
      </w:pPr>
    </w:p>
    <w:p w14:paraId="688AFB71" w14:textId="37580BE5" w:rsidR="00393ABD" w:rsidRPr="00ED5B16" w:rsidRDefault="00ED5B16" w:rsidP="00ED5B16">
      <w:pPr>
        <w:ind w:leftChars="100" w:left="240"/>
        <w:rPr>
          <w:rFonts w:ascii="Times New Roman" w:eastAsia="標楷體" w:hAnsi="Times New Roman"/>
          <w:szCs w:val="24"/>
        </w:rPr>
      </w:pPr>
      <w:r w:rsidRPr="00ED5B16">
        <w:rPr>
          <w:rFonts w:ascii="Times New Roman" w:eastAsia="標楷體" w:hAnsi="Times New Roman" w:hint="eastAsia"/>
          <w:szCs w:val="24"/>
        </w:rPr>
        <w:t>在金融中，</w:t>
      </w:r>
      <w:r w:rsidRPr="00ED5B16">
        <w:rPr>
          <w:rFonts w:ascii="Times New Roman" w:eastAsia="標楷體" w:hAnsi="Times New Roman"/>
          <w:szCs w:val="24"/>
        </w:rPr>
        <w:t>勝率通常指的是一項投資策略或交易系統在所有已完成交易中，獲利筆數占總筆數的比例；它揭示的是「多數時候能否賺錢」而非「最終能否賺大錢」。高勝率雖代表較常出現小額獲利，但若每次獲利幅度遠小於偶爾出現的虧損幅度，依然可能整體虧損；</w:t>
      </w:r>
      <w:proofErr w:type="gramStart"/>
      <w:r w:rsidRPr="00ED5B16">
        <w:rPr>
          <w:rFonts w:ascii="Times New Roman" w:eastAsia="標楷體" w:hAnsi="Times New Roman"/>
          <w:szCs w:val="24"/>
        </w:rPr>
        <w:t>反之，</w:t>
      </w:r>
      <w:proofErr w:type="gramEnd"/>
      <w:r w:rsidRPr="00ED5B16">
        <w:rPr>
          <w:rFonts w:ascii="Times New Roman" w:eastAsia="標楷體" w:hAnsi="Times New Roman"/>
          <w:szCs w:val="24"/>
        </w:rPr>
        <w:t>低勝率策略只要單筆獲利足以覆蓋多次小虧，也能累積正報酬。因此，評估勝率時必須同時考量盈虧比（平均獲利／平均虧損）、風險控制與資金配置，才能真正衡量策略的長期可行性，而非單純被勝率數字所迷惑</w:t>
      </w:r>
      <w:r>
        <w:rPr>
          <w:rFonts w:ascii="Times New Roman" w:eastAsia="標楷體" w:hAnsi="Times New Roman" w:hint="eastAsia"/>
          <w:szCs w:val="24"/>
        </w:rPr>
        <w:t>。</w:t>
      </w:r>
    </w:p>
    <w:p w14:paraId="41B9DE05" w14:textId="7C9E95B8" w:rsidR="00393ABD" w:rsidRDefault="00393ABD" w:rsidP="007C3A64">
      <w:pPr>
        <w:rPr>
          <w:rFonts w:ascii="Times New Roman" w:eastAsia="標楷體" w:hAnsi="Times New Roman"/>
          <w:b/>
          <w:bCs/>
          <w:szCs w:val="24"/>
        </w:rPr>
      </w:pPr>
    </w:p>
    <w:p w14:paraId="05D094B5" w14:textId="390CD2DF" w:rsidR="00ED5B16" w:rsidRDefault="00ED5B16" w:rsidP="00ED5B16">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.4.</w:t>
      </w:r>
      <w:r>
        <w:rPr>
          <w:rFonts w:ascii="Times New Roman" w:eastAsia="標楷體" w:hAnsi="Times New Roman"/>
          <w:b/>
          <w:bCs/>
          <w:szCs w:val="24"/>
        </w:rPr>
        <w:t>3</w:t>
      </w:r>
      <w:r>
        <w:rPr>
          <w:rFonts w:ascii="Times New Roman" w:eastAsia="標楷體" w:hAnsi="Times New Roman"/>
          <w:b/>
          <w:bCs/>
          <w:szCs w:val="24"/>
        </w:rPr>
        <w:t xml:space="preserve"> </w:t>
      </w:r>
      <w:r>
        <w:rPr>
          <w:rFonts w:ascii="Times New Roman" w:eastAsia="標楷體" w:hAnsi="Times New Roman" w:hint="eastAsia"/>
          <w:b/>
          <w:bCs/>
          <w:szCs w:val="24"/>
        </w:rPr>
        <w:t>夏普比率</w:t>
      </w:r>
      <w:r>
        <w:rPr>
          <w:rFonts w:ascii="Times New Roman" w:eastAsia="標楷體" w:hAnsi="Times New Roman" w:hint="eastAsia"/>
          <w:b/>
          <w:bCs/>
          <w:szCs w:val="24"/>
        </w:rPr>
        <w:t>(</w:t>
      </w:r>
      <w:r>
        <w:rPr>
          <w:rFonts w:ascii="Times New Roman" w:eastAsia="標楷體" w:hAnsi="Times New Roman" w:hint="eastAsia"/>
          <w:b/>
          <w:bCs/>
          <w:szCs w:val="24"/>
        </w:rPr>
        <w:t>Sh</w:t>
      </w:r>
      <w:r>
        <w:rPr>
          <w:rFonts w:ascii="Times New Roman" w:eastAsia="標楷體" w:hAnsi="Times New Roman"/>
          <w:b/>
          <w:bCs/>
          <w:szCs w:val="24"/>
        </w:rPr>
        <w:t>arpe ratio</w:t>
      </w:r>
      <w:r>
        <w:rPr>
          <w:rFonts w:ascii="Times New Roman" w:eastAsia="標楷體" w:hAnsi="Times New Roman"/>
          <w:b/>
          <w:bCs/>
          <w:szCs w:val="24"/>
        </w:rPr>
        <w:t>)</w:t>
      </w:r>
    </w:p>
    <w:p w14:paraId="6AE29B8B" w14:textId="6FCF22A2" w:rsidR="00ED5B16" w:rsidRPr="00ED5B16" w:rsidRDefault="00ED5B16" w:rsidP="00ED5B16">
      <w:pPr>
        <w:ind w:leftChars="100" w:left="240"/>
        <w:rPr>
          <w:rFonts w:ascii="Times New Roman" w:eastAsia="標楷體" w:hAnsi="Times New Roman"/>
          <w:szCs w:val="24"/>
        </w:rPr>
      </w:pPr>
      <w:r w:rsidRPr="00ED5B16">
        <w:rPr>
          <w:rFonts w:ascii="Times New Roman" w:eastAsia="標楷體" w:hAnsi="Times New Roman" w:hint="eastAsia"/>
          <w:szCs w:val="24"/>
        </w:rPr>
        <w:t>夏普比率是衡量投資組合「單位風險所獲報酬」的指標，計算方式</w:t>
      </w:r>
      <w:r>
        <w:rPr>
          <w:rFonts w:ascii="Times New Roman" w:eastAsia="標楷體" w:hAnsi="Times New Roman" w:hint="eastAsia"/>
          <w:szCs w:val="24"/>
        </w:rPr>
        <w:t>如</w:t>
      </w:r>
      <w:r w:rsidRPr="00ED5B16">
        <w:rPr>
          <w:rFonts w:ascii="Times New Roman" w:eastAsia="標楷體" w:hAnsi="Times New Roman" w:hint="eastAsia"/>
          <w:b/>
          <w:bCs/>
          <w:szCs w:val="24"/>
        </w:rPr>
        <w:t>公式</w:t>
      </w:r>
      <w:r w:rsidRPr="00ED5B16">
        <w:rPr>
          <w:rFonts w:ascii="Times New Roman" w:eastAsia="標楷體" w:hAnsi="Times New Roman" w:hint="eastAsia"/>
          <w:b/>
          <w:bCs/>
          <w:szCs w:val="24"/>
        </w:rPr>
        <w:t>1</w:t>
      </w:r>
      <w:r w:rsidRPr="00ED5B16">
        <w:rPr>
          <w:rFonts w:ascii="Times New Roman" w:eastAsia="標楷體" w:hAnsi="Times New Roman"/>
          <w:b/>
          <w:bCs/>
          <w:szCs w:val="24"/>
        </w:rPr>
        <w:t>0</w:t>
      </w:r>
    </w:p>
    <w:p w14:paraId="55C3841F" w14:textId="424A4DE9" w:rsidR="00ED5B16" w:rsidRPr="00ED5B16" w:rsidRDefault="00ED5B16" w:rsidP="007C3A64">
      <w:pPr>
        <w:rPr>
          <w:rFonts w:ascii="Times New Roman" w:eastAsia="標楷體" w:hAnsi="Times New Roman"/>
          <w:b/>
          <w:bCs/>
          <w:szCs w:val="24"/>
        </w:rPr>
      </w:pPr>
    </w:p>
    <w:p w14:paraId="379BC248" w14:textId="0FE9590E" w:rsidR="00ED5B16" w:rsidRPr="00490767" w:rsidRDefault="00490767" w:rsidP="00490767">
      <w:pPr>
        <w:jc w:val="center"/>
        <w:rPr>
          <w:rFonts w:ascii="Times New Roman" w:eastAsia="標楷體" w:hAnsi="Times New Roman"/>
          <w:b/>
          <w:bCs/>
          <w:szCs w:val="24"/>
        </w:rPr>
      </w:pPr>
      <m:oMath>
        <m:r>
          <m:rPr>
            <m:sty m:val="bi"/>
          </m:rPr>
          <w:rPr>
            <w:rFonts w:ascii="Cambria Math" w:eastAsia="標楷體" w:hAnsi="Cambria Math"/>
            <w:szCs w:val="24"/>
          </w:rPr>
          <m:t>Sharpe Ratio</m:t>
        </m:r>
        <m:r>
          <m:rPr>
            <m:sty m:val="bi"/>
          </m:rPr>
          <w:rPr>
            <w:rFonts w:ascii="Cambria Math" w:eastAsia="標楷體" w:hAnsi="Cambria Math"/>
            <w:szCs w:val="24"/>
          </w:rPr>
          <m:t>=</m:t>
        </m:r>
        <m:sSub>
          <m:sSubPr>
            <m:ctrlPr>
              <w:rPr>
                <w:rFonts w:ascii="Cambria Math" w:eastAsia="標楷體" w:hAnsi="Cambria Math"/>
                <w:b/>
                <w:bCs/>
                <w:i/>
                <w:szCs w:val="24"/>
              </w:rPr>
            </m:ctrlPr>
          </m:sSubPr>
          <m:e>
            <m:r>
              <m:rPr>
                <m:sty m:val="bi"/>
              </m:rPr>
              <w:rPr>
                <w:rFonts w:ascii="Cambria Math" w:eastAsia="標楷體" w:hAnsi="Cambria Math"/>
                <w:szCs w:val="24"/>
              </w:rPr>
              <m:t>(</m:t>
            </m:r>
            <m:r>
              <m:rPr>
                <m:sty m:val="bi"/>
              </m:rPr>
              <w:rPr>
                <w:rFonts w:ascii="Cambria Math" w:eastAsia="標楷體" w:hAnsi="Cambria Math"/>
                <w:szCs w:val="24"/>
              </w:rPr>
              <m:t>R</m:t>
            </m:r>
          </m:e>
          <m:sub>
            <m:r>
              <m:rPr>
                <m:sty m:val="bi"/>
              </m:rPr>
              <w:rPr>
                <w:rFonts w:ascii="Cambria Math" w:eastAsia="標楷體" w:hAnsi="Cambria Math"/>
                <w:szCs w:val="24"/>
              </w:rPr>
              <m:t>p</m:t>
            </m:r>
          </m:sub>
        </m:sSub>
        <m:r>
          <m:rPr>
            <m:sty m:val="bi"/>
          </m:rPr>
          <w:rPr>
            <w:rFonts w:ascii="Cambria Math" w:eastAsia="標楷體" w:hAnsi="Cambria Math"/>
            <w:szCs w:val="24"/>
          </w:rPr>
          <m:t>-</m:t>
        </m:r>
        <m:r>
          <m:rPr>
            <m:sty m:val="bi"/>
          </m:rPr>
          <w:rPr>
            <w:rFonts w:ascii="Cambria Math" w:eastAsia="標楷體" w:hAnsi="Cambria Math"/>
            <w:szCs w:val="24"/>
          </w:rPr>
          <m:t xml:space="preserve"> </m:t>
        </m:r>
        <m:sSub>
          <m:sSubPr>
            <m:ctrlPr>
              <w:rPr>
                <w:rFonts w:ascii="Cambria Math" w:eastAsia="標楷體" w:hAnsi="Cambria Math"/>
                <w:b/>
                <w:bCs/>
                <w:i/>
                <w:szCs w:val="24"/>
              </w:rPr>
            </m:ctrlPr>
          </m:sSubPr>
          <m:e>
            <m:r>
              <m:rPr>
                <m:sty m:val="bi"/>
              </m:rPr>
              <w:rPr>
                <w:rFonts w:ascii="Cambria Math" w:eastAsia="標楷體" w:hAnsi="Cambria Math"/>
                <w:szCs w:val="24"/>
              </w:rPr>
              <m:t>R</m:t>
            </m:r>
          </m:e>
          <m:sub>
            <m:r>
              <m:rPr>
                <m:sty m:val="bi"/>
              </m:rPr>
              <w:rPr>
                <w:rFonts w:ascii="Cambria Math" w:eastAsia="標楷體" w:hAnsi="Cambria Math"/>
                <w:szCs w:val="24"/>
              </w:rPr>
              <m:t>f</m:t>
            </m:r>
          </m:sub>
        </m:sSub>
        <m:r>
          <m:rPr>
            <m:sty m:val="bi"/>
          </m:rPr>
          <w:rPr>
            <w:rFonts w:ascii="Cambria Math" w:eastAsia="標楷體" w:hAnsi="Cambria Math"/>
            <w:szCs w:val="24"/>
          </w:rPr>
          <m:t>)</m:t>
        </m:r>
      </m:oMath>
      <w:r>
        <w:rPr>
          <w:rFonts w:ascii="Times New Roman" w:eastAsia="標楷體" w:hAnsi="Times New Roman" w:hint="eastAsia"/>
          <w:b/>
          <w:bCs/>
          <w:szCs w:val="24"/>
        </w:rPr>
        <w:t>/</w:t>
      </w:r>
      <m:oMath>
        <m:sSub>
          <m:sSubPr>
            <m:ctrlPr>
              <w:rPr>
                <w:rFonts w:ascii="Cambria Math" w:eastAsia="標楷體" w:hAnsi="Cambria Math"/>
                <w:b/>
                <w:bCs/>
                <w:i/>
                <w:szCs w:val="24"/>
              </w:rPr>
            </m:ctrlPr>
          </m:sSubPr>
          <m:e>
            <m:r>
              <m:rPr>
                <m:sty m:val="bi"/>
              </m:rPr>
              <w:rPr>
                <w:rFonts w:ascii="Cambria Math" w:eastAsia="標楷體" w:hAnsi="Cambria Math"/>
                <w:szCs w:val="24"/>
              </w:rPr>
              <m:t>σ</m:t>
            </m:r>
          </m:e>
          <m:sub>
            <m:r>
              <m:rPr>
                <m:sty m:val="bi"/>
              </m:rPr>
              <w:rPr>
                <w:rFonts w:ascii="Cambria Math" w:eastAsia="標楷體" w:hAnsi="Cambria Math"/>
                <w:szCs w:val="24"/>
              </w:rPr>
              <m:t>p</m:t>
            </m:r>
          </m:sub>
        </m:sSub>
      </m:oMath>
      <w:r>
        <w:rPr>
          <w:rFonts w:ascii="Times New Roman" w:eastAsia="標楷體" w:hAnsi="Times New Roman" w:hint="eastAsia"/>
          <w:b/>
          <w:bCs/>
          <w:szCs w:val="24"/>
        </w:rPr>
        <w:t xml:space="preserve"> </w:t>
      </w:r>
      <w:r>
        <w:rPr>
          <w:rFonts w:ascii="Times New Roman" w:eastAsia="標楷體" w:hAnsi="Times New Roman"/>
          <w:b/>
          <w:bCs/>
          <w:szCs w:val="24"/>
        </w:rPr>
        <w:t xml:space="preserve"> </w:t>
      </w:r>
      <w:proofErr w:type="gramStart"/>
      <w:r>
        <w:rPr>
          <w:rFonts w:ascii="Times New Roman" w:eastAsia="標楷體" w:hAnsi="Times New Roman"/>
          <w:b/>
          <w:bCs/>
          <w:szCs w:val="24"/>
        </w:rPr>
        <w:t xml:space="preserve">   (</w:t>
      </w:r>
      <w:proofErr w:type="gramEnd"/>
      <w:r>
        <w:rPr>
          <w:rFonts w:ascii="Times New Roman" w:eastAsia="標楷體" w:hAnsi="Times New Roman" w:hint="eastAsia"/>
          <w:b/>
          <w:bCs/>
          <w:szCs w:val="24"/>
        </w:rPr>
        <w:t>1</w:t>
      </w:r>
      <w:r>
        <w:rPr>
          <w:rFonts w:ascii="Times New Roman" w:eastAsia="標楷體" w:hAnsi="Times New Roman"/>
          <w:b/>
          <w:bCs/>
          <w:szCs w:val="24"/>
        </w:rPr>
        <w:t>0)</w:t>
      </w:r>
    </w:p>
    <w:p w14:paraId="0B0127F5" w14:textId="77777777" w:rsidR="00490767" w:rsidRPr="00490767" w:rsidRDefault="00490767" w:rsidP="00490767">
      <w:pPr>
        <w:jc w:val="center"/>
        <w:rPr>
          <w:rFonts w:ascii="Times New Roman" w:eastAsia="標楷體" w:hAnsi="Times New Roman" w:hint="eastAsia"/>
          <w:b/>
          <w:bCs/>
          <w:szCs w:val="24"/>
        </w:rPr>
      </w:pPr>
    </w:p>
    <w:p w14:paraId="11253646" w14:textId="3090D8FF" w:rsidR="00490767" w:rsidRPr="00490767" w:rsidRDefault="00490767" w:rsidP="00490767">
      <w:pPr>
        <w:ind w:leftChars="100" w:left="240"/>
        <w:rPr>
          <w:rFonts w:ascii="Times New Roman" w:eastAsia="標楷體" w:hAnsi="Times New Roman" w:hint="eastAsia"/>
          <w:szCs w:val="24"/>
        </w:rPr>
      </w:pPr>
      <w:r w:rsidRPr="00490767">
        <w:rPr>
          <w:rFonts w:ascii="Times New Roman" w:eastAsia="標楷體" w:hAnsi="Times New Roman" w:hint="eastAsia"/>
          <w:szCs w:val="24"/>
        </w:rPr>
        <w:t>其中</w:t>
      </w:r>
      <m:oMath>
        <m:sSub>
          <m:sSubPr>
            <m:ctrlPr>
              <w:rPr>
                <w:rFonts w:ascii="Cambria Math" w:eastAsia="標楷體" w:hAnsi="Cambria Math"/>
                <w:i/>
                <w:szCs w:val="24"/>
              </w:rPr>
            </m:ctrlPr>
          </m:sSubPr>
          <m:e>
            <m:r>
              <w:rPr>
                <w:rFonts w:ascii="Cambria Math" w:eastAsia="標楷體" w:hAnsi="Cambria Math"/>
                <w:szCs w:val="24"/>
              </w:rPr>
              <m:t>R</m:t>
            </m:r>
          </m:e>
          <m:sub>
            <m:r>
              <w:rPr>
                <w:rFonts w:ascii="Cambria Math" w:eastAsia="標楷體" w:hAnsi="Cambria Math"/>
                <w:szCs w:val="24"/>
              </w:rPr>
              <m:t>p</m:t>
            </m:r>
          </m:sub>
        </m:sSub>
      </m:oMath>
      <w:r w:rsidRPr="00490767">
        <w:rPr>
          <w:rFonts w:ascii="Times New Roman" w:eastAsia="標楷體" w:hAnsi="Times New Roman" w:hint="eastAsia"/>
          <w:szCs w:val="24"/>
        </w:rPr>
        <w:t>為投資組合的年化報酬率、</w:t>
      </w:r>
      <m:oMath>
        <m:sSub>
          <m:sSubPr>
            <m:ctrlPr>
              <w:rPr>
                <w:rFonts w:ascii="Cambria Math" w:eastAsia="標楷體" w:hAnsi="Cambria Math"/>
                <w:i/>
                <w:szCs w:val="24"/>
              </w:rPr>
            </m:ctrlPr>
          </m:sSubPr>
          <m:e>
            <m:r>
              <w:rPr>
                <w:rFonts w:ascii="Cambria Math" w:eastAsia="標楷體" w:hAnsi="Cambria Math"/>
                <w:szCs w:val="24"/>
              </w:rPr>
              <m:t>R</m:t>
            </m:r>
          </m:e>
          <m:sub>
            <m:r>
              <w:rPr>
                <w:rFonts w:ascii="Cambria Math" w:eastAsia="標楷體" w:hAnsi="Cambria Math"/>
                <w:szCs w:val="24"/>
              </w:rPr>
              <m:t>f</m:t>
            </m:r>
          </m:sub>
        </m:sSub>
      </m:oMath>
      <w:r w:rsidRPr="00490767">
        <w:rPr>
          <w:rFonts w:ascii="Times New Roman" w:eastAsia="標楷體" w:hAnsi="Times New Roman" w:hint="eastAsia"/>
          <w:szCs w:val="24"/>
        </w:rPr>
        <w:t>為無風險利率（常以短期公債</w:t>
      </w:r>
      <w:proofErr w:type="gramStart"/>
      <w:r w:rsidRPr="00490767">
        <w:rPr>
          <w:rFonts w:ascii="Times New Roman" w:eastAsia="標楷體" w:hAnsi="Times New Roman" w:hint="eastAsia"/>
          <w:szCs w:val="24"/>
        </w:rPr>
        <w:t>殖</w:t>
      </w:r>
      <w:proofErr w:type="gramEnd"/>
      <w:r w:rsidRPr="00490767">
        <w:rPr>
          <w:rFonts w:ascii="Times New Roman" w:eastAsia="標楷體" w:hAnsi="Times New Roman" w:hint="eastAsia"/>
          <w:szCs w:val="24"/>
        </w:rPr>
        <w:t>利率近似），而</w:t>
      </w:r>
      <m:oMath>
        <m:sSub>
          <m:sSubPr>
            <m:ctrlPr>
              <w:rPr>
                <w:rFonts w:ascii="Cambria Math" w:eastAsia="標楷體" w:hAnsi="Cambria Math"/>
                <w:i/>
                <w:szCs w:val="24"/>
              </w:rPr>
            </m:ctrlPr>
          </m:sSubPr>
          <m:e>
            <m:r>
              <w:rPr>
                <w:rFonts w:ascii="Cambria Math" w:eastAsia="標楷體" w:hAnsi="Cambria Math"/>
                <w:szCs w:val="24"/>
              </w:rPr>
              <m:t xml:space="preserve"> σ</m:t>
            </m:r>
          </m:e>
          <m:sub>
            <m:r>
              <w:rPr>
                <w:rFonts w:ascii="Cambria Math" w:eastAsia="標楷體" w:hAnsi="Cambria Math"/>
                <w:szCs w:val="24"/>
              </w:rPr>
              <m:t>p</m:t>
            </m:r>
          </m:sub>
        </m:sSub>
      </m:oMath>
      <w:r w:rsidRPr="00490767">
        <w:rPr>
          <w:rFonts w:ascii="Times New Roman" w:eastAsia="標楷體" w:hAnsi="Times New Roman" w:hint="eastAsia"/>
          <w:szCs w:val="24"/>
        </w:rPr>
        <w:t>則代表投資組合報酬率的年化標準差。比率愈高，表示在考量波動風險後，該投資組合所帶來的超額報酬愈優異；若</w:t>
      </w:r>
      <w:r w:rsidRPr="00490767">
        <w:rPr>
          <w:rFonts w:ascii="Times New Roman" w:eastAsia="標楷體" w:hAnsi="Times New Roman" w:hint="eastAsia"/>
          <w:szCs w:val="24"/>
        </w:rPr>
        <w:t xml:space="preserve"> Sharpe </w:t>
      </w:r>
      <w:r w:rsidRPr="00490767">
        <w:rPr>
          <w:rFonts w:ascii="Times New Roman" w:eastAsia="標楷體" w:hAnsi="Times New Roman" w:hint="eastAsia"/>
          <w:szCs w:val="24"/>
        </w:rPr>
        <w:t>比率為負，則意味著在同樣的風險水準下，投資組合表現甚至低於無風險資產。投資人通常以此來比較不同資產或基金的風險調整後績效，並作為優化資產配置</w:t>
      </w:r>
      <w:proofErr w:type="gramStart"/>
      <w:r w:rsidRPr="00490767">
        <w:rPr>
          <w:rFonts w:ascii="Times New Roman" w:eastAsia="標楷體" w:hAnsi="Times New Roman" w:hint="eastAsia"/>
          <w:szCs w:val="24"/>
        </w:rPr>
        <w:t>與風控策略</w:t>
      </w:r>
      <w:proofErr w:type="gramEnd"/>
      <w:r w:rsidRPr="00490767">
        <w:rPr>
          <w:rFonts w:ascii="Times New Roman" w:eastAsia="標楷體" w:hAnsi="Times New Roman" w:hint="eastAsia"/>
          <w:szCs w:val="24"/>
        </w:rPr>
        <w:t>的重要參考</w:t>
      </w:r>
    </w:p>
    <w:p w14:paraId="29FC7BB7" w14:textId="77777777" w:rsidR="00490767" w:rsidRPr="00490767" w:rsidRDefault="00490767" w:rsidP="00490767">
      <w:pPr>
        <w:rPr>
          <w:rFonts w:ascii="Times New Roman" w:eastAsia="標楷體" w:hAnsi="Times New Roman" w:hint="eastAsia"/>
          <w:b/>
          <w:bCs/>
          <w:szCs w:val="24"/>
        </w:rPr>
      </w:pPr>
    </w:p>
    <w:p w14:paraId="5FFDBD59" w14:textId="0C759327" w:rsidR="00490767" w:rsidRDefault="00490767" w:rsidP="00490767">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.4.</w:t>
      </w:r>
      <w:r>
        <w:rPr>
          <w:rFonts w:ascii="Times New Roman" w:eastAsia="標楷體" w:hAnsi="Times New Roman"/>
          <w:b/>
          <w:bCs/>
          <w:szCs w:val="24"/>
        </w:rPr>
        <w:t>4</w:t>
      </w:r>
      <w:r>
        <w:rPr>
          <w:rFonts w:ascii="Times New Roman" w:eastAsia="標楷體" w:hAnsi="Times New Roman"/>
          <w:b/>
          <w:bCs/>
          <w:szCs w:val="24"/>
        </w:rPr>
        <w:t xml:space="preserve"> </w:t>
      </w:r>
      <w:r w:rsidR="0066237D" w:rsidRPr="0066237D">
        <w:rPr>
          <w:rFonts w:ascii="Times New Roman" w:eastAsia="標楷體" w:hAnsi="Times New Roman" w:hint="eastAsia"/>
          <w:b/>
          <w:bCs/>
          <w:szCs w:val="24"/>
        </w:rPr>
        <w:t>樣本外的</w:t>
      </w:r>
      <w:r w:rsidR="0066237D" w:rsidRPr="0066237D">
        <w:rPr>
          <w:rFonts w:ascii="Times New Roman" w:eastAsia="標楷體" w:hAnsi="Times New Roman" w:hint="eastAsia"/>
          <w:b/>
          <w:bCs/>
          <w:szCs w:val="24"/>
        </w:rPr>
        <w:t>R-square</w:t>
      </w:r>
    </w:p>
    <w:p w14:paraId="1FB4747F" w14:textId="3D031BDF" w:rsidR="0066237D" w:rsidRPr="0066237D" w:rsidRDefault="0066237D" w:rsidP="0066237D">
      <w:pPr>
        <w:ind w:leftChars="100" w:left="240"/>
        <w:rPr>
          <w:rFonts w:ascii="Times New Roman" w:eastAsia="標楷體" w:hAnsi="Times New Roman" w:hint="eastAsia"/>
          <w:szCs w:val="24"/>
        </w:rPr>
      </w:pPr>
      <w:r w:rsidRPr="0066237D">
        <w:rPr>
          <w:rFonts w:ascii="Times New Roman" w:eastAsia="標楷體" w:hAnsi="Times New Roman" w:hint="eastAsia"/>
          <w:szCs w:val="24"/>
        </w:rPr>
        <w:t>樣本外</w:t>
      </w:r>
      <w:r w:rsidRPr="0066237D">
        <w:rPr>
          <w:rFonts w:ascii="Times New Roman" w:eastAsia="標楷體" w:hAnsi="Times New Roman" w:hint="eastAsia"/>
          <w:szCs w:val="24"/>
        </w:rPr>
        <w:t xml:space="preserve"> R-square</w:t>
      </w:r>
      <w:r w:rsidRPr="0066237D">
        <w:rPr>
          <w:rFonts w:ascii="Times New Roman" w:eastAsia="標楷體" w:hAnsi="Times New Roman" w:hint="eastAsia"/>
          <w:szCs w:val="24"/>
        </w:rPr>
        <w:t>（又稱預測</w:t>
      </w:r>
      <w:r w:rsidRPr="0066237D">
        <w:rPr>
          <w:rFonts w:ascii="Times New Roman" w:eastAsia="標楷體" w:hAnsi="Times New Roman" w:hint="eastAsia"/>
          <w:szCs w:val="24"/>
        </w:rPr>
        <w:t xml:space="preserve"> R</w:t>
      </w:r>
      <w:r w:rsidRPr="0066237D">
        <w:rPr>
          <w:rFonts w:ascii="Times New Roman" w:eastAsia="標楷體" w:hAnsi="Times New Roman" w:hint="eastAsia"/>
          <w:szCs w:val="24"/>
        </w:rPr>
        <w:t>²）是以未參與模型估計的保留資料來衡量模型預測力的指標，其計算方式為比較模型在樣本外</w:t>
      </w:r>
      <w:proofErr w:type="gramStart"/>
      <w:r w:rsidRPr="0066237D">
        <w:rPr>
          <w:rFonts w:ascii="Times New Roman" w:eastAsia="標楷體" w:hAnsi="Times New Roman" w:hint="eastAsia"/>
          <w:szCs w:val="24"/>
        </w:rPr>
        <w:t>的殘差平方</w:t>
      </w:r>
      <w:proofErr w:type="gramEnd"/>
      <w:r w:rsidRPr="0066237D">
        <w:rPr>
          <w:rFonts w:ascii="Times New Roman" w:eastAsia="標楷體" w:hAnsi="Times New Roman" w:hint="eastAsia"/>
          <w:szCs w:val="24"/>
        </w:rPr>
        <w:t>和與僅用目標變數平均值作為預測時</w:t>
      </w:r>
      <w:proofErr w:type="gramStart"/>
      <w:r w:rsidRPr="0066237D">
        <w:rPr>
          <w:rFonts w:ascii="Times New Roman" w:eastAsia="標楷體" w:hAnsi="Times New Roman" w:hint="eastAsia"/>
          <w:szCs w:val="24"/>
        </w:rPr>
        <w:t>的殘差平方和</w:t>
      </w:r>
      <w:proofErr w:type="gramEnd"/>
      <w:r w:rsidRPr="0066237D">
        <w:rPr>
          <w:rFonts w:ascii="Times New Roman" w:eastAsia="標楷體" w:hAnsi="Times New Roman" w:hint="eastAsia"/>
          <w:szCs w:val="24"/>
        </w:rPr>
        <w:t>：若結果接近</w:t>
      </w:r>
      <w:r w:rsidRPr="0066237D">
        <w:rPr>
          <w:rFonts w:ascii="Times New Roman" w:eastAsia="標楷體" w:hAnsi="Times New Roman" w:hint="eastAsia"/>
          <w:szCs w:val="24"/>
        </w:rPr>
        <w:t xml:space="preserve"> 1</w:t>
      </w:r>
      <w:r w:rsidRPr="0066237D">
        <w:rPr>
          <w:rFonts w:ascii="Times New Roman" w:eastAsia="標楷體" w:hAnsi="Times New Roman" w:hint="eastAsia"/>
          <w:szCs w:val="24"/>
        </w:rPr>
        <w:t>，表示模型在新資料上的解釋能力仍然強；若為</w:t>
      </w:r>
      <w:r w:rsidRPr="0066237D">
        <w:rPr>
          <w:rFonts w:ascii="Times New Roman" w:eastAsia="標楷體" w:hAnsi="Times New Roman" w:hint="eastAsia"/>
          <w:szCs w:val="24"/>
        </w:rPr>
        <w:t xml:space="preserve"> 0</w:t>
      </w:r>
      <w:r w:rsidRPr="0066237D">
        <w:rPr>
          <w:rFonts w:ascii="Times New Roman" w:eastAsia="標楷體" w:hAnsi="Times New Roman" w:hint="eastAsia"/>
          <w:szCs w:val="24"/>
        </w:rPr>
        <w:t>，代表模型與簡單的平均值預測表現相當；若為負值，則意味著模型在樣本外甚至比單純用平均值還差。由於它不受「過度擬合」所造成的</w:t>
      </w:r>
      <w:proofErr w:type="gramStart"/>
      <w:r w:rsidRPr="0066237D">
        <w:rPr>
          <w:rFonts w:ascii="Times New Roman" w:eastAsia="標楷體" w:hAnsi="Times New Roman" w:hint="eastAsia"/>
          <w:szCs w:val="24"/>
        </w:rPr>
        <w:t>樂觀偏誤影響</w:t>
      </w:r>
      <w:proofErr w:type="gramEnd"/>
      <w:r w:rsidRPr="0066237D">
        <w:rPr>
          <w:rFonts w:ascii="Times New Roman" w:eastAsia="標楷體" w:hAnsi="Times New Roman" w:hint="eastAsia"/>
          <w:szCs w:val="24"/>
        </w:rPr>
        <w:t>，樣本外</w:t>
      </w:r>
      <w:r w:rsidRPr="0066237D">
        <w:rPr>
          <w:rFonts w:ascii="Times New Roman" w:eastAsia="標楷體" w:hAnsi="Times New Roman" w:hint="eastAsia"/>
          <w:szCs w:val="24"/>
        </w:rPr>
        <w:t xml:space="preserve"> R-square</w:t>
      </w:r>
      <w:r w:rsidRPr="0066237D">
        <w:rPr>
          <w:rFonts w:ascii="Times New Roman" w:eastAsia="標楷體" w:hAnsi="Times New Roman" w:hint="eastAsia"/>
          <w:szCs w:val="24"/>
        </w:rPr>
        <w:t>能更真實反映模型面對未知資料時的預測效能，因而常被用來比較不同模型或在交叉驗證、滾動預測等情境中評估模型的實用性。</w:t>
      </w:r>
    </w:p>
    <w:p w14:paraId="5E14F655" w14:textId="1EB04838" w:rsidR="00490767" w:rsidRDefault="00490767" w:rsidP="00490767">
      <w:pPr>
        <w:rPr>
          <w:rFonts w:ascii="Times New Roman" w:eastAsia="標楷體" w:hAnsi="Times New Roman"/>
          <w:b/>
          <w:bCs/>
          <w:szCs w:val="24"/>
        </w:rPr>
      </w:pPr>
    </w:p>
    <w:p w14:paraId="6BCF4330" w14:textId="09518725" w:rsidR="002B5B4B" w:rsidRDefault="002B5B4B" w:rsidP="00490767">
      <w:pPr>
        <w:rPr>
          <w:rFonts w:ascii="Times New Roman" w:eastAsia="標楷體" w:hAnsi="Times New Roman"/>
          <w:b/>
          <w:bCs/>
          <w:szCs w:val="24"/>
        </w:rPr>
      </w:pPr>
    </w:p>
    <w:p w14:paraId="17BA4FEA" w14:textId="619883B2" w:rsidR="002B5B4B" w:rsidRDefault="002B5B4B" w:rsidP="00490767">
      <w:pPr>
        <w:rPr>
          <w:rFonts w:ascii="Times New Roman" w:eastAsia="標楷體" w:hAnsi="Times New Roman"/>
          <w:b/>
          <w:bCs/>
          <w:szCs w:val="24"/>
        </w:rPr>
      </w:pPr>
    </w:p>
    <w:p w14:paraId="33012CA4" w14:textId="4F1A5569" w:rsidR="002B5B4B" w:rsidRDefault="002B5B4B" w:rsidP="00490767">
      <w:pPr>
        <w:rPr>
          <w:rFonts w:ascii="Times New Roman" w:eastAsia="標楷體" w:hAnsi="Times New Roman"/>
          <w:b/>
          <w:bCs/>
          <w:szCs w:val="24"/>
        </w:rPr>
      </w:pPr>
    </w:p>
    <w:p w14:paraId="404B8213" w14:textId="2BC9E014" w:rsidR="002B5B4B" w:rsidRDefault="002B5B4B" w:rsidP="00490767">
      <w:pPr>
        <w:rPr>
          <w:rFonts w:ascii="Times New Roman" w:eastAsia="標楷體" w:hAnsi="Times New Roman"/>
          <w:b/>
          <w:bCs/>
          <w:szCs w:val="24"/>
        </w:rPr>
      </w:pPr>
    </w:p>
    <w:p w14:paraId="7AA63C8C" w14:textId="566DCC88" w:rsidR="002B5B4B" w:rsidRDefault="002B5B4B" w:rsidP="00490767">
      <w:pPr>
        <w:rPr>
          <w:rFonts w:ascii="Times New Roman" w:eastAsia="標楷體" w:hAnsi="Times New Roman"/>
          <w:b/>
          <w:bCs/>
          <w:szCs w:val="24"/>
        </w:rPr>
      </w:pPr>
    </w:p>
    <w:p w14:paraId="50D7C11B" w14:textId="77777777" w:rsidR="002B5B4B" w:rsidRDefault="002B5B4B" w:rsidP="00490767">
      <w:pPr>
        <w:rPr>
          <w:rFonts w:ascii="Times New Roman" w:eastAsia="標楷體" w:hAnsi="Times New Roman" w:hint="eastAsia"/>
          <w:b/>
          <w:bCs/>
          <w:szCs w:val="24"/>
        </w:rPr>
      </w:pPr>
    </w:p>
    <w:p w14:paraId="10BA1BF1" w14:textId="3E2C9A2B" w:rsidR="00490767" w:rsidRDefault="00490767" w:rsidP="00490767">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.4.</w:t>
      </w:r>
      <w:r>
        <w:rPr>
          <w:rFonts w:ascii="Times New Roman" w:eastAsia="標楷體" w:hAnsi="Times New Roman"/>
          <w:b/>
          <w:bCs/>
          <w:szCs w:val="24"/>
        </w:rPr>
        <w:t>5</w:t>
      </w:r>
      <w:r>
        <w:rPr>
          <w:rFonts w:ascii="Times New Roman" w:eastAsia="標楷體" w:hAnsi="Times New Roman"/>
          <w:b/>
          <w:bCs/>
          <w:szCs w:val="24"/>
        </w:rPr>
        <w:t xml:space="preserve"> </w:t>
      </w:r>
      <w:r w:rsidRPr="00490767">
        <w:rPr>
          <w:rFonts w:ascii="Times New Roman" w:eastAsia="標楷體" w:hAnsi="Times New Roman" w:hint="eastAsia"/>
          <w:b/>
          <w:bCs/>
          <w:szCs w:val="24"/>
        </w:rPr>
        <w:t>再投資累積報酬</w:t>
      </w:r>
    </w:p>
    <w:p w14:paraId="10148B7D" w14:textId="77777777" w:rsidR="0066237D" w:rsidRDefault="0066237D" w:rsidP="0066237D">
      <w:pPr>
        <w:ind w:leftChars="100" w:left="240"/>
        <w:rPr>
          <w:rFonts w:ascii="Times New Roman" w:eastAsia="標楷體" w:hAnsi="Times New Roman"/>
          <w:szCs w:val="24"/>
        </w:rPr>
      </w:pPr>
      <w:r>
        <w:rPr>
          <w:rFonts w:ascii="Times New Roman" w:eastAsia="標楷體" w:hAnsi="Times New Roman" w:hint="eastAsia"/>
          <w:szCs w:val="24"/>
        </w:rPr>
        <w:t>如</w:t>
      </w:r>
      <w:r w:rsidRPr="0066237D">
        <w:rPr>
          <w:rFonts w:ascii="Times New Roman" w:eastAsia="標楷體" w:hAnsi="Times New Roman" w:hint="eastAsia"/>
          <w:b/>
          <w:bCs/>
          <w:szCs w:val="24"/>
        </w:rPr>
        <w:t>公式</w:t>
      </w:r>
      <w:r w:rsidRPr="0066237D">
        <w:rPr>
          <w:rFonts w:ascii="Times New Roman" w:eastAsia="標楷體" w:hAnsi="Times New Roman" w:hint="eastAsia"/>
          <w:b/>
          <w:bCs/>
          <w:szCs w:val="24"/>
        </w:rPr>
        <w:t>1</w:t>
      </w:r>
      <w:r w:rsidRPr="0066237D">
        <w:rPr>
          <w:rFonts w:ascii="Times New Roman" w:eastAsia="標楷體" w:hAnsi="Times New Roman"/>
          <w:b/>
          <w:bCs/>
          <w:szCs w:val="24"/>
        </w:rPr>
        <w:t>1</w:t>
      </w:r>
      <w:r>
        <w:rPr>
          <w:rFonts w:ascii="Times New Roman" w:eastAsia="標楷體" w:hAnsi="Times New Roman" w:hint="eastAsia"/>
          <w:szCs w:val="24"/>
        </w:rPr>
        <w:t>所示，</w:t>
      </w:r>
      <w:r w:rsidRPr="0066237D">
        <w:rPr>
          <w:rFonts w:ascii="Times New Roman" w:eastAsia="標楷體" w:hAnsi="Times New Roman" w:hint="eastAsia"/>
          <w:szCs w:val="24"/>
        </w:rPr>
        <w:t>再投資累積報酬指的是將每一期獲得的利息、股息或其他收益立即投入原先的投資標的或相同報酬率的資產中，使得本金隨時間持續放大，進而產生「利滾利」效果；隨著期間愈長、報酬率愈高或再投資頻率愈密集，複利力量便愈顯著，最終累積的總報酬呈現指數型增長，而不僅是簡單的線性相加。</w:t>
      </w:r>
    </w:p>
    <w:p w14:paraId="3C65C9E6" w14:textId="3D5CF0FB" w:rsidR="00490767" w:rsidRDefault="00490767" w:rsidP="00490767">
      <w:pPr>
        <w:rPr>
          <w:rFonts w:ascii="Times New Roman" w:eastAsia="標楷體" w:hAnsi="Times New Roman"/>
          <w:b/>
          <w:bCs/>
          <w:szCs w:val="24"/>
        </w:rPr>
      </w:pPr>
    </w:p>
    <w:p w14:paraId="3195981D" w14:textId="7339E537" w:rsidR="0066237D" w:rsidRPr="0066237D" w:rsidRDefault="0066237D" w:rsidP="0066237D">
      <w:pPr>
        <w:jc w:val="center"/>
        <w:rPr>
          <w:rFonts w:ascii="Times New Roman" w:eastAsia="標楷體" w:hAnsi="Times New Roman"/>
          <w:b/>
          <w:bCs/>
          <w:szCs w:val="24"/>
        </w:rPr>
      </w:pPr>
      <m:oMathPara>
        <m:oMath>
          <m:sSub>
            <m:sSubPr>
              <m:ctrlPr>
                <w:rPr>
                  <w:rFonts w:ascii="Cambria Math" w:eastAsia="標楷體" w:hAnsi="Cambria Math"/>
                  <w:b/>
                  <w:bCs/>
                  <w:i/>
                  <w:szCs w:val="24"/>
                </w:rPr>
              </m:ctrlPr>
            </m:sSubPr>
            <m:e>
              <m:r>
                <m:rPr>
                  <m:sty m:val="bi"/>
                </m:rPr>
                <w:rPr>
                  <w:rFonts w:ascii="Cambria Math" w:eastAsia="標楷體" w:hAnsi="Cambria Math" w:hint="eastAsia"/>
                  <w:szCs w:val="24"/>
                </w:rPr>
                <m:t>V</m:t>
              </m:r>
              <m:ctrlPr>
                <w:rPr>
                  <w:rFonts w:ascii="Cambria Math" w:eastAsia="標楷體" w:hAnsi="Cambria Math" w:hint="eastAsia"/>
                  <w:b/>
                  <w:bCs/>
                  <w:i/>
                  <w:szCs w:val="24"/>
                </w:rPr>
              </m:ctrlPr>
            </m:e>
            <m:sub>
              <m:r>
                <m:rPr>
                  <m:sty m:val="bi"/>
                </m:rPr>
                <w:rPr>
                  <w:rFonts w:ascii="Cambria Math" w:eastAsia="標楷體" w:hAnsi="Cambria Math"/>
                  <w:szCs w:val="24"/>
                </w:rPr>
                <m:t xml:space="preserve">t </m:t>
              </m:r>
            </m:sub>
          </m:sSub>
          <m:r>
            <m:rPr>
              <m:sty m:val="bi"/>
            </m:rPr>
            <w:rPr>
              <w:rFonts w:ascii="Cambria Math" w:eastAsia="標楷體" w:hAnsi="Cambria Math"/>
              <w:szCs w:val="24"/>
            </w:rPr>
            <m:t>=</m:t>
          </m:r>
          <m:sSub>
            <m:sSubPr>
              <m:ctrlPr>
                <w:rPr>
                  <w:rFonts w:ascii="Cambria Math" w:eastAsia="標楷體" w:hAnsi="Cambria Math"/>
                  <w:b/>
                  <w:bCs/>
                  <w:i/>
                  <w:szCs w:val="24"/>
                </w:rPr>
              </m:ctrlPr>
            </m:sSubPr>
            <m:e>
              <m:r>
                <m:rPr>
                  <m:sty m:val="bi"/>
                </m:rPr>
                <w:rPr>
                  <w:rFonts w:ascii="Cambria Math" w:eastAsia="標楷體" w:hAnsi="Cambria Math"/>
                  <w:szCs w:val="24"/>
                </w:rPr>
                <m:t>V</m:t>
              </m:r>
            </m:e>
            <m:sub>
              <m:r>
                <m:rPr>
                  <m:sty m:val="bi"/>
                </m:rPr>
                <w:rPr>
                  <w:rFonts w:ascii="Cambria Math" w:eastAsia="標楷體" w:hAnsi="Cambria Math"/>
                  <w:szCs w:val="24"/>
                </w:rPr>
                <m:t>t-1</m:t>
              </m:r>
            </m:sub>
          </m:sSub>
          <m:d>
            <m:dPr>
              <m:ctrlPr>
                <w:rPr>
                  <w:rFonts w:ascii="Cambria Math" w:eastAsia="標楷體" w:hAnsi="Cambria Math"/>
                  <w:b/>
                  <w:bCs/>
                  <w:i/>
                  <w:szCs w:val="24"/>
                </w:rPr>
              </m:ctrlPr>
            </m:dPr>
            <m:e>
              <m:r>
                <m:rPr>
                  <m:sty m:val="bi"/>
                </m:rPr>
                <w:rPr>
                  <w:rFonts w:ascii="Cambria Math" w:eastAsia="標楷體" w:hAnsi="Cambria Math"/>
                  <w:szCs w:val="24"/>
                </w:rPr>
                <m:t>1+</m:t>
              </m:r>
              <m:sSub>
                <m:sSubPr>
                  <m:ctrlPr>
                    <w:rPr>
                      <w:rFonts w:ascii="Cambria Math" w:eastAsia="標楷體" w:hAnsi="Cambria Math"/>
                      <w:b/>
                      <w:bCs/>
                      <w:i/>
                      <w:szCs w:val="24"/>
                    </w:rPr>
                  </m:ctrlPr>
                </m:sSubPr>
                <m:e>
                  <m:r>
                    <m:rPr>
                      <m:sty m:val="bi"/>
                    </m:rPr>
                    <w:rPr>
                      <w:rFonts w:ascii="Cambria Math" w:eastAsia="標楷體" w:hAnsi="Cambria Math"/>
                      <w:szCs w:val="24"/>
                    </w:rPr>
                    <m:t>r</m:t>
                  </m:r>
                </m:e>
                <m:sub>
                  <m:r>
                    <m:rPr>
                      <m:sty m:val="bi"/>
                    </m:rPr>
                    <w:rPr>
                      <w:rFonts w:ascii="Cambria Math" w:eastAsia="標楷體" w:hAnsi="Cambria Math"/>
                      <w:szCs w:val="24"/>
                    </w:rPr>
                    <m:t>t</m:t>
                  </m:r>
                </m:sub>
              </m:sSub>
            </m:e>
          </m:d>
          <m:r>
            <m:rPr>
              <m:sty m:val="bi"/>
            </m:rPr>
            <w:rPr>
              <w:rFonts w:ascii="Cambria Math" w:eastAsia="標楷體" w:hAnsi="Cambria Math"/>
              <w:szCs w:val="24"/>
            </w:rPr>
            <m:t xml:space="preserve">    (11)</m:t>
          </m:r>
        </m:oMath>
      </m:oMathPara>
    </w:p>
    <w:p w14:paraId="286EC725" w14:textId="77777777" w:rsidR="00490767" w:rsidRPr="00D5430F" w:rsidRDefault="00490767" w:rsidP="007C3A64">
      <w:pPr>
        <w:rPr>
          <w:rFonts w:ascii="Times New Roman" w:eastAsia="標楷體" w:hAnsi="Times New Roman" w:hint="eastAsia"/>
          <w:b/>
          <w:bCs/>
          <w:szCs w:val="24"/>
        </w:rPr>
      </w:pPr>
    </w:p>
    <w:p w14:paraId="7AE85952" w14:textId="165E601E" w:rsidR="007C3A64" w:rsidRPr="00E33341" w:rsidRDefault="00D5430F" w:rsidP="00E33341">
      <w:pPr>
        <w:jc w:val="center"/>
        <w:outlineLvl w:val="0"/>
        <w:rPr>
          <w:rFonts w:ascii="Times New Roman" w:eastAsia="標楷體" w:hAnsi="Times New Roman" w:hint="eastAsia"/>
          <w:b/>
          <w:bCs/>
          <w:sz w:val="32"/>
          <w:szCs w:val="32"/>
        </w:rPr>
      </w:pPr>
      <w:bookmarkStart w:id="11" w:name="_Toc200375838"/>
      <w:r>
        <w:rPr>
          <w:rFonts w:ascii="Times New Roman" w:eastAsia="標楷體" w:hAnsi="Times New Roman" w:hint="eastAsia"/>
          <w:b/>
          <w:bCs/>
          <w:sz w:val="32"/>
          <w:szCs w:val="32"/>
        </w:rPr>
        <w:t>四</w:t>
      </w:r>
      <w:r w:rsidR="007C3A64">
        <w:rPr>
          <w:rFonts w:ascii="Times New Roman" w:eastAsia="標楷體" w:hAnsi="Times New Roman" w:hint="eastAsia"/>
          <w:b/>
          <w:bCs/>
          <w:sz w:val="32"/>
          <w:szCs w:val="32"/>
        </w:rPr>
        <w:t>、研究成果</w:t>
      </w:r>
      <w:bookmarkEnd w:id="11"/>
    </w:p>
    <w:p w14:paraId="269A59BE" w14:textId="1CA23881" w:rsidR="007C3A64" w:rsidRPr="00E33341" w:rsidRDefault="0066237D" w:rsidP="007C3A64">
      <w:pPr>
        <w:rPr>
          <w:rFonts w:ascii="Times New Roman" w:eastAsia="標楷體" w:hAnsi="Times New Roman"/>
          <w:szCs w:val="24"/>
        </w:rPr>
      </w:pPr>
      <w:r w:rsidRPr="00E33341">
        <w:rPr>
          <w:rFonts w:ascii="Times New Roman" w:eastAsia="標楷體" w:hAnsi="Times New Roman" w:hint="eastAsia"/>
          <w:szCs w:val="24"/>
        </w:rPr>
        <w:t>本研究利用三個不同機器學習模型將三因子深入分析，並利用</w:t>
      </w:r>
      <w:r w:rsidRPr="00E33341">
        <w:rPr>
          <w:rFonts w:ascii="Times New Roman" w:eastAsia="標楷體" w:hAnsi="Times New Roman" w:hint="eastAsia"/>
          <w:szCs w:val="24"/>
        </w:rPr>
        <w:t>累積報酬</w:t>
      </w:r>
      <w:r w:rsidRPr="00E33341">
        <w:rPr>
          <w:rFonts w:ascii="Times New Roman" w:eastAsia="標楷體" w:hAnsi="Times New Roman" w:hint="eastAsia"/>
          <w:szCs w:val="24"/>
        </w:rPr>
        <w:t>、勝率、夏普比率、</w:t>
      </w:r>
      <w:r w:rsidRPr="00E33341">
        <w:rPr>
          <w:rFonts w:ascii="Times New Roman" w:eastAsia="標楷體" w:hAnsi="Times New Roman" w:hint="eastAsia"/>
          <w:szCs w:val="24"/>
        </w:rPr>
        <w:t>樣本外的</w:t>
      </w:r>
      <w:r w:rsidRPr="00E33341">
        <w:rPr>
          <w:rFonts w:ascii="Times New Roman" w:eastAsia="標楷體" w:hAnsi="Times New Roman" w:hint="eastAsia"/>
          <w:szCs w:val="24"/>
        </w:rPr>
        <w:t>R-square</w:t>
      </w:r>
      <w:r w:rsidRPr="00E33341">
        <w:rPr>
          <w:rFonts w:ascii="Times New Roman" w:eastAsia="標楷體" w:hAnsi="Times New Roman" w:hint="eastAsia"/>
          <w:szCs w:val="24"/>
        </w:rPr>
        <w:t>以及再投資累積報酬等五種評估方法，找出</w:t>
      </w:r>
      <w:r w:rsidR="00E33341" w:rsidRPr="00E33341">
        <w:rPr>
          <w:rFonts w:ascii="Times New Roman" w:eastAsia="標楷體" w:hAnsi="Times New Roman" w:hint="eastAsia"/>
          <w:szCs w:val="24"/>
        </w:rPr>
        <w:t>最佳的投資組合，其研究成果將會以此五種評估方法作為切入的角度，來分析每</w:t>
      </w:r>
      <w:proofErr w:type="gramStart"/>
      <w:r w:rsidR="00E33341" w:rsidRPr="00E33341">
        <w:rPr>
          <w:rFonts w:ascii="Times New Roman" w:eastAsia="標楷體" w:hAnsi="Times New Roman" w:hint="eastAsia"/>
          <w:szCs w:val="24"/>
        </w:rPr>
        <w:t>個</w:t>
      </w:r>
      <w:proofErr w:type="gramEnd"/>
      <w:r w:rsidR="00E33341" w:rsidRPr="00E33341">
        <w:rPr>
          <w:rFonts w:ascii="Times New Roman" w:eastAsia="標楷體" w:hAnsi="Times New Roman" w:hint="eastAsia"/>
          <w:szCs w:val="24"/>
        </w:rPr>
        <w:t>模型所預測出來的結果</w:t>
      </w:r>
    </w:p>
    <w:p w14:paraId="41F760DA" w14:textId="4A4B506E" w:rsidR="007C3A64" w:rsidRPr="00D5430F" w:rsidRDefault="007C3A64" w:rsidP="007C3A64">
      <w:pPr>
        <w:rPr>
          <w:rFonts w:ascii="Times New Roman" w:eastAsia="標楷體" w:hAnsi="Times New Roman"/>
          <w:b/>
          <w:bCs/>
          <w:szCs w:val="24"/>
        </w:rPr>
      </w:pPr>
    </w:p>
    <w:p w14:paraId="4B5D291C" w14:textId="07FE8A68" w:rsidR="00E33341" w:rsidRDefault="00E33341" w:rsidP="00E33341">
      <w:pPr>
        <w:outlineLvl w:val="1"/>
        <w:rPr>
          <w:rFonts w:ascii="Times New Roman" w:eastAsia="標楷體" w:hAnsi="Times New Roman"/>
          <w:b/>
          <w:bCs/>
          <w:sz w:val="32"/>
          <w:szCs w:val="32"/>
        </w:rPr>
      </w:pPr>
      <w:bookmarkStart w:id="12" w:name="_Toc200375839"/>
      <w:r>
        <w:rPr>
          <w:rFonts w:ascii="Times New Roman" w:eastAsia="標楷體" w:hAnsi="Times New Roman"/>
          <w:b/>
          <w:bCs/>
          <w:sz w:val="32"/>
          <w:szCs w:val="32"/>
        </w:rPr>
        <w:t>4</w:t>
      </w:r>
      <w:r>
        <w:rPr>
          <w:rFonts w:ascii="Times New Roman" w:eastAsia="標楷體" w:hAnsi="Times New Roman"/>
          <w:b/>
          <w:bCs/>
          <w:sz w:val="32"/>
          <w:szCs w:val="32"/>
        </w:rPr>
        <w:t>.</w:t>
      </w:r>
      <w:r>
        <w:rPr>
          <w:rFonts w:ascii="Times New Roman" w:eastAsia="標楷體" w:hAnsi="Times New Roman"/>
          <w:b/>
          <w:bCs/>
          <w:sz w:val="32"/>
          <w:szCs w:val="32"/>
        </w:rPr>
        <w:t>1</w:t>
      </w:r>
      <w:r>
        <w:rPr>
          <w:rFonts w:ascii="Times New Roman" w:eastAsia="標楷體" w:hAnsi="Times New Roman"/>
          <w:b/>
          <w:bCs/>
          <w:sz w:val="32"/>
          <w:szCs w:val="32"/>
        </w:rPr>
        <w:t xml:space="preserve"> </w:t>
      </w:r>
      <w:r>
        <w:rPr>
          <w:rFonts w:ascii="Times New Roman" w:eastAsia="標楷體" w:hAnsi="Times New Roman" w:hint="eastAsia"/>
          <w:b/>
          <w:bCs/>
          <w:sz w:val="32"/>
          <w:szCs w:val="32"/>
        </w:rPr>
        <w:t>累</w:t>
      </w:r>
      <w:r w:rsidR="0037086D">
        <w:rPr>
          <w:rFonts w:ascii="Times New Roman" w:eastAsia="標楷體" w:hAnsi="Times New Roman" w:hint="eastAsia"/>
          <w:b/>
          <w:bCs/>
          <w:sz w:val="32"/>
          <w:szCs w:val="32"/>
        </w:rPr>
        <w:t>積</w:t>
      </w:r>
      <w:r>
        <w:rPr>
          <w:rFonts w:ascii="Times New Roman" w:eastAsia="標楷體" w:hAnsi="Times New Roman" w:hint="eastAsia"/>
          <w:b/>
          <w:bCs/>
          <w:sz w:val="32"/>
          <w:szCs w:val="32"/>
        </w:rPr>
        <w:t>報酬分析</w:t>
      </w:r>
      <w:bookmarkEnd w:id="12"/>
    </w:p>
    <w:p w14:paraId="60DE4391" w14:textId="4F858B83" w:rsidR="00E33341" w:rsidRDefault="00E33341" w:rsidP="0037086D">
      <w:pPr>
        <w:ind w:leftChars="100" w:left="240"/>
        <w:rPr>
          <w:rFonts w:ascii="Times New Roman" w:eastAsia="標楷體" w:hAnsi="Times New Roman"/>
          <w:szCs w:val="24"/>
        </w:rPr>
      </w:pPr>
      <w:r w:rsidRPr="00E33341">
        <w:rPr>
          <w:rFonts w:ascii="Times New Roman" w:eastAsia="標楷體" w:hAnsi="Times New Roman" w:hint="eastAsia"/>
          <w:szCs w:val="24"/>
        </w:rPr>
        <w:t>在累積報酬的分析中</w:t>
      </w:r>
      <w:r>
        <w:rPr>
          <w:rFonts w:ascii="Times New Roman" w:eastAsia="標楷體" w:hAnsi="Times New Roman" w:hint="eastAsia"/>
          <w:szCs w:val="24"/>
        </w:rPr>
        <w:t>，我們將所有公司數分成</w:t>
      </w:r>
      <w:r>
        <w:rPr>
          <w:rFonts w:ascii="Times New Roman" w:eastAsia="標楷體" w:hAnsi="Times New Roman" w:hint="eastAsia"/>
          <w:szCs w:val="24"/>
        </w:rPr>
        <w:t>1</w:t>
      </w:r>
      <w:r>
        <w:rPr>
          <w:rFonts w:ascii="Times New Roman" w:eastAsia="標楷體" w:hAnsi="Times New Roman"/>
          <w:szCs w:val="24"/>
        </w:rPr>
        <w:t>0</w:t>
      </w:r>
      <w:r>
        <w:rPr>
          <w:rFonts w:ascii="Times New Roman" w:eastAsia="標楷體" w:hAnsi="Times New Roman" w:hint="eastAsia"/>
          <w:szCs w:val="24"/>
        </w:rPr>
        <w:t>、</w:t>
      </w:r>
      <w:r>
        <w:rPr>
          <w:rFonts w:ascii="Times New Roman" w:eastAsia="標楷體" w:hAnsi="Times New Roman" w:hint="eastAsia"/>
          <w:szCs w:val="24"/>
        </w:rPr>
        <w:t>2</w:t>
      </w:r>
      <w:r>
        <w:rPr>
          <w:rFonts w:ascii="Times New Roman" w:eastAsia="標楷體" w:hAnsi="Times New Roman"/>
          <w:szCs w:val="24"/>
        </w:rPr>
        <w:t>0</w:t>
      </w:r>
      <w:r>
        <w:rPr>
          <w:rFonts w:ascii="Times New Roman" w:eastAsia="標楷體" w:hAnsi="Times New Roman" w:hint="eastAsia"/>
          <w:szCs w:val="24"/>
        </w:rPr>
        <w:t>、</w:t>
      </w:r>
      <w:r>
        <w:rPr>
          <w:rFonts w:ascii="Times New Roman" w:eastAsia="標楷體" w:hAnsi="Times New Roman" w:hint="eastAsia"/>
          <w:szCs w:val="24"/>
        </w:rPr>
        <w:t>50</w:t>
      </w:r>
      <w:r>
        <w:rPr>
          <w:rFonts w:ascii="Times New Roman" w:eastAsia="標楷體" w:hAnsi="Times New Roman" w:hint="eastAsia"/>
          <w:szCs w:val="24"/>
        </w:rPr>
        <w:t>、</w:t>
      </w:r>
      <w:r>
        <w:rPr>
          <w:rFonts w:ascii="Times New Roman" w:eastAsia="標楷體" w:hAnsi="Times New Roman" w:hint="eastAsia"/>
          <w:szCs w:val="24"/>
        </w:rPr>
        <w:t>1</w:t>
      </w:r>
      <w:r>
        <w:rPr>
          <w:rFonts w:ascii="Times New Roman" w:eastAsia="標楷體" w:hAnsi="Times New Roman"/>
          <w:szCs w:val="24"/>
        </w:rPr>
        <w:t>00</w:t>
      </w:r>
      <w:r>
        <w:rPr>
          <w:rFonts w:ascii="Times New Roman" w:eastAsia="標楷體" w:hAnsi="Times New Roman" w:hint="eastAsia"/>
          <w:szCs w:val="24"/>
        </w:rPr>
        <w:t>、</w:t>
      </w:r>
      <w:r>
        <w:rPr>
          <w:rFonts w:ascii="Times New Roman" w:eastAsia="標楷體" w:hAnsi="Times New Roman" w:hint="eastAsia"/>
          <w:szCs w:val="24"/>
        </w:rPr>
        <w:t>192</w:t>
      </w:r>
      <w:r>
        <w:rPr>
          <w:rFonts w:ascii="Times New Roman" w:eastAsia="標楷體" w:hAnsi="Times New Roman" w:hint="eastAsia"/>
          <w:szCs w:val="24"/>
        </w:rPr>
        <w:t>以及</w:t>
      </w:r>
      <w:r>
        <w:rPr>
          <w:rFonts w:ascii="Times New Roman" w:eastAsia="標楷體" w:hAnsi="Times New Roman" w:hint="eastAsia"/>
          <w:szCs w:val="24"/>
        </w:rPr>
        <w:t>9</w:t>
      </w:r>
      <w:r>
        <w:rPr>
          <w:rFonts w:ascii="Times New Roman" w:eastAsia="標楷體" w:hAnsi="Times New Roman"/>
          <w:szCs w:val="24"/>
        </w:rPr>
        <w:t>64</w:t>
      </w:r>
      <w:r>
        <w:rPr>
          <w:rFonts w:ascii="Times New Roman" w:eastAsia="標楷體" w:hAnsi="Times New Roman" w:hint="eastAsia"/>
          <w:szCs w:val="24"/>
        </w:rPr>
        <w:t>這六</w:t>
      </w:r>
      <w:proofErr w:type="gramStart"/>
      <w:r>
        <w:rPr>
          <w:rFonts w:ascii="Times New Roman" w:eastAsia="標楷體" w:hAnsi="Times New Roman" w:hint="eastAsia"/>
          <w:szCs w:val="24"/>
        </w:rPr>
        <w:t>個</w:t>
      </w:r>
      <w:proofErr w:type="gramEnd"/>
      <w:r>
        <w:rPr>
          <w:rFonts w:ascii="Times New Roman" w:eastAsia="標楷體" w:hAnsi="Times New Roman" w:hint="eastAsia"/>
          <w:szCs w:val="24"/>
        </w:rPr>
        <w:t>等分來進行分析，其每</w:t>
      </w:r>
      <w:proofErr w:type="gramStart"/>
      <w:r>
        <w:rPr>
          <w:rFonts w:ascii="Times New Roman" w:eastAsia="標楷體" w:hAnsi="Times New Roman" w:hint="eastAsia"/>
          <w:szCs w:val="24"/>
        </w:rPr>
        <w:t>個</w:t>
      </w:r>
      <w:proofErr w:type="gramEnd"/>
      <w:r>
        <w:rPr>
          <w:rFonts w:ascii="Times New Roman" w:eastAsia="標楷體" w:hAnsi="Times New Roman" w:hint="eastAsia"/>
          <w:szCs w:val="24"/>
        </w:rPr>
        <w:t>等分的累積報酬折線圖，如</w:t>
      </w:r>
      <w:r w:rsidRPr="0037086D">
        <w:rPr>
          <w:rFonts w:ascii="Times New Roman" w:eastAsia="標楷體" w:hAnsi="Times New Roman" w:hint="eastAsia"/>
          <w:b/>
          <w:bCs/>
          <w:szCs w:val="24"/>
        </w:rPr>
        <w:t>圖</w:t>
      </w:r>
      <w:r w:rsidRPr="0037086D">
        <w:rPr>
          <w:rFonts w:ascii="Times New Roman" w:eastAsia="標楷體" w:hAnsi="Times New Roman" w:hint="eastAsia"/>
          <w:b/>
          <w:bCs/>
          <w:szCs w:val="24"/>
        </w:rPr>
        <w:t>3</w:t>
      </w:r>
      <w:r w:rsidR="0037086D" w:rsidRPr="0037086D">
        <w:rPr>
          <w:rFonts w:ascii="Times New Roman" w:eastAsia="標楷體" w:hAnsi="Times New Roman" w:hint="eastAsia"/>
          <w:b/>
          <w:bCs/>
          <w:szCs w:val="24"/>
        </w:rPr>
        <w:t>(a</w:t>
      </w:r>
      <w:r w:rsidR="0037086D" w:rsidRPr="0037086D">
        <w:rPr>
          <w:rFonts w:ascii="Times New Roman" w:eastAsia="標楷體" w:hAnsi="Times New Roman"/>
          <w:b/>
          <w:bCs/>
          <w:szCs w:val="24"/>
        </w:rPr>
        <w:t>)~(f)</w:t>
      </w:r>
      <w:r w:rsidR="0037086D">
        <w:rPr>
          <w:rFonts w:ascii="Times New Roman" w:eastAsia="標楷體" w:hAnsi="Times New Roman" w:hint="eastAsia"/>
          <w:szCs w:val="24"/>
        </w:rPr>
        <w:t>所示</w:t>
      </w:r>
      <w:r w:rsidR="0037086D">
        <w:rPr>
          <w:rFonts w:ascii="Times New Roman" w:eastAsia="標楷體" w:hAnsi="Times New Roman" w:hint="eastAsia"/>
          <w:szCs w:val="24"/>
        </w:rPr>
        <w:t>:</w:t>
      </w:r>
    </w:p>
    <w:p w14:paraId="51460F1C" w14:textId="4BBFD16E" w:rsidR="0037086D" w:rsidRDefault="0037086D" w:rsidP="0037086D">
      <w:pPr>
        <w:ind w:leftChars="100" w:left="240"/>
        <w:rPr>
          <w:rFonts w:ascii="Times New Roman" w:eastAsia="標楷體" w:hAnsi="Times New Roman"/>
          <w:szCs w:val="24"/>
        </w:rPr>
      </w:pPr>
    </w:p>
    <w:p w14:paraId="31A58D11" w14:textId="35D33570" w:rsidR="0037086D" w:rsidRDefault="0037086D" w:rsidP="0037086D">
      <w:pPr>
        <w:ind w:leftChars="100" w:left="240"/>
        <w:rPr>
          <w:rFonts w:ascii="Times New Roman" w:eastAsia="標楷體" w:hAnsi="Times New Roman"/>
          <w:szCs w:val="24"/>
        </w:rPr>
      </w:pPr>
      <w:r w:rsidRPr="0037086D">
        <w:rPr>
          <w:rFonts w:ascii="Times New Roman" w:eastAsia="標楷體" w:hAnsi="Times New Roman"/>
          <w:b/>
          <w:bCs/>
          <w:szCs w:val="24"/>
        </w:rPr>
        <w:drawing>
          <wp:anchor distT="0" distB="0" distL="114300" distR="114300" simplePos="0" relativeHeight="251660288" behindDoc="0" locked="0" layoutInCell="1" allowOverlap="1" wp14:anchorId="2B55A909" wp14:editId="732ACBBD">
            <wp:simplePos x="0" y="0"/>
            <wp:positionH relativeFrom="margin">
              <wp:posOffset>157576</wp:posOffset>
            </wp:positionH>
            <wp:positionV relativeFrom="paragraph">
              <wp:posOffset>109855</wp:posOffset>
            </wp:positionV>
            <wp:extent cx="5211793" cy="3113522"/>
            <wp:effectExtent l="76200" t="76200" r="141605" b="125095"/>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211793" cy="31135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1C603659" w14:textId="0324CCD8" w:rsidR="0037086D" w:rsidRDefault="0037086D" w:rsidP="0037086D">
      <w:pPr>
        <w:ind w:leftChars="100" w:left="240"/>
        <w:rPr>
          <w:rFonts w:ascii="Times New Roman" w:eastAsia="標楷體" w:hAnsi="Times New Roman"/>
          <w:szCs w:val="24"/>
        </w:rPr>
      </w:pPr>
    </w:p>
    <w:p w14:paraId="6CA7079E" w14:textId="4A8D0A25" w:rsidR="0037086D" w:rsidRDefault="0037086D" w:rsidP="0037086D">
      <w:pPr>
        <w:ind w:leftChars="100" w:left="240"/>
        <w:rPr>
          <w:rFonts w:ascii="Times New Roman" w:eastAsia="標楷體" w:hAnsi="Times New Roman"/>
          <w:szCs w:val="24"/>
        </w:rPr>
      </w:pPr>
    </w:p>
    <w:p w14:paraId="3CBFD3CE" w14:textId="262D5F9A" w:rsidR="0037086D" w:rsidRDefault="0037086D" w:rsidP="0037086D">
      <w:pPr>
        <w:ind w:leftChars="100" w:left="240"/>
        <w:rPr>
          <w:rFonts w:ascii="Times New Roman" w:eastAsia="標楷體" w:hAnsi="Times New Roman"/>
          <w:szCs w:val="24"/>
        </w:rPr>
      </w:pPr>
    </w:p>
    <w:p w14:paraId="35B961A6" w14:textId="23E3FAD1" w:rsidR="0037086D" w:rsidRDefault="0037086D" w:rsidP="0037086D">
      <w:pPr>
        <w:ind w:leftChars="100" w:left="240"/>
        <w:rPr>
          <w:rFonts w:ascii="Times New Roman" w:eastAsia="標楷體" w:hAnsi="Times New Roman"/>
          <w:szCs w:val="24"/>
        </w:rPr>
      </w:pPr>
    </w:p>
    <w:p w14:paraId="7C19F1C6" w14:textId="0A5D2E92" w:rsidR="0037086D" w:rsidRDefault="0037086D" w:rsidP="0037086D">
      <w:pPr>
        <w:ind w:leftChars="100" w:left="240"/>
        <w:rPr>
          <w:rFonts w:ascii="Times New Roman" w:eastAsia="標楷體" w:hAnsi="Times New Roman"/>
          <w:szCs w:val="24"/>
        </w:rPr>
      </w:pPr>
    </w:p>
    <w:p w14:paraId="33D05169" w14:textId="48E6B641" w:rsidR="0037086D" w:rsidRDefault="0037086D" w:rsidP="0037086D">
      <w:pPr>
        <w:ind w:leftChars="100" w:left="240"/>
        <w:rPr>
          <w:rFonts w:ascii="Times New Roman" w:eastAsia="標楷體" w:hAnsi="Times New Roman"/>
          <w:szCs w:val="24"/>
        </w:rPr>
      </w:pPr>
    </w:p>
    <w:p w14:paraId="192C9075" w14:textId="5DAEA2D5" w:rsidR="0037086D" w:rsidRDefault="0037086D" w:rsidP="0037086D">
      <w:pPr>
        <w:ind w:leftChars="100" w:left="240"/>
        <w:rPr>
          <w:rFonts w:ascii="Times New Roman" w:eastAsia="標楷體" w:hAnsi="Times New Roman"/>
          <w:szCs w:val="24"/>
        </w:rPr>
      </w:pPr>
    </w:p>
    <w:p w14:paraId="0FA9A66A" w14:textId="7A61EC99" w:rsidR="0037086D" w:rsidRDefault="0037086D" w:rsidP="0037086D">
      <w:pPr>
        <w:ind w:leftChars="100" w:left="240"/>
        <w:rPr>
          <w:rFonts w:ascii="Times New Roman" w:eastAsia="標楷體" w:hAnsi="Times New Roman"/>
          <w:szCs w:val="24"/>
        </w:rPr>
      </w:pPr>
    </w:p>
    <w:p w14:paraId="19BE9D59" w14:textId="40A72B3C" w:rsidR="0037086D" w:rsidRDefault="0037086D" w:rsidP="0037086D">
      <w:pPr>
        <w:ind w:leftChars="100" w:left="240"/>
        <w:rPr>
          <w:rFonts w:ascii="Times New Roman" w:eastAsia="標楷體" w:hAnsi="Times New Roman"/>
          <w:szCs w:val="24"/>
        </w:rPr>
      </w:pPr>
    </w:p>
    <w:p w14:paraId="683276B5" w14:textId="77777777" w:rsidR="0037086D" w:rsidRPr="00E33341" w:rsidRDefault="0037086D" w:rsidP="0037086D">
      <w:pPr>
        <w:ind w:leftChars="100" w:left="240"/>
        <w:rPr>
          <w:rFonts w:ascii="Times New Roman" w:eastAsia="標楷體" w:hAnsi="Times New Roman" w:hint="eastAsia"/>
          <w:szCs w:val="24"/>
        </w:rPr>
      </w:pPr>
    </w:p>
    <w:p w14:paraId="58061504" w14:textId="3EE7B89D" w:rsidR="007C3A64" w:rsidRDefault="007C3A64" w:rsidP="0037086D">
      <w:pPr>
        <w:ind w:leftChars="100" w:left="240"/>
        <w:rPr>
          <w:rFonts w:ascii="Times New Roman" w:eastAsia="標楷體" w:hAnsi="Times New Roman"/>
          <w:b/>
          <w:bCs/>
          <w:szCs w:val="24"/>
        </w:rPr>
      </w:pPr>
    </w:p>
    <w:p w14:paraId="05C57ACC" w14:textId="610E580E" w:rsidR="0037086D" w:rsidRDefault="0037086D" w:rsidP="0037086D">
      <w:pPr>
        <w:ind w:leftChars="100" w:left="240"/>
        <w:rPr>
          <w:rFonts w:ascii="Times New Roman" w:eastAsia="標楷體" w:hAnsi="Times New Roman"/>
          <w:b/>
          <w:bCs/>
          <w:szCs w:val="24"/>
        </w:rPr>
      </w:pPr>
    </w:p>
    <w:p w14:paraId="7E54E9B9" w14:textId="1A9759D7" w:rsidR="0037086D" w:rsidRDefault="0037086D" w:rsidP="0037086D">
      <w:pPr>
        <w:ind w:leftChars="100" w:left="240"/>
        <w:rPr>
          <w:rFonts w:ascii="Times New Roman" w:eastAsia="標楷體" w:hAnsi="Times New Roman"/>
          <w:b/>
          <w:bCs/>
          <w:szCs w:val="24"/>
        </w:rPr>
      </w:pPr>
    </w:p>
    <w:p w14:paraId="6CCCD310" w14:textId="77777777" w:rsidR="0037086D" w:rsidRDefault="0037086D" w:rsidP="0037086D">
      <w:pPr>
        <w:ind w:leftChars="100" w:left="240"/>
        <w:rPr>
          <w:rFonts w:ascii="Times New Roman" w:eastAsia="標楷體" w:hAnsi="Times New Roman" w:hint="eastAsia"/>
          <w:b/>
          <w:bCs/>
          <w:szCs w:val="24"/>
        </w:rPr>
      </w:pPr>
    </w:p>
    <w:p w14:paraId="559E7B74" w14:textId="1078F3B2" w:rsidR="0037086D" w:rsidRPr="002B5B4B" w:rsidRDefault="0037086D" w:rsidP="002B5B4B">
      <w:pPr>
        <w:pStyle w:val="ad"/>
        <w:numPr>
          <w:ilvl w:val="0"/>
          <w:numId w:val="4"/>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lastRenderedPageBreak/>
        <w:t>1</w:t>
      </w:r>
      <w:r>
        <w:rPr>
          <w:rFonts w:ascii="Times New Roman" w:eastAsia="標楷體" w:hAnsi="Times New Roman"/>
          <w:b/>
          <w:bCs/>
          <w:szCs w:val="24"/>
        </w:rPr>
        <w:t>0</w:t>
      </w:r>
      <w:r>
        <w:rPr>
          <w:rFonts w:ascii="Times New Roman" w:eastAsia="標楷體" w:hAnsi="Times New Roman" w:hint="eastAsia"/>
          <w:b/>
          <w:bCs/>
          <w:szCs w:val="24"/>
        </w:rPr>
        <w:t>等分累積報酬</w:t>
      </w:r>
    </w:p>
    <w:p w14:paraId="73B9F37F" w14:textId="3FBF4021" w:rsidR="0037086D" w:rsidRDefault="0037086D" w:rsidP="0037086D">
      <w:pPr>
        <w:ind w:leftChars="100" w:left="240"/>
        <w:rPr>
          <w:rFonts w:ascii="Times New Roman" w:eastAsia="標楷體" w:hAnsi="Times New Roman"/>
          <w:b/>
          <w:bCs/>
          <w:szCs w:val="24"/>
        </w:rPr>
      </w:pPr>
    </w:p>
    <w:p w14:paraId="7AC73E89" w14:textId="48B71863" w:rsidR="0037086D" w:rsidRDefault="0037086D" w:rsidP="0037086D">
      <w:pPr>
        <w:ind w:leftChars="100" w:left="240"/>
        <w:rPr>
          <w:rFonts w:ascii="Times New Roman" w:eastAsia="標楷體" w:hAnsi="Times New Roman" w:hint="eastAsia"/>
          <w:b/>
          <w:bCs/>
          <w:szCs w:val="24"/>
        </w:rPr>
      </w:pPr>
    </w:p>
    <w:p w14:paraId="332F694E" w14:textId="3B3CB230" w:rsidR="0037086D" w:rsidRDefault="0037086D" w:rsidP="0037086D">
      <w:pPr>
        <w:ind w:leftChars="100" w:left="240"/>
        <w:rPr>
          <w:rFonts w:ascii="Times New Roman" w:eastAsia="標楷體" w:hAnsi="Times New Roman"/>
          <w:b/>
          <w:bCs/>
          <w:szCs w:val="24"/>
        </w:rPr>
      </w:pPr>
      <w:r w:rsidRPr="0037086D">
        <w:rPr>
          <w:rFonts w:ascii="Times New Roman" w:eastAsia="標楷體" w:hAnsi="Times New Roman"/>
          <w:b/>
          <w:bCs/>
          <w:szCs w:val="24"/>
        </w:rPr>
        <w:drawing>
          <wp:anchor distT="0" distB="0" distL="114300" distR="114300" simplePos="0" relativeHeight="251661312" behindDoc="0" locked="0" layoutInCell="1" allowOverlap="1" wp14:anchorId="1AAD6A15" wp14:editId="52F6CC74">
            <wp:simplePos x="0" y="0"/>
            <wp:positionH relativeFrom="column">
              <wp:posOffset>200816</wp:posOffset>
            </wp:positionH>
            <wp:positionV relativeFrom="paragraph">
              <wp:posOffset>58420</wp:posOffset>
            </wp:positionV>
            <wp:extent cx="5168661" cy="3106424"/>
            <wp:effectExtent l="76200" t="76200" r="127635" b="132080"/>
            <wp:wrapNone/>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168661" cy="31064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1BE2696F" w14:textId="56C64D57" w:rsidR="0037086D" w:rsidRDefault="0037086D" w:rsidP="0037086D">
      <w:pPr>
        <w:ind w:leftChars="100" w:left="240"/>
        <w:rPr>
          <w:rFonts w:ascii="Times New Roman" w:eastAsia="標楷體" w:hAnsi="Times New Roman"/>
          <w:b/>
          <w:bCs/>
          <w:szCs w:val="24"/>
        </w:rPr>
      </w:pPr>
    </w:p>
    <w:p w14:paraId="321CC342" w14:textId="4F407FE5" w:rsidR="0037086D" w:rsidRDefault="0037086D" w:rsidP="0037086D">
      <w:pPr>
        <w:ind w:leftChars="100" w:left="240"/>
        <w:rPr>
          <w:rFonts w:ascii="Times New Roman" w:eastAsia="標楷體" w:hAnsi="Times New Roman"/>
          <w:b/>
          <w:bCs/>
          <w:szCs w:val="24"/>
        </w:rPr>
      </w:pPr>
    </w:p>
    <w:p w14:paraId="63708E73" w14:textId="7015C5C4" w:rsidR="0037086D" w:rsidRDefault="0037086D" w:rsidP="0037086D">
      <w:pPr>
        <w:ind w:leftChars="100" w:left="240"/>
        <w:rPr>
          <w:rFonts w:ascii="Times New Roman" w:eastAsia="標楷體" w:hAnsi="Times New Roman"/>
          <w:b/>
          <w:bCs/>
          <w:szCs w:val="24"/>
        </w:rPr>
      </w:pPr>
    </w:p>
    <w:p w14:paraId="0E50D0F0" w14:textId="4D6C4DD8" w:rsidR="0037086D" w:rsidRDefault="0037086D" w:rsidP="0037086D">
      <w:pPr>
        <w:ind w:leftChars="100" w:left="240"/>
        <w:rPr>
          <w:rFonts w:ascii="Times New Roman" w:eastAsia="標楷體" w:hAnsi="Times New Roman"/>
          <w:b/>
          <w:bCs/>
          <w:szCs w:val="24"/>
        </w:rPr>
      </w:pPr>
    </w:p>
    <w:p w14:paraId="4EF33C52" w14:textId="645E025C" w:rsidR="0037086D" w:rsidRDefault="0037086D" w:rsidP="0037086D">
      <w:pPr>
        <w:ind w:leftChars="100" w:left="240"/>
        <w:rPr>
          <w:rFonts w:ascii="Times New Roman" w:eastAsia="標楷體" w:hAnsi="Times New Roman"/>
          <w:b/>
          <w:bCs/>
          <w:szCs w:val="24"/>
        </w:rPr>
      </w:pPr>
    </w:p>
    <w:p w14:paraId="058D64D5" w14:textId="1C61F7F4" w:rsidR="0037086D" w:rsidRDefault="0037086D" w:rsidP="0037086D">
      <w:pPr>
        <w:ind w:leftChars="100" w:left="240"/>
        <w:rPr>
          <w:rFonts w:ascii="Times New Roman" w:eastAsia="標楷體" w:hAnsi="Times New Roman"/>
          <w:b/>
          <w:bCs/>
          <w:szCs w:val="24"/>
        </w:rPr>
      </w:pPr>
    </w:p>
    <w:p w14:paraId="7572046F" w14:textId="32210A64" w:rsidR="0037086D" w:rsidRDefault="0037086D" w:rsidP="0037086D">
      <w:pPr>
        <w:ind w:leftChars="100" w:left="240"/>
        <w:rPr>
          <w:rFonts w:ascii="Times New Roman" w:eastAsia="標楷體" w:hAnsi="Times New Roman"/>
          <w:b/>
          <w:bCs/>
          <w:szCs w:val="24"/>
        </w:rPr>
      </w:pPr>
    </w:p>
    <w:p w14:paraId="38985FBE" w14:textId="489DC574" w:rsidR="0037086D" w:rsidRDefault="0037086D" w:rsidP="0037086D">
      <w:pPr>
        <w:ind w:leftChars="100" w:left="240"/>
        <w:rPr>
          <w:rFonts w:ascii="Times New Roman" w:eastAsia="標楷體" w:hAnsi="Times New Roman"/>
          <w:b/>
          <w:bCs/>
          <w:szCs w:val="24"/>
        </w:rPr>
      </w:pPr>
    </w:p>
    <w:p w14:paraId="67ACCD47" w14:textId="6B4C0A56" w:rsidR="0037086D" w:rsidRDefault="0037086D" w:rsidP="0037086D">
      <w:pPr>
        <w:ind w:leftChars="100" w:left="240"/>
        <w:rPr>
          <w:rFonts w:ascii="Times New Roman" w:eastAsia="標楷體" w:hAnsi="Times New Roman"/>
          <w:b/>
          <w:bCs/>
          <w:szCs w:val="24"/>
        </w:rPr>
      </w:pPr>
    </w:p>
    <w:p w14:paraId="5F357482" w14:textId="20C39564" w:rsidR="0037086D" w:rsidRDefault="0037086D" w:rsidP="0037086D">
      <w:pPr>
        <w:ind w:leftChars="100" w:left="240"/>
        <w:rPr>
          <w:rFonts w:ascii="Times New Roman" w:eastAsia="標楷體" w:hAnsi="Times New Roman"/>
          <w:b/>
          <w:bCs/>
          <w:szCs w:val="24"/>
        </w:rPr>
      </w:pPr>
    </w:p>
    <w:p w14:paraId="0A46E1F7" w14:textId="5C5782E4" w:rsidR="0037086D" w:rsidRDefault="0037086D" w:rsidP="0037086D">
      <w:pPr>
        <w:ind w:leftChars="100" w:left="240"/>
        <w:rPr>
          <w:rFonts w:ascii="Times New Roman" w:eastAsia="標楷體" w:hAnsi="Times New Roman"/>
          <w:b/>
          <w:bCs/>
          <w:szCs w:val="24"/>
        </w:rPr>
      </w:pPr>
    </w:p>
    <w:p w14:paraId="24454D94" w14:textId="11BDFE0F" w:rsidR="0037086D" w:rsidRDefault="0037086D" w:rsidP="0037086D">
      <w:pPr>
        <w:ind w:leftChars="100" w:left="240"/>
        <w:rPr>
          <w:rFonts w:ascii="Times New Roman" w:eastAsia="標楷體" w:hAnsi="Times New Roman"/>
          <w:b/>
          <w:bCs/>
          <w:szCs w:val="24"/>
        </w:rPr>
      </w:pPr>
    </w:p>
    <w:p w14:paraId="40C85061" w14:textId="5FC0654A" w:rsidR="0037086D" w:rsidRDefault="0037086D" w:rsidP="0037086D">
      <w:pPr>
        <w:ind w:leftChars="100" w:left="240"/>
        <w:rPr>
          <w:rFonts w:ascii="Times New Roman" w:eastAsia="標楷體" w:hAnsi="Times New Roman"/>
          <w:b/>
          <w:bCs/>
          <w:szCs w:val="24"/>
        </w:rPr>
      </w:pPr>
    </w:p>
    <w:p w14:paraId="72FAAFBB" w14:textId="16348FB3" w:rsidR="0037086D" w:rsidRDefault="0037086D" w:rsidP="0037086D">
      <w:pPr>
        <w:ind w:leftChars="100" w:left="240"/>
        <w:rPr>
          <w:rFonts w:ascii="Times New Roman" w:eastAsia="標楷體" w:hAnsi="Times New Roman"/>
          <w:b/>
          <w:bCs/>
          <w:szCs w:val="24"/>
        </w:rPr>
      </w:pPr>
    </w:p>
    <w:p w14:paraId="797975C1" w14:textId="1BEB7A16" w:rsidR="0037086D" w:rsidRPr="0037086D" w:rsidRDefault="0037086D" w:rsidP="0037086D">
      <w:pPr>
        <w:pStyle w:val="ad"/>
        <w:numPr>
          <w:ilvl w:val="0"/>
          <w:numId w:val="4"/>
        </w:numPr>
        <w:ind w:leftChars="0"/>
        <w:jc w:val="center"/>
        <w:rPr>
          <w:rFonts w:ascii="Times New Roman" w:eastAsia="標楷體" w:hAnsi="Times New Roman"/>
          <w:b/>
          <w:bCs/>
          <w:szCs w:val="24"/>
        </w:rPr>
      </w:pPr>
      <w:r>
        <w:rPr>
          <w:rFonts w:ascii="Times New Roman" w:eastAsia="標楷體" w:hAnsi="Times New Roman" w:hint="eastAsia"/>
          <w:b/>
          <w:bCs/>
          <w:szCs w:val="24"/>
        </w:rPr>
        <w:t>2</w:t>
      </w:r>
      <w:r>
        <w:rPr>
          <w:rFonts w:ascii="Times New Roman" w:eastAsia="標楷體" w:hAnsi="Times New Roman"/>
          <w:b/>
          <w:bCs/>
          <w:szCs w:val="24"/>
        </w:rPr>
        <w:t>0</w:t>
      </w:r>
      <w:r>
        <w:rPr>
          <w:rFonts w:ascii="Times New Roman" w:eastAsia="標楷體" w:hAnsi="Times New Roman" w:hint="eastAsia"/>
          <w:b/>
          <w:bCs/>
          <w:szCs w:val="24"/>
        </w:rPr>
        <w:t>等分累積報酬</w:t>
      </w:r>
    </w:p>
    <w:p w14:paraId="076781A1" w14:textId="28E4B8FC" w:rsidR="0037086D" w:rsidRDefault="0037086D" w:rsidP="0037086D">
      <w:pPr>
        <w:ind w:leftChars="100" w:left="240"/>
        <w:rPr>
          <w:rFonts w:ascii="Times New Roman" w:eastAsia="標楷體" w:hAnsi="Times New Roman"/>
          <w:b/>
          <w:bCs/>
          <w:szCs w:val="24"/>
        </w:rPr>
      </w:pPr>
    </w:p>
    <w:p w14:paraId="69995790" w14:textId="6E99FBAB" w:rsidR="0037086D" w:rsidRDefault="0037086D" w:rsidP="0037086D">
      <w:pPr>
        <w:ind w:leftChars="100" w:left="240"/>
        <w:rPr>
          <w:rFonts w:ascii="Times New Roman" w:eastAsia="標楷體" w:hAnsi="Times New Roman"/>
          <w:b/>
          <w:bCs/>
          <w:szCs w:val="24"/>
        </w:rPr>
      </w:pPr>
      <w:r w:rsidRPr="0037086D">
        <w:rPr>
          <w:rFonts w:ascii="Times New Roman" w:eastAsia="標楷體" w:hAnsi="Times New Roman"/>
          <w:b/>
          <w:bCs/>
          <w:szCs w:val="24"/>
        </w:rPr>
        <w:drawing>
          <wp:inline distT="0" distB="0" distL="0" distR="0" wp14:anchorId="09BDC816" wp14:editId="3D2A5DBA">
            <wp:extent cx="5274310" cy="2772410"/>
            <wp:effectExtent l="76200" t="76200" r="135890" b="1422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772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EF17A3" w14:textId="30B1C060" w:rsidR="0037086D" w:rsidRPr="0037086D" w:rsidRDefault="0037086D" w:rsidP="0037086D">
      <w:pPr>
        <w:pStyle w:val="ad"/>
        <w:numPr>
          <w:ilvl w:val="0"/>
          <w:numId w:val="4"/>
        </w:numPr>
        <w:ind w:leftChars="0"/>
        <w:jc w:val="center"/>
        <w:rPr>
          <w:rFonts w:ascii="Times New Roman" w:eastAsia="標楷體" w:hAnsi="Times New Roman"/>
          <w:b/>
          <w:bCs/>
          <w:szCs w:val="24"/>
        </w:rPr>
      </w:pPr>
      <w:r>
        <w:rPr>
          <w:rFonts w:ascii="Times New Roman" w:eastAsia="標楷體" w:hAnsi="Times New Roman"/>
          <w:b/>
          <w:bCs/>
          <w:szCs w:val="24"/>
        </w:rPr>
        <w:t>5</w:t>
      </w:r>
      <w:r>
        <w:rPr>
          <w:rFonts w:ascii="Times New Roman" w:eastAsia="標楷體" w:hAnsi="Times New Roman"/>
          <w:b/>
          <w:bCs/>
          <w:szCs w:val="24"/>
        </w:rPr>
        <w:t>0</w:t>
      </w:r>
      <w:r>
        <w:rPr>
          <w:rFonts w:ascii="Times New Roman" w:eastAsia="標楷體" w:hAnsi="Times New Roman" w:hint="eastAsia"/>
          <w:b/>
          <w:bCs/>
          <w:szCs w:val="24"/>
        </w:rPr>
        <w:t>等分累積報酬</w:t>
      </w:r>
    </w:p>
    <w:p w14:paraId="1D602E1F" w14:textId="0DD62DD6" w:rsidR="0037086D" w:rsidRDefault="0037086D" w:rsidP="0037086D">
      <w:pPr>
        <w:ind w:leftChars="100" w:left="240"/>
        <w:jc w:val="center"/>
        <w:rPr>
          <w:rFonts w:ascii="Times New Roman" w:eastAsia="標楷體" w:hAnsi="Times New Roman"/>
          <w:b/>
          <w:bCs/>
          <w:szCs w:val="24"/>
        </w:rPr>
      </w:pPr>
    </w:p>
    <w:p w14:paraId="6CA924A9" w14:textId="44300E24" w:rsidR="0037086D" w:rsidRDefault="0037086D" w:rsidP="0037086D">
      <w:pPr>
        <w:ind w:leftChars="100" w:left="240"/>
        <w:rPr>
          <w:rFonts w:ascii="Times New Roman" w:eastAsia="標楷體" w:hAnsi="Times New Roman"/>
          <w:b/>
          <w:bCs/>
          <w:szCs w:val="24"/>
        </w:rPr>
      </w:pPr>
    </w:p>
    <w:p w14:paraId="315C3171" w14:textId="1D03BC79" w:rsidR="0037086D" w:rsidRDefault="0037086D" w:rsidP="0037086D">
      <w:pPr>
        <w:ind w:leftChars="100" w:left="240"/>
        <w:rPr>
          <w:rFonts w:ascii="Times New Roman" w:eastAsia="標楷體" w:hAnsi="Times New Roman"/>
          <w:b/>
          <w:bCs/>
          <w:szCs w:val="24"/>
        </w:rPr>
      </w:pPr>
    </w:p>
    <w:p w14:paraId="6E933841" w14:textId="3DBA1B63" w:rsidR="0037086D" w:rsidRDefault="0037086D" w:rsidP="0037086D">
      <w:pPr>
        <w:ind w:leftChars="100" w:left="240"/>
        <w:rPr>
          <w:rFonts w:ascii="Times New Roman" w:eastAsia="標楷體" w:hAnsi="Times New Roman" w:hint="eastAsia"/>
          <w:b/>
          <w:bCs/>
          <w:szCs w:val="24"/>
        </w:rPr>
      </w:pPr>
    </w:p>
    <w:p w14:paraId="1A2FBE56" w14:textId="63B61397" w:rsidR="0037086D" w:rsidRDefault="0037086D" w:rsidP="0037086D">
      <w:pPr>
        <w:ind w:leftChars="100" w:left="240"/>
        <w:rPr>
          <w:rFonts w:ascii="Times New Roman" w:eastAsia="標楷體" w:hAnsi="Times New Roman" w:hint="eastAsia"/>
          <w:b/>
          <w:bCs/>
          <w:szCs w:val="24"/>
        </w:rPr>
      </w:pPr>
    </w:p>
    <w:p w14:paraId="313D73DB" w14:textId="76BE4E39" w:rsidR="0037086D" w:rsidRDefault="0037086D" w:rsidP="0037086D">
      <w:pPr>
        <w:ind w:leftChars="100" w:left="240"/>
        <w:rPr>
          <w:rFonts w:ascii="Times New Roman" w:eastAsia="標楷體" w:hAnsi="Times New Roman"/>
          <w:b/>
          <w:bCs/>
          <w:szCs w:val="24"/>
        </w:rPr>
      </w:pPr>
      <w:r w:rsidRPr="0037086D">
        <w:rPr>
          <w:rFonts w:ascii="Times New Roman" w:eastAsia="標楷體" w:hAnsi="Times New Roman"/>
          <w:b/>
          <w:bCs/>
          <w:szCs w:val="24"/>
        </w:rPr>
        <w:drawing>
          <wp:inline distT="0" distB="0" distL="0" distR="0" wp14:anchorId="090C5FDF" wp14:editId="4FC02B0E">
            <wp:extent cx="5274310" cy="3161665"/>
            <wp:effectExtent l="76200" t="76200" r="135890" b="13398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1616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68081A0" w14:textId="53DC009D" w:rsidR="0037086D" w:rsidRPr="0037086D" w:rsidRDefault="0037086D" w:rsidP="0037086D">
      <w:pPr>
        <w:pStyle w:val="ad"/>
        <w:numPr>
          <w:ilvl w:val="0"/>
          <w:numId w:val="4"/>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1</w:t>
      </w:r>
      <w:r>
        <w:rPr>
          <w:rFonts w:ascii="Times New Roman" w:eastAsia="標楷體" w:hAnsi="Times New Roman"/>
          <w:b/>
          <w:bCs/>
          <w:szCs w:val="24"/>
        </w:rPr>
        <w:t>0</w:t>
      </w:r>
      <w:r>
        <w:rPr>
          <w:rFonts w:ascii="Times New Roman" w:eastAsia="標楷體" w:hAnsi="Times New Roman"/>
          <w:b/>
          <w:bCs/>
          <w:szCs w:val="24"/>
        </w:rPr>
        <w:t>0</w:t>
      </w:r>
      <w:r>
        <w:rPr>
          <w:rFonts w:ascii="Times New Roman" w:eastAsia="標楷體" w:hAnsi="Times New Roman" w:hint="eastAsia"/>
          <w:b/>
          <w:bCs/>
          <w:szCs w:val="24"/>
        </w:rPr>
        <w:t>等分累積報酬</w:t>
      </w:r>
    </w:p>
    <w:p w14:paraId="34A2AC76" w14:textId="160E0048" w:rsidR="0037086D" w:rsidRDefault="0037086D" w:rsidP="0037086D">
      <w:pPr>
        <w:ind w:leftChars="100" w:left="240"/>
        <w:rPr>
          <w:rFonts w:ascii="Times New Roman" w:eastAsia="標楷體" w:hAnsi="Times New Roman"/>
          <w:b/>
          <w:bCs/>
          <w:szCs w:val="24"/>
        </w:rPr>
      </w:pPr>
    </w:p>
    <w:p w14:paraId="322D7757" w14:textId="6568B29E" w:rsidR="002B5B4B" w:rsidRDefault="002B5B4B" w:rsidP="0037086D">
      <w:pPr>
        <w:ind w:leftChars="100" w:left="240"/>
        <w:rPr>
          <w:rFonts w:ascii="Times New Roman" w:eastAsia="標楷體" w:hAnsi="Times New Roman" w:hint="eastAsia"/>
          <w:b/>
          <w:bCs/>
          <w:szCs w:val="24"/>
        </w:rPr>
      </w:pPr>
    </w:p>
    <w:p w14:paraId="3ADD0B31" w14:textId="0C1E65E1" w:rsidR="0037086D" w:rsidRDefault="0037086D" w:rsidP="0037086D">
      <w:pPr>
        <w:ind w:leftChars="100" w:left="240"/>
        <w:rPr>
          <w:rFonts w:ascii="Times New Roman" w:eastAsia="標楷體" w:hAnsi="Times New Roman"/>
          <w:b/>
          <w:bCs/>
          <w:szCs w:val="24"/>
        </w:rPr>
      </w:pPr>
      <w:r w:rsidRPr="0037086D">
        <w:rPr>
          <w:rFonts w:ascii="Times New Roman" w:eastAsia="標楷體" w:hAnsi="Times New Roman"/>
          <w:b/>
          <w:bCs/>
          <w:szCs w:val="24"/>
        </w:rPr>
        <w:drawing>
          <wp:inline distT="0" distB="0" distL="0" distR="0" wp14:anchorId="727D9865" wp14:editId="3D5B0B49">
            <wp:extent cx="5274310" cy="3164840"/>
            <wp:effectExtent l="76200" t="76200" r="135890" b="13081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1648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B93FEE" w14:textId="2EAEFB33" w:rsidR="0037086D" w:rsidRPr="0037086D" w:rsidRDefault="0037086D" w:rsidP="0037086D">
      <w:pPr>
        <w:pStyle w:val="ad"/>
        <w:numPr>
          <w:ilvl w:val="0"/>
          <w:numId w:val="4"/>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1</w:t>
      </w:r>
      <w:r>
        <w:rPr>
          <w:rFonts w:ascii="Times New Roman" w:eastAsia="標楷體" w:hAnsi="Times New Roman"/>
          <w:b/>
          <w:bCs/>
          <w:szCs w:val="24"/>
        </w:rPr>
        <w:t>92</w:t>
      </w:r>
      <w:r>
        <w:rPr>
          <w:rFonts w:ascii="Times New Roman" w:eastAsia="標楷體" w:hAnsi="Times New Roman"/>
          <w:b/>
          <w:bCs/>
          <w:szCs w:val="24"/>
        </w:rPr>
        <w:t>等分累積報酬</w:t>
      </w:r>
    </w:p>
    <w:p w14:paraId="5C09EBE4" w14:textId="03AB60F9" w:rsidR="0037086D" w:rsidRDefault="0037086D" w:rsidP="0037086D">
      <w:pPr>
        <w:ind w:leftChars="100" w:left="240"/>
        <w:rPr>
          <w:rFonts w:ascii="Times New Roman" w:eastAsia="標楷體" w:hAnsi="Times New Roman"/>
          <w:b/>
          <w:bCs/>
          <w:szCs w:val="24"/>
        </w:rPr>
      </w:pPr>
    </w:p>
    <w:p w14:paraId="60B3ED72" w14:textId="77777777" w:rsidR="0037086D" w:rsidRDefault="0037086D" w:rsidP="0037086D">
      <w:pPr>
        <w:ind w:leftChars="100" w:left="240"/>
        <w:rPr>
          <w:rFonts w:ascii="Times New Roman" w:eastAsia="標楷體" w:hAnsi="Times New Roman" w:hint="eastAsia"/>
          <w:b/>
          <w:bCs/>
          <w:szCs w:val="24"/>
        </w:rPr>
      </w:pPr>
    </w:p>
    <w:p w14:paraId="0C7D0AD8" w14:textId="7A4AE09C" w:rsidR="0037086D" w:rsidRDefault="0037086D" w:rsidP="0037086D">
      <w:pPr>
        <w:ind w:leftChars="100" w:left="240"/>
        <w:rPr>
          <w:rFonts w:ascii="Times New Roman" w:eastAsia="標楷體" w:hAnsi="Times New Roman"/>
          <w:b/>
          <w:bCs/>
          <w:szCs w:val="24"/>
        </w:rPr>
      </w:pPr>
    </w:p>
    <w:p w14:paraId="2597ACDF" w14:textId="4770D552" w:rsidR="002B5B4B" w:rsidRDefault="002B5B4B" w:rsidP="0037086D">
      <w:pPr>
        <w:ind w:leftChars="100" w:left="240"/>
        <w:rPr>
          <w:rFonts w:ascii="Times New Roman" w:eastAsia="標楷體" w:hAnsi="Times New Roman"/>
          <w:b/>
          <w:bCs/>
          <w:szCs w:val="24"/>
        </w:rPr>
      </w:pPr>
    </w:p>
    <w:p w14:paraId="270FEBF2" w14:textId="4EB47FAF" w:rsidR="002B5B4B" w:rsidRDefault="002B5B4B" w:rsidP="0037086D">
      <w:pPr>
        <w:ind w:leftChars="100" w:left="240"/>
        <w:rPr>
          <w:rFonts w:ascii="Times New Roman" w:eastAsia="標楷體" w:hAnsi="Times New Roman"/>
          <w:b/>
          <w:bCs/>
          <w:szCs w:val="24"/>
        </w:rPr>
      </w:pPr>
      <w:r w:rsidRPr="002B5B4B">
        <w:rPr>
          <w:rFonts w:ascii="Times New Roman" w:eastAsia="標楷體" w:hAnsi="Times New Roman"/>
          <w:b/>
          <w:bCs/>
          <w:szCs w:val="24"/>
        </w:rPr>
        <w:drawing>
          <wp:anchor distT="0" distB="0" distL="114300" distR="114300" simplePos="0" relativeHeight="251662336" behindDoc="0" locked="0" layoutInCell="1" allowOverlap="1" wp14:anchorId="1322E625" wp14:editId="1074CA90">
            <wp:simplePos x="0" y="0"/>
            <wp:positionH relativeFrom="margin">
              <wp:posOffset>188343</wp:posOffset>
            </wp:positionH>
            <wp:positionV relativeFrom="paragraph">
              <wp:posOffset>13826</wp:posOffset>
            </wp:positionV>
            <wp:extent cx="5274310" cy="3240405"/>
            <wp:effectExtent l="76200" t="76200" r="135890" b="131445"/>
            <wp:wrapNone/>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4310" cy="32404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212460E" w14:textId="12163C5D" w:rsidR="002B5B4B" w:rsidRDefault="002B5B4B" w:rsidP="0037086D">
      <w:pPr>
        <w:ind w:leftChars="100" w:left="240"/>
        <w:rPr>
          <w:rFonts w:ascii="Times New Roman" w:eastAsia="標楷體" w:hAnsi="Times New Roman"/>
          <w:b/>
          <w:bCs/>
          <w:szCs w:val="24"/>
        </w:rPr>
      </w:pPr>
    </w:p>
    <w:p w14:paraId="7A1674E1" w14:textId="49F2A508" w:rsidR="002B5B4B" w:rsidRDefault="002B5B4B" w:rsidP="0037086D">
      <w:pPr>
        <w:ind w:leftChars="100" w:left="240"/>
        <w:rPr>
          <w:rFonts w:ascii="Times New Roman" w:eastAsia="標楷體" w:hAnsi="Times New Roman"/>
          <w:b/>
          <w:bCs/>
          <w:szCs w:val="24"/>
        </w:rPr>
      </w:pPr>
    </w:p>
    <w:p w14:paraId="65A6DD93" w14:textId="513E2088" w:rsidR="002B5B4B" w:rsidRDefault="002B5B4B" w:rsidP="0037086D">
      <w:pPr>
        <w:ind w:leftChars="100" w:left="240"/>
        <w:rPr>
          <w:rFonts w:ascii="Times New Roman" w:eastAsia="標楷體" w:hAnsi="Times New Roman"/>
          <w:b/>
          <w:bCs/>
          <w:szCs w:val="24"/>
        </w:rPr>
      </w:pPr>
    </w:p>
    <w:p w14:paraId="0AEC6053" w14:textId="3FAE9A9C" w:rsidR="002B5B4B" w:rsidRDefault="002B5B4B" w:rsidP="0037086D">
      <w:pPr>
        <w:ind w:leftChars="100" w:left="240"/>
        <w:rPr>
          <w:rFonts w:ascii="Times New Roman" w:eastAsia="標楷體" w:hAnsi="Times New Roman"/>
          <w:b/>
          <w:bCs/>
          <w:szCs w:val="24"/>
        </w:rPr>
      </w:pPr>
    </w:p>
    <w:p w14:paraId="65EFDDA6" w14:textId="5EC91DE9" w:rsidR="002B5B4B" w:rsidRDefault="002B5B4B" w:rsidP="0037086D">
      <w:pPr>
        <w:ind w:leftChars="100" w:left="240"/>
        <w:rPr>
          <w:rFonts w:ascii="Times New Roman" w:eastAsia="標楷體" w:hAnsi="Times New Roman"/>
          <w:b/>
          <w:bCs/>
          <w:szCs w:val="24"/>
        </w:rPr>
      </w:pPr>
    </w:p>
    <w:p w14:paraId="1655F7CB" w14:textId="7B0FEBFA" w:rsidR="002B5B4B" w:rsidRDefault="002B5B4B" w:rsidP="0037086D">
      <w:pPr>
        <w:ind w:leftChars="100" w:left="240"/>
        <w:rPr>
          <w:rFonts w:ascii="Times New Roman" w:eastAsia="標楷體" w:hAnsi="Times New Roman"/>
          <w:b/>
          <w:bCs/>
          <w:szCs w:val="24"/>
        </w:rPr>
      </w:pPr>
    </w:p>
    <w:p w14:paraId="2CDCCFBB" w14:textId="733C5A4B" w:rsidR="002B5B4B" w:rsidRDefault="002B5B4B" w:rsidP="0037086D">
      <w:pPr>
        <w:ind w:leftChars="100" w:left="240"/>
        <w:rPr>
          <w:rFonts w:ascii="Times New Roman" w:eastAsia="標楷體" w:hAnsi="Times New Roman"/>
          <w:b/>
          <w:bCs/>
          <w:szCs w:val="24"/>
        </w:rPr>
      </w:pPr>
    </w:p>
    <w:p w14:paraId="369D26A4" w14:textId="45E03293" w:rsidR="002B5B4B" w:rsidRDefault="002B5B4B" w:rsidP="0037086D">
      <w:pPr>
        <w:ind w:leftChars="100" w:left="240"/>
        <w:rPr>
          <w:rFonts w:ascii="Times New Roman" w:eastAsia="標楷體" w:hAnsi="Times New Roman"/>
          <w:b/>
          <w:bCs/>
          <w:szCs w:val="24"/>
        </w:rPr>
      </w:pPr>
    </w:p>
    <w:p w14:paraId="450118CE" w14:textId="77777777" w:rsidR="002B5B4B" w:rsidRDefault="002B5B4B" w:rsidP="0037086D">
      <w:pPr>
        <w:ind w:leftChars="100" w:left="240"/>
        <w:rPr>
          <w:rFonts w:ascii="Times New Roman" w:eastAsia="標楷體" w:hAnsi="Times New Roman" w:hint="eastAsia"/>
          <w:b/>
          <w:bCs/>
          <w:szCs w:val="24"/>
        </w:rPr>
      </w:pPr>
    </w:p>
    <w:p w14:paraId="3DB3D2F6" w14:textId="768248DD" w:rsidR="0037086D" w:rsidRDefault="0037086D" w:rsidP="0037086D">
      <w:pPr>
        <w:ind w:leftChars="100" w:left="240"/>
        <w:rPr>
          <w:rFonts w:ascii="Times New Roman" w:eastAsia="標楷體" w:hAnsi="Times New Roman"/>
          <w:b/>
          <w:bCs/>
          <w:szCs w:val="24"/>
        </w:rPr>
      </w:pPr>
    </w:p>
    <w:p w14:paraId="7F3246C9" w14:textId="04F23D52" w:rsidR="002B5B4B" w:rsidRDefault="002B5B4B" w:rsidP="0037086D">
      <w:pPr>
        <w:ind w:leftChars="100" w:left="240"/>
        <w:rPr>
          <w:rFonts w:ascii="Times New Roman" w:eastAsia="標楷體" w:hAnsi="Times New Roman"/>
          <w:b/>
          <w:bCs/>
          <w:szCs w:val="24"/>
        </w:rPr>
      </w:pPr>
    </w:p>
    <w:p w14:paraId="5C2735EC" w14:textId="242F954F" w:rsidR="002B5B4B" w:rsidRDefault="002B5B4B" w:rsidP="0037086D">
      <w:pPr>
        <w:ind w:leftChars="100" w:left="240"/>
        <w:rPr>
          <w:rFonts w:ascii="Times New Roman" w:eastAsia="標楷體" w:hAnsi="Times New Roman"/>
          <w:b/>
          <w:bCs/>
          <w:szCs w:val="24"/>
        </w:rPr>
      </w:pPr>
    </w:p>
    <w:p w14:paraId="507FBC56" w14:textId="31D0C204" w:rsidR="002B5B4B" w:rsidRDefault="002B5B4B" w:rsidP="0037086D">
      <w:pPr>
        <w:ind w:leftChars="100" w:left="240"/>
        <w:rPr>
          <w:rFonts w:ascii="Times New Roman" w:eastAsia="標楷體" w:hAnsi="Times New Roman"/>
          <w:b/>
          <w:bCs/>
          <w:szCs w:val="24"/>
        </w:rPr>
      </w:pPr>
    </w:p>
    <w:p w14:paraId="30AFD5D7" w14:textId="4B826699" w:rsidR="002B5B4B" w:rsidRDefault="002B5B4B" w:rsidP="0037086D">
      <w:pPr>
        <w:ind w:leftChars="100" w:left="240"/>
        <w:rPr>
          <w:rFonts w:ascii="Times New Roman" w:eastAsia="標楷體" w:hAnsi="Times New Roman"/>
          <w:b/>
          <w:bCs/>
          <w:szCs w:val="24"/>
        </w:rPr>
      </w:pPr>
    </w:p>
    <w:p w14:paraId="426A5CD6" w14:textId="14D89359" w:rsidR="000E33C8" w:rsidRDefault="002B5B4B" w:rsidP="000E33C8">
      <w:pPr>
        <w:pStyle w:val="ad"/>
        <w:numPr>
          <w:ilvl w:val="0"/>
          <w:numId w:val="4"/>
        </w:numPr>
        <w:ind w:leftChars="0"/>
        <w:jc w:val="center"/>
        <w:rPr>
          <w:rFonts w:ascii="Times New Roman" w:eastAsia="標楷體" w:hAnsi="Times New Roman"/>
          <w:b/>
          <w:bCs/>
          <w:szCs w:val="24"/>
        </w:rPr>
      </w:pPr>
      <w:r>
        <w:rPr>
          <w:rFonts w:ascii="Times New Roman" w:eastAsia="標楷體" w:hAnsi="Times New Roman" w:hint="eastAsia"/>
          <w:b/>
          <w:bCs/>
          <w:szCs w:val="24"/>
        </w:rPr>
        <w:t>1</w:t>
      </w:r>
      <w:r>
        <w:rPr>
          <w:rFonts w:ascii="Times New Roman" w:eastAsia="標楷體" w:hAnsi="Times New Roman"/>
          <w:b/>
          <w:bCs/>
          <w:szCs w:val="24"/>
        </w:rPr>
        <w:t>92</w:t>
      </w:r>
      <w:r>
        <w:rPr>
          <w:rFonts w:ascii="Times New Roman" w:eastAsia="標楷體" w:hAnsi="Times New Roman"/>
          <w:b/>
          <w:bCs/>
          <w:szCs w:val="24"/>
        </w:rPr>
        <w:t>等分累積報酬</w:t>
      </w:r>
    </w:p>
    <w:p w14:paraId="53998663" w14:textId="77777777" w:rsidR="000E33C8" w:rsidRPr="000E33C8" w:rsidRDefault="000E33C8" w:rsidP="000E33C8">
      <w:pPr>
        <w:pStyle w:val="ad"/>
        <w:ind w:leftChars="0" w:left="600"/>
        <w:jc w:val="center"/>
        <w:rPr>
          <w:rFonts w:ascii="Times New Roman" w:eastAsia="標楷體" w:hAnsi="Times New Roman" w:hint="eastAsia"/>
          <w:b/>
          <w:bCs/>
          <w:szCs w:val="24"/>
        </w:rPr>
      </w:pPr>
    </w:p>
    <w:p w14:paraId="64A6E36E" w14:textId="25ABB79E" w:rsidR="002B5B4B" w:rsidRDefault="000E33C8" w:rsidP="002B5B4B">
      <w:pPr>
        <w:ind w:leftChars="100" w:left="240"/>
        <w:jc w:val="center"/>
        <w:rPr>
          <w:rFonts w:ascii="Times New Roman" w:eastAsia="標楷體" w:hAnsi="Times New Roman"/>
          <w:b/>
          <w:bCs/>
          <w:szCs w:val="24"/>
        </w:rPr>
      </w:pPr>
      <w:r>
        <w:rPr>
          <w:rFonts w:ascii="Times New Roman" w:eastAsia="標楷體" w:hAnsi="Times New Roman"/>
          <w:b/>
          <w:bCs/>
          <w:szCs w:val="24"/>
        </w:rPr>
        <w:t>圖</w:t>
      </w:r>
      <w:r>
        <w:rPr>
          <w:rFonts w:ascii="Times New Roman" w:eastAsia="標楷體" w:hAnsi="Times New Roman"/>
          <w:b/>
          <w:bCs/>
          <w:szCs w:val="24"/>
        </w:rPr>
        <w:t>3</w:t>
      </w:r>
      <w:r>
        <w:rPr>
          <w:rFonts w:ascii="Times New Roman" w:eastAsia="標楷體" w:hAnsi="Times New Roman"/>
          <w:b/>
          <w:bCs/>
          <w:szCs w:val="24"/>
        </w:rPr>
        <w:t>、</w:t>
      </w:r>
      <w:r>
        <w:rPr>
          <w:rFonts w:ascii="Times New Roman" w:eastAsia="標楷體" w:hAnsi="Times New Roman" w:hint="eastAsia"/>
          <w:b/>
          <w:bCs/>
          <w:szCs w:val="24"/>
        </w:rPr>
        <w:t>不同模型與真實在</w:t>
      </w:r>
      <w:r>
        <w:rPr>
          <w:rFonts w:ascii="Times New Roman" w:eastAsia="標楷體" w:hAnsi="Times New Roman"/>
          <w:b/>
          <w:bCs/>
          <w:szCs w:val="24"/>
        </w:rPr>
        <w:t>各</w:t>
      </w:r>
      <w:r>
        <w:rPr>
          <w:rFonts w:ascii="Times New Roman" w:eastAsia="標楷體" w:hAnsi="Times New Roman" w:hint="eastAsia"/>
          <w:b/>
          <w:bCs/>
          <w:szCs w:val="24"/>
        </w:rPr>
        <w:t>家</w:t>
      </w:r>
      <w:r>
        <w:rPr>
          <w:rFonts w:ascii="Times New Roman" w:eastAsia="標楷體" w:hAnsi="Times New Roman"/>
          <w:b/>
          <w:bCs/>
          <w:szCs w:val="24"/>
        </w:rPr>
        <w:t>數等分</w:t>
      </w:r>
      <w:r>
        <w:rPr>
          <w:rFonts w:ascii="Times New Roman" w:eastAsia="標楷體" w:hAnsi="Times New Roman" w:hint="eastAsia"/>
          <w:b/>
          <w:bCs/>
          <w:szCs w:val="24"/>
        </w:rPr>
        <w:t>時的累積報酬</w:t>
      </w:r>
    </w:p>
    <w:p w14:paraId="476451F2" w14:textId="713BA429" w:rsidR="002B5B4B" w:rsidRDefault="002B5B4B" w:rsidP="0037086D">
      <w:pPr>
        <w:ind w:leftChars="100" w:left="240"/>
        <w:rPr>
          <w:rFonts w:ascii="Times New Roman" w:eastAsia="標楷體" w:hAnsi="Times New Roman"/>
          <w:b/>
          <w:bCs/>
          <w:szCs w:val="24"/>
        </w:rPr>
      </w:pPr>
    </w:p>
    <w:p w14:paraId="3D8F7449" w14:textId="77777777" w:rsidR="002B5B4B" w:rsidRPr="002B5B4B" w:rsidRDefault="002B5B4B" w:rsidP="002B5B4B">
      <w:pPr>
        <w:ind w:leftChars="100" w:left="240"/>
        <w:rPr>
          <w:rFonts w:ascii="Times New Roman" w:eastAsia="標楷體" w:hAnsi="Times New Roman" w:hint="eastAsia"/>
          <w:szCs w:val="24"/>
        </w:rPr>
      </w:pPr>
      <w:r w:rsidRPr="002B5B4B">
        <w:rPr>
          <w:rFonts w:ascii="Times New Roman" w:eastAsia="標楷體" w:hAnsi="Times New Roman" w:hint="eastAsia"/>
          <w:szCs w:val="24"/>
        </w:rPr>
        <w:t>從</w:t>
      </w:r>
      <w:r w:rsidRPr="002B5B4B">
        <w:rPr>
          <w:rFonts w:ascii="Times New Roman" w:eastAsia="標楷體" w:hAnsi="Times New Roman" w:hint="eastAsia"/>
          <w:szCs w:val="24"/>
        </w:rPr>
        <w:t xml:space="preserve"> 2014 </w:t>
      </w:r>
      <w:r w:rsidRPr="002B5B4B">
        <w:rPr>
          <w:rFonts w:ascii="Times New Roman" w:eastAsia="標楷體" w:hAnsi="Times New Roman" w:hint="eastAsia"/>
          <w:szCs w:val="24"/>
        </w:rPr>
        <w:t>年至</w:t>
      </w:r>
      <w:r w:rsidRPr="002B5B4B">
        <w:rPr>
          <w:rFonts w:ascii="Times New Roman" w:eastAsia="標楷體" w:hAnsi="Times New Roman" w:hint="eastAsia"/>
          <w:szCs w:val="24"/>
        </w:rPr>
        <w:t xml:space="preserve"> 2025 </w:t>
      </w:r>
      <w:r w:rsidRPr="002B5B4B">
        <w:rPr>
          <w:rFonts w:ascii="Times New Roman" w:eastAsia="標楷體" w:hAnsi="Times New Roman" w:hint="eastAsia"/>
          <w:szCs w:val="24"/>
        </w:rPr>
        <w:t>年，不論將</w:t>
      </w:r>
      <w:proofErr w:type="gramStart"/>
      <w:r w:rsidRPr="002B5B4B">
        <w:rPr>
          <w:rFonts w:ascii="Times New Roman" w:eastAsia="標楷體" w:hAnsi="Times New Roman" w:hint="eastAsia"/>
          <w:szCs w:val="24"/>
        </w:rPr>
        <w:t>股票池切成</w:t>
      </w:r>
      <w:proofErr w:type="gramEnd"/>
      <w:r w:rsidRPr="002B5B4B">
        <w:rPr>
          <w:rFonts w:ascii="Times New Roman" w:eastAsia="標楷體" w:hAnsi="Times New Roman" w:hint="eastAsia"/>
          <w:szCs w:val="24"/>
        </w:rPr>
        <w:t xml:space="preserve"> 10</w:t>
      </w:r>
      <w:r w:rsidRPr="002B5B4B">
        <w:rPr>
          <w:rFonts w:ascii="Times New Roman" w:eastAsia="標楷體" w:hAnsi="Times New Roman" w:hint="eastAsia"/>
          <w:szCs w:val="24"/>
        </w:rPr>
        <w:t>、</w:t>
      </w:r>
      <w:r w:rsidRPr="002B5B4B">
        <w:rPr>
          <w:rFonts w:ascii="Times New Roman" w:eastAsia="標楷體" w:hAnsi="Times New Roman" w:hint="eastAsia"/>
          <w:szCs w:val="24"/>
        </w:rPr>
        <w:t>20</w:t>
      </w:r>
      <w:r w:rsidRPr="002B5B4B">
        <w:rPr>
          <w:rFonts w:ascii="Times New Roman" w:eastAsia="標楷體" w:hAnsi="Times New Roman" w:hint="eastAsia"/>
          <w:szCs w:val="24"/>
        </w:rPr>
        <w:t>、</w:t>
      </w:r>
      <w:r w:rsidRPr="002B5B4B">
        <w:rPr>
          <w:rFonts w:ascii="Times New Roman" w:eastAsia="標楷體" w:hAnsi="Times New Roman" w:hint="eastAsia"/>
          <w:szCs w:val="24"/>
        </w:rPr>
        <w:t>50</w:t>
      </w:r>
      <w:r w:rsidRPr="002B5B4B">
        <w:rPr>
          <w:rFonts w:ascii="Times New Roman" w:eastAsia="標楷體" w:hAnsi="Times New Roman" w:hint="eastAsia"/>
          <w:szCs w:val="24"/>
        </w:rPr>
        <w:t>、</w:t>
      </w:r>
      <w:r w:rsidRPr="002B5B4B">
        <w:rPr>
          <w:rFonts w:ascii="Times New Roman" w:eastAsia="標楷體" w:hAnsi="Times New Roman" w:hint="eastAsia"/>
          <w:szCs w:val="24"/>
        </w:rPr>
        <w:t>100</w:t>
      </w:r>
      <w:r w:rsidRPr="002B5B4B">
        <w:rPr>
          <w:rFonts w:ascii="Times New Roman" w:eastAsia="標楷體" w:hAnsi="Times New Roman" w:hint="eastAsia"/>
          <w:szCs w:val="24"/>
        </w:rPr>
        <w:t>、</w:t>
      </w:r>
      <w:r w:rsidRPr="002B5B4B">
        <w:rPr>
          <w:rFonts w:ascii="Times New Roman" w:eastAsia="標楷體" w:hAnsi="Times New Roman" w:hint="eastAsia"/>
          <w:szCs w:val="24"/>
        </w:rPr>
        <w:t xml:space="preserve">192 </w:t>
      </w:r>
      <w:r w:rsidRPr="002B5B4B">
        <w:rPr>
          <w:rFonts w:ascii="Times New Roman" w:eastAsia="標楷體" w:hAnsi="Times New Roman" w:hint="eastAsia"/>
          <w:szCs w:val="24"/>
        </w:rPr>
        <w:t>還是</w:t>
      </w:r>
      <w:r w:rsidRPr="002B5B4B">
        <w:rPr>
          <w:rFonts w:ascii="Times New Roman" w:eastAsia="標楷體" w:hAnsi="Times New Roman" w:hint="eastAsia"/>
          <w:szCs w:val="24"/>
        </w:rPr>
        <w:t xml:space="preserve"> 964 </w:t>
      </w:r>
      <w:r w:rsidRPr="002B5B4B">
        <w:rPr>
          <w:rFonts w:ascii="Times New Roman" w:eastAsia="標楷體" w:hAnsi="Times New Roman" w:hint="eastAsia"/>
          <w:szCs w:val="24"/>
        </w:rPr>
        <w:t>等分，「真實報酬</w:t>
      </w:r>
      <w:r w:rsidRPr="002B5B4B">
        <w:rPr>
          <w:rFonts w:ascii="Times New Roman" w:eastAsia="標楷體" w:hAnsi="Times New Roman" w:hint="eastAsia"/>
          <w:szCs w:val="24"/>
        </w:rPr>
        <w:t xml:space="preserve"> (Real)</w:t>
      </w:r>
      <w:r w:rsidRPr="002B5B4B">
        <w:rPr>
          <w:rFonts w:ascii="Times New Roman" w:eastAsia="標楷體" w:hAnsi="Times New Roman" w:hint="eastAsia"/>
          <w:szCs w:val="24"/>
        </w:rPr>
        <w:t>」始終是表現最佳的一條曲線，而且對大盤（綠色）保持明顯優勢</w:t>
      </w:r>
      <w:proofErr w:type="gramStart"/>
      <w:r w:rsidRPr="002B5B4B">
        <w:rPr>
          <w:rFonts w:ascii="Times New Roman" w:eastAsia="標楷體" w:hAnsi="Times New Roman" w:hint="eastAsia"/>
          <w:szCs w:val="24"/>
        </w:rPr>
        <w:t>──</w:t>
      </w:r>
      <w:proofErr w:type="gramEnd"/>
      <w:r w:rsidRPr="002B5B4B">
        <w:rPr>
          <w:rFonts w:ascii="Times New Roman" w:eastAsia="標楷體" w:hAnsi="Times New Roman" w:hint="eastAsia"/>
          <w:szCs w:val="24"/>
        </w:rPr>
        <w:t>在最粗的</w:t>
      </w:r>
      <w:r w:rsidRPr="002B5B4B">
        <w:rPr>
          <w:rFonts w:ascii="Times New Roman" w:eastAsia="標楷體" w:hAnsi="Times New Roman" w:hint="eastAsia"/>
          <w:szCs w:val="24"/>
        </w:rPr>
        <w:t xml:space="preserve"> 10 </w:t>
      </w:r>
      <w:r w:rsidRPr="002B5B4B">
        <w:rPr>
          <w:rFonts w:ascii="Times New Roman" w:eastAsia="標楷體" w:hAnsi="Times New Roman" w:hint="eastAsia"/>
          <w:szCs w:val="24"/>
        </w:rPr>
        <w:t>等分下，</w:t>
      </w:r>
      <w:r w:rsidRPr="002B5B4B">
        <w:rPr>
          <w:rFonts w:ascii="Times New Roman" w:eastAsia="標楷體" w:hAnsi="Times New Roman" w:hint="eastAsia"/>
          <w:szCs w:val="24"/>
        </w:rPr>
        <w:t xml:space="preserve">Real </w:t>
      </w:r>
      <w:r w:rsidRPr="002B5B4B">
        <w:rPr>
          <w:rFonts w:ascii="Times New Roman" w:eastAsia="標楷體" w:hAnsi="Times New Roman" w:hint="eastAsia"/>
          <w:szCs w:val="24"/>
        </w:rPr>
        <w:t>的最終累積值約為大盤的</w:t>
      </w:r>
      <w:r w:rsidRPr="002B5B4B">
        <w:rPr>
          <w:rFonts w:ascii="Times New Roman" w:eastAsia="標楷體" w:hAnsi="Times New Roman" w:hint="eastAsia"/>
          <w:szCs w:val="24"/>
        </w:rPr>
        <w:t xml:space="preserve"> 3 </w:t>
      </w:r>
      <w:proofErr w:type="gramStart"/>
      <w:r w:rsidRPr="002B5B4B">
        <w:rPr>
          <w:rFonts w:ascii="Times New Roman" w:eastAsia="標楷體" w:hAnsi="Times New Roman" w:hint="eastAsia"/>
          <w:szCs w:val="24"/>
        </w:rPr>
        <w:t>倍</w:t>
      </w:r>
      <w:proofErr w:type="gramEnd"/>
      <w:r w:rsidRPr="002B5B4B">
        <w:rPr>
          <w:rFonts w:ascii="Times New Roman" w:eastAsia="標楷體" w:hAnsi="Times New Roman" w:hint="eastAsia"/>
          <w:szCs w:val="24"/>
        </w:rPr>
        <w:t>；即使分到</w:t>
      </w:r>
      <w:r w:rsidRPr="002B5B4B">
        <w:rPr>
          <w:rFonts w:ascii="Times New Roman" w:eastAsia="標楷體" w:hAnsi="Times New Roman" w:hint="eastAsia"/>
          <w:szCs w:val="24"/>
        </w:rPr>
        <w:t xml:space="preserve"> 964 </w:t>
      </w:r>
      <w:r w:rsidRPr="002B5B4B">
        <w:rPr>
          <w:rFonts w:ascii="Times New Roman" w:eastAsia="標楷體" w:hAnsi="Times New Roman" w:hint="eastAsia"/>
          <w:szCs w:val="24"/>
        </w:rPr>
        <w:t>等分、資料最稀疏時，</w:t>
      </w:r>
      <w:r w:rsidRPr="002B5B4B">
        <w:rPr>
          <w:rFonts w:ascii="Times New Roman" w:eastAsia="標楷體" w:hAnsi="Times New Roman" w:hint="eastAsia"/>
          <w:szCs w:val="24"/>
        </w:rPr>
        <w:t xml:space="preserve">Real </w:t>
      </w:r>
      <w:r w:rsidRPr="002B5B4B">
        <w:rPr>
          <w:rFonts w:ascii="Times New Roman" w:eastAsia="標楷體" w:hAnsi="Times New Roman" w:hint="eastAsia"/>
          <w:szCs w:val="24"/>
        </w:rPr>
        <w:t>仍比大盤高出接近</w:t>
      </w:r>
      <w:r w:rsidRPr="002B5B4B">
        <w:rPr>
          <w:rFonts w:ascii="Times New Roman" w:eastAsia="標楷體" w:hAnsi="Times New Roman" w:hint="eastAsia"/>
          <w:szCs w:val="24"/>
        </w:rPr>
        <w:t xml:space="preserve"> 8 </w:t>
      </w:r>
      <w:proofErr w:type="gramStart"/>
      <w:r w:rsidRPr="002B5B4B">
        <w:rPr>
          <w:rFonts w:ascii="Times New Roman" w:eastAsia="標楷體" w:hAnsi="Times New Roman" w:hint="eastAsia"/>
          <w:szCs w:val="24"/>
        </w:rPr>
        <w:t>個</w:t>
      </w:r>
      <w:proofErr w:type="gramEnd"/>
      <w:r w:rsidRPr="002B5B4B">
        <w:rPr>
          <w:rFonts w:ascii="Times New Roman" w:eastAsia="標楷體" w:hAnsi="Times New Roman" w:hint="eastAsia"/>
          <w:szCs w:val="24"/>
        </w:rPr>
        <w:t>基準點，可見市場本身提供的多頭紅利仍遠大於被動持有大盤。相對於</w:t>
      </w:r>
      <w:r w:rsidRPr="002B5B4B">
        <w:rPr>
          <w:rFonts w:ascii="Times New Roman" w:eastAsia="標楷體" w:hAnsi="Times New Roman" w:hint="eastAsia"/>
          <w:szCs w:val="24"/>
        </w:rPr>
        <w:t xml:space="preserve"> Real</w:t>
      </w:r>
      <w:r w:rsidRPr="002B5B4B">
        <w:rPr>
          <w:rFonts w:ascii="Times New Roman" w:eastAsia="標楷體" w:hAnsi="Times New Roman" w:hint="eastAsia"/>
          <w:szCs w:val="24"/>
        </w:rPr>
        <w:t>，各模型的超額收益則呈現「</w:t>
      </w:r>
      <w:proofErr w:type="gramStart"/>
      <w:r w:rsidRPr="002B5B4B">
        <w:rPr>
          <w:rFonts w:ascii="Times New Roman" w:eastAsia="標楷體" w:hAnsi="Times New Roman" w:hint="eastAsia"/>
          <w:szCs w:val="24"/>
        </w:rPr>
        <w:t>分組越細</w:t>
      </w:r>
      <w:proofErr w:type="gramEnd"/>
      <w:r w:rsidRPr="002B5B4B">
        <w:rPr>
          <w:rFonts w:ascii="Times New Roman" w:eastAsia="標楷體" w:hAnsi="Times New Roman" w:hint="eastAsia"/>
          <w:szCs w:val="24"/>
        </w:rPr>
        <w:t>，</w:t>
      </w:r>
      <w:proofErr w:type="gramStart"/>
      <w:r w:rsidRPr="002B5B4B">
        <w:rPr>
          <w:rFonts w:ascii="Times New Roman" w:eastAsia="標楷體" w:hAnsi="Times New Roman" w:hint="eastAsia"/>
          <w:szCs w:val="24"/>
        </w:rPr>
        <w:t>差距越縮</w:t>
      </w:r>
      <w:proofErr w:type="gramEnd"/>
      <w:r w:rsidRPr="002B5B4B">
        <w:rPr>
          <w:rFonts w:ascii="Times New Roman" w:eastAsia="標楷體" w:hAnsi="Times New Roman" w:hint="eastAsia"/>
          <w:szCs w:val="24"/>
        </w:rPr>
        <w:t>」的趨勢：在</w:t>
      </w:r>
      <w:r w:rsidRPr="002B5B4B">
        <w:rPr>
          <w:rFonts w:ascii="Times New Roman" w:eastAsia="標楷體" w:hAnsi="Times New Roman" w:hint="eastAsia"/>
          <w:szCs w:val="24"/>
        </w:rPr>
        <w:t xml:space="preserve"> 10</w:t>
      </w:r>
      <w:proofErr w:type="gramStart"/>
      <w:r w:rsidRPr="002B5B4B">
        <w:rPr>
          <w:rFonts w:ascii="Times New Roman" w:eastAsia="標楷體" w:hAnsi="Times New Roman" w:hint="eastAsia"/>
          <w:szCs w:val="24"/>
        </w:rPr>
        <w:t>–</w:t>
      </w:r>
      <w:proofErr w:type="gramEnd"/>
      <w:r w:rsidRPr="002B5B4B">
        <w:rPr>
          <w:rFonts w:ascii="Times New Roman" w:eastAsia="標楷體" w:hAnsi="Times New Roman" w:hint="eastAsia"/>
          <w:szCs w:val="24"/>
        </w:rPr>
        <w:t xml:space="preserve">50 </w:t>
      </w:r>
      <w:r w:rsidRPr="002B5B4B">
        <w:rPr>
          <w:rFonts w:ascii="Times New Roman" w:eastAsia="標楷體" w:hAnsi="Times New Roman" w:hint="eastAsia"/>
          <w:szCs w:val="24"/>
        </w:rPr>
        <w:t>等分時，只有</w:t>
      </w:r>
      <w:r w:rsidRPr="002B5B4B">
        <w:rPr>
          <w:rFonts w:ascii="Times New Roman" w:eastAsia="標楷體" w:hAnsi="Times New Roman" w:hint="eastAsia"/>
          <w:szCs w:val="24"/>
        </w:rPr>
        <w:t xml:space="preserve"> NN4</w:t>
      </w:r>
      <w:r w:rsidRPr="002B5B4B">
        <w:rPr>
          <w:rFonts w:ascii="Times New Roman" w:eastAsia="標楷體" w:hAnsi="Times New Roman" w:hint="eastAsia"/>
          <w:szCs w:val="24"/>
        </w:rPr>
        <w:t>、</w:t>
      </w:r>
      <w:r w:rsidRPr="002B5B4B">
        <w:rPr>
          <w:rFonts w:ascii="Times New Roman" w:eastAsia="標楷體" w:hAnsi="Times New Roman" w:hint="eastAsia"/>
          <w:szCs w:val="24"/>
        </w:rPr>
        <w:t xml:space="preserve">RF </w:t>
      </w:r>
      <w:r w:rsidRPr="002B5B4B">
        <w:rPr>
          <w:rFonts w:ascii="Times New Roman" w:eastAsia="標楷體" w:hAnsi="Times New Roman" w:hint="eastAsia"/>
          <w:szCs w:val="24"/>
        </w:rPr>
        <w:t>能稍微接近</w:t>
      </w:r>
      <w:r w:rsidRPr="002B5B4B">
        <w:rPr>
          <w:rFonts w:ascii="Times New Roman" w:eastAsia="標楷體" w:hAnsi="Times New Roman" w:hint="eastAsia"/>
          <w:szCs w:val="24"/>
        </w:rPr>
        <w:t xml:space="preserve"> Real</w:t>
      </w:r>
      <w:r w:rsidRPr="002B5B4B">
        <w:rPr>
          <w:rFonts w:ascii="Times New Roman" w:eastAsia="標楷體" w:hAnsi="Times New Roman" w:hint="eastAsia"/>
          <w:szCs w:val="24"/>
        </w:rPr>
        <w:t>；到</w:t>
      </w:r>
      <w:r w:rsidRPr="002B5B4B">
        <w:rPr>
          <w:rFonts w:ascii="Times New Roman" w:eastAsia="標楷體" w:hAnsi="Times New Roman" w:hint="eastAsia"/>
          <w:szCs w:val="24"/>
        </w:rPr>
        <w:t xml:space="preserve"> 192</w:t>
      </w:r>
      <w:r w:rsidRPr="002B5B4B">
        <w:rPr>
          <w:rFonts w:ascii="Times New Roman" w:eastAsia="標楷體" w:hAnsi="Times New Roman" w:hint="eastAsia"/>
          <w:szCs w:val="24"/>
        </w:rPr>
        <w:t>、</w:t>
      </w:r>
      <w:r w:rsidRPr="002B5B4B">
        <w:rPr>
          <w:rFonts w:ascii="Times New Roman" w:eastAsia="標楷體" w:hAnsi="Times New Roman" w:hint="eastAsia"/>
          <w:szCs w:val="24"/>
        </w:rPr>
        <w:t xml:space="preserve">964 </w:t>
      </w:r>
      <w:r w:rsidRPr="002B5B4B">
        <w:rPr>
          <w:rFonts w:ascii="Times New Roman" w:eastAsia="標楷體" w:hAnsi="Times New Roman" w:hint="eastAsia"/>
          <w:szCs w:val="24"/>
        </w:rPr>
        <w:t>等分時，</w:t>
      </w:r>
      <w:r w:rsidRPr="002B5B4B">
        <w:rPr>
          <w:rFonts w:ascii="Times New Roman" w:eastAsia="標楷體" w:hAnsi="Times New Roman" w:hint="eastAsia"/>
          <w:szCs w:val="24"/>
        </w:rPr>
        <w:t>NN4</w:t>
      </w:r>
      <w:r w:rsidRPr="002B5B4B">
        <w:rPr>
          <w:rFonts w:ascii="Times New Roman" w:eastAsia="標楷體" w:hAnsi="Times New Roman" w:hint="eastAsia"/>
          <w:szCs w:val="24"/>
        </w:rPr>
        <w:t>、</w:t>
      </w:r>
      <w:r w:rsidRPr="002B5B4B">
        <w:rPr>
          <w:rFonts w:ascii="Times New Roman" w:eastAsia="標楷體" w:hAnsi="Times New Roman" w:hint="eastAsia"/>
          <w:szCs w:val="24"/>
        </w:rPr>
        <w:t xml:space="preserve">NN5 </w:t>
      </w:r>
      <w:r w:rsidRPr="002B5B4B">
        <w:rPr>
          <w:rFonts w:ascii="Times New Roman" w:eastAsia="標楷體" w:hAnsi="Times New Roman" w:hint="eastAsia"/>
          <w:szCs w:val="24"/>
        </w:rPr>
        <w:t>與</w:t>
      </w:r>
      <w:r w:rsidRPr="002B5B4B">
        <w:rPr>
          <w:rFonts w:ascii="Times New Roman" w:eastAsia="標楷體" w:hAnsi="Times New Roman" w:hint="eastAsia"/>
          <w:szCs w:val="24"/>
        </w:rPr>
        <w:t xml:space="preserve"> RF </w:t>
      </w:r>
      <w:r w:rsidRPr="002B5B4B">
        <w:rPr>
          <w:rFonts w:ascii="Times New Roman" w:eastAsia="標楷體" w:hAnsi="Times New Roman" w:hint="eastAsia"/>
          <w:szCs w:val="24"/>
        </w:rPr>
        <w:t>的彎道超車現象變得明顯，尾盤區間幾乎能與</w:t>
      </w:r>
      <w:r w:rsidRPr="002B5B4B">
        <w:rPr>
          <w:rFonts w:ascii="Times New Roman" w:eastAsia="標楷體" w:hAnsi="Times New Roman" w:hint="eastAsia"/>
          <w:szCs w:val="24"/>
        </w:rPr>
        <w:t xml:space="preserve"> Real </w:t>
      </w:r>
      <w:r w:rsidRPr="002B5B4B">
        <w:rPr>
          <w:rFonts w:ascii="Times New Roman" w:eastAsia="標楷體" w:hAnsi="Times New Roman" w:hint="eastAsia"/>
          <w:szCs w:val="24"/>
        </w:rPr>
        <w:t>並駕齊驅，顯示非線性模型</w:t>
      </w:r>
      <w:proofErr w:type="gramStart"/>
      <w:r w:rsidRPr="002B5B4B">
        <w:rPr>
          <w:rFonts w:ascii="Times New Roman" w:eastAsia="標楷體" w:hAnsi="Times New Roman" w:hint="eastAsia"/>
          <w:szCs w:val="24"/>
        </w:rPr>
        <w:t>在高維度</w:t>
      </w:r>
      <w:proofErr w:type="gramEnd"/>
      <w:r w:rsidRPr="002B5B4B">
        <w:rPr>
          <w:rFonts w:ascii="Times New Roman" w:eastAsia="標楷體" w:hAnsi="Times New Roman" w:hint="eastAsia"/>
          <w:szCs w:val="24"/>
        </w:rPr>
        <w:t>、樣本更分散的情境下更能提取</w:t>
      </w:r>
      <w:r w:rsidRPr="002B5B4B">
        <w:rPr>
          <w:rFonts w:ascii="Times New Roman" w:eastAsia="標楷體" w:hAnsi="Times New Roman" w:hint="eastAsia"/>
          <w:szCs w:val="24"/>
        </w:rPr>
        <w:t xml:space="preserve"> Alpha</w:t>
      </w:r>
      <w:r w:rsidRPr="002B5B4B">
        <w:rPr>
          <w:rFonts w:ascii="Times New Roman" w:eastAsia="標楷體" w:hAnsi="Times New Roman" w:hint="eastAsia"/>
          <w:szCs w:val="24"/>
        </w:rPr>
        <w:t>，而</w:t>
      </w:r>
      <w:r w:rsidRPr="002B5B4B">
        <w:rPr>
          <w:rFonts w:ascii="Times New Roman" w:eastAsia="標楷體" w:hAnsi="Times New Roman" w:hint="eastAsia"/>
          <w:szCs w:val="24"/>
        </w:rPr>
        <w:t xml:space="preserve"> OLS </w:t>
      </w:r>
      <w:r w:rsidRPr="002B5B4B">
        <w:rPr>
          <w:rFonts w:ascii="Times New Roman" w:eastAsia="標楷體" w:hAnsi="Times New Roman" w:hint="eastAsia"/>
          <w:szCs w:val="24"/>
        </w:rPr>
        <w:t>與</w:t>
      </w:r>
      <w:r w:rsidRPr="002B5B4B">
        <w:rPr>
          <w:rFonts w:ascii="Times New Roman" w:eastAsia="標楷體" w:hAnsi="Times New Roman" w:hint="eastAsia"/>
          <w:szCs w:val="24"/>
        </w:rPr>
        <w:t xml:space="preserve"> NN1 </w:t>
      </w:r>
      <w:r w:rsidRPr="002B5B4B">
        <w:rPr>
          <w:rFonts w:ascii="Times New Roman" w:eastAsia="標楷體" w:hAnsi="Times New Roman" w:hint="eastAsia"/>
          <w:szCs w:val="24"/>
        </w:rPr>
        <w:t>則因模型假設或深度不足，隨分組變細而逐漸落後甚至出現</w:t>
      </w:r>
      <w:proofErr w:type="gramStart"/>
      <w:r w:rsidRPr="002B5B4B">
        <w:rPr>
          <w:rFonts w:ascii="Times New Roman" w:eastAsia="標楷體" w:hAnsi="Times New Roman" w:hint="eastAsia"/>
          <w:szCs w:val="24"/>
        </w:rPr>
        <w:t>回撤。</w:t>
      </w:r>
      <w:proofErr w:type="gramEnd"/>
    </w:p>
    <w:p w14:paraId="436CD7E1" w14:textId="77777777" w:rsidR="002B5B4B" w:rsidRPr="002B5B4B" w:rsidRDefault="002B5B4B" w:rsidP="002B5B4B">
      <w:pPr>
        <w:ind w:leftChars="100" w:left="240"/>
        <w:rPr>
          <w:rFonts w:ascii="Times New Roman" w:eastAsia="標楷體" w:hAnsi="Times New Roman"/>
          <w:szCs w:val="24"/>
        </w:rPr>
      </w:pPr>
    </w:p>
    <w:p w14:paraId="1815B0C8" w14:textId="41A2B7E4" w:rsidR="002B5B4B" w:rsidRPr="002B5B4B" w:rsidRDefault="002B5B4B" w:rsidP="002B5B4B">
      <w:pPr>
        <w:ind w:leftChars="100" w:left="240"/>
        <w:rPr>
          <w:rFonts w:ascii="Times New Roman" w:eastAsia="標楷體" w:hAnsi="Times New Roman"/>
          <w:szCs w:val="24"/>
        </w:rPr>
      </w:pPr>
      <w:r w:rsidRPr="002B5B4B">
        <w:rPr>
          <w:rFonts w:ascii="Times New Roman" w:eastAsia="標楷體" w:hAnsi="Times New Roman" w:hint="eastAsia"/>
          <w:szCs w:val="24"/>
        </w:rPr>
        <w:t>綜合來看，「真實＞</w:t>
      </w:r>
      <w:r w:rsidRPr="002B5B4B">
        <w:rPr>
          <w:rFonts w:ascii="Times New Roman" w:eastAsia="標楷體" w:hAnsi="Times New Roman"/>
          <w:szCs w:val="24"/>
        </w:rPr>
        <w:t xml:space="preserve">(RF ≈ NN4 ≈ NN5) &gt; OLS &gt; NN1 &gt; </w:t>
      </w:r>
      <w:r w:rsidRPr="002B5B4B">
        <w:rPr>
          <w:rFonts w:ascii="Times New Roman" w:eastAsia="標楷體" w:hAnsi="Times New Roman" w:hint="eastAsia"/>
          <w:szCs w:val="24"/>
        </w:rPr>
        <w:t>大盤」</w:t>
      </w:r>
      <w:r w:rsidRPr="002B5B4B">
        <w:rPr>
          <w:rFonts w:ascii="Times New Roman" w:eastAsia="標楷體" w:hAnsi="Times New Roman"/>
          <w:szCs w:val="24"/>
        </w:rPr>
        <w:t xml:space="preserve"> </w:t>
      </w:r>
      <w:r w:rsidRPr="002B5B4B">
        <w:rPr>
          <w:rFonts w:ascii="Times New Roman" w:eastAsia="標楷體" w:hAnsi="Times New Roman" w:hint="eastAsia"/>
          <w:szCs w:val="24"/>
        </w:rPr>
        <w:t>的排序大致貫穿各種切分尺度，只是隨著公司數增加，非線性模型的優勢愈發明顯，並縮短與</w:t>
      </w:r>
      <w:r w:rsidRPr="002B5B4B">
        <w:rPr>
          <w:rFonts w:ascii="Times New Roman" w:eastAsia="標楷體" w:hAnsi="Times New Roman"/>
          <w:szCs w:val="24"/>
        </w:rPr>
        <w:t xml:space="preserve"> Real </w:t>
      </w:r>
      <w:r w:rsidRPr="002B5B4B">
        <w:rPr>
          <w:rFonts w:ascii="Times New Roman" w:eastAsia="標楷體" w:hAnsi="Times New Roman" w:hint="eastAsia"/>
          <w:szCs w:val="24"/>
        </w:rPr>
        <w:t>之間的差距；而大盤始終位居末位，</w:t>
      </w:r>
      <w:proofErr w:type="gramStart"/>
      <w:r w:rsidRPr="002B5B4B">
        <w:rPr>
          <w:rFonts w:ascii="Times New Roman" w:eastAsia="標楷體" w:hAnsi="Times New Roman" w:hint="eastAsia"/>
          <w:szCs w:val="24"/>
        </w:rPr>
        <w:t>凸</w:t>
      </w:r>
      <w:proofErr w:type="gramEnd"/>
      <w:r w:rsidRPr="002B5B4B">
        <w:rPr>
          <w:rFonts w:ascii="Times New Roman" w:eastAsia="標楷體" w:hAnsi="Times New Roman" w:hint="eastAsia"/>
          <w:szCs w:val="24"/>
        </w:rPr>
        <w:t>顯了主動選股（或高頻再平衡）在本資料期間確實可創造顯著超額報酬。這也提醒投資者：若要在更細分的股票池上維持領先，不僅需要複雜度更高的模型，還得持續監控其在極端市場波動時的穩健性與風險</w:t>
      </w:r>
      <w:proofErr w:type="gramStart"/>
      <w:r w:rsidRPr="002B5B4B">
        <w:rPr>
          <w:rFonts w:ascii="Times New Roman" w:eastAsia="標楷體" w:hAnsi="Times New Roman" w:hint="eastAsia"/>
          <w:szCs w:val="24"/>
        </w:rPr>
        <w:t>回撤。</w:t>
      </w:r>
      <w:proofErr w:type="gramEnd"/>
    </w:p>
    <w:p w14:paraId="78366FCA" w14:textId="77777777" w:rsidR="002B5B4B" w:rsidRPr="00D5430F" w:rsidRDefault="002B5B4B" w:rsidP="0037086D">
      <w:pPr>
        <w:ind w:leftChars="100" w:left="240"/>
        <w:rPr>
          <w:rFonts w:ascii="Times New Roman" w:eastAsia="標楷體" w:hAnsi="Times New Roman" w:hint="eastAsia"/>
          <w:b/>
          <w:bCs/>
          <w:szCs w:val="24"/>
        </w:rPr>
      </w:pPr>
    </w:p>
    <w:p w14:paraId="7D8F0CD3" w14:textId="42D2D733" w:rsidR="00E33341" w:rsidRDefault="00E33341" w:rsidP="00E33341">
      <w:pPr>
        <w:outlineLvl w:val="1"/>
        <w:rPr>
          <w:rFonts w:ascii="Times New Roman" w:eastAsia="標楷體" w:hAnsi="Times New Roman"/>
          <w:b/>
          <w:bCs/>
          <w:sz w:val="32"/>
          <w:szCs w:val="32"/>
        </w:rPr>
      </w:pPr>
      <w:bookmarkStart w:id="13" w:name="_Toc200375840"/>
      <w:r>
        <w:rPr>
          <w:rFonts w:ascii="Times New Roman" w:eastAsia="標楷體" w:hAnsi="Times New Roman"/>
          <w:b/>
          <w:bCs/>
          <w:sz w:val="32"/>
          <w:szCs w:val="32"/>
        </w:rPr>
        <w:t>4.2</w:t>
      </w:r>
      <w:r>
        <w:rPr>
          <w:rFonts w:ascii="Times New Roman" w:eastAsia="標楷體" w:hAnsi="Times New Roman"/>
          <w:b/>
          <w:bCs/>
          <w:sz w:val="32"/>
          <w:szCs w:val="32"/>
        </w:rPr>
        <w:t xml:space="preserve"> </w:t>
      </w:r>
      <w:r>
        <w:rPr>
          <w:rFonts w:ascii="Times New Roman" w:eastAsia="標楷體" w:hAnsi="Times New Roman" w:hint="eastAsia"/>
          <w:b/>
          <w:bCs/>
          <w:sz w:val="32"/>
          <w:szCs w:val="32"/>
        </w:rPr>
        <w:t>勝率分析</w:t>
      </w:r>
      <w:bookmarkEnd w:id="13"/>
    </w:p>
    <w:p w14:paraId="401373FB" w14:textId="5344F00B" w:rsidR="002417A0" w:rsidRPr="002417A0" w:rsidRDefault="002417A0" w:rsidP="002417A0">
      <w:pPr>
        <w:ind w:leftChars="100" w:left="240"/>
        <w:rPr>
          <w:rFonts w:ascii="Times New Roman" w:eastAsia="標楷體" w:hAnsi="Times New Roman" w:hint="eastAsia"/>
          <w:szCs w:val="24"/>
        </w:rPr>
      </w:pPr>
      <w:r w:rsidRPr="002417A0">
        <w:rPr>
          <w:rFonts w:ascii="Times New Roman" w:eastAsia="標楷體" w:hAnsi="Times New Roman" w:hint="eastAsia"/>
          <w:szCs w:val="24"/>
        </w:rPr>
        <w:t>各模型在不同家數等分下與大盤比較的勝率，</w:t>
      </w:r>
      <w:r w:rsidRPr="002417A0">
        <w:rPr>
          <w:rFonts w:ascii="Times New Roman" w:eastAsia="標楷體" w:hAnsi="Times New Roman" w:hint="eastAsia"/>
          <w:szCs w:val="24"/>
        </w:rPr>
        <w:t>真實操作（</w:t>
      </w:r>
      <w:r w:rsidRPr="002417A0">
        <w:rPr>
          <w:rFonts w:ascii="Times New Roman" w:eastAsia="標楷體" w:hAnsi="Times New Roman" w:hint="eastAsia"/>
          <w:szCs w:val="24"/>
        </w:rPr>
        <w:t>Real</w:t>
      </w:r>
      <w:r w:rsidRPr="002417A0">
        <w:rPr>
          <w:rFonts w:ascii="Times New Roman" w:eastAsia="標楷體" w:hAnsi="Times New Roman" w:hint="eastAsia"/>
          <w:szCs w:val="24"/>
        </w:rPr>
        <w:t>）始終維持在</w:t>
      </w:r>
      <w:r w:rsidRPr="002417A0">
        <w:rPr>
          <w:rFonts w:ascii="Times New Roman" w:eastAsia="標楷體" w:hAnsi="Times New Roman" w:hint="eastAsia"/>
          <w:szCs w:val="24"/>
        </w:rPr>
        <w:t xml:space="preserve"> 0.60 </w:t>
      </w:r>
      <w:r w:rsidRPr="002417A0">
        <w:rPr>
          <w:rFonts w:ascii="Times New Roman" w:eastAsia="標楷體" w:hAnsi="Times New Roman" w:hint="eastAsia"/>
          <w:szCs w:val="24"/>
        </w:rPr>
        <w:t>左右的水準，不論把</w:t>
      </w:r>
      <w:proofErr w:type="gramStart"/>
      <w:r w:rsidRPr="002417A0">
        <w:rPr>
          <w:rFonts w:ascii="Times New Roman" w:eastAsia="標楷體" w:hAnsi="Times New Roman" w:hint="eastAsia"/>
          <w:szCs w:val="24"/>
        </w:rPr>
        <w:t>股票池切成</w:t>
      </w:r>
      <w:proofErr w:type="gramEnd"/>
      <w:r w:rsidRPr="002417A0">
        <w:rPr>
          <w:rFonts w:ascii="Times New Roman" w:eastAsia="標楷體" w:hAnsi="Times New Roman" w:hint="eastAsia"/>
          <w:szCs w:val="24"/>
        </w:rPr>
        <w:t xml:space="preserve"> 10 </w:t>
      </w:r>
      <w:r w:rsidRPr="002417A0">
        <w:rPr>
          <w:rFonts w:ascii="Times New Roman" w:eastAsia="標楷體" w:hAnsi="Times New Roman" w:hint="eastAsia"/>
          <w:szCs w:val="24"/>
        </w:rPr>
        <w:t>家還是</w:t>
      </w:r>
      <w:r w:rsidRPr="002417A0">
        <w:rPr>
          <w:rFonts w:ascii="Times New Roman" w:eastAsia="標楷體" w:hAnsi="Times New Roman" w:hint="eastAsia"/>
          <w:szCs w:val="24"/>
        </w:rPr>
        <w:t xml:space="preserve"> 964 </w:t>
      </w:r>
      <w:r w:rsidRPr="002417A0">
        <w:rPr>
          <w:rFonts w:ascii="Times New Roman" w:eastAsia="標楷體" w:hAnsi="Times New Roman" w:hint="eastAsia"/>
          <w:szCs w:val="24"/>
        </w:rPr>
        <w:t>家，其每期打敗大盤的機率都顯著高於隨機擲銅板的</w:t>
      </w:r>
      <w:r w:rsidRPr="002417A0">
        <w:rPr>
          <w:rFonts w:ascii="Times New Roman" w:eastAsia="標楷體" w:hAnsi="Times New Roman" w:hint="eastAsia"/>
          <w:szCs w:val="24"/>
        </w:rPr>
        <w:t xml:space="preserve"> 0.50</w:t>
      </w:r>
      <w:r w:rsidRPr="002417A0">
        <w:rPr>
          <w:rFonts w:ascii="Times New Roman" w:eastAsia="標楷體" w:hAnsi="Times New Roman" w:hint="eastAsia"/>
          <w:szCs w:val="24"/>
        </w:rPr>
        <w:t>。線性回歸（</w:t>
      </w:r>
      <w:r w:rsidRPr="002417A0">
        <w:rPr>
          <w:rFonts w:ascii="Times New Roman" w:eastAsia="標楷體" w:hAnsi="Times New Roman" w:hint="eastAsia"/>
          <w:szCs w:val="24"/>
        </w:rPr>
        <w:t>OLS</w:t>
      </w:r>
      <w:r w:rsidRPr="002417A0">
        <w:rPr>
          <w:rFonts w:ascii="Times New Roman" w:eastAsia="標楷體" w:hAnsi="Times New Roman" w:hint="eastAsia"/>
          <w:szCs w:val="24"/>
        </w:rPr>
        <w:t>）則長期徘徊在</w:t>
      </w:r>
      <w:r w:rsidRPr="002417A0">
        <w:rPr>
          <w:rFonts w:ascii="Times New Roman" w:eastAsia="標楷體" w:hAnsi="Times New Roman" w:hint="eastAsia"/>
          <w:szCs w:val="24"/>
        </w:rPr>
        <w:t xml:space="preserve"> 0.47</w:t>
      </w:r>
      <w:proofErr w:type="gramStart"/>
      <w:r w:rsidRPr="002417A0">
        <w:rPr>
          <w:rFonts w:ascii="Times New Roman" w:eastAsia="標楷體" w:hAnsi="Times New Roman" w:hint="eastAsia"/>
          <w:szCs w:val="24"/>
        </w:rPr>
        <w:t>–</w:t>
      </w:r>
      <w:proofErr w:type="gramEnd"/>
      <w:r w:rsidRPr="002417A0">
        <w:rPr>
          <w:rFonts w:ascii="Times New Roman" w:eastAsia="標楷體" w:hAnsi="Times New Roman" w:hint="eastAsia"/>
          <w:szCs w:val="24"/>
        </w:rPr>
        <w:t xml:space="preserve">0.51 </w:t>
      </w:r>
      <w:proofErr w:type="gramStart"/>
      <w:r w:rsidRPr="002417A0">
        <w:rPr>
          <w:rFonts w:ascii="Times New Roman" w:eastAsia="標楷體" w:hAnsi="Times New Roman" w:hint="eastAsia"/>
          <w:szCs w:val="24"/>
        </w:rPr>
        <w:t>之間，</w:t>
      </w:r>
      <w:proofErr w:type="gramEnd"/>
      <w:r w:rsidRPr="002417A0">
        <w:rPr>
          <w:rFonts w:ascii="Times New Roman" w:eastAsia="標楷體" w:hAnsi="Times New Roman" w:hint="eastAsia"/>
          <w:szCs w:val="24"/>
        </w:rPr>
        <w:t>幾乎與隨機無異；最淺層的</w:t>
      </w:r>
      <w:r w:rsidRPr="002417A0">
        <w:rPr>
          <w:rFonts w:ascii="Times New Roman" w:eastAsia="標楷體" w:hAnsi="Times New Roman" w:hint="eastAsia"/>
          <w:szCs w:val="24"/>
        </w:rPr>
        <w:t xml:space="preserve"> NN1 </w:t>
      </w:r>
      <w:proofErr w:type="gramStart"/>
      <w:r w:rsidRPr="002417A0">
        <w:rPr>
          <w:rFonts w:ascii="Times New Roman" w:eastAsia="標楷體" w:hAnsi="Times New Roman" w:hint="eastAsia"/>
          <w:szCs w:val="24"/>
        </w:rPr>
        <w:t>更常落到</w:t>
      </w:r>
      <w:proofErr w:type="gramEnd"/>
      <w:r w:rsidRPr="002417A0">
        <w:rPr>
          <w:rFonts w:ascii="Times New Roman" w:eastAsia="標楷體" w:hAnsi="Times New Roman" w:hint="eastAsia"/>
          <w:szCs w:val="24"/>
        </w:rPr>
        <w:t xml:space="preserve"> 0.44</w:t>
      </w:r>
      <w:proofErr w:type="gramStart"/>
      <w:r w:rsidRPr="002417A0">
        <w:rPr>
          <w:rFonts w:ascii="Times New Roman" w:eastAsia="標楷體" w:hAnsi="Times New Roman" w:hint="eastAsia"/>
          <w:szCs w:val="24"/>
        </w:rPr>
        <w:t>–</w:t>
      </w:r>
      <w:proofErr w:type="gramEnd"/>
      <w:r w:rsidRPr="002417A0">
        <w:rPr>
          <w:rFonts w:ascii="Times New Roman" w:eastAsia="標楷體" w:hAnsi="Times New Roman" w:hint="eastAsia"/>
          <w:szCs w:val="24"/>
        </w:rPr>
        <w:t>0.52</w:t>
      </w:r>
      <w:r w:rsidRPr="002417A0">
        <w:rPr>
          <w:rFonts w:ascii="Times New Roman" w:eastAsia="標楷體" w:hAnsi="Times New Roman" w:hint="eastAsia"/>
          <w:szCs w:val="24"/>
        </w:rPr>
        <w:t>，顯示在本資料</w:t>
      </w:r>
      <w:proofErr w:type="gramStart"/>
      <w:r w:rsidRPr="002417A0">
        <w:rPr>
          <w:rFonts w:ascii="Times New Roman" w:eastAsia="標楷體" w:hAnsi="Times New Roman" w:hint="eastAsia"/>
          <w:szCs w:val="24"/>
        </w:rPr>
        <w:t>期間，</w:t>
      </w:r>
      <w:proofErr w:type="gramEnd"/>
      <w:r w:rsidRPr="002417A0">
        <w:rPr>
          <w:rFonts w:ascii="Times New Roman" w:eastAsia="標楷體" w:hAnsi="Times New Roman" w:hint="eastAsia"/>
          <w:szCs w:val="24"/>
        </w:rPr>
        <w:t>若只靠線性假設或過於簡單的網路結構，很難穩定捕捉</w:t>
      </w:r>
      <w:r w:rsidRPr="002417A0">
        <w:rPr>
          <w:rFonts w:ascii="Times New Roman" w:eastAsia="標楷體" w:hAnsi="Times New Roman" w:hint="eastAsia"/>
          <w:szCs w:val="24"/>
        </w:rPr>
        <w:t xml:space="preserve"> </w:t>
      </w:r>
      <w:r w:rsidRPr="002417A0">
        <w:rPr>
          <w:rFonts w:ascii="Times New Roman" w:eastAsia="標楷體" w:hAnsi="Times New Roman" w:hint="eastAsia"/>
          <w:szCs w:val="24"/>
        </w:rPr>
        <w:t>α。相對地，隨機森林（</w:t>
      </w:r>
      <w:r w:rsidRPr="002417A0">
        <w:rPr>
          <w:rFonts w:ascii="Times New Roman" w:eastAsia="標楷體" w:hAnsi="Times New Roman" w:hint="eastAsia"/>
          <w:szCs w:val="24"/>
        </w:rPr>
        <w:t>RF</w:t>
      </w:r>
      <w:r w:rsidRPr="002417A0">
        <w:rPr>
          <w:rFonts w:ascii="Times New Roman" w:eastAsia="標楷體" w:hAnsi="Times New Roman" w:hint="eastAsia"/>
          <w:szCs w:val="24"/>
        </w:rPr>
        <w:t>）與較深層的</w:t>
      </w:r>
      <w:r w:rsidRPr="002417A0">
        <w:rPr>
          <w:rFonts w:ascii="Times New Roman" w:eastAsia="標楷體" w:hAnsi="Times New Roman" w:hint="eastAsia"/>
          <w:szCs w:val="24"/>
        </w:rPr>
        <w:t xml:space="preserve"> NN3</w:t>
      </w:r>
      <w:proofErr w:type="gramStart"/>
      <w:r w:rsidRPr="002417A0">
        <w:rPr>
          <w:rFonts w:ascii="Times New Roman" w:eastAsia="標楷體" w:hAnsi="Times New Roman" w:hint="eastAsia"/>
          <w:szCs w:val="24"/>
        </w:rPr>
        <w:t>–</w:t>
      </w:r>
      <w:proofErr w:type="gramEnd"/>
      <w:r w:rsidRPr="002417A0">
        <w:rPr>
          <w:rFonts w:ascii="Times New Roman" w:eastAsia="標楷體" w:hAnsi="Times New Roman" w:hint="eastAsia"/>
          <w:szCs w:val="24"/>
        </w:rPr>
        <w:t xml:space="preserve">NN5 </w:t>
      </w:r>
      <w:r w:rsidRPr="002417A0">
        <w:rPr>
          <w:rFonts w:ascii="Times New Roman" w:eastAsia="標楷體" w:hAnsi="Times New Roman" w:hint="eastAsia"/>
          <w:szCs w:val="24"/>
        </w:rPr>
        <w:t>隨「家數」增多而顯著提昇：</w:t>
      </w:r>
      <w:r w:rsidRPr="002417A0">
        <w:rPr>
          <w:rFonts w:ascii="Times New Roman" w:eastAsia="標楷體" w:hAnsi="Times New Roman" w:hint="eastAsia"/>
          <w:szCs w:val="24"/>
        </w:rPr>
        <w:t xml:space="preserve">RF </w:t>
      </w:r>
      <w:r w:rsidRPr="002417A0">
        <w:rPr>
          <w:rFonts w:ascii="Times New Roman" w:eastAsia="標楷體" w:hAnsi="Times New Roman" w:hint="eastAsia"/>
          <w:szCs w:val="24"/>
        </w:rPr>
        <w:t>從</w:t>
      </w:r>
      <w:r w:rsidRPr="002417A0">
        <w:rPr>
          <w:rFonts w:ascii="Times New Roman" w:eastAsia="標楷體" w:hAnsi="Times New Roman" w:hint="eastAsia"/>
          <w:szCs w:val="24"/>
        </w:rPr>
        <w:t xml:space="preserve"> 10 </w:t>
      </w:r>
      <w:r w:rsidRPr="002417A0">
        <w:rPr>
          <w:rFonts w:ascii="Times New Roman" w:eastAsia="標楷體" w:hAnsi="Times New Roman" w:hint="eastAsia"/>
          <w:szCs w:val="24"/>
        </w:rPr>
        <w:t>家時的</w:t>
      </w:r>
      <w:r w:rsidRPr="002417A0">
        <w:rPr>
          <w:rFonts w:ascii="Times New Roman" w:eastAsia="標楷體" w:hAnsi="Times New Roman" w:hint="eastAsia"/>
          <w:szCs w:val="24"/>
        </w:rPr>
        <w:t xml:space="preserve"> 0.54 </w:t>
      </w:r>
      <w:r w:rsidRPr="002417A0">
        <w:rPr>
          <w:rFonts w:ascii="Times New Roman" w:eastAsia="標楷體" w:hAnsi="Times New Roman" w:hint="eastAsia"/>
          <w:szCs w:val="24"/>
        </w:rPr>
        <w:t>持續上升到</w:t>
      </w:r>
      <w:r w:rsidRPr="002417A0">
        <w:rPr>
          <w:rFonts w:ascii="Times New Roman" w:eastAsia="標楷體" w:hAnsi="Times New Roman" w:hint="eastAsia"/>
          <w:szCs w:val="24"/>
        </w:rPr>
        <w:t xml:space="preserve"> 192 </w:t>
      </w:r>
      <w:r w:rsidRPr="002417A0">
        <w:rPr>
          <w:rFonts w:ascii="Times New Roman" w:eastAsia="標楷體" w:hAnsi="Times New Roman" w:hint="eastAsia"/>
          <w:szCs w:val="24"/>
        </w:rPr>
        <w:t>家時的</w:t>
      </w:r>
      <w:r w:rsidRPr="002417A0">
        <w:rPr>
          <w:rFonts w:ascii="Times New Roman" w:eastAsia="標楷體" w:hAnsi="Times New Roman" w:hint="eastAsia"/>
          <w:szCs w:val="24"/>
        </w:rPr>
        <w:t xml:space="preserve"> 0.63</w:t>
      </w:r>
      <w:r w:rsidRPr="002417A0">
        <w:rPr>
          <w:rFonts w:ascii="Times New Roman" w:eastAsia="標楷體" w:hAnsi="Times New Roman" w:hint="eastAsia"/>
          <w:szCs w:val="24"/>
        </w:rPr>
        <w:t>，</w:t>
      </w:r>
      <w:r w:rsidRPr="002417A0">
        <w:rPr>
          <w:rFonts w:ascii="Times New Roman" w:eastAsia="標楷體" w:hAnsi="Times New Roman" w:hint="eastAsia"/>
          <w:szCs w:val="24"/>
        </w:rPr>
        <w:t xml:space="preserve">NN3 </w:t>
      </w:r>
      <w:r w:rsidRPr="002417A0">
        <w:rPr>
          <w:rFonts w:ascii="Times New Roman" w:eastAsia="標楷體" w:hAnsi="Times New Roman" w:hint="eastAsia"/>
          <w:szCs w:val="24"/>
        </w:rPr>
        <w:t>與</w:t>
      </w:r>
      <w:r w:rsidRPr="002417A0">
        <w:rPr>
          <w:rFonts w:ascii="Times New Roman" w:eastAsia="標楷體" w:hAnsi="Times New Roman" w:hint="eastAsia"/>
          <w:szCs w:val="24"/>
        </w:rPr>
        <w:t xml:space="preserve"> NN5 </w:t>
      </w:r>
      <w:r w:rsidRPr="002417A0">
        <w:rPr>
          <w:rFonts w:ascii="Times New Roman" w:eastAsia="標楷體" w:hAnsi="Times New Roman" w:hint="eastAsia"/>
          <w:szCs w:val="24"/>
        </w:rPr>
        <w:t>亦在大樣本、細分市場下突破</w:t>
      </w:r>
      <w:r w:rsidRPr="002417A0">
        <w:rPr>
          <w:rFonts w:ascii="Times New Roman" w:eastAsia="標楷體" w:hAnsi="Times New Roman" w:hint="eastAsia"/>
          <w:szCs w:val="24"/>
        </w:rPr>
        <w:t xml:space="preserve"> 0.59</w:t>
      </w:r>
      <w:r w:rsidRPr="002417A0">
        <w:rPr>
          <w:rFonts w:ascii="Times New Roman" w:eastAsia="標楷體" w:hAnsi="Times New Roman" w:hint="eastAsia"/>
          <w:szCs w:val="24"/>
        </w:rPr>
        <w:t>，並多次逼近或短暫追平</w:t>
      </w:r>
      <w:r w:rsidRPr="002417A0">
        <w:rPr>
          <w:rFonts w:ascii="Times New Roman" w:eastAsia="標楷體" w:hAnsi="Times New Roman" w:hint="eastAsia"/>
          <w:szCs w:val="24"/>
        </w:rPr>
        <w:t xml:space="preserve"> Real</w:t>
      </w:r>
      <w:r w:rsidRPr="002417A0">
        <w:rPr>
          <w:rFonts w:ascii="Times New Roman" w:eastAsia="標楷體" w:hAnsi="Times New Roman" w:hint="eastAsia"/>
          <w:szCs w:val="24"/>
        </w:rPr>
        <w:t>，</w:t>
      </w:r>
      <w:proofErr w:type="gramStart"/>
      <w:r w:rsidRPr="002417A0">
        <w:rPr>
          <w:rFonts w:ascii="Times New Roman" w:eastAsia="標楷體" w:hAnsi="Times New Roman" w:hint="eastAsia"/>
          <w:szCs w:val="24"/>
        </w:rPr>
        <w:t>凸</w:t>
      </w:r>
      <w:proofErr w:type="gramEnd"/>
      <w:r w:rsidRPr="002417A0">
        <w:rPr>
          <w:rFonts w:ascii="Times New Roman" w:eastAsia="標楷體" w:hAnsi="Times New Roman" w:hint="eastAsia"/>
          <w:szCs w:val="24"/>
        </w:rPr>
        <w:t>顯非線性與高容量模型在高維度環境的優勢</w:t>
      </w:r>
      <w:r>
        <w:rPr>
          <w:rFonts w:ascii="Times New Roman" w:eastAsia="標楷體" w:hAnsi="Times New Roman" w:hint="eastAsia"/>
          <w:szCs w:val="24"/>
        </w:rPr>
        <w:t>。</w:t>
      </w:r>
    </w:p>
    <w:p w14:paraId="5CB61F53" w14:textId="77777777" w:rsidR="002417A0" w:rsidRDefault="002417A0" w:rsidP="002417A0">
      <w:pPr>
        <w:ind w:leftChars="100" w:left="240"/>
        <w:rPr>
          <w:rFonts w:ascii="Times New Roman" w:eastAsia="標楷體" w:hAnsi="Times New Roman" w:hint="eastAsia"/>
          <w:b/>
          <w:bCs/>
          <w:szCs w:val="24"/>
        </w:rPr>
      </w:pPr>
    </w:p>
    <w:p w14:paraId="06BFB82B" w14:textId="6B8EEDA9" w:rsidR="000E33C8" w:rsidRDefault="002417A0" w:rsidP="002417A0">
      <w:pPr>
        <w:ind w:leftChars="100" w:left="240"/>
        <w:rPr>
          <w:rFonts w:ascii="Times New Roman" w:eastAsia="標楷體" w:hAnsi="Times New Roman"/>
          <w:b/>
          <w:bCs/>
          <w:szCs w:val="24"/>
        </w:rPr>
      </w:pPr>
      <w:r w:rsidRPr="002417A0">
        <w:rPr>
          <w:rFonts w:ascii="Times New Roman" w:eastAsia="標楷體" w:hAnsi="Times New Roman"/>
          <w:b/>
          <w:bCs/>
          <w:szCs w:val="24"/>
        </w:rPr>
        <w:drawing>
          <wp:anchor distT="0" distB="0" distL="114300" distR="114300" simplePos="0" relativeHeight="251663360" behindDoc="0" locked="0" layoutInCell="1" allowOverlap="1" wp14:anchorId="2EE6D398" wp14:editId="6EECF0DE">
            <wp:simplePos x="0" y="0"/>
            <wp:positionH relativeFrom="column">
              <wp:posOffset>167220</wp:posOffset>
            </wp:positionH>
            <wp:positionV relativeFrom="paragraph">
              <wp:posOffset>33032</wp:posOffset>
            </wp:positionV>
            <wp:extent cx="5274310" cy="2618105"/>
            <wp:effectExtent l="76200" t="76200" r="135890" b="125095"/>
            <wp:wrapNone/>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274310" cy="26181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BC90A13" w14:textId="245B65CD" w:rsidR="002417A0" w:rsidRDefault="002417A0" w:rsidP="002417A0">
      <w:pPr>
        <w:ind w:leftChars="100" w:left="240"/>
        <w:rPr>
          <w:rFonts w:ascii="Times New Roman" w:eastAsia="標楷體" w:hAnsi="Times New Roman"/>
          <w:b/>
          <w:bCs/>
          <w:szCs w:val="24"/>
        </w:rPr>
      </w:pPr>
    </w:p>
    <w:p w14:paraId="615D2E68" w14:textId="3C5AA397" w:rsidR="002417A0" w:rsidRDefault="002417A0" w:rsidP="002417A0">
      <w:pPr>
        <w:ind w:leftChars="100" w:left="240"/>
        <w:rPr>
          <w:rFonts w:ascii="Times New Roman" w:eastAsia="標楷體" w:hAnsi="Times New Roman"/>
          <w:b/>
          <w:bCs/>
          <w:szCs w:val="24"/>
        </w:rPr>
      </w:pPr>
    </w:p>
    <w:p w14:paraId="7C42BB0F" w14:textId="4849CD4B" w:rsidR="002417A0" w:rsidRDefault="002417A0" w:rsidP="002417A0">
      <w:pPr>
        <w:ind w:leftChars="100" w:left="240"/>
        <w:rPr>
          <w:rFonts w:ascii="Times New Roman" w:eastAsia="標楷體" w:hAnsi="Times New Roman"/>
          <w:b/>
          <w:bCs/>
          <w:szCs w:val="24"/>
        </w:rPr>
      </w:pPr>
    </w:p>
    <w:p w14:paraId="52559208" w14:textId="6A4C614D" w:rsidR="002417A0" w:rsidRDefault="002417A0" w:rsidP="002417A0">
      <w:pPr>
        <w:ind w:leftChars="100" w:left="240"/>
        <w:rPr>
          <w:rFonts w:ascii="Times New Roman" w:eastAsia="標楷體" w:hAnsi="Times New Roman"/>
          <w:b/>
          <w:bCs/>
          <w:szCs w:val="24"/>
        </w:rPr>
      </w:pPr>
    </w:p>
    <w:p w14:paraId="0F3DAA42" w14:textId="33035936" w:rsidR="002417A0" w:rsidRDefault="002417A0" w:rsidP="002417A0">
      <w:pPr>
        <w:ind w:leftChars="100" w:left="240"/>
        <w:rPr>
          <w:rFonts w:ascii="Times New Roman" w:eastAsia="標楷體" w:hAnsi="Times New Roman"/>
          <w:b/>
          <w:bCs/>
          <w:szCs w:val="24"/>
        </w:rPr>
      </w:pPr>
    </w:p>
    <w:p w14:paraId="22824902" w14:textId="4855AADB" w:rsidR="002417A0" w:rsidRDefault="002417A0" w:rsidP="002417A0">
      <w:pPr>
        <w:ind w:leftChars="100" w:left="240"/>
        <w:rPr>
          <w:rFonts w:ascii="Times New Roman" w:eastAsia="標楷體" w:hAnsi="Times New Roman"/>
          <w:b/>
          <w:bCs/>
          <w:szCs w:val="24"/>
        </w:rPr>
      </w:pPr>
    </w:p>
    <w:p w14:paraId="198861A3" w14:textId="5893DEC2" w:rsidR="002417A0" w:rsidRDefault="002417A0" w:rsidP="002417A0">
      <w:pPr>
        <w:ind w:leftChars="100" w:left="240"/>
        <w:rPr>
          <w:rFonts w:ascii="Times New Roman" w:eastAsia="標楷體" w:hAnsi="Times New Roman"/>
          <w:b/>
          <w:bCs/>
          <w:szCs w:val="24"/>
        </w:rPr>
      </w:pPr>
    </w:p>
    <w:p w14:paraId="3BD5940A" w14:textId="0C4693D9" w:rsidR="002417A0" w:rsidRDefault="002417A0" w:rsidP="002417A0">
      <w:pPr>
        <w:ind w:leftChars="100" w:left="240"/>
        <w:rPr>
          <w:rFonts w:ascii="Times New Roman" w:eastAsia="標楷體" w:hAnsi="Times New Roman"/>
          <w:b/>
          <w:bCs/>
          <w:szCs w:val="24"/>
        </w:rPr>
      </w:pPr>
    </w:p>
    <w:p w14:paraId="0AA2B351" w14:textId="0A84B649" w:rsidR="002417A0" w:rsidRDefault="002417A0" w:rsidP="002417A0">
      <w:pPr>
        <w:ind w:leftChars="100" w:left="240"/>
        <w:rPr>
          <w:rFonts w:ascii="Times New Roman" w:eastAsia="標楷體" w:hAnsi="Times New Roman"/>
          <w:b/>
          <w:bCs/>
          <w:szCs w:val="24"/>
        </w:rPr>
      </w:pPr>
    </w:p>
    <w:p w14:paraId="2051C6B8" w14:textId="0049FA5C" w:rsidR="002417A0" w:rsidRDefault="002417A0" w:rsidP="002417A0">
      <w:pPr>
        <w:ind w:leftChars="100" w:left="240"/>
        <w:rPr>
          <w:rFonts w:ascii="Times New Roman" w:eastAsia="標楷體" w:hAnsi="Times New Roman"/>
          <w:b/>
          <w:bCs/>
          <w:szCs w:val="24"/>
        </w:rPr>
      </w:pPr>
    </w:p>
    <w:p w14:paraId="31164934" w14:textId="10528DDB" w:rsidR="002417A0" w:rsidRDefault="002417A0" w:rsidP="002417A0">
      <w:pPr>
        <w:ind w:leftChars="100" w:left="240"/>
        <w:rPr>
          <w:rFonts w:ascii="Times New Roman" w:eastAsia="標楷體" w:hAnsi="Times New Roman"/>
          <w:b/>
          <w:bCs/>
          <w:szCs w:val="24"/>
        </w:rPr>
      </w:pPr>
    </w:p>
    <w:p w14:paraId="4A18BD6F" w14:textId="747E1606" w:rsidR="002417A0" w:rsidRDefault="002417A0" w:rsidP="002417A0">
      <w:pPr>
        <w:ind w:leftChars="100" w:left="240"/>
        <w:rPr>
          <w:rFonts w:ascii="Times New Roman" w:eastAsia="標楷體" w:hAnsi="Times New Roman"/>
          <w:b/>
          <w:bCs/>
          <w:szCs w:val="24"/>
        </w:rPr>
      </w:pPr>
      <w:r w:rsidRPr="002417A0">
        <w:rPr>
          <w:rFonts w:ascii="Times New Roman" w:eastAsia="標楷體" w:hAnsi="Times New Roman"/>
          <w:b/>
          <w:bCs/>
          <w:szCs w:val="24"/>
        </w:rPr>
        <w:drawing>
          <wp:anchor distT="0" distB="0" distL="114300" distR="114300" simplePos="0" relativeHeight="251664384" behindDoc="0" locked="0" layoutInCell="1" allowOverlap="1" wp14:anchorId="6D0DCA4F" wp14:editId="1F694694">
            <wp:simplePos x="0" y="0"/>
            <wp:positionH relativeFrom="column">
              <wp:posOffset>174361</wp:posOffset>
            </wp:positionH>
            <wp:positionV relativeFrom="paragraph">
              <wp:posOffset>107207</wp:posOffset>
            </wp:positionV>
            <wp:extent cx="5274310" cy="2630805"/>
            <wp:effectExtent l="76200" t="76200" r="135890" b="131445"/>
            <wp:wrapNone/>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274310" cy="26308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B965817" w14:textId="0D35D288" w:rsidR="002417A0" w:rsidRDefault="002417A0" w:rsidP="002417A0">
      <w:pPr>
        <w:ind w:leftChars="100" w:left="240"/>
        <w:rPr>
          <w:rFonts w:ascii="Times New Roman" w:eastAsia="標楷體" w:hAnsi="Times New Roman"/>
          <w:b/>
          <w:bCs/>
          <w:szCs w:val="24"/>
        </w:rPr>
      </w:pPr>
    </w:p>
    <w:p w14:paraId="616020BC" w14:textId="3FD4C827" w:rsidR="002417A0" w:rsidRDefault="002417A0" w:rsidP="002417A0">
      <w:pPr>
        <w:ind w:leftChars="100" w:left="240"/>
        <w:rPr>
          <w:rFonts w:ascii="Times New Roman" w:eastAsia="標楷體" w:hAnsi="Times New Roman"/>
          <w:b/>
          <w:bCs/>
          <w:szCs w:val="24"/>
        </w:rPr>
      </w:pPr>
    </w:p>
    <w:p w14:paraId="610F63AC" w14:textId="5A2FBD4D" w:rsidR="002417A0" w:rsidRDefault="002417A0" w:rsidP="002417A0">
      <w:pPr>
        <w:ind w:leftChars="100" w:left="240"/>
        <w:rPr>
          <w:rFonts w:ascii="Times New Roman" w:eastAsia="標楷體" w:hAnsi="Times New Roman"/>
          <w:b/>
          <w:bCs/>
          <w:szCs w:val="24"/>
        </w:rPr>
      </w:pPr>
    </w:p>
    <w:p w14:paraId="234F0E57" w14:textId="2AE5F7CC" w:rsidR="002417A0" w:rsidRDefault="002417A0" w:rsidP="002417A0">
      <w:pPr>
        <w:ind w:leftChars="100" w:left="240"/>
        <w:rPr>
          <w:rFonts w:ascii="Times New Roman" w:eastAsia="標楷體" w:hAnsi="Times New Roman"/>
          <w:b/>
          <w:bCs/>
          <w:szCs w:val="24"/>
        </w:rPr>
      </w:pPr>
    </w:p>
    <w:p w14:paraId="53601EEE" w14:textId="66F8E105" w:rsidR="002417A0" w:rsidRDefault="002417A0" w:rsidP="002417A0">
      <w:pPr>
        <w:ind w:leftChars="100" w:left="240"/>
        <w:rPr>
          <w:rFonts w:ascii="Times New Roman" w:eastAsia="標楷體" w:hAnsi="Times New Roman"/>
          <w:b/>
          <w:bCs/>
          <w:szCs w:val="24"/>
        </w:rPr>
      </w:pPr>
    </w:p>
    <w:p w14:paraId="7FF3465D" w14:textId="32DF50A7" w:rsidR="002417A0" w:rsidRDefault="002417A0" w:rsidP="002417A0">
      <w:pPr>
        <w:ind w:leftChars="100" w:left="240"/>
        <w:rPr>
          <w:rFonts w:ascii="Times New Roman" w:eastAsia="標楷體" w:hAnsi="Times New Roman"/>
          <w:b/>
          <w:bCs/>
          <w:szCs w:val="24"/>
        </w:rPr>
      </w:pPr>
    </w:p>
    <w:p w14:paraId="3C25DBAD" w14:textId="136960DB" w:rsidR="002417A0" w:rsidRDefault="002417A0" w:rsidP="002417A0">
      <w:pPr>
        <w:ind w:leftChars="100" w:left="240"/>
        <w:rPr>
          <w:rFonts w:ascii="Times New Roman" w:eastAsia="標楷體" w:hAnsi="Times New Roman"/>
          <w:b/>
          <w:bCs/>
          <w:szCs w:val="24"/>
        </w:rPr>
      </w:pPr>
    </w:p>
    <w:p w14:paraId="4CB55F57" w14:textId="651765C5" w:rsidR="002417A0" w:rsidRDefault="002417A0" w:rsidP="002417A0">
      <w:pPr>
        <w:ind w:leftChars="100" w:left="240"/>
        <w:rPr>
          <w:rFonts w:ascii="Times New Roman" w:eastAsia="標楷體" w:hAnsi="Times New Roman"/>
          <w:b/>
          <w:bCs/>
          <w:szCs w:val="24"/>
        </w:rPr>
      </w:pPr>
    </w:p>
    <w:p w14:paraId="4DA81640" w14:textId="446A6D5E" w:rsidR="002417A0" w:rsidRDefault="002417A0" w:rsidP="002417A0">
      <w:pPr>
        <w:ind w:leftChars="100" w:left="240"/>
        <w:rPr>
          <w:rFonts w:ascii="Times New Roman" w:eastAsia="標楷體" w:hAnsi="Times New Roman"/>
          <w:b/>
          <w:bCs/>
          <w:szCs w:val="24"/>
        </w:rPr>
      </w:pPr>
    </w:p>
    <w:p w14:paraId="41F27A01" w14:textId="77777777" w:rsidR="002417A0" w:rsidRDefault="002417A0" w:rsidP="002417A0">
      <w:pPr>
        <w:ind w:leftChars="100" w:left="240"/>
        <w:rPr>
          <w:rFonts w:ascii="Times New Roman" w:eastAsia="標楷體" w:hAnsi="Times New Roman" w:hint="eastAsia"/>
          <w:b/>
          <w:bCs/>
          <w:szCs w:val="24"/>
        </w:rPr>
      </w:pPr>
    </w:p>
    <w:p w14:paraId="6C3E9888" w14:textId="386E8C0C" w:rsidR="002417A0" w:rsidRDefault="002417A0" w:rsidP="002417A0">
      <w:pPr>
        <w:ind w:leftChars="100" w:left="240"/>
        <w:rPr>
          <w:rFonts w:ascii="Times New Roman" w:eastAsia="標楷體" w:hAnsi="Times New Roman"/>
          <w:b/>
          <w:bCs/>
          <w:szCs w:val="24"/>
        </w:rPr>
      </w:pPr>
    </w:p>
    <w:p w14:paraId="03FF7EE8" w14:textId="61B45E70" w:rsidR="002417A0" w:rsidRDefault="002417A0" w:rsidP="002417A0">
      <w:pPr>
        <w:ind w:leftChars="100" w:left="240"/>
        <w:rPr>
          <w:rFonts w:ascii="Times New Roman" w:eastAsia="標楷體" w:hAnsi="Times New Roman"/>
          <w:b/>
          <w:bCs/>
          <w:szCs w:val="24"/>
        </w:rPr>
      </w:pPr>
    </w:p>
    <w:p w14:paraId="491541FC" w14:textId="16B9B95B" w:rsidR="002417A0" w:rsidRPr="00E33341" w:rsidRDefault="002417A0" w:rsidP="002417A0">
      <w:pPr>
        <w:ind w:leftChars="100" w:left="240"/>
        <w:jc w:val="center"/>
        <w:rPr>
          <w:rFonts w:ascii="Times New Roman" w:eastAsia="標楷體" w:hAnsi="Times New Roman" w:hint="eastAsia"/>
          <w:b/>
          <w:bCs/>
          <w:szCs w:val="24"/>
        </w:rPr>
      </w:pPr>
      <w:r>
        <w:rPr>
          <w:rFonts w:ascii="Times New Roman" w:eastAsia="標楷體" w:hAnsi="Times New Roman" w:hint="eastAsia"/>
          <w:b/>
          <w:bCs/>
          <w:szCs w:val="24"/>
        </w:rPr>
        <w:lastRenderedPageBreak/>
        <w:t>表</w:t>
      </w:r>
      <w:r>
        <w:rPr>
          <w:rFonts w:ascii="Times New Roman" w:eastAsia="標楷體" w:hAnsi="Times New Roman" w:hint="eastAsia"/>
          <w:b/>
          <w:bCs/>
          <w:szCs w:val="24"/>
        </w:rPr>
        <w:t>1</w:t>
      </w:r>
      <w:r>
        <w:rPr>
          <w:rFonts w:ascii="Times New Roman" w:eastAsia="標楷體" w:hAnsi="Times New Roman" w:hint="eastAsia"/>
          <w:b/>
          <w:bCs/>
          <w:szCs w:val="24"/>
        </w:rPr>
        <w:t>、個個模型在不同家數等分下與大盤比較的勝率</w:t>
      </w:r>
    </w:p>
    <w:p w14:paraId="227F226B" w14:textId="62BC53D1" w:rsidR="00E33341" w:rsidRDefault="00E33341" w:rsidP="00E33341">
      <w:pPr>
        <w:outlineLvl w:val="1"/>
        <w:rPr>
          <w:rFonts w:ascii="Times New Roman" w:eastAsia="標楷體" w:hAnsi="Times New Roman"/>
          <w:b/>
          <w:bCs/>
          <w:sz w:val="32"/>
          <w:szCs w:val="32"/>
        </w:rPr>
      </w:pPr>
      <w:bookmarkStart w:id="14" w:name="_Toc200375841"/>
      <w:r>
        <w:rPr>
          <w:rFonts w:ascii="Times New Roman" w:eastAsia="標楷體" w:hAnsi="Times New Roman" w:hint="eastAsia"/>
          <w:b/>
          <w:bCs/>
          <w:sz w:val="32"/>
          <w:szCs w:val="32"/>
        </w:rPr>
        <w:t>4</w:t>
      </w:r>
      <w:r>
        <w:rPr>
          <w:rFonts w:ascii="Times New Roman" w:eastAsia="標楷體" w:hAnsi="Times New Roman"/>
          <w:b/>
          <w:bCs/>
          <w:sz w:val="32"/>
          <w:szCs w:val="32"/>
        </w:rPr>
        <w:t xml:space="preserve">.3 </w:t>
      </w:r>
      <w:r>
        <w:rPr>
          <w:rFonts w:ascii="Times New Roman" w:eastAsia="標楷體" w:hAnsi="Times New Roman" w:hint="eastAsia"/>
          <w:b/>
          <w:bCs/>
          <w:sz w:val="32"/>
          <w:szCs w:val="32"/>
        </w:rPr>
        <w:t>夏普比率分析</w:t>
      </w:r>
      <w:bookmarkEnd w:id="14"/>
    </w:p>
    <w:p w14:paraId="122E0EA9" w14:textId="2F6EE6D1" w:rsidR="00C26D05" w:rsidRPr="00233081" w:rsidRDefault="00233081" w:rsidP="00233081">
      <w:pPr>
        <w:ind w:leftChars="200" w:left="480"/>
        <w:rPr>
          <w:rFonts w:ascii="Times New Roman" w:eastAsia="標楷體" w:hAnsi="Times New Roman"/>
          <w:szCs w:val="24"/>
        </w:rPr>
      </w:pPr>
      <w:r>
        <w:rPr>
          <w:rFonts w:ascii="Times New Roman" w:eastAsia="標楷體" w:hAnsi="Times New Roman" w:hint="eastAsia"/>
          <w:szCs w:val="24"/>
        </w:rPr>
        <w:t>其結果如</w:t>
      </w:r>
      <w:r w:rsidRPr="00233081">
        <w:rPr>
          <w:rFonts w:ascii="Times New Roman" w:eastAsia="標楷體" w:hAnsi="Times New Roman" w:hint="eastAsia"/>
          <w:b/>
          <w:bCs/>
          <w:szCs w:val="24"/>
        </w:rPr>
        <w:t>表</w:t>
      </w:r>
      <w:r w:rsidRPr="00233081">
        <w:rPr>
          <w:rFonts w:ascii="Times New Roman" w:eastAsia="標楷體" w:hAnsi="Times New Roman" w:hint="eastAsia"/>
          <w:b/>
          <w:bCs/>
          <w:szCs w:val="24"/>
        </w:rPr>
        <w:t>2</w:t>
      </w:r>
      <w:r>
        <w:rPr>
          <w:rFonts w:ascii="Times New Roman" w:eastAsia="標楷體" w:hAnsi="Times New Roman" w:hint="eastAsia"/>
          <w:szCs w:val="24"/>
        </w:rPr>
        <w:t>所示，</w:t>
      </w:r>
      <w:r w:rsidRPr="00233081">
        <w:rPr>
          <w:rFonts w:ascii="Times New Roman" w:eastAsia="標楷體" w:hAnsi="Times New Roman" w:hint="eastAsia"/>
          <w:szCs w:val="24"/>
        </w:rPr>
        <w:t>相對於大盤</w:t>
      </w:r>
      <w:proofErr w:type="gramStart"/>
      <w:r w:rsidRPr="00233081">
        <w:rPr>
          <w:rFonts w:ascii="Times New Roman" w:eastAsia="標楷體" w:hAnsi="Times New Roman" w:hint="eastAsia"/>
          <w:szCs w:val="24"/>
        </w:rPr>
        <w:t>（</w:t>
      </w:r>
      <w:proofErr w:type="gramEnd"/>
      <w:r w:rsidRPr="00233081">
        <w:rPr>
          <w:rFonts w:ascii="Times New Roman" w:eastAsia="標楷體" w:hAnsi="Times New Roman" w:hint="eastAsia"/>
          <w:szCs w:val="24"/>
        </w:rPr>
        <w:t>夏普</w:t>
      </w:r>
      <w:r w:rsidRPr="00233081">
        <w:rPr>
          <w:rFonts w:ascii="Times New Roman" w:eastAsia="標楷體" w:hAnsi="Times New Roman"/>
          <w:szCs w:val="24"/>
        </w:rPr>
        <w:t xml:space="preserve"> ≈ 0.17</w:t>
      </w:r>
      <w:r w:rsidRPr="00233081">
        <w:rPr>
          <w:rFonts w:ascii="Times New Roman" w:eastAsia="標楷體" w:hAnsi="Times New Roman" w:hint="eastAsia"/>
          <w:szCs w:val="24"/>
        </w:rPr>
        <w:t>），</w:t>
      </w:r>
      <w:r w:rsidRPr="00233081">
        <w:rPr>
          <w:rFonts w:ascii="Times New Roman" w:eastAsia="標楷體" w:hAnsi="Times New Roman"/>
          <w:szCs w:val="24"/>
        </w:rPr>
        <w:t xml:space="preserve">RF </w:t>
      </w:r>
      <w:r w:rsidRPr="00233081">
        <w:rPr>
          <w:rFonts w:ascii="Times New Roman" w:eastAsia="標楷體" w:hAnsi="Times New Roman" w:hint="eastAsia"/>
          <w:szCs w:val="24"/>
        </w:rPr>
        <w:t>是唯一在所有切分規模（</w:t>
      </w:r>
      <w:r w:rsidRPr="00233081">
        <w:rPr>
          <w:rFonts w:ascii="Times New Roman" w:eastAsia="標楷體" w:hAnsi="Times New Roman"/>
          <w:szCs w:val="24"/>
        </w:rPr>
        <w:t xml:space="preserve">10‒964 </w:t>
      </w:r>
      <w:r w:rsidRPr="00233081">
        <w:rPr>
          <w:rFonts w:ascii="Times New Roman" w:eastAsia="標楷體" w:hAnsi="Times New Roman" w:hint="eastAsia"/>
          <w:szCs w:val="24"/>
        </w:rPr>
        <w:t>家）始終保持高於基準、且隨家數變化仍能維持</w:t>
      </w:r>
      <w:r w:rsidRPr="00233081">
        <w:rPr>
          <w:rFonts w:ascii="Times New Roman" w:eastAsia="標楷體" w:hAnsi="Times New Roman"/>
          <w:szCs w:val="24"/>
        </w:rPr>
        <w:t xml:space="preserve"> 0.25–0.44 </w:t>
      </w:r>
      <w:r w:rsidRPr="00233081">
        <w:rPr>
          <w:rFonts w:ascii="Times New Roman" w:eastAsia="標楷體" w:hAnsi="Times New Roman" w:hint="eastAsia"/>
          <w:szCs w:val="24"/>
        </w:rPr>
        <w:t>的模型；</w:t>
      </w:r>
      <w:r w:rsidRPr="00233081">
        <w:rPr>
          <w:rFonts w:ascii="Times New Roman" w:eastAsia="標楷體" w:hAnsi="Times New Roman"/>
          <w:szCs w:val="24"/>
        </w:rPr>
        <w:t xml:space="preserve">Real </w:t>
      </w:r>
      <w:r w:rsidRPr="00233081">
        <w:rPr>
          <w:rFonts w:ascii="Times New Roman" w:eastAsia="標楷體" w:hAnsi="Times New Roman" w:hint="eastAsia"/>
          <w:szCs w:val="24"/>
        </w:rPr>
        <w:t>於</w:t>
      </w:r>
      <w:r w:rsidRPr="00233081">
        <w:rPr>
          <w:rFonts w:ascii="Times New Roman" w:eastAsia="標楷體" w:hAnsi="Times New Roman"/>
          <w:szCs w:val="24"/>
        </w:rPr>
        <w:t xml:space="preserve"> 10‒192 </w:t>
      </w:r>
      <w:r w:rsidRPr="00233081">
        <w:rPr>
          <w:rFonts w:ascii="Times New Roman" w:eastAsia="標楷體" w:hAnsi="Times New Roman" w:hint="eastAsia"/>
          <w:szCs w:val="24"/>
        </w:rPr>
        <w:t>家都顯著優於大盤，但在</w:t>
      </w:r>
      <w:r w:rsidRPr="00233081">
        <w:rPr>
          <w:rFonts w:ascii="Times New Roman" w:eastAsia="標楷體" w:hAnsi="Times New Roman"/>
          <w:szCs w:val="24"/>
        </w:rPr>
        <w:t xml:space="preserve"> 964 </w:t>
      </w:r>
      <w:r w:rsidRPr="00233081">
        <w:rPr>
          <w:rFonts w:ascii="Times New Roman" w:eastAsia="標楷體" w:hAnsi="Times New Roman" w:hint="eastAsia"/>
          <w:szCs w:val="24"/>
        </w:rPr>
        <w:t>家時跌破</w:t>
      </w:r>
      <w:r w:rsidRPr="00233081">
        <w:rPr>
          <w:rFonts w:ascii="Times New Roman" w:eastAsia="標楷體" w:hAnsi="Times New Roman"/>
          <w:szCs w:val="24"/>
        </w:rPr>
        <w:t xml:space="preserve"> 0 </w:t>
      </w:r>
      <w:r w:rsidRPr="00233081">
        <w:rPr>
          <w:rFonts w:ascii="Times New Roman" w:eastAsia="標楷體" w:hAnsi="Times New Roman" w:hint="eastAsia"/>
          <w:szCs w:val="24"/>
        </w:rPr>
        <w:t>而首度落後；</w:t>
      </w:r>
      <w:r w:rsidRPr="00233081">
        <w:rPr>
          <w:rFonts w:ascii="Times New Roman" w:eastAsia="標楷體" w:hAnsi="Times New Roman"/>
          <w:szCs w:val="24"/>
        </w:rPr>
        <w:t>NN3</w:t>
      </w:r>
      <w:r w:rsidRPr="00233081">
        <w:rPr>
          <w:rFonts w:ascii="Times New Roman" w:eastAsia="標楷體" w:hAnsi="Times New Roman" w:hint="eastAsia"/>
          <w:szCs w:val="24"/>
        </w:rPr>
        <w:t>、</w:t>
      </w:r>
      <w:r w:rsidRPr="00233081">
        <w:rPr>
          <w:rFonts w:ascii="Times New Roman" w:eastAsia="標楷體" w:hAnsi="Times New Roman"/>
          <w:szCs w:val="24"/>
        </w:rPr>
        <w:t xml:space="preserve">NN4 </w:t>
      </w:r>
      <w:r w:rsidRPr="00233081">
        <w:rPr>
          <w:rFonts w:ascii="Times New Roman" w:eastAsia="標楷體" w:hAnsi="Times New Roman" w:hint="eastAsia"/>
          <w:szCs w:val="24"/>
        </w:rPr>
        <w:t>在</w:t>
      </w:r>
      <w:r w:rsidRPr="00233081">
        <w:rPr>
          <w:rFonts w:ascii="Times New Roman" w:eastAsia="標楷體" w:hAnsi="Times New Roman"/>
          <w:szCs w:val="24"/>
        </w:rPr>
        <w:t xml:space="preserve"> 10‒192 </w:t>
      </w:r>
      <w:r w:rsidRPr="00233081">
        <w:rPr>
          <w:rFonts w:ascii="Times New Roman" w:eastAsia="標楷體" w:hAnsi="Times New Roman" w:hint="eastAsia"/>
          <w:szCs w:val="24"/>
        </w:rPr>
        <w:t>家維持</w:t>
      </w:r>
      <w:r w:rsidRPr="00233081">
        <w:rPr>
          <w:rFonts w:ascii="Times New Roman" w:eastAsia="標楷體" w:hAnsi="Times New Roman"/>
          <w:szCs w:val="24"/>
        </w:rPr>
        <w:t xml:space="preserve"> 0.20–0.36</w:t>
      </w:r>
      <w:r w:rsidRPr="00233081">
        <w:rPr>
          <w:rFonts w:ascii="Times New Roman" w:eastAsia="標楷體" w:hAnsi="Times New Roman" w:hint="eastAsia"/>
          <w:szCs w:val="24"/>
        </w:rPr>
        <w:t>、明顯勝出，到了</w:t>
      </w:r>
      <w:r w:rsidRPr="00233081">
        <w:rPr>
          <w:rFonts w:ascii="Times New Roman" w:eastAsia="標楷體" w:hAnsi="Times New Roman"/>
          <w:szCs w:val="24"/>
        </w:rPr>
        <w:t xml:space="preserve"> 964 </w:t>
      </w:r>
      <w:r w:rsidRPr="00233081">
        <w:rPr>
          <w:rFonts w:ascii="Times New Roman" w:eastAsia="標楷體" w:hAnsi="Times New Roman" w:hint="eastAsia"/>
          <w:szCs w:val="24"/>
        </w:rPr>
        <w:t>家則退到</w:t>
      </w:r>
      <w:r w:rsidRPr="00233081">
        <w:rPr>
          <w:rFonts w:ascii="Times New Roman" w:eastAsia="標楷體" w:hAnsi="Times New Roman"/>
          <w:szCs w:val="24"/>
        </w:rPr>
        <w:t xml:space="preserve"> 0.15 </w:t>
      </w:r>
      <w:r w:rsidRPr="00233081">
        <w:rPr>
          <w:rFonts w:ascii="Times New Roman" w:eastAsia="標楷體" w:hAnsi="Times New Roman" w:hint="eastAsia"/>
          <w:szCs w:val="24"/>
        </w:rPr>
        <w:t>以下而落後；</w:t>
      </w:r>
      <w:r w:rsidRPr="00233081">
        <w:rPr>
          <w:rFonts w:ascii="Times New Roman" w:eastAsia="標楷體" w:hAnsi="Times New Roman"/>
          <w:szCs w:val="24"/>
        </w:rPr>
        <w:t>NN2</w:t>
      </w:r>
      <w:r w:rsidRPr="00233081">
        <w:rPr>
          <w:rFonts w:ascii="Times New Roman" w:eastAsia="標楷體" w:hAnsi="Times New Roman" w:hint="eastAsia"/>
          <w:szCs w:val="24"/>
        </w:rPr>
        <w:t>、</w:t>
      </w:r>
      <w:r w:rsidRPr="00233081">
        <w:rPr>
          <w:rFonts w:ascii="Times New Roman" w:eastAsia="標楷體" w:hAnsi="Times New Roman"/>
          <w:szCs w:val="24"/>
        </w:rPr>
        <w:t xml:space="preserve">NN5 </w:t>
      </w:r>
      <w:r w:rsidRPr="00233081">
        <w:rPr>
          <w:rFonts w:ascii="Times New Roman" w:eastAsia="標楷體" w:hAnsi="Times New Roman" w:hint="eastAsia"/>
          <w:szCs w:val="24"/>
        </w:rPr>
        <w:t>僅在</w:t>
      </w:r>
      <w:r w:rsidRPr="00233081">
        <w:rPr>
          <w:rFonts w:ascii="Times New Roman" w:eastAsia="標楷體" w:hAnsi="Times New Roman"/>
          <w:szCs w:val="24"/>
        </w:rPr>
        <w:t xml:space="preserve"> 10‒50 </w:t>
      </w:r>
      <w:r w:rsidRPr="00233081">
        <w:rPr>
          <w:rFonts w:ascii="Times New Roman" w:eastAsia="標楷體" w:hAnsi="Times New Roman" w:hint="eastAsia"/>
          <w:szCs w:val="24"/>
        </w:rPr>
        <w:t>家能以</w:t>
      </w:r>
      <w:r w:rsidRPr="00233081">
        <w:rPr>
          <w:rFonts w:ascii="Times New Roman" w:eastAsia="標楷體" w:hAnsi="Times New Roman"/>
          <w:szCs w:val="24"/>
        </w:rPr>
        <w:t xml:space="preserve"> 0.22–0.36 </w:t>
      </w:r>
      <w:r w:rsidRPr="00233081">
        <w:rPr>
          <w:rFonts w:ascii="Times New Roman" w:eastAsia="標楷體" w:hAnsi="Times New Roman" w:hint="eastAsia"/>
          <w:szCs w:val="24"/>
        </w:rPr>
        <w:t>打敗大盤，隨分組增多後便低於基準；至於</w:t>
      </w:r>
      <w:r w:rsidRPr="00233081">
        <w:rPr>
          <w:rFonts w:ascii="Times New Roman" w:eastAsia="標楷體" w:hAnsi="Times New Roman"/>
          <w:szCs w:val="24"/>
        </w:rPr>
        <w:t xml:space="preserve"> OLS </w:t>
      </w:r>
      <w:r w:rsidRPr="00233081">
        <w:rPr>
          <w:rFonts w:ascii="Times New Roman" w:eastAsia="標楷體" w:hAnsi="Times New Roman" w:hint="eastAsia"/>
          <w:szCs w:val="24"/>
        </w:rPr>
        <w:t>與</w:t>
      </w:r>
      <w:r w:rsidRPr="00233081">
        <w:rPr>
          <w:rFonts w:ascii="Times New Roman" w:eastAsia="標楷體" w:hAnsi="Times New Roman"/>
          <w:szCs w:val="24"/>
        </w:rPr>
        <w:t xml:space="preserve"> NN1 </w:t>
      </w:r>
      <w:r w:rsidRPr="00233081">
        <w:rPr>
          <w:rFonts w:ascii="Times New Roman" w:eastAsia="標楷體" w:hAnsi="Times New Roman" w:hint="eastAsia"/>
          <w:szCs w:val="24"/>
        </w:rPr>
        <w:t>全程都停留在</w:t>
      </w:r>
      <w:r w:rsidRPr="00233081">
        <w:rPr>
          <w:rFonts w:ascii="Times New Roman" w:eastAsia="標楷體" w:hAnsi="Times New Roman"/>
          <w:szCs w:val="24"/>
        </w:rPr>
        <w:t xml:space="preserve"> 0.01</w:t>
      </w:r>
      <w:proofErr w:type="gramStart"/>
      <w:r w:rsidRPr="00233081">
        <w:rPr>
          <w:rFonts w:ascii="Times New Roman" w:eastAsia="標楷體" w:hAnsi="Times New Roman"/>
          <w:szCs w:val="24"/>
        </w:rPr>
        <w:t>–</w:t>
      </w:r>
      <w:proofErr w:type="gramEnd"/>
      <w:r w:rsidRPr="00233081">
        <w:rPr>
          <w:rFonts w:ascii="Times New Roman" w:eastAsia="標楷體" w:hAnsi="Times New Roman"/>
          <w:szCs w:val="24"/>
        </w:rPr>
        <w:t xml:space="preserve">0.13 </w:t>
      </w:r>
      <w:r w:rsidRPr="00233081">
        <w:rPr>
          <w:rFonts w:ascii="Times New Roman" w:eastAsia="標楷體" w:hAnsi="Times New Roman" w:hint="eastAsia"/>
          <w:szCs w:val="24"/>
        </w:rPr>
        <w:t>區間，無論何種分組都遜於大盤。</w:t>
      </w:r>
    </w:p>
    <w:p w14:paraId="550E0C6F" w14:textId="6FD705E1" w:rsidR="00C26D05" w:rsidRDefault="00C26D05" w:rsidP="002417A0">
      <w:pPr>
        <w:rPr>
          <w:rFonts w:ascii="Times New Roman" w:eastAsia="標楷體" w:hAnsi="Times New Roman"/>
          <w:b/>
          <w:bCs/>
          <w:szCs w:val="24"/>
        </w:rPr>
      </w:pPr>
    </w:p>
    <w:p w14:paraId="70ACEE13" w14:textId="4C90EF8C" w:rsidR="00C26D05" w:rsidRDefault="00C26D05" w:rsidP="002417A0">
      <w:pPr>
        <w:rPr>
          <w:rFonts w:ascii="Times New Roman" w:eastAsia="標楷體" w:hAnsi="Times New Roman"/>
          <w:b/>
          <w:bCs/>
          <w:szCs w:val="24"/>
        </w:rPr>
      </w:pPr>
    </w:p>
    <w:p w14:paraId="7B77DF50" w14:textId="74FD41FC" w:rsidR="00C26D05" w:rsidRDefault="00C26D05" w:rsidP="002417A0">
      <w:pPr>
        <w:rPr>
          <w:rFonts w:ascii="Times New Roman" w:eastAsia="標楷體" w:hAnsi="Times New Roman"/>
          <w:b/>
          <w:bCs/>
          <w:szCs w:val="24"/>
        </w:rPr>
      </w:pPr>
      <w:r w:rsidRPr="00C26D05">
        <w:rPr>
          <w:rFonts w:ascii="Times New Roman" w:eastAsia="標楷體" w:hAnsi="Times New Roman"/>
          <w:b/>
          <w:bCs/>
          <w:szCs w:val="24"/>
        </w:rPr>
        <w:drawing>
          <wp:anchor distT="0" distB="0" distL="114300" distR="114300" simplePos="0" relativeHeight="251665408" behindDoc="0" locked="0" layoutInCell="1" allowOverlap="1" wp14:anchorId="3FE96D63" wp14:editId="574D83E9">
            <wp:simplePos x="0" y="0"/>
            <wp:positionH relativeFrom="column">
              <wp:posOffset>288482</wp:posOffset>
            </wp:positionH>
            <wp:positionV relativeFrom="paragraph">
              <wp:posOffset>38364</wp:posOffset>
            </wp:positionV>
            <wp:extent cx="5274310" cy="2412365"/>
            <wp:effectExtent l="76200" t="76200" r="135890" b="140335"/>
            <wp:wrapNone/>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274310" cy="24123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B3A99DB" w14:textId="58993C25" w:rsidR="00C26D05" w:rsidRDefault="00C26D05" w:rsidP="002417A0">
      <w:pPr>
        <w:rPr>
          <w:rFonts w:ascii="Times New Roman" w:eastAsia="標楷體" w:hAnsi="Times New Roman"/>
          <w:b/>
          <w:bCs/>
          <w:szCs w:val="24"/>
        </w:rPr>
      </w:pPr>
    </w:p>
    <w:p w14:paraId="73AF2E71" w14:textId="22C32762" w:rsidR="00C26D05" w:rsidRDefault="00C26D05" w:rsidP="002417A0">
      <w:pPr>
        <w:rPr>
          <w:rFonts w:ascii="Times New Roman" w:eastAsia="標楷體" w:hAnsi="Times New Roman"/>
          <w:b/>
          <w:bCs/>
          <w:szCs w:val="24"/>
        </w:rPr>
      </w:pPr>
    </w:p>
    <w:p w14:paraId="612B295B" w14:textId="2607AF13" w:rsidR="00C26D05" w:rsidRDefault="00C26D05" w:rsidP="002417A0">
      <w:pPr>
        <w:rPr>
          <w:rFonts w:ascii="Times New Roman" w:eastAsia="標楷體" w:hAnsi="Times New Roman"/>
          <w:b/>
          <w:bCs/>
          <w:szCs w:val="24"/>
        </w:rPr>
      </w:pPr>
    </w:p>
    <w:p w14:paraId="25C273A9" w14:textId="085B7300" w:rsidR="00C26D05" w:rsidRDefault="00C26D05" w:rsidP="002417A0">
      <w:pPr>
        <w:rPr>
          <w:rFonts w:ascii="Times New Roman" w:eastAsia="標楷體" w:hAnsi="Times New Roman"/>
          <w:b/>
          <w:bCs/>
          <w:szCs w:val="24"/>
        </w:rPr>
      </w:pPr>
    </w:p>
    <w:p w14:paraId="24215460" w14:textId="77777777" w:rsidR="00C26D05" w:rsidRDefault="00C26D05" w:rsidP="002417A0">
      <w:pPr>
        <w:rPr>
          <w:rFonts w:ascii="Times New Roman" w:eastAsia="標楷體" w:hAnsi="Times New Roman"/>
          <w:b/>
          <w:bCs/>
          <w:szCs w:val="24"/>
        </w:rPr>
      </w:pPr>
    </w:p>
    <w:p w14:paraId="22A5AF5B" w14:textId="5D991F55" w:rsidR="00C26D05" w:rsidRDefault="00C26D05" w:rsidP="002417A0">
      <w:pPr>
        <w:rPr>
          <w:rFonts w:ascii="Times New Roman" w:eastAsia="標楷體" w:hAnsi="Times New Roman"/>
          <w:b/>
          <w:bCs/>
          <w:szCs w:val="24"/>
        </w:rPr>
      </w:pPr>
    </w:p>
    <w:p w14:paraId="75554C34" w14:textId="77777777" w:rsidR="00C26D05" w:rsidRDefault="00C26D05" w:rsidP="002417A0">
      <w:pPr>
        <w:rPr>
          <w:rFonts w:ascii="Times New Roman" w:eastAsia="標楷體" w:hAnsi="Times New Roman"/>
          <w:b/>
          <w:bCs/>
          <w:szCs w:val="24"/>
        </w:rPr>
      </w:pPr>
    </w:p>
    <w:p w14:paraId="53EC0004" w14:textId="2870EB07" w:rsidR="00C26D05" w:rsidRDefault="00C26D05" w:rsidP="002417A0">
      <w:pPr>
        <w:rPr>
          <w:rFonts w:ascii="Times New Roman" w:eastAsia="標楷體" w:hAnsi="Times New Roman"/>
          <w:b/>
          <w:bCs/>
          <w:szCs w:val="24"/>
        </w:rPr>
      </w:pPr>
    </w:p>
    <w:p w14:paraId="0EA6726E" w14:textId="0C980338" w:rsidR="00C26D05" w:rsidRDefault="00C26D05" w:rsidP="002417A0">
      <w:pPr>
        <w:rPr>
          <w:rFonts w:ascii="Times New Roman" w:eastAsia="標楷體" w:hAnsi="Times New Roman"/>
          <w:b/>
          <w:bCs/>
          <w:szCs w:val="24"/>
        </w:rPr>
      </w:pPr>
    </w:p>
    <w:p w14:paraId="3B0C898A" w14:textId="77777777" w:rsidR="00C26D05" w:rsidRDefault="00C26D05" w:rsidP="002417A0">
      <w:pPr>
        <w:rPr>
          <w:rFonts w:ascii="Times New Roman" w:eastAsia="標楷體" w:hAnsi="Times New Roman"/>
          <w:b/>
          <w:bCs/>
          <w:szCs w:val="24"/>
        </w:rPr>
      </w:pPr>
    </w:p>
    <w:p w14:paraId="4649D3E9" w14:textId="0BF9BBE6" w:rsidR="00C26D05" w:rsidRDefault="00C26D05" w:rsidP="002417A0">
      <w:pPr>
        <w:rPr>
          <w:rFonts w:ascii="Times New Roman" w:eastAsia="標楷體" w:hAnsi="Times New Roman"/>
          <w:b/>
          <w:bCs/>
          <w:szCs w:val="24"/>
        </w:rPr>
      </w:pPr>
      <w:r w:rsidRPr="00C26D05">
        <w:rPr>
          <w:rFonts w:ascii="Times New Roman" w:eastAsia="標楷體" w:hAnsi="Times New Roman"/>
          <w:b/>
          <w:bCs/>
          <w:szCs w:val="24"/>
        </w:rPr>
        <w:drawing>
          <wp:anchor distT="0" distB="0" distL="114300" distR="114300" simplePos="0" relativeHeight="251666432" behindDoc="0" locked="0" layoutInCell="1" allowOverlap="1" wp14:anchorId="6162C6B0" wp14:editId="477BCDA8">
            <wp:simplePos x="0" y="0"/>
            <wp:positionH relativeFrom="column">
              <wp:posOffset>261667</wp:posOffset>
            </wp:positionH>
            <wp:positionV relativeFrom="paragraph">
              <wp:posOffset>110706</wp:posOffset>
            </wp:positionV>
            <wp:extent cx="5300189" cy="2429306"/>
            <wp:effectExtent l="76200" t="76200" r="129540" b="142875"/>
            <wp:wrapNone/>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03667" cy="24309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545C5AC7" w14:textId="39DFFD8F" w:rsidR="00C26D05" w:rsidRDefault="00C26D05" w:rsidP="002417A0">
      <w:pPr>
        <w:rPr>
          <w:rFonts w:ascii="Times New Roman" w:eastAsia="標楷體" w:hAnsi="Times New Roman"/>
          <w:b/>
          <w:bCs/>
          <w:szCs w:val="24"/>
        </w:rPr>
      </w:pPr>
    </w:p>
    <w:p w14:paraId="6556804F" w14:textId="089C4794" w:rsidR="00C26D05" w:rsidRDefault="00C26D05" w:rsidP="002417A0">
      <w:pPr>
        <w:rPr>
          <w:rFonts w:ascii="Times New Roman" w:eastAsia="標楷體" w:hAnsi="Times New Roman"/>
          <w:b/>
          <w:bCs/>
          <w:szCs w:val="24"/>
        </w:rPr>
      </w:pPr>
    </w:p>
    <w:p w14:paraId="0DC30BDB" w14:textId="1DD8927B" w:rsidR="00C26D05" w:rsidRDefault="00C26D05" w:rsidP="002417A0">
      <w:pPr>
        <w:rPr>
          <w:rFonts w:ascii="Times New Roman" w:eastAsia="標楷體" w:hAnsi="Times New Roman"/>
          <w:b/>
          <w:bCs/>
          <w:szCs w:val="24"/>
        </w:rPr>
      </w:pPr>
    </w:p>
    <w:p w14:paraId="3F5016AA" w14:textId="5BB0CE31" w:rsidR="00C26D05" w:rsidRDefault="00C26D05" w:rsidP="002417A0">
      <w:pPr>
        <w:rPr>
          <w:rFonts w:ascii="Times New Roman" w:eastAsia="標楷體" w:hAnsi="Times New Roman"/>
          <w:b/>
          <w:bCs/>
          <w:szCs w:val="24"/>
        </w:rPr>
      </w:pPr>
    </w:p>
    <w:p w14:paraId="6927E4C0" w14:textId="3A7F90A9" w:rsidR="00C26D05" w:rsidRDefault="00C26D05" w:rsidP="002417A0">
      <w:pPr>
        <w:rPr>
          <w:rFonts w:ascii="Times New Roman" w:eastAsia="標楷體" w:hAnsi="Times New Roman"/>
          <w:b/>
          <w:bCs/>
          <w:szCs w:val="24"/>
        </w:rPr>
      </w:pPr>
    </w:p>
    <w:p w14:paraId="4ADD8759" w14:textId="37FC504F" w:rsidR="00C26D05" w:rsidRDefault="00C26D05" w:rsidP="002417A0">
      <w:pPr>
        <w:rPr>
          <w:rFonts w:ascii="Times New Roman" w:eastAsia="標楷體" w:hAnsi="Times New Roman"/>
          <w:b/>
          <w:bCs/>
          <w:szCs w:val="24"/>
        </w:rPr>
      </w:pPr>
    </w:p>
    <w:p w14:paraId="66170439" w14:textId="363E1728" w:rsidR="00C26D05" w:rsidRDefault="00C26D05" w:rsidP="002417A0">
      <w:pPr>
        <w:rPr>
          <w:rFonts w:ascii="Times New Roman" w:eastAsia="標楷體" w:hAnsi="Times New Roman"/>
          <w:b/>
          <w:bCs/>
          <w:szCs w:val="24"/>
        </w:rPr>
      </w:pPr>
    </w:p>
    <w:p w14:paraId="40DC437F" w14:textId="233D7A59" w:rsidR="00C26D05" w:rsidRDefault="00C26D05" w:rsidP="002417A0">
      <w:pPr>
        <w:rPr>
          <w:rFonts w:ascii="Times New Roman" w:eastAsia="標楷體" w:hAnsi="Times New Roman"/>
          <w:b/>
          <w:bCs/>
          <w:szCs w:val="24"/>
        </w:rPr>
      </w:pPr>
    </w:p>
    <w:p w14:paraId="395257F5" w14:textId="67752A9B" w:rsidR="00C26D05" w:rsidRDefault="00C26D05" w:rsidP="002417A0">
      <w:pPr>
        <w:rPr>
          <w:rFonts w:ascii="Times New Roman" w:eastAsia="標楷體" w:hAnsi="Times New Roman"/>
          <w:b/>
          <w:bCs/>
          <w:szCs w:val="24"/>
        </w:rPr>
      </w:pPr>
    </w:p>
    <w:p w14:paraId="0BDA55DE" w14:textId="09BBDCF5" w:rsidR="00C26D05" w:rsidRDefault="00C26D05" w:rsidP="002417A0">
      <w:pPr>
        <w:rPr>
          <w:rFonts w:ascii="Times New Roman" w:eastAsia="標楷體" w:hAnsi="Times New Roman"/>
          <w:b/>
          <w:bCs/>
          <w:szCs w:val="24"/>
        </w:rPr>
      </w:pPr>
    </w:p>
    <w:p w14:paraId="3B0F8C47" w14:textId="42DF4830" w:rsidR="00C26D05" w:rsidRDefault="00C26D05" w:rsidP="002417A0">
      <w:pPr>
        <w:rPr>
          <w:rFonts w:ascii="Times New Roman" w:eastAsia="標楷體" w:hAnsi="Times New Roman"/>
          <w:b/>
          <w:bCs/>
          <w:szCs w:val="24"/>
        </w:rPr>
      </w:pPr>
    </w:p>
    <w:p w14:paraId="396294D7" w14:textId="0B91AF28" w:rsidR="00C26D05" w:rsidRDefault="00C26D05" w:rsidP="002417A0">
      <w:pPr>
        <w:rPr>
          <w:rFonts w:ascii="Times New Roman" w:eastAsia="標楷體" w:hAnsi="Times New Roman"/>
          <w:b/>
          <w:bCs/>
          <w:szCs w:val="24"/>
        </w:rPr>
      </w:pPr>
      <w:r w:rsidRPr="00C26D05">
        <w:rPr>
          <w:rFonts w:ascii="Times New Roman" w:eastAsia="標楷體" w:hAnsi="Times New Roman"/>
          <w:b/>
          <w:bCs/>
          <w:szCs w:val="24"/>
        </w:rPr>
        <w:drawing>
          <wp:anchor distT="0" distB="0" distL="114300" distR="114300" simplePos="0" relativeHeight="251667456" behindDoc="0" locked="0" layoutInCell="1" allowOverlap="1" wp14:anchorId="4DD4C57C" wp14:editId="488B8727">
            <wp:simplePos x="0" y="0"/>
            <wp:positionH relativeFrom="column">
              <wp:posOffset>1796643</wp:posOffset>
            </wp:positionH>
            <wp:positionV relativeFrom="paragraph">
              <wp:posOffset>111605</wp:posOffset>
            </wp:positionV>
            <wp:extent cx="2260121" cy="358850"/>
            <wp:effectExtent l="76200" t="76200" r="140335" b="136525"/>
            <wp:wrapNone/>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260121" cy="3588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6AB54E1F" w14:textId="4EE6E951" w:rsidR="00C26D05" w:rsidRDefault="00C26D05" w:rsidP="002417A0">
      <w:pPr>
        <w:rPr>
          <w:rFonts w:ascii="Times New Roman" w:eastAsia="標楷體" w:hAnsi="Times New Roman"/>
          <w:b/>
          <w:bCs/>
          <w:szCs w:val="24"/>
        </w:rPr>
      </w:pPr>
    </w:p>
    <w:p w14:paraId="614F746C" w14:textId="77777777" w:rsidR="00C26D05" w:rsidRDefault="00C26D05" w:rsidP="002417A0">
      <w:pPr>
        <w:rPr>
          <w:rFonts w:ascii="Times New Roman" w:eastAsia="標楷體" w:hAnsi="Times New Roman" w:hint="eastAsia"/>
          <w:b/>
          <w:bCs/>
          <w:szCs w:val="24"/>
        </w:rPr>
      </w:pPr>
    </w:p>
    <w:p w14:paraId="614CE219" w14:textId="2EBC4E1A" w:rsidR="00E33341" w:rsidRPr="00E33341" w:rsidRDefault="00C26D05" w:rsidP="00233081">
      <w:pPr>
        <w:jc w:val="center"/>
        <w:rPr>
          <w:rFonts w:ascii="Times New Roman" w:eastAsia="標楷體" w:hAnsi="Times New Roman" w:hint="eastAsia"/>
          <w:b/>
          <w:bCs/>
          <w:szCs w:val="24"/>
        </w:rPr>
      </w:pPr>
      <w:r>
        <w:rPr>
          <w:rFonts w:ascii="Times New Roman" w:eastAsia="標楷體" w:hAnsi="Times New Roman" w:hint="eastAsia"/>
          <w:b/>
          <w:bCs/>
          <w:szCs w:val="24"/>
        </w:rPr>
        <w:lastRenderedPageBreak/>
        <w:t>表</w:t>
      </w:r>
      <w:r>
        <w:rPr>
          <w:rFonts w:ascii="Times New Roman" w:eastAsia="標楷體" w:hAnsi="Times New Roman" w:hint="eastAsia"/>
          <w:b/>
          <w:bCs/>
          <w:szCs w:val="24"/>
        </w:rPr>
        <w:t>2</w:t>
      </w:r>
      <w:r>
        <w:rPr>
          <w:rFonts w:ascii="Times New Roman" w:eastAsia="標楷體" w:hAnsi="Times New Roman" w:hint="eastAsia"/>
          <w:b/>
          <w:bCs/>
          <w:szCs w:val="24"/>
        </w:rPr>
        <w:t>、各模型在不同等分以及大盤的夏普比率</w:t>
      </w:r>
    </w:p>
    <w:p w14:paraId="12174A03" w14:textId="3F95AC3F" w:rsidR="00E33341" w:rsidRDefault="00E33341" w:rsidP="00E33341">
      <w:pPr>
        <w:outlineLvl w:val="1"/>
        <w:rPr>
          <w:rFonts w:ascii="Times New Roman" w:eastAsia="標楷體" w:hAnsi="Times New Roman"/>
          <w:b/>
          <w:bCs/>
          <w:sz w:val="32"/>
          <w:szCs w:val="32"/>
        </w:rPr>
      </w:pPr>
      <w:bookmarkStart w:id="15" w:name="_Toc200375842"/>
      <w:r>
        <w:rPr>
          <w:rFonts w:ascii="Times New Roman" w:eastAsia="標楷體" w:hAnsi="Times New Roman" w:hint="eastAsia"/>
          <w:b/>
          <w:bCs/>
          <w:sz w:val="32"/>
          <w:szCs w:val="32"/>
        </w:rPr>
        <w:t>4</w:t>
      </w:r>
      <w:r>
        <w:rPr>
          <w:rFonts w:ascii="Times New Roman" w:eastAsia="標楷體" w:hAnsi="Times New Roman"/>
          <w:b/>
          <w:bCs/>
          <w:sz w:val="32"/>
          <w:szCs w:val="32"/>
        </w:rPr>
        <w:t xml:space="preserve">.4 </w:t>
      </w:r>
      <w:r>
        <w:rPr>
          <w:rFonts w:ascii="Times New Roman" w:eastAsia="標楷體" w:hAnsi="Times New Roman" w:hint="eastAsia"/>
          <w:b/>
          <w:bCs/>
          <w:sz w:val="32"/>
          <w:szCs w:val="32"/>
        </w:rPr>
        <w:t>樣本外</w:t>
      </w:r>
      <w:r>
        <w:rPr>
          <w:rFonts w:ascii="Times New Roman" w:eastAsia="標楷體" w:hAnsi="Times New Roman" w:hint="eastAsia"/>
          <w:b/>
          <w:bCs/>
          <w:sz w:val="32"/>
          <w:szCs w:val="32"/>
        </w:rPr>
        <w:t>R-square</w:t>
      </w:r>
      <w:r>
        <w:rPr>
          <w:rFonts w:ascii="Times New Roman" w:eastAsia="標楷體" w:hAnsi="Times New Roman" w:hint="eastAsia"/>
          <w:b/>
          <w:bCs/>
          <w:sz w:val="32"/>
          <w:szCs w:val="32"/>
        </w:rPr>
        <w:t>分析</w:t>
      </w:r>
      <w:bookmarkEnd w:id="15"/>
    </w:p>
    <w:p w14:paraId="489E27E2" w14:textId="11626B75" w:rsidR="00E33341" w:rsidRPr="00233081" w:rsidRDefault="00233081" w:rsidP="00233081">
      <w:pPr>
        <w:ind w:leftChars="100" w:left="240"/>
        <w:rPr>
          <w:rFonts w:ascii="Times New Roman" w:eastAsia="標楷體" w:hAnsi="Times New Roman"/>
          <w:szCs w:val="24"/>
        </w:rPr>
      </w:pPr>
      <w:r w:rsidRPr="00233081">
        <w:rPr>
          <w:rFonts w:ascii="Times New Roman" w:eastAsia="標楷體" w:hAnsi="Times New Roman" w:hint="eastAsia"/>
          <w:szCs w:val="24"/>
        </w:rPr>
        <w:t>如表</w:t>
      </w:r>
      <w:r w:rsidRPr="00233081">
        <w:rPr>
          <w:rFonts w:ascii="Times New Roman" w:eastAsia="標楷體" w:hAnsi="Times New Roman" w:hint="eastAsia"/>
          <w:szCs w:val="24"/>
        </w:rPr>
        <w:t>3</w:t>
      </w:r>
      <w:r w:rsidRPr="00233081">
        <w:rPr>
          <w:rFonts w:ascii="Times New Roman" w:eastAsia="標楷體" w:hAnsi="Times New Roman" w:hint="eastAsia"/>
          <w:szCs w:val="24"/>
        </w:rPr>
        <w:t>所示</w:t>
      </w:r>
      <w:r>
        <w:rPr>
          <w:rFonts w:ascii="Times New Roman" w:eastAsia="標楷體" w:hAnsi="Times New Roman" w:hint="eastAsia"/>
          <w:szCs w:val="24"/>
        </w:rPr>
        <w:t>，</w:t>
      </w:r>
      <w:r w:rsidRPr="00233081">
        <w:rPr>
          <w:rFonts w:ascii="Times New Roman" w:eastAsia="標楷體" w:hAnsi="Times New Roman" w:hint="eastAsia"/>
          <w:szCs w:val="24"/>
        </w:rPr>
        <w:t>只有</w:t>
      </w:r>
      <w:r w:rsidRPr="00233081">
        <w:rPr>
          <w:rFonts w:ascii="Times New Roman" w:eastAsia="標楷體" w:hAnsi="Times New Roman" w:hint="eastAsia"/>
          <w:szCs w:val="24"/>
        </w:rPr>
        <w:t xml:space="preserve"> RF</w:t>
      </w:r>
      <w:r w:rsidRPr="00233081">
        <w:rPr>
          <w:rFonts w:ascii="Times New Roman" w:eastAsia="標楷體" w:hAnsi="Times New Roman" w:hint="eastAsia"/>
          <w:szCs w:val="24"/>
        </w:rPr>
        <w:t>（</w:t>
      </w:r>
      <w:r w:rsidRPr="00233081">
        <w:rPr>
          <w:rFonts w:ascii="Times New Roman" w:eastAsia="標楷體" w:hAnsi="Times New Roman" w:hint="eastAsia"/>
          <w:szCs w:val="24"/>
        </w:rPr>
        <w:t>0.045</w:t>
      </w:r>
      <w:r w:rsidRPr="00233081">
        <w:rPr>
          <w:rFonts w:ascii="Times New Roman" w:eastAsia="標楷體" w:hAnsi="Times New Roman" w:hint="eastAsia"/>
          <w:szCs w:val="24"/>
        </w:rPr>
        <w:t>）與較深層的</w:t>
      </w:r>
      <w:r w:rsidRPr="00233081">
        <w:rPr>
          <w:rFonts w:ascii="Times New Roman" w:eastAsia="標楷體" w:hAnsi="Times New Roman" w:hint="eastAsia"/>
          <w:szCs w:val="24"/>
        </w:rPr>
        <w:t xml:space="preserve"> NN4</w:t>
      </w:r>
      <w:r w:rsidRPr="00233081">
        <w:rPr>
          <w:rFonts w:ascii="Times New Roman" w:eastAsia="標楷體" w:hAnsi="Times New Roman" w:hint="eastAsia"/>
          <w:szCs w:val="24"/>
        </w:rPr>
        <w:t>（</w:t>
      </w:r>
      <w:r w:rsidRPr="00233081">
        <w:rPr>
          <w:rFonts w:ascii="Times New Roman" w:eastAsia="標楷體" w:hAnsi="Times New Roman" w:hint="eastAsia"/>
          <w:szCs w:val="24"/>
        </w:rPr>
        <w:t>0.042</w:t>
      </w:r>
      <w:r w:rsidRPr="00233081">
        <w:rPr>
          <w:rFonts w:ascii="Times New Roman" w:eastAsia="標楷體" w:hAnsi="Times New Roman" w:hint="eastAsia"/>
          <w:szCs w:val="24"/>
        </w:rPr>
        <w:t>）、</w:t>
      </w:r>
      <w:r w:rsidRPr="00233081">
        <w:rPr>
          <w:rFonts w:ascii="Times New Roman" w:eastAsia="標楷體" w:hAnsi="Times New Roman" w:hint="eastAsia"/>
          <w:szCs w:val="24"/>
        </w:rPr>
        <w:t>NN3</w:t>
      </w:r>
      <w:r w:rsidRPr="00233081">
        <w:rPr>
          <w:rFonts w:ascii="Times New Roman" w:eastAsia="標楷體" w:hAnsi="Times New Roman" w:hint="eastAsia"/>
          <w:szCs w:val="24"/>
        </w:rPr>
        <w:t>／</w:t>
      </w:r>
      <w:r w:rsidRPr="00233081">
        <w:rPr>
          <w:rFonts w:ascii="Times New Roman" w:eastAsia="標楷體" w:hAnsi="Times New Roman" w:hint="eastAsia"/>
          <w:szCs w:val="24"/>
        </w:rPr>
        <w:t>NN5</w:t>
      </w:r>
      <w:r w:rsidRPr="00233081">
        <w:rPr>
          <w:rFonts w:ascii="Times New Roman" w:eastAsia="標楷體" w:hAnsi="Times New Roman" w:hint="eastAsia"/>
          <w:szCs w:val="24"/>
        </w:rPr>
        <w:t>（皆約</w:t>
      </w:r>
      <w:r w:rsidRPr="00233081">
        <w:rPr>
          <w:rFonts w:ascii="Times New Roman" w:eastAsia="標楷體" w:hAnsi="Times New Roman" w:hint="eastAsia"/>
          <w:szCs w:val="24"/>
        </w:rPr>
        <w:t xml:space="preserve"> 0.007</w:t>
      </w:r>
      <w:r w:rsidRPr="00233081">
        <w:rPr>
          <w:rFonts w:ascii="Times New Roman" w:eastAsia="標楷體" w:hAnsi="Times New Roman" w:hint="eastAsia"/>
          <w:szCs w:val="24"/>
        </w:rPr>
        <w:t>）勉強為正，代表它們在預測時僅比「用歷史平均值當預測」好一些；其他模型全為負，其中</w:t>
      </w:r>
      <w:r w:rsidRPr="00233081">
        <w:rPr>
          <w:rFonts w:ascii="Times New Roman" w:eastAsia="標楷體" w:hAnsi="Times New Roman" w:hint="eastAsia"/>
          <w:szCs w:val="24"/>
        </w:rPr>
        <w:t xml:space="preserve"> OLS </w:t>
      </w:r>
      <w:proofErr w:type="gramStart"/>
      <w:r w:rsidRPr="00233081">
        <w:rPr>
          <w:rFonts w:ascii="Times New Roman" w:eastAsia="標楷體" w:hAnsi="Times New Roman" w:hint="eastAsia"/>
          <w:szCs w:val="24"/>
        </w:rPr>
        <w:t>–</w:t>
      </w:r>
      <w:proofErr w:type="gramEnd"/>
      <w:r w:rsidRPr="00233081">
        <w:rPr>
          <w:rFonts w:ascii="Times New Roman" w:eastAsia="標楷體" w:hAnsi="Times New Roman" w:hint="eastAsia"/>
          <w:szCs w:val="24"/>
        </w:rPr>
        <w:t xml:space="preserve">2.92 </w:t>
      </w:r>
      <w:r w:rsidRPr="00233081">
        <w:rPr>
          <w:rFonts w:ascii="Times New Roman" w:eastAsia="標楷體" w:hAnsi="Times New Roman" w:hint="eastAsia"/>
          <w:szCs w:val="24"/>
        </w:rPr>
        <w:t>嚴重低於</w:t>
      </w:r>
      <w:r w:rsidRPr="00233081">
        <w:rPr>
          <w:rFonts w:ascii="Times New Roman" w:eastAsia="標楷體" w:hAnsi="Times New Roman" w:hint="eastAsia"/>
          <w:szCs w:val="24"/>
        </w:rPr>
        <w:t xml:space="preserve"> 0</w:t>
      </w:r>
      <w:r w:rsidRPr="00233081">
        <w:rPr>
          <w:rFonts w:ascii="Times New Roman" w:eastAsia="標楷體" w:hAnsi="Times New Roman" w:hint="eastAsia"/>
          <w:szCs w:val="24"/>
        </w:rPr>
        <w:t>，顯示線性回歸高度過度擬合、預測表現</w:t>
      </w:r>
      <w:proofErr w:type="gramStart"/>
      <w:r w:rsidRPr="00233081">
        <w:rPr>
          <w:rFonts w:ascii="Times New Roman" w:eastAsia="標楷體" w:hAnsi="Times New Roman" w:hint="eastAsia"/>
          <w:szCs w:val="24"/>
        </w:rPr>
        <w:t>甚至遠劣於</w:t>
      </w:r>
      <w:proofErr w:type="gramEnd"/>
      <w:r w:rsidRPr="00233081">
        <w:rPr>
          <w:rFonts w:ascii="Times New Roman" w:eastAsia="標楷體" w:hAnsi="Times New Roman" w:hint="eastAsia"/>
          <w:szCs w:val="24"/>
        </w:rPr>
        <w:t>隨機基準；</w:t>
      </w:r>
      <w:r w:rsidRPr="00233081">
        <w:rPr>
          <w:rFonts w:ascii="Times New Roman" w:eastAsia="標楷體" w:hAnsi="Times New Roman" w:hint="eastAsia"/>
          <w:szCs w:val="24"/>
        </w:rPr>
        <w:t xml:space="preserve">NN1 </w:t>
      </w:r>
      <w:proofErr w:type="gramStart"/>
      <w:r w:rsidRPr="00233081">
        <w:rPr>
          <w:rFonts w:ascii="Times New Roman" w:eastAsia="標楷體" w:hAnsi="Times New Roman" w:hint="eastAsia"/>
          <w:szCs w:val="24"/>
        </w:rPr>
        <w:t>–</w:t>
      </w:r>
      <w:proofErr w:type="gramEnd"/>
      <w:r w:rsidRPr="00233081">
        <w:rPr>
          <w:rFonts w:ascii="Times New Roman" w:eastAsia="標楷體" w:hAnsi="Times New Roman" w:hint="eastAsia"/>
          <w:szCs w:val="24"/>
        </w:rPr>
        <w:t xml:space="preserve">0.24 </w:t>
      </w:r>
      <w:r w:rsidRPr="00233081">
        <w:rPr>
          <w:rFonts w:ascii="Times New Roman" w:eastAsia="標楷體" w:hAnsi="Times New Roman" w:hint="eastAsia"/>
          <w:szCs w:val="24"/>
        </w:rPr>
        <w:t>與</w:t>
      </w:r>
      <w:r w:rsidRPr="00233081">
        <w:rPr>
          <w:rFonts w:ascii="Times New Roman" w:eastAsia="標楷體" w:hAnsi="Times New Roman" w:hint="eastAsia"/>
          <w:szCs w:val="24"/>
        </w:rPr>
        <w:t xml:space="preserve"> NN2 </w:t>
      </w:r>
      <w:proofErr w:type="gramStart"/>
      <w:r w:rsidRPr="00233081">
        <w:rPr>
          <w:rFonts w:ascii="Times New Roman" w:eastAsia="標楷體" w:hAnsi="Times New Roman" w:hint="eastAsia"/>
          <w:szCs w:val="24"/>
        </w:rPr>
        <w:t>–</w:t>
      </w:r>
      <w:proofErr w:type="gramEnd"/>
      <w:r w:rsidRPr="00233081">
        <w:rPr>
          <w:rFonts w:ascii="Times New Roman" w:eastAsia="標楷體" w:hAnsi="Times New Roman" w:hint="eastAsia"/>
          <w:szCs w:val="24"/>
        </w:rPr>
        <w:t xml:space="preserve">0.005 </w:t>
      </w:r>
      <w:r w:rsidRPr="00233081">
        <w:rPr>
          <w:rFonts w:ascii="Times New Roman" w:eastAsia="標楷體" w:hAnsi="Times New Roman" w:hint="eastAsia"/>
          <w:szCs w:val="24"/>
        </w:rPr>
        <w:t>亦無法有效泛化。</w:t>
      </w:r>
    </w:p>
    <w:p w14:paraId="4C19D253" w14:textId="0B51290C" w:rsidR="00233081" w:rsidRDefault="00233081" w:rsidP="00E33341">
      <w:pPr>
        <w:rPr>
          <w:rFonts w:ascii="Times New Roman" w:eastAsia="標楷體" w:hAnsi="Times New Roman"/>
          <w:b/>
          <w:bCs/>
          <w:szCs w:val="24"/>
        </w:rPr>
      </w:pPr>
    </w:p>
    <w:p w14:paraId="36D33B74" w14:textId="277D6138" w:rsidR="00233081" w:rsidRDefault="00233081" w:rsidP="00E33341">
      <w:pPr>
        <w:rPr>
          <w:rFonts w:ascii="Times New Roman" w:eastAsia="標楷體" w:hAnsi="Times New Roman" w:hint="eastAsia"/>
          <w:b/>
          <w:bCs/>
          <w:szCs w:val="24"/>
        </w:rPr>
      </w:pPr>
    </w:p>
    <w:p w14:paraId="73EB2147" w14:textId="38B33FF3" w:rsidR="00233081" w:rsidRDefault="00233081" w:rsidP="00E33341">
      <w:pPr>
        <w:rPr>
          <w:rFonts w:ascii="Times New Roman" w:eastAsia="標楷體" w:hAnsi="Times New Roman"/>
          <w:b/>
          <w:bCs/>
          <w:szCs w:val="24"/>
        </w:rPr>
      </w:pPr>
      <w:r w:rsidRPr="00233081">
        <w:rPr>
          <w:rFonts w:ascii="Times New Roman" w:eastAsia="標楷體" w:hAnsi="Times New Roman"/>
          <w:b/>
          <w:bCs/>
          <w:szCs w:val="24"/>
        </w:rPr>
        <w:drawing>
          <wp:anchor distT="0" distB="0" distL="114300" distR="114300" simplePos="0" relativeHeight="251668480" behindDoc="0" locked="0" layoutInCell="1" allowOverlap="1" wp14:anchorId="3E873693" wp14:editId="65E3AD3C">
            <wp:simplePos x="0" y="0"/>
            <wp:positionH relativeFrom="column">
              <wp:posOffset>253042</wp:posOffset>
            </wp:positionH>
            <wp:positionV relativeFrom="paragraph">
              <wp:posOffset>46008</wp:posOffset>
            </wp:positionV>
            <wp:extent cx="5237671" cy="896620"/>
            <wp:effectExtent l="76200" t="76200" r="134620" b="13208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r="42894"/>
                    <a:stretch/>
                  </pic:blipFill>
                  <pic:spPr bwMode="auto">
                    <a:xfrm>
                      <a:off x="0" y="0"/>
                      <a:ext cx="5240687" cy="89713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p>
    <w:p w14:paraId="2CD5E0E7" w14:textId="5392E595" w:rsidR="00233081" w:rsidRDefault="00233081" w:rsidP="00E33341">
      <w:pPr>
        <w:rPr>
          <w:rFonts w:ascii="Times New Roman" w:eastAsia="標楷體" w:hAnsi="Times New Roman"/>
          <w:b/>
          <w:bCs/>
          <w:szCs w:val="24"/>
        </w:rPr>
      </w:pPr>
    </w:p>
    <w:p w14:paraId="3F62360A" w14:textId="77777777" w:rsidR="00233081" w:rsidRDefault="00233081" w:rsidP="00E33341">
      <w:pPr>
        <w:rPr>
          <w:rFonts w:ascii="Times New Roman" w:eastAsia="標楷體" w:hAnsi="Times New Roman" w:hint="eastAsia"/>
          <w:b/>
          <w:bCs/>
          <w:szCs w:val="24"/>
        </w:rPr>
      </w:pPr>
    </w:p>
    <w:p w14:paraId="4239D1E4" w14:textId="27FCEEE3" w:rsidR="00233081" w:rsidRDefault="00233081" w:rsidP="00E33341">
      <w:pPr>
        <w:rPr>
          <w:rFonts w:ascii="Times New Roman" w:eastAsia="標楷體" w:hAnsi="Times New Roman"/>
          <w:b/>
          <w:bCs/>
          <w:szCs w:val="24"/>
        </w:rPr>
      </w:pPr>
    </w:p>
    <w:p w14:paraId="055C0D91" w14:textId="1CCEE1A4" w:rsidR="00233081" w:rsidRDefault="00785A02" w:rsidP="00E33341">
      <w:pPr>
        <w:rPr>
          <w:rFonts w:ascii="Times New Roman" w:eastAsia="標楷體" w:hAnsi="Times New Roman"/>
          <w:b/>
          <w:bCs/>
          <w:szCs w:val="24"/>
        </w:rPr>
      </w:pPr>
      <w:r w:rsidRPr="00233081">
        <w:rPr>
          <w:rFonts w:ascii="Times New Roman" w:eastAsia="標楷體" w:hAnsi="Times New Roman"/>
          <w:b/>
          <w:bCs/>
          <w:szCs w:val="24"/>
        </w:rPr>
        <w:drawing>
          <wp:anchor distT="0" distB="0" distL="114300" distR="114300" simplePos="0" relativeHeight="251669504" behindDoc="0" locked="0" layoutInCell="1" allowOverlap="1" wp14:anchorId="58312325" wp14:editId="7767107F">
            <wp:simplePos x="0" y="0"/>
            <wp:positionH relativeFrom="margin">
              <wp:posOffset>253042</wp:posOffset>
            </wp:positionH>
            <wp:positionV relativeFrom="paragraph">
              <wp:posOffset>115019</wp:posOffset>
            </wp:positionV>
            <wp:extent cx="5234384" cy="883285"/>
            <wp:effectExtent l="76200" t="76200" r="137795" b="126365"/>
            <wp:wrapNone/>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57245" t="1" b="3715"/>
                    <a:stretch/>
                  </pic:blipFill>
                  <pic:spPr bwMode="auto">
                    <a:xfrm>
                      <a:off x="0" y="0"/>
                      <a:ext cx="5282042" cy="8913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FEE2CE5" w14:textId="0E6DBB54" w:rsidR="00233081" w:rsidRDefault="00233081" w:rsidP="00E33341">
      <w:pPr>
        <w:rPr>
          <w:rFonts w:ascii="Times New Roman" w:eastAsia="標楷體" w:hAnsi="Times New Roman"/>
          <w:b/>
          <w:bCs/>
          <w:szCs w:val="24"/>
        </w:rPr>
      </w:pPr>
    </w:p>
    <w:p w14:paraId="09EC41B7" w14:textId="5234B7AB" w:rsidR="00233081" w:rsidRDefault="00233081" w:rsidP="00E33341">
      <w:pPr>
        <w:rPr>
          <w:rFonts w:ascii="Times New Roman" w:eastAsia="標楷體" w:hAnsi="Times New Roman"/>
          <w:b/>
          <w:bCs/>
          <w:szCs w:val="24"/>
        </w:rPr>
      </w:pPr>
    </w:p>
    <w:p w14:paraId="4B76ECA5" w14:textId="5791B742" w:rsidR="00233081" w:rsidRDefault="00233081" w:rsidP="00E33341">
      <w:pPr>
        <w:rPr>
          <w:rFonts w:ascii="Times New Roman" w:eastAsia="標楷體" w:hAnsi="Times New Roman"/>
          <w:b/>
          <w:bCs/>
          <w:szCs w:val="24"/>
        </w:rPr>
      </w:pPr>
    </w:p>
    <w:p w14:paraId="2A169629" w14:textId="5BE8CD0C" w:rsidR="00233081" w:rsidRDefault="00233081" w:rsidP="00E33341">
      <w:pPr>
        <w:rPr>
          <w:rFonts w:ascii="Times New Roman" w:eastAsia="標楷體" w:hAnsi="Times New Roman" w:hint="eastAsia"/>
          <w:b/>
          <w:bCs/>
          <w:szCs w:val="24"/>
        </w:rPr>
      </w:pPr>
    </w:p>
    <w:p w14:paraId="0A60A27E" w14:textId="598C0A24" w:rsidR="00233081" w:rsidRDefault="00233081" w:rsidP="00E33341">
      <w:pPr>
        <w:rPr>
          <w:rFonts w:ascii="Times New Roman" w:eastAsia="標楷體" w:hAnsi="Times New Roman" w:hint="eastAsia"/>
          <w:b/>
          <w:bCs/>
          <w:szCs w:val="24"/>
        </w:rPr>
      </w:pPr>
    </w:p>
    <w:p w14:paraId="05C6BA38" w14:textId="46B4156A" w:rsidR="00233081" w:rsidRDefault="00233081" w:rsidP="00233081">
      <w:pPr>
        <w:jc w:val="center"/>
        <w:rPr>
          <w:rFonts w:ascii="Times New Roman" w:eastAsia="標楷體" w:hAnsi="Times New Roman"/>
          <w:b/>
          <w:bCs/>
          <w:szCs w:val="24"/>
        </w:rPr>
      </w:pPr>
      <w:r>
        <w:rPr>
          <w:rFonts w:ascii="Times New Roman" w:eastAsia="標楷體" w:hAnsi="Times New Roman" w:hint="eastAsia"/>
          <w:b/>
          <w:bCs/>
          <w:szCs w:val="24"/>
        </w:rPr>
        <w:t>表</w:t>
      </w:r>
      <w:r>
        <w:rPr>
          <w:rFonts w:ascii="Times New Roman" w:eastAsia="標楷體" w:hAnsi="Times New Roman"/>
          <w:b/>
          <w:bCs/>
          <w:szCs w:val="24"/>
        </w:rPr>
        <w:t>3</w:t>
      </w:r>
      <w:r>
        <w:rPr>
          <w:rFonts w:ascii="Times New Roman" w:eastAsia="標楷體" w:hAnsi="Times New Roman" w:hint="eastAsia"/>
          <w:b/>
          <w:bCs/>
          <w:szCs w:val="24"/>
        </w:rPr>
        <w:t>、各模型樣本外</w:t>
      </w:r>
      <w:r>
        <w:rPr>
          <w:rFonts w:ascii="Times New Roman" w:eastAsia="標楷體" w:hAnsi="Times New Roman" w:hint="eastAsia"/>
          <w:b/>
          <w:bCs/>
          <w:szCs w:val="24"/>
        </w:rPr>
        <w:t>R-square</w:t>
      </w:r>
      <w:r>
        <w:rPr>
          <w:rFonts w:ascii="Times New Roman" w:eastAsia="標楷體" w:hAnsi="Times New Roman" w:hint="eastAsia"/>
          <w:b/>
          <w:bCs/>
          <w:szCs w:val="24"/>
        </w:rPr>
        <w:t>結果</w:t>
      </w:r>
    </w:p>
    <w:p w14:paraId="485D8ADD" w14:textId="77777777" w:rsidR="00233081" w:rsidRDefault="00233081" w:rsidP="00E33341">
      <w:pPr>
        <w:rPr>
          <w:rFonts w:ascii="Times New Roman" w:eastAsia="標楷體" w:hAnsi="Times New Roman" w:hint="eastAsia"/>
          <w:b/>
          <w:bCs/>
          <w:szCs w:val="24"/>
        </w:rPr>
      </w:pPr>
    </w:p>
    <w:p w14:paraId="33D77430" w14:textId="220A53C5" w:rsidR="00233081" w:rsidRPr="00E33341" w:rsidRDefault="00233081" w:rsidP="00E33341">
      <w:pPr>
        <w:rPr>
          <w:rFonts w:ascii="Times New Roman" w:eastAsia="標楷體" w:hAnsi="Times New Roman" w:hint="eastAsia"/>
          <w:b/>
          <w:bCs/>
          <w:szCs w:val="24"/>
        </w:rPr>
      </w:pPr>
    </w:p>
    <w:p w14:paraId="57D7108C" w14:textId="70A2A67E" w:rsidR="0051500C" w:rsidRDefault="00E33341" w:rsidP="00E33341">
      <w:pPr>
        <w:outlineLvl w:val="1"/>
        <w:rPr>
          <w:rFonts w:ascii="Times New Roman" w:eastAsia="標楷體" w:hAnsi="Times New Roman" w:hint="eastAsia"/>
          <w:b/>
          <w:bCs/>
          <w:sz w:val="32"/>
          <w:szCs w:val="32"/>
        </w:rPr>
      </w:pPr>
      <w:bookmarkStart w:id="16" w:name="_Toc200375843"/>
      <w:r>
        <w:rPr>
          <w:rFonts w:ascii="Times New Roman" w:eastAsia="標楷體" w:hAnsi="Times New Roman" w:hint="eastAsia"/>
          <w:b/>
          <w:bCs/>
          <w:sz w:val="32"/>
          <w:szCs w:val="32"/>
        </w:rPr>
        <w:t>4</w:t>
      </w:r>
      <w:r>
        <w:rPr>
          <w:rFonts w:ascii="Times New Roman" w:eastAsia="標楷體" w:hAnsi="Times New Roman"/>
          <w:b/>
          <w:bCs/>
          <w:sz w:val="32"/>
          <w:szCs w:val="32"/>
        </w:rPr>
        <w:t xml:space="preserve">.5 </w:t>
      </w:r>
      <w:r>
        <w:rPr>
          <w:rFonts w:ascii="Times New Roman" w:eastAsia="標楷體" w:hAnsi="Times New Roman" w:hint="eastAsia"/>
          <w:b/>
          <w:bCs/>
          <w:sz w:val="32"/>
          <w:szCs w:val="32"/>
        </w:rPr>
        <w:t>再投資累積報酬率分析</w:t>
      </w:r>
      <w:bookmarkEnd w:id="16"/>
    </w:p>
    <w:p w14:paraId="1046F1F2" w14:textId="77777777" w:rsidR="0051500C" w:rsidRDefault="0051500C" w:rsidP="007C3A64">
      <w:pPr>
        <w:rPr>
          <w:rFonts w:ascii="Times New Roman" w:eastAsia="標楷體" w:hAnsi="Times New Roman"/>
          <w:szCs w:val="24"/>
        </w:rPr>
      </w:pPr>
    </w:p>
    <w:p w14:paraId="32A21AF0" w14:textId="2ADA3599" w:rsidR="007C3A64" w:rsidRPr="00D5430F" w:rsidRDefault="0051500C" w:rsidP="007C3A64">
      <w:pPr>
        <w:rPr>
          <w:rFonts w:ascii="Times New Roman" w:eastAsia="標楷體" w:hAnsi="Times New Roman"/>
          <w:b/>
          <w:bCs/>
          <w:szCs w:val="24"/>
        </w:rPr>
      </w:pPr>
      <w:r w:rsidRPr="0051500C">
        <w:rPr>
          <w:rFonts w:ascii="Times New Roman" w:eastAsia="標楷體" w:hAnsi="Times New Roman" w:hint="eastAsia"/>
          <w:szCs w:val="24"/>
        </w:rPr>
        <w:t>從</w:t>
      </w:r>
      <w:r>
        <w:rPr>
          <w:rFonts w:ascii="Times New Roman" w:eastAsia="標楷體" w:hAnsi="Times New Roman" w:hint="eastAsia"/>
          <w:b/>
          <w:bCs/>
          <w:szCs w:val="24"/>
        </w:rPr>
        <w:t>圖</w:t>
      </w:r>
      <w:r>
        <w:rPr>
          <w:rFonts w:ascii="Times New Roman" w:eastAsia="標楷體" w:hAnsi="Times New Roman" w:hint="eastAsia"/>
          <w:b/>
          <w:bCs/>
          <w:szCs w:val="24"/>
        </w:rPr>
        <w:t>4</w:t>
      </w:r>
      <w:r>
        <w:rPr>
          <w:rFonts w:ascii="Times New Roman" w:eastAsia="標楷體" w:hAnsi="Times New Roman"/>
          <w:b/>
          <w:bCs/>
          <w:szCs w:val="24"/>
        </w:rPr>
        <w:t>(</w:t>
      </w:r>
      <w:r>
        <w:rPr>
          <w:rFonts w:ascii="Times New Roman" w:eastAsia="標楷體" w:hAnsi="Times New Roman" w:hint="eastAsia"/>
          <w:b/>
          <w:bCs/>
          <w:szCs w:val="24"/>
        </w:rPr>
        <w:t>a</w:t>
      </w:r>
      <w:r>
        <w:rPr>
          <w:rFonts w:ascii="Times New Roman" w:eastAsia="標楷體" w:hAnsi="Times New Roman"/>
          <w:b/>
          <w:bCs/>
          <w:szCs w:val="24"/>
        </w:rPr>
        <w:t>)~(h)</w:t>
      </w:r>
      <w:r w:rsidRPr="0051500C">
        <w:rPr>
          <w:rFonts w:ascii="Times New Roman" w:eastAsia="標楷體" w:hAnsi="Times New Roman" w:hint="eastAsia"/>
          <w:szCs w:val="24"/>
        </w:rPr>
        <w:t>來看，「真實操作」與</w:t>
      </w:r>
      <w:r w:rsidRPr="0051500C">
        <w:rPr>
          <w:rFonts w:ascii="Times New Roman" w:eastAsia="標楷體" w:hAnsi="Times New Roman" w:hint="eastAsia"/>
          <w:szCs w:val="24"/>
        </w:rPr>
        <w:t xml:space="preserve"> RF </w:t>
      </w:r>
      <w:r w:rsidRPr="0051500C">
        <w:rPr>
          <w:rFonts w:ascii="Times New Roman" w:eastAsia="標楷體" w:hAnsi="Times New Roman" w:hint="eastAsia"/>
          <w:szCs w:val="24"/>
        </w:rPr>
        <w:t>顯著領先所有模型：兩者在</w:t>
      </w:r>
      <w:r w:rsidRPr="0051500C">
        <w:rPr>
          <w:rFonts w:ascii="Times New Roman" w:eastAsia="標楷體" w:hAnsi="Times New Roman" w:hint="eastAsia"/>
          <w:szCs w:val="24"/>
        </w:rPr>
        <w:t xml:space="preserve"> 2020 </w:t>
      </w:r>
      <w:r w:rsidRPr="0051500C">
        <w:rPr>
          <w:rFonts w:ascii="Times New Roman" w:eastAsia="標楷體" w:hAnsi="Times New Roman" w:hint="eastAsia"/>
          <w:szCs w:val="24"/>
        </w:rPr>
        <w:t>年後報酬曲線明顯</w:t>
      </w:r>
      <w:proofErr w:type="gramStart"/>
      <w:r w:rsidRPr="0051500C">
        <w:rPr>
          <w:rFonts w:ascii="Times New Roman" w:eastAsia="標楷體" w:hAnsi="Times New Roman" w:hint="eastAsia"/>
          <w:szCs w:val="24"/>
        </w:rPr>
        <w:t>轉陡，</w:t>
      </w:r>
      <w:proofErr w:type="gramEnd"/>
      <w:r w:rsidRPr="0051500C">
        <w:rPr>
          <w:rFonts w:ascii="Times New Roman" w:eastAsia="標楷體" w:hAnsi="Times New Roman" w:hint="eastAsia"/>
          <w:szCs w:val="24"/>
        </w:rPr>
        <w:t>持股較多的組合（</w:t>
      </w:r>
      <w:r w:rsidRPr="0051500C">
        <w:rPr>
          <w:rFonts w:ascii="Times New Roman" w:eastAsia="標楷體" w:hAnsi="Times New Roman" w:hint="eastAsia"/>
          <w:szCs w:val="24"/>
        </w:rPr>
        <w:t>96</w:t>
      </w:r>
      <w:r w:rsidRPr="0051500C">
        <w:rPr>
          <w:rFonts w:ascii="Times New Roman" w:eastAsia="標楷體" w:hAnsi="Times New Roman" w:hint="eastAsia"/>
          <w:szCs w:val="24"/>
        </w:rPr>
        <w:t>、</w:t>
      </w:r>
      <w:r w:rsidRPr="0051500C">
        <w:rPr>
          <w:rFonts w:ascii="Times New Roman" w:eastAsia="標楷體" w:hAnsi="Times New Roman" w:hint="eastAsia"/>
          <w:szCs w:val="24"/>
        </w:rPr>
        <w:t xml:space="preserve">48 </w:t>
      </w:r>
      <w:r w:rsidRPr="0051500C">
        <w:rPr>
          <w:rFonts w:ascii="Times New Roman" w:eastAsia="標楷體" w:hAnsi="Times New Roman" w:hint="eastAsia"/>
          <w:szCs w:val="24"/>
        </w:rPr>
        <w:t>檔）</w:t>
      </w:r>
      <w:proofErr w:type="gramStart"/>
      <w:r w:rsidRPr="0051500C">
        <w:rPr>
          <w:rFonts w:ascii="Times New Roman" w:eastAsia="標楷體" w:hAnsi="Times New Roman" w:hint="eastAsia"/>
          <w:szCs w:val="24"/>
        </w:rPr>
        <w:t>衝</w:t>
      </w:r>
      <w:proofErr w:type="gramEnd"/>
      <w:r w:rsidRPr="0051500C">
        <w:rPr>
          <w:rFonts w:ascii="Times New Roman" w:eastAsia="標楷體" w:hAnsi="Times New Roman" w:hint="eastAsia"/>
          <w:szCs w:val="24"/>
        </w:rPr>
        <w:t>幅最大，真實操作甚至突破百倍大關，</w:t>
      </w:r>
      <w:r w:rsidRPr="0051500C">
        <w:rPr>
          <w:rFonts w:ascii="Times New Roman" w:eastAsia="標楷體" w:hAnsi="Times New Roman" w:hint="eastAsia"/>
          <w:szCs w:val="24"/>
        </w:rPr>
        <w:t xml:space="preserve">RF </w:t>
      </w:r>
      <w:r w:rsidRPr="0051500C">
        <w:rPr>
          <w:rFonts w:ascii="Times New Roman" w:eastAsia="標楷體" w:hAnsi="Times New Roman" w:hint="eastAsia"/>
          <w:szCs w:val="24"/>
        </w:rPr>
        <w:t>亦快速攀抵</w:t>
      </w:r>
      <w:r w:rsidRPr="0051500C">
        <w:rPr>
          <w:rFonts w:ascii="Times New Roman" w:eastAsia="標楷體" w:hAnsi="Times New Roman" w:hint="eastAsia"/>
          <w:szCs w:val="24"/>
        </w:rPr>
        <w:t xml:space="preserve"> 90 </w:t>
      </w:r>
      <w:proofErr w:type="gramStart"/>
      <w:r w:rsidRPr="0051500C">
        <w:rPr>
          <w:rFonts w:ascii="Times New Roman" w:eastAsia="標楷體" w:hAnsi="Times New Roman" w:hint="eastAsia"/>
          <w:szCs w:val="24"/>
        </w:rPr>
        <w:t>倍</w:t>
      </w:r>
      <w:proofErr w:type="gramEnd"/>
      <w:r w:rsidRPr="0051500C">
        <w:rPr>
          <w:rFonts w:ascii="Times New Roman" w:eastAsia="標楷體" w:hAnsi="Times New Roman" w:hint="eastAsia"/>
          <w:szCs w:val="24"/>
        </w:rPr>
        <w:t>上下。深層網路</w:t>
      </w:r>
      <w:r w:rsidRPr="0051500C">
        <w:rPr>
          <w:rFonts w:ascii="Times New Roman" w:eastAsia="標楷體" w:hAnsi="Times New Roman" w:hint="eastAsia"/>
          <w:szCs w:val="24"/>
        </w:rPr>
        <w:t xml:space="preserve"> NN3</w:t>
      </w:r>
      <w:r w:rsidRPr="0051500C">
        <w:rPr>
          <w:rFonts w:ascii="Times New Roman" w:eastAsia="標楷體" w:hAnsi="Times New Roman" w:hint="eastAsia"/>
          <w:szCs w:val="24"/>
        </w:rPr>
        <w:t>、</w:t>
      </w:r>
      <w:r w:rsidRPr="0051500C">
        <w:rPr>
          <w:rFonts w:ascii="Times New Roman" w:eastAsia="標楷體" w:hAnsi="Times New Roman" w:hint="eastAsia"/>
          <w:szCs w:val="24"/>
        </w:rPr>
        <w:t xml:space="preserve">NN4 </w:t>
      </w:r>
      <w:r w:rsidRPr="0051500C">
        <w:rPr>
          <w:rFonts w:ascii="Times New Roman" w:eastAsia="標楷體" w:hAnsi="Times New Roman" w:hint="eastAsia"/>
          <w:szCs w:val="24"/>
        </w:rPr>
        <w:t>雖不及前兩者，但自</w:t>
      </w:r>
      <w:r w:rsidRPr="0051500C">
        <w:rPr>
          <w:rFonts w:ascii="Times New Roman" w:eastAsia="標楷體" w:hAnsi="Times New Roman" w:hint="eastAsia"/>
          <w:szCs w:val="24"/>
        </w:rPr>
        <w:t xml:space="preserve"> 2021 </w:t>
      </w:r>
      <w:r w:rsidRPr="0051500C">
        <w:rPr>
          <w:rFonts w:ascii="Times New Roman" w:eastAsia="標楷體" w:hAnsi="Times New Roman" w:hint="eastAsia"/>
          <w:szCs w:val="24"/>
        </w:rPr>
        <w:t>年起仍能穩健維持十多</w:t>
      </w:r>
      <w:proofErr w:type="gramStart"/>
      <w:r w:rsidRPr="0051500C">
        <w:rPr>
          <w:rFonts w:ascii="Times New Roman" w:eastAsia="標楷體" w:hAnsi="Times New Roman" w:hint="eastAsia"/>
          <w:szCs w:val="24"/>
        </w:rPr>
        <w:t>倍</w:t>
      </w:r>
      <w:proofErr w:type="gramEnd"/>
      <w:r w:rsidRPr="0051500C">
        <w:rPr>
          <w:rFonts w:ascii="Times New Roman" w:eastAsia="標楷體" w:hAnsi="Times New Roman" w:hint="eastAsia"/>
          <w:szCs w:val="24"/>
        </w:rPr>
        <w:t>至二十多</w:t>
      </w:r>
      <w:proofErr w:type="gramStart"/>
      <w:r w:rsidRPr="0051500C">
        <w:rPr>
          <w:rFonts w:ascii="Times New Roman" w:eastAsia="標楷體" w:hAnsi="Times New Roman" w:hint="eastAsia"/>
          <w:szCs w:val="24"/>
        </w:rPr>
        <w:t>倍</w:t>
      </w:r>
      <w:proofErr w:type="gramEnd"/>
      <w:r w:rsidRPr="0051500C">
        <w:rPr>
          <w:rFonts w:ascii="Times New Roman" w:eastAsia="標楷體" w:hAnsi="Times New Roman" w:hint="eastAsia"/>
          <w:szCs w:val="24"/>
        </w:rPr>
        <w:t>的漲幅，顯示隨模型容量增加而顯露的非線性優勢。相較之下，</w:t>
      </w:r>
      <w:r w:rsidRPr="0051500C">
        <w:rPr>
          <w:rFonts w:ascii="Times New Roman" w:eastAsia="標楷體" w:hAnsi="Times New Roman" w:hint="eastAsia"/>
          <w:szCs w:val="24"/>
        </w:rPr>
        <w:t xml:space="preserve">OLS </w:t>
      </w:r>
      <w:r w:rsidRPr="0051500C">
        <w:rPr>
          <w:rFonts w:ascii="Times New Roman" w:eastAsia="標楷體" w:hAnsi="Times New Roman" w:hint="eastAsia"/>
          <w:szCs w:val="24"/>
        </w:rPr>
        <w:t>雖在</w:t>
      </w:r>
      <w:r w:rsidRPr="0051500C">
        <w:rPr>
          <w:rFonts w:ascii="Times New Roman" w:eastAsia="標楷體" w:hAnsi="Times New Roman" w:hint="eastAsia"/>
          <w:szCs w:val="24"/>
        </w:rPr>
        <w:t xml:space="preserve"> 2018</w:t>
      </w:r>
      <w:proofErr w:type="gramStart"/>
      <w:r w:rsidRPr="0051500C">
        <w:rPr>
          <w:rFonts w:ascii="Times New Roman" w:eastAsia="標楷體" w:hAnsi="Times New Roman" w:hint="eastAsia"/>
          <w:szCs w:val="24"/>
        </w:rPr>
        <w:t>–</w:t>
      </w:r>
      <w:proofErr w:type="gramEnd"/>
      <w:r w:rsidRPr="0051500C">
        <w:rPr>
          <w:rFonts w:ascii="Times New Roman" w:eastAsia="標楷體" w:hAnsi="Times New Roman" w:hint="eastAsia"/>
          <w:szCs w:val="24"/>
        </w:rPr>
        <w:t xml:space="preserve">2019 </w:t>
      </w:r>
      <w:r w:rsidRPr="0051500C">
        <w:rPr>
          <w:rFonts w:ascii="Times New Roman" w:eastAsia="標楷體" w:hAnsi="Times New Roman" w:hint="eastAsia"/>
          <w:szCs w:val="24"/>
        </w:rPr>
        <w:t>年短暫</w:t>
      </w:r>
      <w:proofErr w:type="gramStart"/>
      <w:r w:rsidRPr="0051500C">
        <w:rPr>
          <w:rFonts w:ascii="Times New Roman" w:eastAsia="標楷體" w:hAnsi="Times New Roman" w:hint="eastAsia"/>
          <w:szCs w:val="24"/>
        </w:rPr>
        <w:t>飆</w:t>
      </w:r>
      <w:proofErr w:type="gramEnd"/>
      <w:r w:rsidRPr="0051500C">
        <w:rPr>
          <w:rFonts w:ascii="Times New Roman" w:eastAsia="標楷體" w:hAnsi="Times New Roman" w:hint="eastAsia"/>
          <w:szCs w:val="24"/>
        </w:rPr>
        <w:t>升，卻於</w:t>
      </w:r>
      <w:r w:rsidRPr="0051500C">
        <w:rPr>
          <w:rFonts w:ascii="Times New Roman" w:eastAsia="標楷體" w:hAnsi="Times New Roman" w:hint="eastAsia"/>
          <w:szCs w:val="24"/>
        </w:rPr>
        <w:t xml:space="preserve"> 2020 </w:t>
      </w:r>
      <w:r w:rsidRPr="0051500C">
        <w:rPr>
          <w:rFonts w:ascii="Times New Roman" w:eastAsia="標楷體" w:hAnsi="Times New Roman" w:hint="eastAsia"/>
          <w:szCs w:val="24"/>
        </w:rPr>
        <w:t>年後急遽回吐，最終收益近乎歸零；淺層</w:t>
      </w:r>
      <w:r w:rsidRPr="0051500C">
        <w:rPr>
          <w:rFonts w:ascii="Times New Roman" w:eastAsia="標楷體" w:hAnsi="Times New Roman" w:hint="eastAsia"/>
          <w:szCs w:val="24"/>
        </w:rPr>
        <w:t xml:space="preserve"> NN1</w:t>
      </w:r>
      <w:r w:rsidRPr="0051500C">
        <w:rPr>
          <w:rFonts w:ascii="Times New Roman" w:eastAsia="標楷體" w:hAnsi="Times New Roman" w:hint="eastAsia"/>
          <w:szCs w:val="24"/>
        </w:rPr>
        <w:t>、</w:t>
      </w:r>
      <w:r w:rsidRPr="0051500C">
        <w:rPr>
          <w:rFonts w:ascii="Times New Roman" w:eastAsia="標楷體" w:hAnsi="Times New Roman" w:hint="eastAsia"/>
          <w:szCs w:val="24"/>
        </w:rPr>
        <w:t xml:space="preserve">NN2 </w:t>
      </w:r>
      <w:r w:rsidRPr="0051500C">
        <w:rPr>
          <w:rFonts w:ascii="Times New Roman" w:eastAsia="標楷體" w:hAnsi="Times New Roman" w:hint="eastAsia"/>
          <w:szCs w:val="24"/>
        </w:rPr>
        <w:t>亦僅在</w:t>
      </w:r>
      <w:proofErr w:type="gramStart"/>
      <w:r w:rsidRPr="0051500C">
        <w:rPr>
          <w:rFonts w:ascii="Times New Roman" w:eastAsia="標楷體" w:hAnsi="Times New Roman" w:hint="eastAsia"/>
          <w:szCs w:val="24"/>
        </w:rPr>
        <w:t>疫</w:t>
      </w:r>
      <w:proofErr w:type="gramEnd"/>
      <w:r w:rsidRPr="0051500C">
        <w:rPr>
          <w:rFonts w:ascii="Times New Roman" w:eastAsia="標楷體" w:hAnsi="Times New Roman" w:hint="eastAsia"/>
          <w:szCs w:val="24"/>
        </w:rPr>
        <w:t>情前後出現尖峰，隨後便趨於平緩，整體僅累積數倍報酬。</w:t>
      </w:r>
    </w:p>
    <w:p w14:paraId="0D42CC7F" w14:textId="2B3A6653" w:rsidR="007C3A64" w:rsidRDefault="007C3A64" w:rsidP="007C3A64">
      <w:pPr>
        <w:rPr>
          <w:rFonts w:ascii="Times New Roman" w:eastAsia="標楷體" w:hAnsi="Times New Roman"/>
          <w:b/>
          <w:bCs/>
          <w:szCs w:val="24"/>
        </w:rPr>
      </w:pPr>
    </w:p>
    <w:p w14:paraId="7A744B53" w14:textId="458F9398" w:rsidR="00785A02" w:rsidRDefault="00785A02" w:rsidP="007C3A64">
      <w:pPr>
        <w:rPr>
          <w:rFonts w:ascii="Times New Roman" w:eastAsia="標楷體" w:hAnsi="Times New Roman"/>
          <w:b/>
          <w:bCs/>
          <w:szCs w:val="24"/>
        </w:rPr>
      </w:pPr>
    </w:p>
    <w:p w14:paraId="301E182B" w14:textId="0D91FD52" w:rsidR="00785A02" w:rsidRDefault="00785A02" w:rsidP="007C3A64">
      <w:pPr>
        <w:rPr>
          <w:rFonts w:ascii="Times New Roman" w:eastAsia="標楷體" w:hAnsi="Times New Roman"/>
          <w:b/>
          <w:bCs/>
          <w:szCs w:val="24"/>
        </w:rPr>
      </w:pPr>
    </w:p>
    <w:p w14:paraId="34AFE225" w14:textId="77777777" w:rsidR="00785A02" w:rsidRPr="00D5430F" w:rsidRDefault="00785A02" w:rsidP="007C3A64">
      <w:pPr>
        <w:rPr>
          <w:rFonts w:ascii="Times New Roman" w:eastAsia="標楷體" w:hAnsi="Times New Roman" w:hint="eastAsia"/>
          <w:b/>
          <w:bCs/>
          <w:szCs w:val="24"/>
        </w:rPr>
      </w:pPr>
    </w:p>
    <w:p w14:paraId="1F9D4D43" w14:textId="70A9D562" w:rsidR="00785A02" w:rsidRDefault="00785A02" w:rsidP="007C3A64">
      <w:pPr>
        <w:rPr>
          <w:rFonts w:ascii="Times New Roman" w:eastAsia="標楷體" w:hAnsi="Times New Roman" w:hint="eastAsia"/>
          <w:b/>
          <w:bCs/>
          <w:szCs w:val="24"/>
        </w:rPr>
      </w:pPr>
    </w:p>
    <w:p w14:paraId="3E6C0CD5" w14:textId="52352783" w:rsidR="00785A02" w:rsidRDefault="00785A02" w:rsidP="007C3A64">
      <w:pPr>
        <w:rPr>
          <w:rFonts w:ascii="Times New Roman" w:eastAsia="標楷體" w:hAnsi="Times New Roman"/>
          <w:b/>
          <w:bCs/>
          <w:szCs w:val="24"/>
        </w:rPr>
      </w:pPr>
    </w:p>
    <w:p w14:paraId="5C39A827" w14:textId="36B2DAB3" w:rsidR="00785A02" w:rsidRPr="00D5430F" w:rsidRDefault="00785A02" w:rsidP="007C3A64">
      <w:pPr>
        <w:rPr>
          <w:rFonts w:ascii="Times New Roman" w:eastAsia="標楷體" w:hAnsi="Times New Roman" w:hint="eastAsia"/>
          <w:b/>
          <w:bCs/>
          <w:szCs w:val="24"/>
        </w:rPr>
      </w:pPr>
      <w:r w:rsidRPr="00785A02">
        <w:rPr>
          <w:rFonts w:ascii="Times New Roman" w:eastAsia="標楷體" w:hAnsi="Times New Roman"/>
          <w:b/>
          <w:bCs/>
          <w:szCs w:val="24"/>
        </w:rPr>
        <w:drawing>
          <wp:anchor distT="0" distB="0" distL="114300" distR="114300" simplePos="0" relativeHeight="251670528" behindDoc="0" locked="0" layoutInCell="1" allowOverlap="1" wp14:anchorId="791A0476" wp14:editId="24B1DBC1">
            <wp:simplePos x="0" y="0"/>
            <wp:positionH relativeFrom="margin">
              <wp:posOffset>337868</wp:posOffset>
            </wp:positionH>
            <wp:positionV relativeFrom="paragraph">
              <wp:posOffset>77242</wp:posOffset>
            </wp:positionV>
            <wp:extent cx="5274310" cy="3121025"/>
            <wp:effectExtent l="76200" t="76200" r="135890" b="136525"/>
            <wp:wrapNone/>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74310" cy="31210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DDE1B53" w14:textId="07C60449" w:rsidR="007C3A64" w:rsidRPr="00D5430F" w:rsidRDefault="007C3A64" w:rsidP="007C3A64">
      <w:pPr>
        <w:rPr>
          <w:rFonts w:ascii="Times New Roman" w:eastAsia="標楷體" w:hAnsi="Times New Roman"/>
          <w:b/>
          <w:bCs/>
          <w:szCs w:val="24"/>
        </w:rPr>
      </w:pPr>
    </w:p>
    <w:p w14:paraId="28CF3FE6" w14:textId="58CC750A" w:rsidR="007C3A64" w:rsidRPr="00D5430F" w:rsidRDefault="007C3A64" w:rsidP="007C3A64">
      <w:pPr>
        <w:rPr>
          <w:rFonts w:ascii="Times New Roman" w:eastAsia="標楷體" w:hAnsi="Times New Roman"/>
          <w:b/>
          <w:bCs/>
          <w:szCs w:val="24"/>
        </w:rPr>
      </w:pPr>
    </w:p>
    <w:p w14:paraId="0B82DB6A" w14:textId="73D46BCD" w:rsidR="007C3A64" w:rsidRPr="00D5430F" w:rsidRDefault="007C3A64" w:rsidP="007C3A64">
      <w:pPr>
        <w:rPr>
          <w:rFonts w:ascii="Times New Roman" w:eastAsia="標楷體" w:hAnsi="Times New Roman"/>
          <w:b/>
          <w:bCs/>
          <w:szCs w:val="24"/>
        </w:rPr>
      </w:pPr>
    </w:p>
    <w:p w14:paraId="3DB242A0" w14:textId="351B8471" w:rsidR="007C3A64" w:rsidRPr="00D5430F" w:rsidRDefault="007C3A64" w:rsidP="007C3A64">
      <w:pPr>
        <w:rPr>
          <w:rFonts w:ascii="Times New Roman" w:eastAsia="標楷體" w:hAnsi="Times New Roman"/>
          <w:b/>
          <w:bCs/>
          <w:szCs w:val="24"/>
        </w:rPr>
      </w:pPr>
    </w:p>
    <w:p w14:paraId="35C2CEDD" w14:textId="0D86CC54" w:rsidR="007C3A64" w:rsidRPr="00D5430F" w:rsidRDefault="007C3A64" w:rsidP="007C3A64">
      <w:pPr>
        <w:rPr>
          <w:rFonts w:ascii="Times New Roman" w:eastAsia="標楷體" w:hAnsi="Times New Roman"/>
          <w:b/>
          <w:bCs/>
          <w:szCs w:val="24"/>
        </w:rPr>
      </w:pPr>
    </w:p>
    <w:p w14:paraId="07597668" w14:textId="7BDD07D5" w:rsidR="007C3A64" w:rsidRPr="00D5430F" w:rsidRDefault="007C3A64" w:rsidP="007C3A64">
      <w:pPr>
        <w:rPr>
          <w:rFonts w:ascii="Times New Roman" w:eastAsia="標楷體" w:hAnsi="Times New Roman"/>
          <w:b/>
          <w:bCs/>
          <w:szCs w:val="24"/>
        </w:rPr>
      </w:pPr>
    </w:p>
    <w:p w14:paraId="0010BD5D" w14:textId="1D3D45F8" w:rsidR="007C3A64" w:rsidRPr="00D5430F" w:rsidRDefault="007C3A64" w:rsidP="007C3A64">
      <w:pPr>
        <w:rPr>
          <w:rFonts w:ascii="Times New Roman" w:eastAsia="標楷體" w:hAnsi="Times New Roman"/>
          <w:b/>
          <w:bCs/>
          <w:szCs w:val="24"/>
        </w:rPr>
      </w:pPr>
    </w:p>
    <w:p w14:paraId="52B202E0" w14:textId="1225334E" w:rsidR="007C3A64" w:rsidRPr="00D5430F" w:rsidRDefault="007C3A64" w:rsidP="007C3A64">
      <w:pPr>
        <w:rPr>
          <w:rFonts w:ascii="Times New Roman" w:eastAsia="標楷體" w:hAnsi="Times New Roman"/>
          <w:b/>
          <w:bCs/>
          <w:szCs w:val="24"/>
        </w:rPr>
      </w:pPr>
    </w:p>
    <w:p w14:paraId="382DE857" w14:textId="5D51CCA6" w:rsidR="007C3A64" w:rsidRDefault="007C3A64" w:rsidP="007C3A64">
      <w:pPr>
        <w:rPr>
          <w:rFonts w:ascii="Times New Roman" w:eastAsia="標楷體" w:hAnsi="Times New Roman"/>
          <w:b/>
          <w:bCs/>
          <w:szCs w:val="24"/>
        </w:rPr>
      </w:pPr>
    </w:p>
    <w:p w14:paraId="2624E368" w14:textId="7034E438" w:rsidR="00785A02" w:rsidRDefault="00785A02" w:rsidP="007C3A64">
      <w:pPr>
        <w:rPr>
          <w:rFonts w:ascii="Times New Roman" w:eastAsia="標楷體" w:hAnsi="Times New Roman"/>
          <w:b/>
          <w:bCs/>
          <w:szCs w:val="24"/>
        </w:rPr>
      </w:pPr>
    </w:p>
    <w:p w14:paraId="38243793" w14:textId="6074C65C" w:rsidR="00785A02" w:rsidRDefault="00785A02" w:rsidP="007C3A64">
      <w:pPr>
        <w:rPr>
          <w:rFonts w:ascii="Times New Roman" w:eastAsia="標楷體" w:hAnsi="Times New Roman"/>
          <w:b/>
          <w:bCs/>
          <w:szCs w:val="24"/>
        </w:rPr>
      </w:pPr>
    </w:p>
    <w:p w14:paraId="7AEAADF5" w14:textId="3DC0F4A5" w:rsidR="00785A02" w:rsidRDefault="00785A02" w:rsidP="007C3A64">
      <w:pPr>
        <w:rPr>
          <w:rFonts w:ascii="Times New Roman" w:eastAsia="標楷體" w:hAnsi="Times New Roman"/>
          <w:b/>
          <w:bCs/>
          <w:szCs w:val="24"/>
        </w:rPr>
      </w:pPr>
    </w:p>
    <w:p w14:paraId="2E763DDA" w14:textId="552D75DE" w:rsidR="00785A02" w:rsidRDefault="00785A02" w:rsidP="007C3A64">
      <w:pPr>
        <w:rPr>
          <w:rFonts w:ascii="Times New Roman" w:eastAsia="標楷體" w:hAnsi="Times New Roman"/>
          <w:b/>
          <w:bCs/>
          <w:szCs w:val="24"/>
        </w:rPr>
      </w:pPr>
    </w:p>
    <w:p w14:paraId="4C0FBBA9" w14:textId="129F1F75" w:rsidR="00785A02" w:rsidRDefault="00785A02" w:rsidP="007C3A64">
      <w:pPr>
        <w:rPr>
          <w:rFonts w:ascii="Times New Roman" w:eastAsia="標楷體" w:hAnsi="Times New Roman"/>
          <w:b/>
          <w:bCs/>
          <w:szCs w:val="24"/>
        </w:rPr>
      </w:pPr>
    </w:p>
    <w:p w14:paraId="0F4D70A8" w14:textId="162F6F71" w:rsidR="00CC466B" w:rsidRPr="00CC466B" w:rsidRDefault="00CC466B" w:rsidP="00CC466B">
      <w:pPr>
        <w:pStyle w:val="ad"/>
        <w:numPr>
          <w:ilvl w:val="0"/>
          <w:numId w:val="5"/>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真實再投資累積報酬</w:t>
      </w:r>
    </w:p>
    <w:p w14:paraId="0D439238" w14:textId="77777777" w:rsidR="00CC466B" w:rsidRDefault="00CC466B" w:rsidP="007C3A64">
      <w:pPr>
        <w:rPr>
          <w:rFonts w:ascii="Times New Roman" w:eastAsia="標楷體" w:hAnsi="Times New Roman" w:hint="eastAsia"/>
          <w:b/>
          <w:bCs/>
          <w:szCs w:val="24"/>
        </w:rPr>
      </w:pPr>
    </w:p>
    <w:p w14:paraId="249D217E" w14:textId="6D9B59E7" w:rsidR="00785A02" w:rsidRDefault="00785A02" w:rsidP="007C3A64">
      <w:pPr>
        <w:rPr>
          <w:rFonts w:ascii="Times New Roman" w:eastAsia="標楷體" w:hAnsi="Times New Roman"/>
          <w:b/>
          <w:bCs/>
          <w:szCs w:val="24"/>
        </w:rPr>
      </w:pPr>
      <w:r w:rsidRPr="00785A02">
        <w:rPr>
          <w:rFonts w:ascii="Times New Roman" w:eastAsia="標楷體" w:hAnsi="Times New Roman"/>
          <w:b/>
          <w:bCs/>
          <w:szCs w:val="24"/>
        </w:rPr>
        <w:drawing>
          <wp:anchor distT="0" distB="0" distL="114300" distR="114300" simplePos="0" relativeHeight="251671552" behindDoc="0" locked="0" layoutInCell="1" allowOverlap="1" wp14:anchorId="0E0CF5FD" wp14:editId="1BC64C68">
            <wp:simplePos x="0" y="0"/>
            <wp:positionH relativeFrom="column">
              <wp:posOffset>391064</wp:posOffset>
            </wp:positionH>
            <wp:positionV relativeFrom="paragraph">
              <wp:posOffset>84826</wp:posOffset>
            </wp:positionV>
            <wp:extent cx="5222552" cy="3039467"/>
            <wp:effectExtent l="76200" t="76200" r="130810" b="142240"/>
            <wp:wrapNone/>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225394" cy="30411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095A6588" w14:textId="46A6A40E" w:rsidR="00785A02" w:rsidRDefault="00785A02" w:rsidP="007C3A64">
      <w:pPr>
        <w:rPr>
          <w:rFonts w:ascii="Times New Roman" w:eastAsia="標楷體" w:hAnsi="Times New Roman"/>
          <w:b/>
          <w:bCs/>
          <w:szCs w:val="24"/>
        </w:rPr>
      </w:pPr>
    </w:p>
    <w:p w14:paraId="50560E05" w14:textId="1064BF8B" w:rsidR="00785A02" w:rsidRDefault="00785A02" w:rsidP="007C3A64">
      <w:pPr>
        <w:rPr>
          <w:rFonts w:ascii="Times New Roman" w:eastAsia="標楷體" w:hAnsi="Times New Roman"/>
          <w:b/>
          <w:bCs/>
          <w:szCs w:val="24"/>
        </w:rPr>
      </w:pPr>
    </w:p>
    <w:p w14:paraId="0414F64A" w14:textId="6B055139" w:rsidR="00785A02" w:rsidRDefault="00785A02" w:rsidP="007C3A64">
      <w:pPr>
        <w:rPr>
          <w:rFonts w:ascii="Times New Roman" w:eastAsia="標楷體" w:hAnsi="Times New Roman"/>
          <w:b/>
          <w:bCs/>
          <w:szCs w:val="24"/>
        </w:rPr>
      </w:pPr>
    </w:p>
    <w:p w14:paraId="340A54DE" w14:textId="0B66A916" w:rsidR="00785A02" w:rsidRDefault="00785A02" w:rsidP="007C3A64">
      <w:pPr>
        <w:rPr>
          <w:rFonts w:ascii="Times New Roman" w:eastAsia="標楷體" w:hAnsi="Times New Roman"/>
          <w:b/>
          <w:bCs/>
          <w:szCs w:val="24"/>
        </w:rPr>
      </w:pPr>
    </w:p>
    <w:p w14:paraId="7C715BB3" w14:textId="3CF724D5" w:rsidR="00785A02" w:rsidRDefault="00785A02" w:rsidP="007C3A64">
      <w:pPr>
        <w:rPr>
          <w:rFonts w:ascii="Times New Roman" w:eastAsia="標楷體" w:hAnsi="Times New Roman" w:hint="eastAsia"/>
          <w:b/>
          <w:bCs/>
          <w:szCs w:val="24"/>
        </w:rPr>
      </w:pPr>
    </w:p>
    <w:p w14:paraId="30947DAE" w14:textId="2415A659" w:rsidR="00785A02" w:rsidRDefault="00785A02" w:rsidP="007C3A64">
      <w:pPr>
        <w:rPr>
          <w:rFonts w:ascii="Times New Roman" w:eastAsia="標楷體" w:hAnsi="Times New Roman"/>
          <w:b/>
          <w:bCs/>
          <w:szCs w:val="24"/>
        </w:rPr>
      </w:pPr>
    </w:p>
    <w:p w14:paraId="450F7B9D" w14:textId="08F29FC7" w:rsidR="00785A02" w:rsidRDefault="00785A02" w:rsidP="007C3A64">
      <w:pPr>
        <w:rPr>
          <w:rFonts w:ascii="Times New Roman" w:eastAsia="標楷體" w:hAnsi="Times New Roman"/>
          <w:b/>
          <w:bCs/>
          <w:szCs w:val="24"/>
        </w:rPr>
      </w:pPr>
    </w:p>
    <w:p w14:paraId="493CFA50" w14:textId="088429D7" w:rsidR="00785A02" w:rsidRDefault="00785A02" w:rsidP="007C3A64">
      <w:pPr>
        <w:rPr>
          <w:rFonts w:ascii="Times New Roman" w:eastAsia="標楷體" w:hAnsi="Times New Roman"/>
          <w:b/>
          <w:bCs/>
          <w:szCs w:val="24"/>
        </w:rPr>
      </w:pPr>
    </w:p>
    <w:p w14:paraId="317F1428" w14:textId="715361B9" w:rsidR="00785A02" w:rsidRDefault="00785A02" w:rsidP="007C3A64">
      <w:pPr>
        <w:rPr>
          <w:rFonts w:ascii="Times New Roman" w:eastAsia="標楷體" w:hAnsi="Times New Roman"/>
          <w:b/>
          <w:bCs/>
          <w:szCs w:val="24"/>
        </w:rPr>
      </w:pPr>
    </w:p>
    <w:p w14:paraId="54FED7AB" w14:textId="5112C87F" w:rsidR="00785A02" w:rsidRDefault="00785A02" w:rsidP="007C3A64">
      <w:pPr>
        <w:rPr>
          <w:rFonts w:ascii="Times New Roman" w:eastAsia="標楷體" w:hAnsi="Times New Roman"/>
          <w:b/>
          <w:bCs/>
          <w:szCs w:val="24"/>
        </w:rPr>
      </w:pPr>
    </w:p>
    <w:p w14:paraId="7ABC52F7" w14:textId="25C7B4E9" w:rsidR="00785A02" w:rsidRDefault="00785A02" w:rsidP="007C3A64">
      <w:pPr>
        <w:rPr>
          <w:rFonts w:ascii="Times New Roman" w:eastAsia="標楷體" w:hAnsi="Times New Roman"/>
          <w:b/>
          <w:bCs/>
          <w:szCs w:val="24"/>
        </w:rPr>
      </w:pPr>
    </w:p>
    <w:p w14:paraId="797406C3" w14:textId="733468EA" w:rsidR="00785A02" w:rsidRDefault="00785A02" w:rsidP="007C3A64">
      <w:pPr>
        <w:rPr>
          <w:rFonts w:ascii="Times New Roman" w:eastAsia="標楷體" w:hAnsi="Times New Roman"/>
          <w:b/>
          <w:bCs/>
          <w:szCs w:val="24"/>
        </w:rPr>
      </w:pPr>
    </w:p>
    <w:p w14:paraId="3CA9BF6F" w14:textId="5721EADA" w:rsidR="00785A02" w:rsidRDefault="00785A02" w:rsidP="007C3A64">
      <w:pPr>
        <w:rPr>
          <w:rFonts w:ascii="Times New Roman" w:eastAsia="標楷體" w:hAnsi="Times New Roman"/>
          <w:b/>
          <w:bCs/>
          <w:szCs w:val="24"/>
        </w:rPr>
      </w:pPr>
    </w:p>
    <w:p w14:paraId="4B3B8BC1" w14:textId="466D4DCB" w:rsidR="00785A02" w:rsidRDefault="00785A02" w:rsidP="007C3A64">
      <w:pPr>
        <w:rPr>
          <w:rFonts w:ascii="Times New Roman" w:eastAsia="標楷體" w:hAnsi="Times New Roman"/>
          <w:b/>
          <w:bCs/>
          <w:szCs w:val="24"/>
        </w:rPr>
      </w:pPr>
    </w:p>
    <w:p w14:paraId="5F30C37C" w14:textId="45B65156" w:rsidR="00CC466B" w:rsidRPr="00CC466B" w:rsidRDefault="00CC466B" w:rsidP="00CC466B">
      <w:pPr>
        <w:pStyle w:val="ad"/>
        <w:numPr>
          <w:ilvl w:val="0"/>
          <w:numId w:val="5"/>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OLS</w:t>
      </w:r>
      <w:r>
        <w:rPr>
          <w:rFonts w:ascii="Times New Roman" w:eastAsia="標楷體" w:hAnsi="Times New Roman" w:hint="eastAsia"/>
          <w:b/>
          <w:bCs/>
          <w:szCs w:val="24"/>
        </w:rPr>
        <w:t>再投資累積報酬</w:t>
      </w:r>
    </w:p>
    <w:p w14:paraId="6A4E470D" w14:textId="5808A38D" w:rsidR="00785A02" w:rsidRDefault="00785A02" w:rsidP="00CC466B">
      <w:pPr>
        <w:jc w:val="center"/>
        <w:rPr>
          <w:rFonts w:ascii="Times New Roman" w:eastAsia="標楷體" w:hAnsi="Times New Roman"/>
          <w:b/>
          <w:bCs/>
          <w:szCs w:val="24"/>
        </w:rPr>
      </w:pPr>
    </w:p>
    <w:p w14:paraId="5E772C4A" w14:textId="1CEB0B72" w:rsidR="00785A02" w:rsidRDefault="00785A02" w:rsidP="007C3A64">
      <w:pPr>
        <w:rPr>
          <w:rFonts w:ascii="Times New Roman" w:eastAsia="標楷體" w:hAnsi="Times New Roman"/>
          <w:b/>
          <w:bCs/>
          <w:szCs w:val="24"/>
        </w:rPr>
      </w:pPr>
    </w:p>
    <w:p w14:paraId="0022D1DC" w14:textId="52D9964C" w:rsidR="00785A02" w:rsidRDefault="00785A02" w:rsidP="007C3A64">
      <w:pPr>
        <w:rPr>
          <w:rFonts w:ascii="Times New Roman" w:eastAsia="標楷體" w:hAnsi="Times New Roman"/>
          <w:b/>
          <w:bCs/>
          <w:szCs w:val="24"/>
        </w:rPr>
      </w:pPr>
    </w:p>
    <w:p w14:paraId="0067D65A" w14:textId="216DF0CC" w:rsidR="00785A02" w:rsidRDefault="00785A02" w:rsidP="007C3A64">
      <w:pPr>
        <w:rPr>
          <w:rFonts w:ascii="Times New Roman" w:eastAsia="標楷體" w:hAnsi="Times New Roman"/>
          <w:b/>
          <w:bCs/>
          <w:szCs w:val="24"/>
        </w:rPr>
      </w:pPr>
    </w:p>
    <w:p w14:paraId="11BB92BC" w14:textId="26D5EAB3" w:rsidR="00785A02" w:rsidRDefault="00785A02" w:rsidP="007C3A64">
      <w:pPr>
        <w:rPr>
          <w:rFonts w:ascii="Times New Roman" w:eastAsia="標楷體" w:hAnsi="Times New Roman"/>
          <w:b/>
          <w:bCs/>
          <w:szCs w:val="24"/>
        </w:rPr>
      </w:pPr>
    </w:p>
    <w:p w14:paraId="7799A379" w14:textId="162BF7C6" w:rsidR="00785A02" w:rsidRDefault="00CC466B" w:rsidP="007C3A64">
      <w:pPr>
        <w:rPr>
          <w:rFonts w:ascii="Times New Roman" w:eastAsia="標楷體" w:hAnsi="Times New Roman"/>
          <w:b/>
          <w:bCs/>
          <w:szCs w:val="24"/>
        </w:rPr>
      </w:pPr>
      <w:r w:rsidRPr="00785A02">
        <w:rPr>
          <w:rFonts w:ascii="Times New Roman" w:eastAsia="標楷體" w:hAnsi="Times New Roman"/>
          <w:b/>
          <w:bCs/>
          <w:szCs w:val="24"/>
        </w:rPr>
        <w:drawing>
          <wp:anchor distT="0" distB="0" distL="114300" distR="114300" simplePos="0" relativeHeight="251672576" behindDoc="0" locked="0" layoutInCell="1" allowOverlap="1" wp14:anchorId="629F9F47" wp14:editId="24738357">
            <wp:simplePos x="0" y="0"/>
            <wp:positionH relativeFrom="column">
              <wp:posOffset>286972</wp:posOffset>
            </wp:positionH>
            <wp:positionV relativeFrom="paragraph">
              <wp:posOffset>75565</wp:posOffset>
            </wp:positionV>
            <wp:extent cx="5274310" cy="3046095"/>
            <wp:effectExtent l="76200" t="76200" r="135890" b="135255"/>
            <wp:wrapNone/>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3046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76BDFF4" w14:textId="6FD711BA" w:rsidR="00785A02" w:rsidRDefault="00785A02" w:rsidP="007C3A64">
      <w:pPr>
        <w:rPr>
          <w:rFonts w:ascii="Times New Roman" w:eastAsia="標楷體" w:hAnsi="Times New Roman"/>
          <w:b/>
          <w:bCs/>
          <w:szCs w:val="24"/>
        </w:rPr>
      </w:pPr>
    </w:p>
    <w:p w14:paraId="21F457A3" w14:textId="3EAD3736" w:rsidR="00785A02" w:rsidRDefault="00785A02" w:rsidP="007C3A64">
      <w:pPr>
        <w:rPr>
          <w:rFonts w:ascii="Times New Roman" w:eastAsia="標楷體" w:hAnsi="Times New Roman"/>
          <w:b/>
          <w:bCs/>
          <w:szCs w:val="24"/>
        </w:rPr>
      </w:pPr>
    </w:p>
    <w:p w14:paraId="7D6C1D3A" w14:textId="1DACBCDB" w:rsidR="00785A02" w:rsidRDefault="00785A02" w:rsidP="007C3A64">
      <w:pPr>
        <w:rPr>
          <w:rFonts w:ascii="Times New Roman" w:eastAsia="標楷體" w:hAnsi="Times New Roman"/>
          <w:b/>
          <w:bCs/>
          <w:szCs w:val="24"/>
        </w:rPr>
      </w:pPr>
    </w:p>
    <w:p w14:paraId="1842847D" w14:textId="4AE1644F" w:rsidR="00785A02" w:rsidRDefault="00785A02" w:rsidP="007C3A64">
      <w:pPr>
        <w:rPr>
          <w:rFonts w:ascii="Times New Roman" w:eastAsia="標楷體" w:hAnsi="Times New Roman"/>
          <w:b/>
          <w:bCs/>
          <w:szCs w:val="24"/>
        </w:rPr>
      </w:pPr>
    </w:p>
    <w:p w14:paraId="43D20DAE" w14:textId="6C63A406" w:rsidR="00785A02" w:rsidRDefault="00785A02" w:rsidP="007C3A64">
      <w:pPr>
        <w:rPr>
          <w:rFonts w:ascii="Times New Roman" w:eastAsia="標楷體" w:hAnsi="Times New Roman"/>
          <w:b/>
          <w:bCs/>
          <w:szCs w:val="24"/>
        </w:rPr>
      </w:pPr>
    </w:p>
    <w:p w14:paraId="459875E3" w14:textId="04EF5B1D" w:rsidR="00785A02" w:rsidRDefault="00785A02" w:rsidP="007C3A64">
      <w:pPr>
        <w:rPr>
          <w:rFonts w:ascii="Times New Roman" w:eastAsia="標楷體" w:hAnsi="Times New Roman"/>
          <w:b/>
          <w:bCs/>
          <w:szCs w:val="24"/>
        </w:rPr>
      </w:pPr>
    </w:p>
    <w:p w14:paraId="6D870C3F" w14:textId="70EDCD3C" w:rsidR="00785A02" w:rsidRDefault="00785A02" w:rsidP="007C3A64">
      <w:pPr>
        <w:rPr>
          <w:rFonts w:ascii="Times New Roman" w:eastAsia="標楷體" w:hAnsi="Times New Roman"/>
          <w:b/>
          <w:bCs/>
          <w:szCs w:val="24"/>
        </w:rPr>
      </w:pPr>
    </w:p>
    <w:p w14:paraId="6DE77CD7" w14:textId="64AD42A8" w:rsidR="00785A02" w:rsidRDefault="00785A02" w:rsidP="007C3A64">
      <w:pPr>
        <w:rPr>
          <w:rFonts w:ascii="Times New Roman" w:eastAsia="標楷體" w:hAnsi="Times New Roman"/>
          <w:b/>
          <w:bCs/>
          <w:szCs w:val="24"/>
        </w:rPr>
      </w:pPr>
    </w:p>
    <w:p w14:paraId="65E31F4A" w14:textId="5534482D" w:rsidR="00785A02" w:rsidRDefault="00785A02" w:rsidP="007C3A64">
      <w:pPr>
        <w:rPr>
          <w:rFonts w:ascii="Times New Roman" w:eastAsia="標楷體" w:hAnsi="Times New Roman"/>
          <w:b/>
          <w:bCs/>
          <w:szCs w:val="24"/>
        </w:rPr>
      </w:pPr>
    </w:p>
    <w:p w14:paraId="51C1CE92" w14:textId="131EAA48" w:rsidR="00785A02" w:rsidRDefault="00785A02" w:rsidP="007C3A64">
      <w:pPr>
        <w:rPr>
          <w:rFonts w:ascii="Times New Roman" w:eastAsia="標楷體" w:hAnsi="Times New Roman"/>
          <w:b/>
          <w:bCs/>
          <w:szCs w:val="24"/>
        </w:rPr>
      </w:pPr>
    </w:p>
    <w:p w14:paraId="1A774D92" w14:textId="6DE7A377" w:rsidR="00785A02" w:rsidRDefault="00785A02" w:rsidP="007C3A64">
      <w:pPr>
        <w:rPr>
          <w:rFonts w:ascii="Times New Roman" w:eastAsia="標楷體" w:hAnsi="Times New Roman"/>
          <w:b/>
          <w:bCs/>
          <w:szCs w:val="24"/>
        </w:rPr>
      </w:pPr>
    </w:p>
    <w:p w14:paraId="6A770CBB" w14:textId="74304F8D" w:rsidR="00785A02" w:rsidRDefault="00785A02" w:rsidP="007C3A64">
      <w:pPr>
        <w:rPr>
          <w:rFonts w:ascii="Times New Roman" w:eastAsia="標楷體" w:hAnsi="Times New Roman"/>
          <w:b/>
          <w:bCs/>
          <w:szCs w:val="24"/>
        </w:rPr>
      </w:pPr>
    </w:p>
    <w:p w14:paraId="7C68CA75" w14:textId="5B2BDC9E" w:rsidR="00785A02" w:rsidRDefault="00785A02" w:rsidP="007C3A64">
      <w:pPr>
        <w:rPr>
          <w:rFonts w:ascii="Times New Roman" w:eastAsia="標楷體" w:hAnsi="Times New Roman"/>
          <w:b/>
          <w:bCs/>
          <w:szCs w:val="24"/>
        </w:rPr>
      </w:pPr>
    </w:p>
    <w:p w14:paraId="3CBB8BD1" w14:textId="01EF926B" w:rsidR="00785A02" w:rsidRDefault="00785A02" w:rsidP="007C3A64">
      <w:pPr>
        <w:rPr>
          <w:rFonts w:ascii="Times New Roman" w:eastAsia="標楷體" w:hAnsi="Times New Roman"/>
          <w:b/>
          <w:bCs/>
          <w:szCs w:val="24"/>
        </w:rPr>
      </w:pPr>
    </w:p>
    <w:p w14:paraId="2FCD22A6" w14:textId="795A472F" w:rsidR="00CC466B" w:rsidRPr="00CC466B" w:rsidRDefault="00CC466B" w:rsidP="00CC466B">
      <w:pPr>
        <w:pStyle w:val="ad"/>
        <w:numPr>
          <w:ilvl w:val="0"/>
          <w:numId w:val="5"/>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RF</w:t>
      </w:r>
      <w:r>
        <w:rPr>
          <w:rFonts w:ascii="Times New Roman" w:eastAsia="標楷體" w:hAnsi="Times New Roman" w:hint="eastAsia"/>
          <w:b/>
          <w:bCs/>
          <w:szCs w:val="24"/>
        </w:rPr>
        <w:t>再投資累積報酬</w:t>
      </w:r>
    </w:p>
    <w:p w14:paraId="5ED0BCE8" w14:textId="08EBE64E" w:rsidR="00785A02" w:rsidRDefault="00785A02" w:rsidP="00CC466B">
      <w:pPr>
        <w:jc w:val="center"/>
        <w:rPr>
          <w:rFonts w:ascii="Times New Roman" w:eastAsia="標楷體" w:hAnsi="Times New Roman"/>
          <w:b/>
          <w:bCs/>
          <w:szCs w:val="24"/>
        </w:rPr>
      </w:pPr>
    </w:p>
    <w:p w14:paraId="5CEEF688" w14:textId="5674A216" w:rsidR="00785A02" w:rsidRDefault="00785A02" w:rsidP="007C3A64">
      <w:pPr>
        <w:rPr>
          <w:rFonts w:ascii="Times New Roman" w:eastAsia="標楷體" w:hAnsi="Times New Roman"/>
          <w:b/>
          <w:bCs/>
          <w:szCs w:val="24"/>
        </w:rPr>
      </w:pPr>
    </w:p>
    <w:p w14:paraId="537B084C" w14:textId="2206CE3C" w:rsidR="00785A02" w:rsidRDefault="00785A02" w:rsidP="007C3A64">
      <w:pPr>
        <w:rPr>
          <w:rFonts w:ascii="Times New Roman" w:eastAsia="標楷體" w:hAnsi="Times New Roman"/>
          <w:b/>
          <w:bCs/>
          <w:szCs w:val="24"/>
        </w:rPr>
      </w:pPr>
      <w:r w:rsidRPr="00785A02">
        <w:rPr>
          <w:rFonts w:ascii="Times New Roman" w:eastAsia="標楷體" w:hAnsi="Times New Roman"/>
          <w:b/>
          <w:bCs/>
          <w:szCs w:val="24"/>
        </w:rPr>
        <w:drawing>
          <wp:anchor distT="0" distB="0" distL="114300" distR="114300" simplePos="0" relativeHeight="251673600" behindDoc="0" locked="0" layoutInCell="1" allowOverlap="1" wp14:anchorId="611D2138" wp14:editId="40C18639">
            <wp:simplePos x="0" y="0"/>
            <wp:positionH relativeFrom="column">
              <wp:posOffset>288182</wp:posOffset>
            </wp:positionH>
            <wp:positionV relativeFrom="paragraph">
              <wp:posOffset>115570</wp:posOffset>
            </wp:positionV>
            <wp:extent cx="5274310" cy="2875280"/>
            <wp:effectExtent l="76200" t="76200" r="135890" b="134620"/>
            <wp:wrapNone/>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274310" cy="28752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664769C1" w14:textId="2151EEC4" w:rsidR="00785A02" w:rsidRDefault="00785A02" w:rsidP="007C3A64">
      <w:pPr>
        <w:rPr>
          <w:rFonts w:ascii="Times New Roman" w:eastAsia="標楷體" w:hAnsi="Times New Roman"/>
          <w:b/>
          <w:bCs/>
          <w:szCs w:val="24"/>
        </w:rPr>
      </w:pPr>
    </w:p>
    <w:p w14:paraId="0ECCEF4B" w14:textId="3DB69F37" w:rsidR="00785A02" w:rsidRDefault="00785A02" w:rsidP="007C3A64">
      <w:pPr>
        <w:rPr>
          <w:rFonts w:ascii="Times New Roman" w:eastAsia="標楷體" w:hAnsi="Times New Roman"/>
          <w:b/>
          <w:bCs/>
          <w:szCs w:val="24"/>
        </w:rPr>
      </w:pPr>
    </w:p>
    <w:p w14:paraId="3C84E580" w14:textId="51653930" w:rsidR="00785A02" w:rsidRDefault="00785A02" w:rsidP="007C3A64">
      <w:pPr>
        <w:rPr>
          <w:rFonts w:ascii="Times New Roman" w:eastAsia="標楷體" w:hAnsi="Times New Roman"/>
          <w:b/>
          <w:bCs/>
          <w:szCs w:val="24"/>
        </w:rPr>
      </w:pPr>
    </w:p>
    <w:p w14:paraId="334FD089" w14:textId="17FFF967" w:rsidR="00785A02" w:rsidRDefault="00785A02" w:rsidP="007C3A64">
      <w:pPr>
        <w:rPr>
          <w:rFonts w:ascii="Times New Roman" w:eastAsia="標楷體" w:hAnsi="Times New Roman"/>
          <w:b/>
          <w:bCs/>
          <w:szCs w:val="24"/>
        </w:rPr>
      </w:pPr>
    </w:p>
    <w:p w14:paraId="520FB1E5" w14:textId="3F2870FD" w:rsidR="00785A02" w:rsidRDefault="00785A02" w:rsidP="007C3A64">
      <w:pPr>
        <w:rPr>
          <w:rFonts w:ascii="Times New Roman" w:eastAsia="標楷體" w:hAnsi="Times New Roman"/>
          <w:b/>
          <w:bCs/>
          <w:szCs w:val="24"/>
        </w:rPr>
      </w:pPr>
    </w:p>
    <w:p w14:paraId="0D8368BD" w14:textId="0555D170" w:rsidR="00785A02" w:rsidRDefault="00785A02" w:rsidP="007C3A64">
      <w:pPr>
        <w:rPr>
          <w:rFonts w:ascii="Times New Roman" w:eastAsia="標楷體" w:hAnsi="Times New Roman"/>
          <w:b/>
          <w:bCs/>
          <w:szCs w:val="24"/>
        </w:rPr>
      </w:pPr>
    </w:p>
    <w:p w14:paraId="485060B2" w14:textId="4E9A708B" w:rsidR="00785A02" w:rsidRDefault="00785A02" w:rsidP="007C3A64">
      <w:pPr>
        <w:rPr>
          <w:rFonts w:ascii="Times New Roman" w:eastAsia="標楷體" w:hAnsi="Times New Roman"/>
          <w:b/>
          <w:bCs/>
          <w:szCs w:val="24"/>
        </w:rPr>
      </w:pPr>
    </w:p>
    <w:p w14:paraId="15DC6335" w14:textId="42D6B282" w:rsidR="00785A02" w:rsidRDefault="00785A02" w:rsidP="007C3A64">
      <w:pPr>
        <w:rPr>
          <w:rFonts w:ascii="Times New Roman" w:eastAsia="標楷體" w:hAnsi="Times New Roman"/>
          <w:b/>
          <w:bCs/>
          <w:szCs w:val="24"/>
        </w:rPr>
      </w:pPr>
    </w:p>
    <w:p w14:paraId="418AFF4A" w14:textId="0C70A077" w:rsidR="00785A02" w:rsidRDefault="00785A02" w:rsidP="007C3A64">
      <w:pPr>
        <w:rPr>
          <w:rFonts w:ascii="Times New Roman" w:eastAsia="標楷體" w:hAnsi="Times New Roman"/>
          <w:b/>
          <w:bCs/>
          <w:szCs w:val="24"/>
        </w:rPr>
      </w:pPr>
    </w:p>
    <w:p w14:paraId="57C89BE4" w14:textId="46116F8A" w:rsidR="00785A02" w:rsidRDefault="00785A02" w:rsidP="007C3A64">
      <w:pPr>
        <w:rPr>
          <w:rFonts w:ascii="Times New Roman" w:eastAsia="標楷體" w:hAnsi="Times New Roman"/>
          <w:b/>
          <w:bCs/>
          <w:szCs w:val="24"/>
        </w:rPr>
      </w:pPr>
    </w:p>
    <w:p w14:paraId="25F0E8B0" w14:textId="261B5C77" w:rsidR="00785A02" w:rsidRDefault="00785A02" w:rsidP="007C3A64">
      <w:pPr>
        <w:rPr>
          <w:rFonts w:ascii="Times New Roman" w:eastAsia="標楷體" w:hAnsi="Times New Roman"/>
          <w:b/>
          <w:bCs/>
          <w:szCs w:val="24"/>
        </w:rPr>
      </w:pPr>
    </w:p>
    <w:p w14:paraId="02B70160" w14:textId="41BC5F92" w:rsidR="00785A02" w:rsidRDefault="00785A02" w:rsidP="007C3A64">
      <w:pPr>
        <w:rPr>
          <w:rFonts w:ascii="Times New Roman" w:eastAsia="標楷體" w:hAnsi="Times New Roman"/>
          <w:b/>
          <w:bCs/>
          <w:szCs w:val="24"/>
        </w:rPr>
      </w:pPr>
    </w:p>
    <w:p w14:paraId="72AB3782" w14:textId="2D7D7468" w:rsidR="00785A02" w:rsidRDefault="00785A02" w:rsidP="007C3A64">
      <w:pPr>
        <w:rPr>
          <w:rFonts w:ascii="Times New Roman" w:eastAsia="標楷體" w:hAnsi="Times New Roman"/>
          <w:b/>
          <w:bCs/>
          <w:szCs w:val="24"/>
        </w:rPr>
      </w:pPr>
    </w:p>
    <w:p w14:paraId="1769D288" w14:textId="62C24A64" w:rsidR="00CC466B" w:rsidRPr="00CC466B" w:rsidRDefault="00CC466B" w:rsidP="00CC466B">
      <w:pPr>
        <w:pStyle w:val="ad"/>
        <w:numPr>
          <w:ilvl w:val="0"/>
          <w:numId w:val="5"/>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NN</w:t>
      </w:r>
      <w:r>
        <w:rPr>
          <w:rFonts w:ascii="Times New Roman" w:eastAsia="標楷體" w:hAnsi="Times New Roman"/>
          <w:b/>
          <w:bCs/>
          <w:szCs w:val="24"/>
        </w:rPr>
        <w:t>1</w:t>
      </w:r>
      <w:r>
        <w:rPr>
          <w:rFonts w:ascii="Times New Roman" w:eastAsia="標楷體" w:hAnsi="Times New Roman"/>
          <w:b/>
          <w:bCs/>
          <w:szCs w:val="24"/>
        </w:rPr>
        <w:t>再投資累積報酬</w:t>
      </w:r>
    </w:p>
    <w:p w14:paraId="40E78F20" w14:textId="77777777" w:rsidR="00785A02" w:rsidRDefault="00785A02" w:rsidP="00CC466B">
      <w:pPr>
        <w:jc w:val="center"/>
        <w:rPr>
          <w:rFonts w:ascii="Times New Roman" w:eastAsia="標楷體" w:hAnsi="Times New Roman" w:hint="eastAsia"/>
          <w:b/>
          <w:bCs/>
          <w:szCs w:val="24"/>
        </w:rPr>
      </w:pPr>
    </w:p>
    <w:p w14:paraId="722F132F" w14:textId="4809C59A" w:rsidR="00785A02" w:rsidRDefault="00785A02" w:rsidP="007C3A64">
      <w:pPr>
        <w:rPr>
          <w:rFonts w:ascii="Times New Roman" w:eastAsia="標楷體" w:hAnsi="Times New Roman"/>
          <w:b/>
          <w:bCs/>
          <w:szCs w:val="24"/>
        </w:rPr>
      </w:pPr>
    </w:p>
    <w:p w14:paraId="39EE7BB7" w14:textId="0D0CDBFF" w:rsidR="00785A02" w:rsidRDefault="00785A02" w:rsidP="007C3A64">
      <w:pPr>
        <w:rPr>
          <w:rFonts w:ascii="Times New Roman" w:eastAsia="標楷體" w:hAnsi="Times New Roman"/>
          <w:b/>
          <w:bCs/>
          <w:szCs w:val="24"/>
        </w:rPr>
      </w:pPr>
    </w:p>
    <w:p w14:paraId="4160882C" w14:textId="2F54E537" w:rsidR="00785A02" w:rsidRDefault="00785A02" w:rsidP="007C3A64">
      <w:pPr>
        <w:rPr>
          <w:rFonts w:ascii="Times New Roman" w:eastAsia="標楷體" w:hAnsi="Times New Roman"/>
          <w:b/>
          <w:bCs/>
          <w:szCs w:val="24"/>
        </w:rPr>
      </w:pPr>
    </w:p>
    <w:p w14:paraId="66EA31AA" w14:textId="418039EC" w:rsidR="00785A02" w:rsidRDefault="00785A02" w:rsidP="007C3A64">
      <w:pPr>
        <w:rPr>
          <w:rFonts w:ascii="Times New Roman" w:eastAsia="標楷體" w:hAnsi="Times New Roman"/>
          <w:b/>
          <w:bCs/>
          <w:szCs w:val="24"/>
        </w:rPr>
      </w:pPr>
    </w:p>
    <w:p w14:paraId="6F3AF38A" w14:textId="0056C5DC" w:rsidR="00785A02" w:rsidRDefault="00CC466B" w:rsidP="007C3A64">
      <w:pPr>
        <w:rPr>
          <w:rFonts w:ascii="Times New Roman" w:eastAsia="標楷體" w:hAnsi="Times New Roman"/>
          <w:b/>
          <w:bCs/>
          <w:szCs w:val="24"/>
        </w:rPr>
      </w:pPr>
      <w:r w:rsidRPr="00785A02">
        <w:rPr>
          <w:rFonts w:ascii="Times New Roman" w:eastAsia="標楷體" w:hAnsi="Times New Roman"/>
          <w:b/>
          <w:bCs/>
          <w:szCs w:val="24"/>
        </w:rPr>
        <w:drawing>
          <wp:anchor distT="0" distB="0" distL="114300" distR="114300" simplePos="0" relativeHeight="251674624" behindDoc="0" locked="0" layoutInCell="1" allowOverlap="1" wp14:anchorId="636AB037" wp14:editId="4860E080">
            <wp:simplePos x="0" y="0"/>
            <wp:positionH relativeFrom="column">
              <wp:posOffset>279772</wp:posOffset>
            </wp:positionH>
            <wp:positionV relativeFrom="paragraph">
              <wp:posOffset>77254</wp:posOffset>
            </wp:positionV>
            <wp:extent cx="5274310" cy="2976245"/>
            <wp:effectExtent l="76200" t="76200" r="135890" b="128905"/>
            <wp:wrapNone/>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29762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1C024B33" w14:textId="714ACB86" w:rsidR="00785A02" w:rsidRDefault="00785A02" w:rsidP="007C3A64">
      <w:pPr>
        <w:rPr>
          <w:rFonts w:ascii="Times New Roman" w:eastAsia="標楷體" w:hAnsi="Times New Roman"/>
          <w:b/>
          <w:bCs/>
          <w:szCs w:val="24"/>
        </w:rPr>
      </w:pPr>
    </w:p>
    <w:p w14:paraId="1F333EEB" w14:textId="77777777" w:rsidR="00785A02" w:rsidRDefault="00785A02" w:rsidP="007C3A64">
      <w:pPr>
        <w:rPr>
          <w:rFonts w:ascii="Times New Roman" w:eastAsia="標楷體" w:hAnsi="Times New Roman" w:hint="eastAsia"/>
          <w:b/>
          <w:bCs/>
          <w:szCs w:val="24"/>
        </w:rPr>
      </w:pPr>
    </w:p>
    <w:p w14:paraId="4FFE5DC6" w14:textId="60904DDA" w:rsidR="00785A02" w:rsidRDefault="00785A02" w:rsidP="007C3A64">
      <w:pPr>
        <w:rPr>
          <w:rFonts w:ascii="Times New Roman" w:eastAsia="標楷體" w:hAnsi="Times New Roman"/>
          <w:b/>
          <w:bCs/>
          <w:szCs w:val="24"/>
        </w:rPr>
      </w:pPr>
    </w:p>
    <w:p w14:paraId="1B078F46" w14:textId="150BCA26" w:rsidR="00785A02" w:rsidRDefault="00785A02" w:rsidP="007C3A64">
      <w:pPr>
        <w:rPr>
          <w:rFonts w:ascii="Times New Roman" w:eastAsia="標楷體" w:hAnsi="Times New Roman"/>
          <w:b/>
          <w:bCs/>
          <w:szCs w:val="24"/>
        </w:rPr>
      </w:pPr>
    </w:p>
    <w:p w14:paraId="632FC217" w14:textId="3A35C4D9" w:rsidR="00785A02" w:rsidRDefault="00785A02" w:rsidP="007C3A64">
      <w:pPr>
        <w:rPr>
          <w:rFonts w:ascii="Times New Roman" w:eastAsia="標楷體" w:hAnsi="Times New Roman"/>
          <w:b/>
          <w:bCs/>
          <w:szCs w:val="24"/>
        </w:rPr>
      </w:pPr>
    </w:p>
    <w:p w14:paraId="3BCD802A" w14:textId="55BAA219" w:rsidR="00785A02" w:rsidRDefault="00785A02" w:rsidP="007C3A64">
      <w:pPr>
        <w:rPr>
          <w:rFonts w:ascii="Times New Roman" w:eastAsia="標楷體" w:hAnsi="Times New Roman"/>
          <w:b/>
          <w:bCs/>
          <w:szCs w:val="24"/>
        </w:rPr>
      </w:pPr>
    </w:p>
    <w:p w14:paraId="73E986ED" w14:textId="60EA16E0" w:rsidR="00785A02" w:rsidRDefault="00785A02" w:rsidP="007C3A64">
      <w:pPr>
        <w:rPr>
          <w:rFonts w:ascii="Times New Roman" w:eastAsia="標楷體" w:hAnsi="Times New Roman"/>
          <w:b/>
          <w:bCs/>
          <w:szCs w:val="24"/>
        </w:rPr>
      </w:pPr>
    </w:p>
    <w:p w14:paraId="0F7C750E" w14:textId="34A36038" w:rsidR="00785A02" w:rsidRDefault="00785A02" w:rsidP="007C3A64">
      <w:pPr>
        <w:rPr>
          <w:rFonts w:ascii="Times New Roman" w:eastAsia="標楷體" w:hAnsi="Times New Roman"/>
          <w:b/>
          <w:bCs/>
          <w:szCs w:val="24"/>
        </w:rPr>
      </w:pPr>
    </w:p>
    <w:p w14:paraId="7AAF1EC7" w14:textId="2B3CC1B7" w:rsidR="00785A02" w:rsidRDefault="00785A02" w:rsidP="007C3A64">
      <w:pPr>
        <w:rPr>
          <w:rFonts w:ascii="Times New Roman" w:eastAsia="標楷體" w:hAnsi="Times New Roman"/>
          <w:b/>
          <w:bCs/>
          <w:szCs w:val="24"/>
        </w:rPr>
      </w:pPr>
    </w:p>
    <w:p w14:paraId="54E0420D" w14:textId="3A52CBE2" w:rsidR="00785A02" w:rsidRDefault="00785A02" w:rsidP="007C3A64">
      <w:pPr>
        <w:rPr>
          <w:rFonts w:ascii="Times New Roman" w:eastAsia="標楷體" w:hAnsi="Times New Roman"/>
          <w:b/>
          <w:bCs/>
          <w:szCs w:val="24"/>
        </w:rPr>
      </w:pPr>
    </w:p>
    <w:p w14:paraId="15646ACE" w14:textId="4862222C" w:rsidR="00785A02" w:rsidRDefault="00785A02" w:rsidP="007C3A64">
      <w:pPr>
        <w:rPr>
          <w:rFonts w:ascii="Times New Roman" w:eastAsia="標楷體" w:hAnsi="Times New Roman"/>
          <w:b/>
          <w:bCs/>
          <w:szCs w:val="24"/>
        </w:rPr>
      </w:pPr>
    </w:p>
    <w:p w14:paraId="77C5DACE" w14:textId="7C681575" w:rsidR="00785A02" w:rsidRDefault="00785A02" w:rsidP="007C3A64">
      <w:pPr>
        <w:rPr>
          <w:rFonts w:ascii="Times New Roman" w:eastAsia="標楷體" w:hAnsi="Times New Roman"/>
          <w:b/>
          <w:bCs/>
          <w:szCs w:val="24"/>
        </w:rPr>
      </w:pPr>
    </w:p>
    <w:p w14:paraId="400C16D3" w14:textId="2AD47718" w:rsidR="00785A02" w:rsidRDefault="00785A02" w:rsidP="007C3A64">
      <w:pPr>
        <w:rPr>
          <w:rFonts w:ascii="Times New Roman" w:eastAsia="標楷體" w:hAnsi="Times New Roman"/>
          <w:b/>
          <w:bCs/>
          <w:szCs w:val="24"/>
        </w:rPr>
      </w:pPr>
    </w:p>
    <w:p w14:paraId="33E99069" w14:textId="2255EAEE" w:rsidR="00785A02" w:rsidRDefault="00785A02" w:rsidP="007C3A64">
      <w:pPr>
        <w:rPr>
          <w:rFonts w:ascii="Times New Roman" w:eastAsia="標楷體" w:hAnsi="Times New Roman"/>
          <w:b/>
          <w:bCs/>
          <w:szCs w:val="24"/>
        </w:rPr>
      </w:pPr>
    </w:p>
    <w:p w14:paraId="55227DAF" w14:textId="5C0D1258" w:rsidR="00785A02" w:rsidRPr="00CC466B" w:rsidRDefault="00CC466B" w:rsidP="00CC466B">
      <w:pPr>
        <w:pStyle w:val="ad"/>
        <w:numPr>
          <w:ilvl w:val="0"/>
          <w:numId w:val="5"/>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NN</w:t>
      </w:r>
      <w:r>
        <w:rPr>
          <w:rFonts w:ascii="Times New Roman" w:eastAsia="標楷體" w:hAnsi="Times New Roman"/>
          <w:b/>
          <w:bCs/>
          <w:szCs w:val="24"/>
        </w:rPr>
        <w:t>2</w:t>
      </w:r>
      <w:r>
        <w:rPr>
          <w:rFonts w:ascii="Times New Roman" w:eastAsia="標楷體" w:hAnsi="Times New Roman" w:hint="eastAsia"/>
          <w:b/>
          <w:bCs/>
          <w:szCs w:val="24"/>
        </w:rPr>
        <w:t>再投資累積報酬</w:t>
      </w:r>
    </w:p>
    <w:p w14:paraId="60FF6400" w14:textId="40AC4691" w:rsidR="00785A02" w:rsidRDefault="00785A02" w:rsidP="007C3A64">
      <w:pPr>
        <w:rPr>
          <w:rFonts w:ascii="Times New Roman" w:eastAsia="標楷體" w:hAnsi="Times New Roman" w:hint="eastAsia"/>
          <w:b/>
          <w:bCs/>
          <w:szCs w:val="24"/>
        </w:rPr>
      </w:pPr>
    </w:p>
    <w:p w14:paraId="2C1BF81A" w14:textId="6ECEAFB5" w:rsidR="00785A02" w:rsidRDefault="00CC466B" w:rsidP="007C3A64">
      <w:pPr>
        <w:rPr>
          <w:rFonts w:ascii="Times New Roman" w:eastAsia="標楷體" w:hAnsi="Times New Roman" w:hint="eastAsia"/>
          <w:b/>
          <w:bCs/>
          <w:szCs w:val="24"/>
        </w:rPr>
      </w:pPr>
      <w:r w:rsidRPr="00CC466B">
        <w:rPr>
          <w:rFonts w:ascii="Times New Roman" w:eastAsia="標楷體" w:hAnsi="Times New Roman"/>
          <w:b/>
          <w:bCs/>
          <w:szCs w:val="24"/>
        </w:rPr>
        <w:drawing>
          <wp:anchor distT="0" distB="0" distL="114300" distR="114300" simplePos="0" relativeHeight="251675648" behindDoc="0" locked="0" layoutInCell="1" allowOverlap="1" wp14:anchorId="42C43B61" wp14:editId="046BBDF8">
            <wp:simplePos x="0" y="0"/>
            <wp:positionH relativeFrom="column">
              <wp:posOffset>269791</wp:posOffset>
            </wp:positionH>
            <wp:positionV relativeFrom="paragraph">
              <wp:posOffset>114851</wp:posOffset>
            </wp:positionV>
            <wp:extent cx="5274310" cy="2832735"/>
            <wp:effectExtent l="76200" t="76200" r="135890" b="13906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274310" cy="28327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D5E0715" w14:textId="76EFF674" w:rsidR="00785A02" w:rsidRDefault="00785A02" w:rsidP="007C3A64">
      <w:pPr>
        <w:rPr>
          <w:rFonts w:ascii="Times New Roman" w:eastAsia="標楷體" w:hAnsi="Times New Roman"/>
          <w:b/>
          <w:bCs/>
          <w:szCs w:val="24"/>
        </w:rPr>
      </w:pPr>
    </w:p>
    <w:p w14:paraId="7848D3EE" w14:textId="47B8EF91" w:rsidR="00CC466B" w:rsidRDefault="00CC466B" w:rsidP="007C3A64">
      <w:pPr>
        <w:rPr>
          <w:rFonts w:ascii="Times New Roman" w:eastAsia="標楷體" w:hAnsi="Times New Roman"/>
          <w:b/>
          <w:bCs/>
          <w:szCs w:val="24"/>
        </w:rPr>
      </w:pPr>
    </w:p>
    <w:p w14:paraId="1CCB5F20" w14:textId="410D131C" w:rsidR="00CC466B" w:rsidRDefault="00CC466B" w:rsidP="007C3A64">
      <w:pPr>
        <w:rPr>
          <w:rFonts w:ascii="Times New Roman" w:eastAsia="標楷體" w:hAnsi="Times New Roman"/>
          <w:b/>
          <w:bCs/>
          <w:szCs w:val="24"/>
        </w:rPr>
      </w:pPr>
    </w:p>
    <w:p w14:paraId="2DA2F3C3" w14:textId="5F6E4A78" w:rsidR="00CC466B" w:rsidRDefault="00CC466B" w:rsidP="007C3A64">
      <w:pPr>
        <w:rPr>
          <w:rFonts w:ascii="Times New Roman" w:eastAsia="標楷體" w:hAnsi="Times New Roman"/>
          <w:b/>
          <w:bCs/>
          <w:szCs w:val="24"/>
        </w:rPr>
      </w:pPr>
    </w:p>
    <w:p w14:paraId="252BB423" w14:textId="18AA74B0" w:rsidR="00CC466B" w:rsidRDefault="00CC466B" w:rsidP="007C3A64">
      <w:pPr>
        <w:rPr>
          <w:rFonts w:ascii="Times New Roman" w:eastAsia="標楷體" w:hAnsi="Times New Roman"/>
          <w:b/>
          <w:bCs/>
          <w:szCs w:val="24"/>
        </w:rPr>
      </w:pPr>
    </w:p>
    <w:p w14:paraId="5E4B52D6" w14:textId="0AB5BFDA" w:rsidR="00CC466B" w:rsidRDefault="00CC466B" w:rsidP="007C3A64">
      <w:pPr>
        <w:rPr>
          <w:rFonts w:ascii="Times New Roman" w:eastAsia="標楷體" w:hAnsi="Times New Roman"/>
          <w:b/>
          <w:bCs/>
          <w:szCs w:val="24"/>
        </w:rPr>
      </w:pPr>
    </w:p>
    <w:p w14:paraId="798DB514" w14:textId="4C68CAE2" w:rsidR="00CC466B" w:rsidRDefault="00CC466B" w:rsidP="007C3A64">
      <w:pPr>
        <w:rPr>
          <w:rFonts w:ascii="Times New Roman" w:eastAsia="標楷體" w:hAnsi="Times New Roman"/>
          <w:b/>
          <w:bCs/>
          <w:szCs w:val="24"/>
        </w:rPr>
      </w:pPr>
    </w:p>
    <w:p w14:paraId="6B3C1B70" w14:textId="7BF581A2" w:rsidR="00CC466B" w:rsidRDefault="00CC466B" w:rsidP="007C3A64">
      <w:pPr>
        <w:rPr>
          <w:rFonts w:ascii="Times New Roman" w:eastAsia="標楷體" w:hAnsi="Times New Roman"/>
          <w:b/>
          <w:bCs/>
          <w:szCs w:val="24"/>
        </w:rPr>
      </w:pPr>
    </w:p>
    <w:p w14:paraId="147B1E10" w14:textId="523D092E" w:rsidR="00CC466B" w:rsidRDefault="00CC466B" w:rsidP="007C3A64">
      <w:pPr>
        <w:rPr>
          <w:rFonts w:ascii="Times New Roman" w:eastAsia="標楷體" w:hAnsi="Times New Roman"/>
          <w:b/>
          <w:bCs/>
          <w:szCs w:val="24"/>
        </w:rPr>
      </w:pPr>
    </w:p>
    <w:p w14:paraId="0A95FA7D" w14:textId="36B7398B" w:rsidR="00CC466B" w:rsidRDefault="00CC466B" w:rsidP="007C3A64">
      <w:pPr>
        <w:rPr>
          <w:rFonts w:ascii="Times New Roman" w:eastAsia="標楷體" w:hAnsi="Times New Roman"/>
          <w:b/>
          <w:bCs/>
          <w:szCs w:val="24"/>
        </w:rPr>
      </w:pPr>
    </w:p>
    <w:p w14:paraId="2E2762D0" w14:textId="38068CD2" w:rsidR="00CC466B" w:rsidRDefault="00CC466B" w:rsidP="007C3A64">
      <w:pPr>
        <w:rPr>
          <w:rFonts w:ascii="Times New Roman" w:eastAsia="標楷體" w:hAnsi="Times New Roman"/>
          <w:b/>
          <w:bCs/>
          <w:szCs w:val="24"/>
        </w:rPr>
      </w:pPr>
    </w:p>
    <w:p w14:paraId="6E552429" w14:textId="53592ADC" w:rsidR="00CC466B" w:rsidRDefault="00CC466B" w:rsidP="007C3A64">
      <w:pPr>
        <w:rPr>
          <w:rFonts w:ascii="Times New Roman" w:eastAsia="標楷體" w:hAnsi="Times New Roman"/>
          <w:b/>
          <w:bCs/>
          <w:szCs w:val="24"/>
        </w:rPr>
      </w:pPr>
    </w:p>
    <w:p w14:paraId="1ECE1E67" w14:textId="64711F25" w:rsidR="00CC466B" w:rsidRDefault="00CC466B" w:rsidP="007C3A64">
      <w:pPr>
        <w:rPr>
          <w:rFonts w:ascii="Times New Roman" w:eastAsia="標楷體" w:hAnsi="Times New Roman"/>
          <w:b/>
          <w:bCs/>
          <w:szCs w:val="24"/>
        </w:rPr>
      </w:pPr>
    </w:p>
    <w:p w14:paraId="62C4C474" w14:textId="5DFA5B42" w:rsidR="00CC466B" w:rsidRPr="00CC466B" w:rsidRDefault="00CC466B" w:rsidP="00CC466B">
      <w:pPr>
        <w:pStyle w:val="ad"/>
        <w:numPr>
          <w:ilvl w:val="0"/>
          <w:numId w:val="5"/>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NN</w:t>
      </w:r>
      <w:r>
        <w:rPr>
          <w:rFonts w:ascii="Times New Roman" w:eastAsia="標楷體" w:hAnsi="Times New Roman"/>
          <w:b/>
          <w:bCs/>
          <w:szCs w:val="24"/>
        </w:rPr>
        <w:t>3</w:t>
      </w:r>
      <w:r>
        <w:rPr>
          <w:rFonts w:ascii="Times New Roman" w:eastAsia="標楷體" w:hAnsi="Times New Roman" w:hint="eastAsia"/>
          <w:b/>
          <w:bCs/>
          <w:szCs w:val="24"/>
        </w:rPr>
        <w:t>再投資累積報酬</w:t>
      </w:r>
    </w:p>
    <w:p w14:paraId="12C59630" w14:textId="1B0BC8FA" w:rsidR="00CC466B" w:rsidRDefault="00CC466B" w:rsidP="007C3A64">
      <w:pPr>
        <w:rPr>
          <w:rFonts w:ascii="Times New Roman" w:eastAsia="標楷體" w:hAnsi="Times New Roman"/>
          <w:b/>
          <w:bCs/>
          <w:szCs w:val="24"/>
        </w:rPr>
      </w:pPr>
    </w:p>
    <w:p w14:paraId="2E29EA80" w14:textId="1915F583" w:rsidR="00CC466B" w:rsidRDefault="00CC466B" w:rsidP="007C3A64">
      <w:pPr>
        <w:rPr>
          <w:rFonts w:ascii="Times New Roman" w:eastAsia="標楷體" w:hAnsi="Times New Roman"/>
          <w:b/>
          <w:bCs/>
          <w:szCs w:val="24"/>
        </w:rPr>
      </w:pPr>
    </w:p>
    <w:p w14:paraId="7A78613A" w14:textId="7736E893" w:rsidR="00CC466B" w:rsidRDefault="00CC466B" w:rsidP="007C3A64">
      <w:pPr>
        <w:rPr>
          <w:rFonts w:ascii="Times New Roman" w:eastAsia="標楷體" w:hAnsi="Times New Roman"/>
          <w:b/>
          <w:bCs/>
          <w:szCs w:val="24"/>
        </w:rPr>
      </w:pPr>
    </w:p>
    <w:p w14:paraId="10854F02" w14:textId="6534C017" w:rsidR="00CC466B" w:rsidRDefault="00CC466B" w:rsidP="007C3A64">
      <w:pPr>
        <w:rPr>
          <w:rFonts w:ascii="Times New Roman" w:eastAsia="標楷體" w:hAnsi="Times New Roman"/>
          <w:b/>
          <w:bCs/>
          <w:szCs w:val="24"/>
        </w:rPr>
      </w:pPr>
    </w:p>
    <w:p w14:paraId="33BA0D52" w14:textId="039DC9E6" w:rsidR="00CC466B" w:rsidRDefault="00CC466B" w:rsidP="007C3A64">
      <w:pPr>
        <w:rPr>
          <w:rFonts w:ascii="Times New Roman" w:eastAsia="標楷體" w:hAnsi="Times New Roman"/>
          <w:b/>
          <w:bCs/>
          <w:szCs w:val="24"/>
        </w:rPr>
      </w:pPr>
    </w:p>
    <w:p w14:paraId="57573E7E" w14:textId="77777777" w:rsidR="00CC466B" w:rsidRDefault="00CC466B" w:rsidP="007C3A64">
      <w:pPr>
        <w:rPr>
          <w:rFonts w:ascii="Times New Roman" w:eastAsia="標楷體" w:hAnsi="Times New Roman" w:hint="eastAsia"/>
          <w:b/>
          <w:bCs/>
          <w:szCs w:val="24"/>
        </w:rPr>
      </w:pPr>
    </w:p>
    <w:p w14:paraId="7F9D5C4A" w14:textId="4B48CCDE" w:rsidR="00CC466B" w:rsidRDefault="00CC466B" w:rsidP="007C3A64">
      <w:pPr>
        <w:rPr>
          <w:rFonts w:ascii="Times New Roman" w:eastAsia="標楷體" w:hAnsi="Times New Roman"/>
          <w:b/>
          <w:bCs/>
          <w:szCs w:val="24"/>
        </w:rPr>
      </w:pPr>
      <w:r w:rsidRPr="00CC466B">
        <w:rPr>
          <w:rFonts w:ascii="Times New Roman" w:eastAsia="標楷體" w:hAnsi="Times New Roman"/>
          <w:b/>
          <w:bCs/>
          <w:szCs w:val="24"/>
        </w:rPr>
        <w:drawing>
          <wp:anchor distT="0" distB="0" distL="114300" distR="114300" simplePos="0" relativeHeight="251676672" behindDoc="0" locked="0" layoutInCell="1" allowOverlap="1" wp14:anchorId="5C7CBC02" wp14:editId="618CAB8C">
            <wp:simplePos x="0" y="0"/>
            <wp:positionH relativeFrom="column">
              <wp:posOffset>321202</wp:posOffset>
            </wp:positionH>
            <wp:positionV relativeFrom="paragraph">
              <wp:posOffset>111125</wp:posOffset>
            </wp:positionV>
            <wp:extent cx="5274310" cy="2931795"/>
            <wp:effectExtent l="76200" t="76200" r="135890" b="135255"/>
            <wp:wrapNone/>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274310" cy="29317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BD2FC3A" w14:textId="30231472" w:rsidR="00CC466B" w:rsidRDefault="00CC466B" w:rsidP="007C3A64">
      <w:pPr>
        <w:rPr>
          <w:rFonts w:ascii="Times New Roman" w:eastAsia="標楷體" w:hAnsi="Times New Roman" w:hint="eastAsia"/>
          <w:b/>
          <w:bCs/>
          <w:szCs w:val="24"/>
        </w:rPr>
      </w:pPr>
    </w:p>
    <w:p w14:paraId="57CDEF73" w14:textId="295209A5" w:rsidR="00CC466B" w:rsidRDefault="00CC466B" w:rsidP="007C3A64">
      <w:pPr>
        <w:rPr>
          <w:rFonts w:ascii="Times New Roman" w:eastAsia="標楷體" w:hAnsi="Times New Roman"/>
          <w:b/>
          <w:bCs/>
          <w:szCs w:val="24"/>
        </w:rPr>
      </w:pPr>
    </w:p>
    <w:p w14:paraId="3B10FC01" w14:textId="2A393065" w:rsidR="00CC466B" w:rsidRDefault="00CC466B" w:rsidP="007C3A64">
      <w:pPr>
        <w:rPr>
          <w:rFonts w:ascii="Times New Roman" w:eastAsia="標楷體" w:hAnsi="Times New Roman"/>
          <w:b/>
          <w:bCs/>
          <w:szCs w:val="24"/>
        </w:rPr>
      </w:pPr>
    </w:p>
    <w:p w14:paraId="68CD000D" w14:textId="1B87E2E5" w:rsidR="00CC466B" w:rsidRDefault="00CC466B" w:rsidP="007C3A64">
      <w:pPr>
        <w:rPr>
          <w:rFonts w:ascii="Times New Roman" w:eastAsia="標楷體" w:hAnsi="Times New Roman"/>
          <w:b/>
          <w:bCs/>
          <w:szCs w:val="24"/>
        </w:rPr>
      </w:pPr>
    </w:p>
    <w:p w14:paraId="47181B72" w14:textId="02E1BD5C" w:rsidR="00CC466B" w:rsidRDefault="00CC466B" w:rsidP="007C3A64">
      <w:pPr>
        <w:rPr>
          <w:rFonts w:ascii="Times New Roman" w:eastAsia="標楷體" w:hAnsi="Times New Roman"/>
          <w:b/>
          <w:bCs/>
          <w:szCs w:val="24"/>
        </w:rPr>
      </w:pPr>
    </w:p>
    <w:p w14:paraId="292A16D7" w14:textId="4EBAF439" w:rsidR="00CC466B" w:rsidRDefault="00CC466B" w:rsidP="007C3A64">
      <w:pPr>
        <w:rPr>
          <w:rFonts w:ascii="Times New Roman" w:eastAsia="標楷體" w:hAnsi="Times New Roman"/>
          <w:b/>
          <w:bCs/>
          <w:szCs w:val="24"/>
        </w:rPr>
      </w:pPr>
    </w:p>
    <w:p w14:paraId="75380F70" w14:textId="02B528A3" w:rsidR="00CC466B" w:rsidRDefault="00CC466B" w:rsidP="007C3A64">
      <w:pPr>
        <w:rPr>
          <w:rFonts w:ascii="Times New Roman" w:eastAsia="標楷體" w:hAnsi="Times New Roman"/>
          <w:b/>
          <w:bCs/>
          <w:szCs w:val="24"/>
        </w:rPr>
      </w:pPr>
    </w:p>
    <w:p w14:paraId="7AE4ACE2" w14:textId="31C958BC" w:rsidR="00CC466B" w:rsidRDefault="00CC466B" w:rsidP="007C3A64">
      <w:pPr>
        <w:rPr>
          <w:rFonts w:ascii="Times New Roman" w:eastAsia="標楷體" w:hAnsi="Times New Roman"/>
          <w:b/>
          <w:bCs/>
          <w:szCs w:val="24"/>
        </w:rPr>
      </w:pPr>
    </w:p>
    <w:p w14:paraId="145DEDCE" w14:textId="7278B294" w:rsidR="00CC466B" w:rsidRDefault="00CC466B" w:rsidP="007C3A64">
      <w:pPr>
        <w:rPr>
          <w:rFonts w:ascii="Times New Roman" w:eastAsia="標楷體" w:hAnsi="Times New Roman"/>
          <w:b/>
          <w:bCs/>
          <w:szCs w:val="24"/>
        </w:rPr>
      </w:pPr>
    </w:p>
    <w:p w14:paraId="1B67C131" w14:textId="77777777" w:rsidR="00CC466B" w:rsidRDefault="00CC466B" w:rsidP="007C3A64">
      <w:pPr>
        <w:rPr>
          <w:rFonts w:ascii="Times New Roman" w:eastAsia="標楷體" w:hAnsi="Times New Roman" w:hint="eastAsia"/>
          <w:b/>
          <w:bCs/>
          <w:szCs w:val="24"/>
        </w:rPr>
      </w:pPr>
    </w:p>
    <w:p w14:paraId="4C6E8A35" w14:textId="77777777" w:rsidR="00CC466B" w:rsidRPr="00D5430F" w:rsidRDefault="00CC466B" w:rsidP="007C3A64">
      <w:pPr>
        <w:rPr>
          <w:rFonts w:ascii="Times New Roman" w:eastAsia="標楷體" w:hAnsi="Times New Roman" w:hint="eastAsia"/>
          <w:b/>
          <w:bCs/>
          <w:szCs w:val="24"/>
        </w:rPr>
      </w:pPr>
    </w:p>
    <w:p w14:paraId="6259D3CB" w14:textId="0ABBFEDA" w:rsidR="007C3A64" w:rsidRDefault="007C3A64" w:rsidP="007C3A64">
      <w:pPr>
        <w:rPr>
          <w:rFonts w:ascii="Times New Roman" w:eastAsia="標楷體" w:hAnsi="Times New Roman"/>
          <w:b/>
          <w:bCs/>
          <w:szCs w:val="24"/>
        </w:rPr>
      </w:pPr>
    </w:p>
    <w:p w14:paraId="692C9AC7" w14:textId="6C9E0E5F" w:rsidR="00CC466B" w:rsidRDefault="00CC466B" w:rsidP="007C3A64">
      <w:pPr>
        <w:rPr>
          <w:rFonts w:ascii="Times New Roman" w:eastAsia="標楷體" w:hAnsi="Times New Roman"/>
          <w:b/>
          <w:bCs/>
          <w:szCs w:val="24"/>
        </w:rPr>
      </w:pPr>
    </w:p>
    <w:p w14:paraId="069A3DAA" w14:textId="77777777" w:rsidR="00CC466B" w:rsidRDefault="00CC466B" w:rsidP="007C3A64">
      <w:pPr>
        <w:rPr>
          <w:rFonts w:ascii="Times New Roman" w:eastAsia="標楷體" w:hAnsi="Times New Roman" w:hint="eastAsia"/>
          <w:b/>
          <w:bCs/>
          <w:szCs w:val="24"/>
        </w:rPr>
      </w:pPr>
    </w:p>
    <w:p w14:paraId="75F67108" w14:textId="78326686" w:rsidR="00CC466B" w:rsidRPr="00CC466B" w:rsidRDefault="00CC466B" w:rsidP="00CC466B">
      <w:pPr>
        <w:pStyle w:val="ad"/>
        <w:numPr>
          <w:ilvl w:val="0"/>
          <w:numId w:val="5"/>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N</w:t>
      </w:r>
      <w:r>
        <w:rPr>
          <w:rFonts w:ascii="Times New Roman" w:eastAsia="標楷體" w:hAnsi="Times New Roman"/>
          <w:b/>
          <w:bCs/>
          <w:szCs w:val="24"/>
        </w:rPr>
        <w:t>N4</w:t>
      </w:r>
      <w:r>
        <w:rPr>
          <w:rFonts w:ascii="Times New Roman" w:eastAsia="標楷體" w:hAnsi="Times New Roman" w:hint="eastAsia"/>
          <w:b/>
          <w:bCs/>
          <w:szCs w:val="24"/>
        </w:rPr>
        <w:t>再投資累積報酬</w:t>
      </w:r>
    </w:p>
    <w:p w14:paraId="76929C20" w14:textId="75F7BEDA" w:rsidR="00CC466B" w:rsidRDefault="00CC466B" w:rsidP="007C3A64">
      <w:pPr>
        <w:rPr>
          <w:rFonts w:ascii="Times New Roman" w:eastAsia="標楷體" w:hAnsi="Times New Roman"/>
          <w:b/>
          <w:bCs/>
          <w:szCs w:val="24"/>
        </w:rPr>
      </w:pPr>
    </w:p>
    <w:p w14:paraId="3C6196A6" w14:textId="678D320C" w:rsidR="00CC466B" w:rsidRDefault="00CC466B" w:rsidP="007C3A64">
      <w:pPr>
        <w:rPr>
          <w:rFonts w:ascii="Times New Roman" w:eastAsia="標楷體" w:hAnsi="Times New Roman"/>
          <w:b/>
          <w:bCs/>
          <w:szCs w:val="24"/>
        </w:rPr>
      </w:pPr>
      <w:r w:rsidRPr="00CC466B">
        <w:rPr>
          <w:rFonts w:ascii="Times New Roman" w:eastAsia="標楷體" w:hAnsi="Times New Roman"/>
          <w:b/>
          <w:bCs/>
          <w:szCs w:val="24"/>
        </w:rPr>
        <w:drawing>
          <wp:anchor distT="0" distB="0" distL="114300" distR="114300" simplePos="0" relativeHeight="251677696" behindDoc="0" locked="0" layoutInCell="1" allowOverlap="1" wp14:anchorId="6319D08A" wp14:editId="2A03EE4D">
            <wp:simplePos x="0" y="0"/>
            <wp:positionH relativeFrom="column">
              <wp:posOffset>313318</wp:posOffset>
            </wp:positionH>
            <wp:positionV relativeFrom="paragraph">
              <wp:posOffset>110921</wp:posOffset>
            </wp:positionV>
            <wp:extent cx="5274310" cy="2858770"/>
            <wp:effectExtent l="76200" t="76200" r="135890" b="132080"/>
            <wp:wrapNone/>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274310" cy="2858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28276B8" w14:textId="6EE1CD48" w:rsidR="00CC466B" w:rsidRDefault="00CC466B" w:rsidP="007C3A64">
      <w:pPr>
        <w:rPr>
          <w:rFonts w:ascii="Times New Roman" w:eastAsia="標楷體" w:hAnsi="Times New Roman"/>
          <w:b/>
          <w:bCs/>
          <w:szCs w:val="24"/>
        </w:rPr>
      </w:pPr>
    </w:p>
    <w:p w14:paraId="7ED320F6" w14:textId="333B5B63" w:rsidR="00CC466B" w:rsidRDefault="00CC466B" w:rsidP="007C3A64">
      <w:pPr>
        <w:rPr>
          <w:rFonts w:ascii="Times New Roman" w:eastAsia="標楷體" w:hAnsi="Times New Roman"/>
          <w:b/>
          <w:bCs/>
          <w:szCs w:val="24"/>
        </w:rPr>
      </w:pPr>
    </w:p>
    <w:p w14:paraId="072DB4C4" w14:textId="160310FA" w:rsidR="00CC466B" w:rsidRDefault="00CC466B" w:rsidP="007C3A64">
      <w:pPr>
        <w:rPr>
          <w:rFonts w:ascii="Times New Roman" w:eastAsia="標楷體" w:hAnsi="Times New Roman"/>
          <w:b/>
          <w:bCs/>
          <w:szCs w:val="24"/>
        </w:rPr>
      </w:pPr>
    </w:p>
    <w:p w14:paraId="21984625" w14:textId="69C7C5F1" w:rsidR="00CC466B" w:rsidRDefault="00CC466B" w:rsidP="007C3A64">
      <w:pPr>
        <w:rPr>
          <w:rFonts w:ascii="Times New Roman" w:eastAsia="標楷體" w:hAnsi="Times New Roman"/>
          <w:b/>
          <w:bCs/>
          <w:szCs w:val="24"/>
        </w:rPr>
      </w:pPr>
    </w:p>
    <w:p w14:paraId="300199D9" w14:textId="6FB815A3" w:rsidR="00CC466B" w:rsidRDefault="00CC466B" w:rsidP="007C3A64">
      <w:pPr>
        <w:rPr>
          <w:rFonts w:ascii="Times New Roman" w:eastAsia="標楷體" w:hAnsi="Times New Roman"/>
          <w:b/>
          <w:bCs/>
          <w:szCs w:val="24"/>
        </w:rPr>
      </w:pPr>
    </w:p>
    <w:p w14:paraId="3D6CD7EA" w14:textId="13A404CD" w:rsidR="00CC466B" w:rsidRDefault="00CC466B" w:rsidP="007C3A64">
      <w:pPr>
        <w:rPr>
          <w:rFonts w:ascii="Times New Roman" w:eastAsia="標楷體" w:hAnsi="Times New Roman"/>
          <w:b/>
          <w:bCs/>
          <w:szCs w:val="24"/>
        </w:rPr>
      </w:pPr>
    </w:p>
    <w:p w14:paraId="1658E951" w14:textId="77777777" w:rsidR="00CC466B" w:rsidRDefault="00CC466B" w:rsidP="007C3A64">
      <w:pPr>
        <w:rPr>
          <w:rFonts w:ascii="Times New Roman" w:eastAsia="標楷體" w:hAnsi="Times New Roman" w:hint="eastAsia"/>
          <w:b/>
          <w:bCs/>
          <w:szCs w:val="24"/>
        </w:rPr>
      </w:pPr>
    </w:p>
    <w:p w14:paraId="4CF7609D" w14:textId="3950F1B7" w:rsidR="00CC466B" w:rsidRDefault="00CC466B" w:rsidP="007C3A64">
      <w:pPr>
        <w:rPr>
          <w:rFonts w:ascii="Times New Roman" w:eastAsia="標楷體" w:hAnsi="Times New Roman"/>
          <w:b/>
          <w:bCs/>
          <w:szCs w:val="24"/>
        </w:rPr>
      </w:pPr>
    </w:p>
    <w:p w14:paraId="7155CF58" w14:textId="759650FE" w:rsidR="00CC466B" w:rsidRDefault="00CC466B" w:rsidP="007C3A64">
      <w:pPr>
        <w:rPr>
          <w:rFonts w:ascii="Times New Roman" w:eastAsia="標楷體" w:hAnsi="Times New Roman"/>
          <w:b/>
          <w:bCs/>
          <w:szCs w:val="24"/>
        </w:rPr>
      </w:pPr>
    </w:p>
    <w:p w14:paraId="01A5A5FB" w14:textId="199EBC79" w:rsidR="00CC466B" w:rsidRDefault="00CC466B" w:rsidP="007C3A64">
      <w:pPr>
        <w:rPr>
          <w:rFonts w:ascii="Times New Roman" w:eastAsia="標楷體" w:hAnsi="Times New Roman"/>
          <w:b/>
          <w:bCs/>
          <w:szCs w:val="24"/>
        </w:rPr>
      </w:pPr>
    </w:p>
    <w:p w14:paraId="79B12447" w14:textId="04C14102" w:rsidR="00CC466B" w:rsidRDefault="00CC466B" w:rsidP="007C3A64">
      <w:pPr>
        <w:rPr>
          <w:rFonts w:ascii="Times New Roman" w:eastAsia="標楷體" w:hAnsi="Times New Roman"/>
          <w:b/>
          <w:bCs/>
          <w:szCs w:val="24"/>
        </w:rPr>
      </w:pPr>
    </w:p>
    <w:p w14:paraId="07A43B58" w14:textId="219CD797" w:rsidR="00CC466B" w:rsidRDefault="00CC466B" w:rsidP="007C3A64">
      <w:pPr>
        <w:rPr>
          <w:rFonts w:ascii="Times New Roman" w:eastAsia="標楷體" w:hAnsi="Times New Roman"/>
          <w:b/>
          <w:bCs/>
          <w:szCs w:val="24"/>
        </w:rPr>
      </w:pPr>
    </w:p>
    <w:p w14:paraId="19078F8E" w14:textId="238FB552" w:rsidR="00CC466B" w:rsidRDefault="00CC466B" w:rsidP="007C3A64">
      <w:pPr>
        <w:rPr>
          <w:rFonts w:ascii="Times New Roman" w:eastAsia="標楷體" w:hAnsi="Times New Roman"/>
          <w:b/>
          <w:bCs/>
          <w:szCs w:val="24"/>
        </w:rPr>
      </w:pPr>
    </w:p>
    <w:p w14:paraId="73D9D324" w14:textId="2BD5B094" w:rsidR="00CC466B" w:rsidRPr="00CC466B" w:rsidRDefault="0051500C" w:rsidP="00CC466B">
      <w:pPr>
        <w:pStyle w:val="ad"/>
        <w:numPr>
          <w:ilvl w:val="0"/>
          <w:numId w:val="5"/>
        </w:numPr>
        <w:ind w:leftChars="0"/>
        <w:jc w:val="center"/>
        <w:rPr>
          <w:rFonts w:ascii="Times New Roman" w:eastAsia="標楷體" w:hAnsi="Times New Roman" w:hint="eastAsia"/>
          <w:b/>
          <w:bCs/>
          <w:szCs w:val="24"/>
        </w:rPr>
      </w:pPr>
      <w:r>
        <w:rPr>
          <w:rFonts w:ascii="Times New Roman" w:eastAsia="標楷體" w:hAnsi="Times New Roman" w:hint="eastAsia"/>
          <w:b/>
          <w:bCs/>
          <w:szCs w:val="24"/>
        </w:rPr>
        <w:t>N</w:t>
      </w:r>
      <w:r>
        <w:rPr>
          <w:rFonts w:ascii="Times New Roman" w:eastAsia="標楷體" w:hAnsi="Times New Roman"/>
          <w:b/>
          <w:bCs/>
          <w:szCs w:val="24"/>
        </w:rPr>
        <w:t>N</w:t>
      </w:r>
      <w:r>
        <w:rPr>
          <w:rFonts w:ascii="Times New Roman" w:eastAsia="標楷體" w:hAnsi="Times New Roman" w:hint="eastAsia"/>
          <w:b/>
          <w:bCs/>
          <w:szCs w:val="24"/>
        </w:rPr>
        <w:t>5</w:t>
      </w:r>
      <w:r w:rsidR="00CC466B">
        <w:rPr>
          <w:rFonts w:ascii="Times New Roman" w:eastAsia="標楷體" w:hAnsi="Times New Roman" w:hint="eastAsia"/>
          <w:b/>
          <w:bCs/>
          <w:szCs w:val="24"/>
        </w:rPr>
        <w:t>再投資累積報酬</w:t>
      </w:r>
    </w:p>
    <w:p w14:paraId="5F29D30A" w14:textId="102EB8A9" w:rsidR="00CC466B" w:rsidRDefault="00CC466B" w:rsidP="00CC466B">
      <w:pPr>
        <w:jc w:val="center"/>
        <w:rPr>
          <w:rFonts w:ascii="Times New Roman" w:eastAsia="標楷體" w:hAnsi="Times New Roman" w:hint="eastAsia"/>
          <w:b/>
          <w:bCs/>
          <w:szCs w:val="24"/>
        </w:rPr>
      </w:pPr>
    </w:p>
    <w:p w14:paraId="6B6ED56D" w14:textId="2B9BFF65" w:rsidR="00CC466B" w:rsidRDefault="0051500C" w:rsidP="0051500C">
      <w:pPr>
        <w:jc w:val="center"/>
        <w:rPr>
          <w:rFonts w:ascii="Times New Roman" w:eastAsia="標楷體" w:hAnsi="Times New Roman"/>
          <w:b/>
          <w:bCs/>
          <w:szCs w:val="24"/>
        </w:rPr>
      </w:pPr>
      <w:r>
        <w:rPr>
          <w:rFonts w:ascii="Times New Roman" w:eastAsia="標楷體" w:hAnsi="Times New Roman" w:hint="eastAsia"/>
          <w:b/>
          <w:bCs/>
          <w:szCs w:val="24"/>
        </w:rPr>
        <w:t>圖</w:t>
      </w:r>
      <w:r>
        <w:rPr>
          <w:rFonts w:ascii="Times New Roman" w:eastAsia="標楷體" w:hAnsi="Times New Roman" w:hint="eastAsia"/>
          <w:b/>
          <w:bCs/>
          <w:szCs w:val="24"/>
        </w:rPr>
        <w:t>4</w:t>
      </w:r>
      <w:r>
        <w:rPr>
          <w:rFonts w:ascii="Times New Roman" w:eastAsia="標楷體" w:hAnsi="Times New Roman" w:hint="eastAsia"/>
          <w:b/>
          <w:bCs/>
          <w:szCs w:val="24"/>
        </w:rPr>
        <w:t>、各模型的再投資累積報酬</w:t>
      </w:r>
    </w:p>
    <w:p w14:paraId="26A7921B" w14:textId="1AA18250" w:rsidR="0051500C" w:rsidRDefault="0051500C" w:rsidP="007C3A64">
      <w:pPr>
        <w:rPr>
          <w:rFonts w:ascii="Times New Roman" w:eastAsia="標楷體" w:hAnsi="Times New Roman"/>
          <w:b/>
          <w:bCs/>
          <w:szCs w:val="24"/>
        </w:rPr>
      </w:pPr>
    </w:p>
    <w:p w14:paraId="4110E884" w14:textId="40B4E54C" w:rsidR="0051500C" w:rsidRDefault="0051500C" w:rsidP="007C3A64">
      <w:pPr>
        <w:rPr>
          <w:rFonts w:ascii="Times New Roman" w:eastAsia="標楷體" w:hAnsi="Times New Roman"/>
          <w:b/>
          <w:bCs/>
          <w:szCs w:val="24"/>
        </w:rPr>
      </w:pPr>
    </w:p>
    <w:p w14:paraId="76CD6A2D" w14:textId="57484028" w:rsidR="0051500C" w:rsidRDefault="0051500C" w:rsidP="007C3A64">
      <w:pPr>
        <w:rPr>
          <w:rFonts w:ascii="Times New Roman" w:eastAsia="標楷體" w:hAnsi="Times New Roman"/>
          <w:b/>
          <w:bCs/>
          <w:szCs w:val="24"/>
        </w:rPr>
      </w:pPr>
    </w:p>
    <w:p w14:paraId="09D23572" w14:textId="77777777" w:rsidR="0051500C" w:rsidRPr="00D5430F" w:rsidRDefault="0051500C" w:rsidP="007C3A64">
      <w:pPr>
        <w:rPr>
          <w:rFonts w:ascii="Times New Roman" w:eastAsia="標楷體" w:hAnsi="Times New Roman" w:hint="eastAsia"/>
          <w:b/>
          <w:bCs/>
          <w:szCs w:val="24"/>
        </w:rPr>
      </w:pPr>
    </w:p>
    <w:p w14:paraId="5E8EEF55" w14:textId="4B85C981" w:rsidR="007C3A64" w:rsidRDefault="00D5430F" w:rsidP="007C3A64">
      <w:pPr>
        <w:jc w:val="center"/>
        <w:outlineLvl w:val="0"/>
        <w:rPr>
          <w:rFonts w:ascii="Times New Roman" w:eastAsia="標楷體" w:hAnsi="Times New Roman"/>
          <w:b/>
          <w:bCs/>
          <w:sz w:val="32"/>
          <w:szCs w:val="32"/>
        </w:rPr>
      </w:pPr>
      <w:bookmarkStart w:id="17" w:name="_Toc200375844"/>
      <w:r>
        <w:rPr>
          <w:rFonts w:ascii="Times New Roman" w:eastAsia="標楷體" w:hAnsi="Times New Roman" w:hint="eastAsia"/>
          <w:b/>
          <w:bCs/>
          <w:sz w:val="32"/>
          <w:szCs w:val="32"/>
        </w:rPr>
        <w:t>五</w:t>
      </w:r>
      <w:r w:rsidR="007C3A64">
        <w:rPr>
          <w:rFonts w:ascii="Times New Roman" w:eastAsia="標楷體" w:hAnsi="Times New Roman" w:hint="eastAsia"/>
          <w:b/>
          <w:bCs/>
          <w:sz w:val="32"/>
          <w:szCs w:val="32"/>
        </w:rPr>
        <w:t>、</w:t>
      </w:r>
      <w:r w:rsidR="00506089">
        <w:rPr>
          <w:rFonts w:ascii="Times New Roman" w:eastAsia="標楷體" w:hAnsi="Times New Roman" w:hint="eastAsia"/>
          <w:b/>
          <w:bCs/>
          <w:sz w:val="32"/>
          <w:szCs w:val="32"/>
        </w:rPr>
        <w:t>研究</w:t>
      </w:r>
      <w:r w:rsidR="007C3A64">
        <w:rPr>
          <w:rFonts w:ascii="Times New Roman" w:eastAsia="標楷體" w:hAnsi="Times New Roman" w:hint="eastAsia"/>
          <w:b/>
          <w:bCs/>
          <w:sz w:val="32"/>
          <w:szCs w:val="32"/>
        </w:rPr>
        <w:t>結論</w:t>
      </w:r>
      <w:bookmarkEnd w:id="17"/>
    </w:p>
    <w:p w14:paraId="56111BCE" w14:textId="77777777" w:rsidR="0051500C" w:rsidRPr="0051500C" w:rsidRDefault="0051500C" w:rsidP="0051500C">
      <w:pPr>
        <w:rPr>
          <w:rFonts w:ascii="Times New Roman" w:eastAsia="標楷體" w:hAnsi="Times New Roman"/>
          <w:b/>
          <w:bCs/>
          <w:szCs w:val="24"/>
        </w:rPr>
      </w:pPr>
    </w:p>
    <w:p w14:paraId="69649383" w14:textId="26821F9A" w:rsidR="0051500C" w:rsidRPr="0051500C" w:rsidRDefault="0051500C" w:rsidP="0051500C">
      <w:pPr>
        <w:rPr>
          <w:rFonts w:ascii="Times New Roman" w:eastAsia="標楷體" w:hAnsi="Times New Roman" w:hint="eastAsia"/>
          <w:szCs w:val="24"/>
        </w:rPr>
      </w:pPr>
      <w:r w:rsidRPr="0051500C">
        <w:rPr>
          <w:rFonts w:ascii="Times New Roman" w:eastAsia="標楷體" w:hAnsi="Times New Roman" w:hint="eastAsia"/>
          <w:szCs w:val="24"/>
        </w:rPr>
        <w:t>本研究以臺灣上市櫃公司</w:t>
      </w:r>
      <w:r w:rsidRPr="0051500C">
        <w:rPr>
          <w:rFonts w:ascii="Times New Roman" w:eastAsia="標楷體" w:hAnsi="Times New Roman"/>
          <w:szCs w:val="24"/>
        </w:rPr>
        <w:t xml:space="preserve"> 2014</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 xml:space="preserve">2025 </w:t>
      </w:r>
      <w:r w:rsidRPr="0051500C">
        <w:rPr>
          <w:rFonts w:ascii="Times New Roman" w:eastAsia="標楷體" w:hAnsi="Times New Roman" w:hint="eastAsia"/>
          <w:szCs w:val="24"/>
        </w:rPr>
        <w:t>年月度資料為樣本，結合「規模、</w:t>
      </w:r>
      <w:proofErr w:type="gramStart"/>
      <w:r w:rsidRPr="0051500C">
        <w:rPr>
          <w:rFonts w:ascii="Times New Roman" w:eastAsia="標楷體" w:hAnsi="Times New Roman" w:hint="eastAsia"/>
          <w:szCs w:val="24"/>
        </w:rPr>
        <w:t>帳面</w:t>
      </w:r>
      <w:proofErr w:type="gramEnd"/>
      <w:r w:rsidRPr="0051500C">
        <w:rPr>
          <w:rFonts w:ascii="Times New Roman" w:eastAsia="標楷體" w:hAnsi="Times New Roman" w:hint="eastAsia"/>
          <w:szCs w:val="24"/>
        </w:rPr>
        <w:t>市值比、動能」三因子與機器學習模型，動態預測因子資訊係數並調整權重，實證檢視</w:t>
      </w:r>
      <w:proofErr w:type="gramStart"/>
      <w:r w:rsidRPr="0051500C">
        <w:rPr>
          <w:rFonts w:ascii="Times New Roman" w:eastAsia="標楷體" w:hAnsi="Times New Roman" w:hint="eastAsia"/>
          <w:szCs w:val="24"/>
        </w:rPr>
        <w:t>不</w:t>
      </w:r>
      <w:proofErr w:type="gramEnd"/>
      <w:r w:rsidRPr="0051500C">
        <w:rPr>
          <w:rFonts w:ascii="Times New Roman" w:eastAsia="標楷體" w:hAnsi="Times New Roman" w:hint="eastAsia"/>
          <w:szCs w:val="24"/>
        </w:rPr>
        <w:t>同等份</w:t>
      </w:r>
      <w:proofErr w:type="gramStart"/>
      <w:r w:rsidRPr="0051500C">
        <w:rPr>
          <w:rFonts w:ascii="Times New Roman" w:eastAsia="標楷體" w:hAnsi="Times New Roman" w:hint="eastAsia"/>
          <w:szCs w:val="24"/>
        </w:rPr>
        <w:t>排序投組的</w:t>
      </w:r>
      <w:proofErr w:type="gramEnd"/>
      <w:r w:rsidRPr="0051500C">
        <w:rPr>
          <w:rFonts w:ascii="Times New Roman" w:eastAsia="標楷體" w:hAnsi="Times New Roman" w:hint="eastAsia"/>
          <w:szCs w:val="24"/>
        </w:rPr>
        <w:t>績效。整體實驗結果清楚揭露三項關鍵洞見：第一，非線性模型優勢確立</w:t>
      </w:r>
      <w:proofErr w:type="gramStart"/>
      <w:r w:rsidRPr="0051500C">
        <w:rPr>
          <w:rFonts w:ascii="Times New Roman" w:eastAsia="標楷體" w:hAnsi="Times New Roman" w:hint="eastAsia"/>
          <w:szCs w:val="24"/>
        </w:rPr>
        <w:t>──</w:t>
      </w:r>
      <w:proofErr w:type="gramEnd"/>
      <w:r w:rsidRPr="0051500C">
        <w:rPr>
          <w:rFonts w:ascii="Times New Roman" w:eastAsia="標楷體" w:hAnsi="Times New Roman" w:hint="eastAsia"/>
          <w:szCs w:val="24"/>
        </w:rPr>
        <w:t>隨機森林（</w:t>
      </w:r>
      <w:r w:rsidRPr="0051500C">
        <w:rPr>
          <w:rFonts w:ascii="Times New Roman" w:eastAsia="標楷體" w:hAnsi="Times New Roman"/>
          <w:szCs w:val="24"/>
        </w:rPr>
        <w:t>RF</w:t>
      </w:r>
      <w:r w:rsidRPr="0051500C">
        <w:rPr>
          <w:rFonts w:ascii="Times New Roman" w:eastAsia="標楷體" w:hAnsi="Times New Roman" w:hint="eastAsia"/>
          <w:szCs w:val="24"/>
        </w:rPr>
        <w:t>）在所有持股數（</w:t>
      </w:r>
      <w:r w:rsidRPr="0051500C">
        <w:rPr>
          <w:rFonts w:ascii="Times New Roman" w:eastAsia="標楷體" w:hAnsi="Times New Roman"/>
          <w:szCs w:val="24"/>
        </w:rPr>
        <w:t>10</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 xml:space="preserve">964 </w:t>
      </w:r>
      <w:r w:rsidRPr="0051500C">
        <w:rPr>
          <w:rFonts w:ascii="Times New Roman" w:eastAsia="標楷體" w:hAnsi="Times New Roman" w:hint="eastAsia"/>
          <w:szCs w:val="24"/>
        </w:rPr>
        <w:t>檔）皆</w:t>
      </w:r>
      <w:proofErr w:type="gramStart"/>
      <w:r w:rsidRPr="0051500C">
        <w:rPr>
          <w:rFonts w:ascii="Times New Roman" w:eastAsia="標楷體" w:hAnsi="Times New Roman" w:hint="eastAsia"/>
          <w:szCs w:val="24"/>
        </w:rPr>
        <w:t>穩定跑贏大盤</w:t>
      </w:r>
      <w:proofErr w:type="gramEnd"/>
      <w:r w:rsidRPr="0051500C">
        <w:rPr>
          <w:rFonts w:ascii="Times New Roman" w:eastAsia="標楷體" w:hAnsi="Times New Roman" w:hint="eastAsia"/>
          <w:szCs w:val="24"/>
        </w:rPr>
        <w:t>，不僅勝率長期維持</w:t>
      </w:r>
      <w:r w:rsidRPr="0051500C">
        <w:rPr>
          <w:rFonts w:ascii="Times New Roman" w:eastAsia="標楷體" w:hAnsi="Times New Roman"/>
          <w:szCs w:val="24"/>
        </w:rPr>
        <w:t xml:space="preserve"> 0.54</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0.63</w:t>
      </w:r>
      <w:r w:rsidRPr="0051500C">
        <w:rPr>
          <w:rFonts w:ascii="Times New Roman" w:eastAsia="標楷體" w:hAnsi="Times New Roman" w:hint="eastAsia"/>
          <w:szCs w:val="24"/>
        </w:rPr>
        <w:t>，更是唯一在極端分散情境下仍具正夏普</w:t>
      </w:r>
      <w:proofErr w:type="gramStart"/>
      <w:r w:rsidRPr="0051500C">
        <w:rPr>
          <w:rFonts w:ascii="Times New Roman" w:eastAsia="標楷體" w:hAnsi="Times New Roman" w:hint="eastAsia"/>
          <w:szCs w:val="24"/>
        </w:rPr>
        <w:t>（</w:t>
      </w:r>
      <w:proofErr w:type="gramEnd"/>
      <w:r w:rsidRPr="0051500C">
        <w:rPr>
          <w:rFonts w:ascii="Times New Roman" w:eastAsia="標楷體" w:hAnsi="Times New Roman"/>
          <w:szCs w:val="24"/>
        </w:rPr>
        <w:t>≈0.26</w:t>
      </w:r>
      <w:r w:rsidRPr="0051500C">
        <w:rPr>
          <w:rFonts w:ascii="Times New Roman" w:eastAsia="標楷體" w:hAnsi="Times New Roman" w:hint="eastAsia"/>
          <w:szCs w:val="24"/>
        </w:rPr>
        <w:t>）的模型；深層神經網路（</w:t>
      </w:r>
      <w:r w:rsidRPr="0051500C">
        <w:rPr>
          <w:rFonts w:ascii="Times New Roman" w:eastAsia="標楷體" w:hAnsi="Times New Roman"/>
          <w:szCs w:val="24"/>
        </w:rPr>
        <w:t>NN3</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NN4</w:t>
      </w:r>
      <w:r w:rsidRPr="0051500C">
        <w:rPr>
          <w:rFonts w:ascii="Times New Roman" w:eastAsia="標楷體" w:hAnsi="Times New Roman" w:hint="eastAsia"/>
          <w:szCs w:val="24"/>
        </w:rPr>
        <w:t>、部分</w:t>
      </w:r>
      <w:r w:rsidRPr="0051500C">
        <w:rPr>
          <w:rFonts w:ascii="Times New Roman" w:eastAsia="標楷體" w:hAnsi="Times New Roman"/>
          <w:szCs w:val="24"/>
        </w:rPr>
        <w:t xml:space="preserve"> NN5</w:t>
      </w:r>
      <w:r w:rsidRPr="0051500C">
        <w:rPr>
          <w:rFonts w:ascii="Times New Roman" w:eastAsia="標楷體" w:hAnsi="Times New Roman" w:hint="eastAsia"/>
          <w:szCs w:val="24"/>
        </w:rPr>
        <w:t>）亦能在</w:t>
      </w:r>
      <w:r w:rsidRPr="0051500C">
        <w:rPr>
          <w:rFonts w:ascii="Times New Roman" w:eastAsia="標楷體" w:hAnsi="Times New Roman"/>
          <w:szCs w:val="24"/>
        </w:rPr>
        <w:t xml:space="preserve"> 10</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 xml:space="preserve">192 </w:t>
      </w:r>
      <w:r w:rsidRPr="0051500C">
        <w:rPr>
          <w:rFonts w:ascii="Times New Roman" w:eastAsia="標楷體" w:hAnsi="Times New Roman" w:hint="eastAsia"/>
          <w:szCs w:val="24"/>
        </w:rPr>
        <w:t>檔區間持續取得</w:t>
      </w:r>
      <w:r w:rsidRPr="0051500C">
        <w:rPr>
          <w:rFonts w:ascii="Times New Roman" w:eastAsia="標楷體" w:hAnsi="Times New Roman"/>
          <w:szCs w:val="24"/>
        </w:rPr>
        <w:t xml:space="preserve"> 0.20 </w:t>
      </w:r>
      <w:r w:rsidRPr="0051500C">
        <w:rPr>
          <w:rFonts w:ascii="Times New Roman" w:eastAsia="標楷體" w:hAnsi="Times New Roman" w:hint="eastAsia"/>
          <w:szCs w:val="24"/>
        </w:rPr>
        <w:t>以上的夏普與</w:t>
      </w:r>
      <w:r w:rsidRPr="0051500C">
        <w:rPr>
          <w:rFonts w:ascii="Times New Roman" w:eastAsia="標楷體" w:hAnsi="Times New Roman"/>
          <w:szCs w:val="24"/>
        </w:rPr>
        <w:t xml:space="preserve"> 0.55 </w:t>
      </w:r>
      <w:r w:rsidRPr="0051500C">
        <w:rPr>
          <w:rFonts w:ascii="Times New Roman" w:eastAsia="標楷體" w:hAnsi="Times New Roman" w:hint="eastAsia"/>
          <w:szCs w:val="24"/>
        </w:rPr>
        <w:t>左右的勝率，顯示較高模型容量對擷取複雜</w:t>
      </w:r>
      <w:r w:rsidRPr="0051500C">
        <w:rPr>
          <w:rFonts w:ascii="Times New Roman" w:eastAsia="標楷體" w:hAnsi="Times New Roman"/>
          <w:szCs w:val="24"/>
        </w:rPr>
        <w:t xml:space="preserve"> α </w:t>
      </w:r>
      <w:r w:rsidRPr="0051500C">
        <w:rPr>
          <w:rFonts w:ascii="Times New Roman" w:eastAsia="標楷體" w:hAnsi="Times New Roman" w:hint="eastAsia"/>
          <w:szCs w:val="24"/>
        </w:rPr>
        <w:t>因子至關重要。第二，線性與淺層模型侷限明顯</w:t>
      </w:r>
      <w:proofErr w:type="gramStart"/>
      <w:r w:rsidRPr="0051500C">
        <w:rPr>
          <w:rFonts w:ascii="Times New Roman" w:eastAsia="標楷體" w:hAnsi="Times New Roman" w:hint="eastAsia"/>
          <w:szCs w:val="24"/>
        </w:rPr>
        <w:t>──</w:t>
      </w:r>
      <w:proofErr w:type="gramEnd"/>
      <w:r w:rsidRPr="0051500C">
        <w:rPr>
          <w:rFonts w:ascii="Times New Roman" w:eastAsia="標楷體" w:hAnsi="Times New Roman"/>
          <w:szCs w:val="24"/>
        </w:rPr>
        <w:t xml:space="preserve">OLS </w:t>
      </w:r>
      <w:r w:rsidRPr="0051500C">
        <w:rPr>
          <w:rFonts w:ascii="Times New Roman" w:eastAsia="標楷體" w:hAnsi="Times New Roman" w:hint="eastAsia"/>
          <w:szCs w:val="24"/>
        </w:rPr>
        <w:t>的樣本外</w:t>
      </w:r>
      <w:r w:rsidRPr="0051500C">
        <w:rPr>
          <w:rFonts w:ascii="Times New Roman" w:eastAsia="標楷體" w:hAnsi="Times New Roman"/>
          <w:szCs w:val="24"/>
        </w:rPr>
        <w:t xml:space="preserve"> R-square </w:t>
      </w:r>
      <w:r w:rsidRPr="0051500C">
        <w:rPr>
          <w:rFonts w:ascii="Times New Roman" w:eastAsia="標楷體" w:hAnsi="Times New Roman" w:hint="eastAsia"/>
          <w:szCs w:val="24"/>
        </w:rPr>
        <w:t>嚴重為負（</w:t>
      </w:r>
      <w:r w:rsidRPr="0051500C">
        <w:rPr>
          <w:rFonts w:ascii="Times New Roman" w:eastAsia="標楷體" w:hAnsi="Times New Roman"/>
          <w:szCs w:val="24"/>
        </w:rPr>
        <w:t>-2.92</w:t>
      </w:r>
      <w:r w:rsidRPr="0051500C">
        <w:rPr>
          <w:rFonts w:ascii="Times New Roman" w:eastAsia="標楷體" w:hAnsi="Times New Roman" w:hint="eastAsia"/>
          <w:szCs w:val="24"/>
        </w:rPr>
        <w:t>），勝率僅貼近擲銅板，且其再投資曲線在</w:t>
      </w:r>
      <w:r w:rsidRPr="0051500C">
        <w:rPr>
          <w:rFonts w:ascii="Times New Roman" w:eastAsia="標楷體" w:hAnsi="Times New Roman"/>
          <w:szCs w:val="24"/>
        </w:rPr>
        <w:t xml:space="preserve"> 2020 </w:t>
      </w:r>
      <w:r w:rsidRPr="0051500C">
        <w:rPr>
          <w:rFonts w:ascii="Times New Roman" w:eastAsia="標楷體" w:hAnsi="Times New Roman" w:hint="eastAsia"/>
          <w:szCs w:val="24"/>
        </w:rPr>
        <w:t>年後迅速回吐；</w:t>
      </w:r>
      <w:r w:rsidRPr="0051500C">
        <w:rPr>
          <w:rFonts w:ascii="Times New Roman" w:eastAsia="標楷體" w:hAnsi="Times New Roman"/>
          <w:szCs w:val="24"/>
        </w:rPr>
        <w:t>NN1</w:t>
      </w:r>
      <w:r w:rsidRPr="0051500C">
        <w:rPr>
          <w:rFonts w:ascii="Times New Roman" w:eastAsia="標楷體" w:hAnsi="Times New Roman" w:hint="eastAsia"/>
          <w:szCs w:val="24"/>
        </w:rPr>
        <w:t>、</w:t>
      </w:r>
      <w:r w:rsidRPr="0051500C">
        <w:rPr>
          <w:rFonts w:ascii="Times New Roman" w:eastAsia="標楷體" w:hAnsi="Times New Roman"/>
          <w:szCs w:val="24"/>
        </w:rPr>
        <w:t xml:space="preserve">NN2 </w:t>
      </w:r>
      <w:r w:rsidRPr="0051500C">
        <w:rPr>
          <w:rFonts w:ascii="Times New Roman" w:eastAsia="標楷體" w:hAnsi="Times New Roman" w:hint="eastAsia"/>
          <w:szCs w:val="24"/>
        </w:rPr>
        <w:t>同樣缺乏泛化能力，無論勝率、夏普或累積報酬皆難超越大盤。</w:t>
      </w:r>
      <w:r>
        <w:rPr>
          <w:rFonts w:ascii="Times New Roman" w:eastAsia="標楷體" w:hAnsi="Times New Roman" w:hint="eastAsia"/>
          <w:szCs w:val="24"/>
        </w:rPr>
        <w:t>最後</w:t>
      </w:r>
      <w:r w:rsidRPr="0051500C">
        <w:rPr>
          <w:rFonts w:ascii="Times New Roman" w:eastAsia="標楷體" w:hAnsi="Times New Roman" w:hint="eastAsia"/>
          <w:szCs w:val="24"/>
        </w:rPr>
        <w:t>，真實操作（</w:t>
      </w:r>
      <w:r w:rsidRPr="0051500C">
        <w:rPr>
          <w:rFonts w:ascii="Times New Roman" w:eastAsia="標楷體" w:hAnsi="Times New Roman"/>
          <w:szCs w:val="24"/>
        </w:rPr>
        <w:t>Real</w:t>
      </w:r>
      <w:r w:rsidRPr="0051500C">
        <w:rPr>
          <w:rFonts w:ascii="Times New Roman" w:eastAsia="標楷體" w:hAnsi="Times New Roman" w:hint="eastAsia"/>
          <w:szCs w:val="24"/>
        </w:rPr>
        <w:t>）雖為絕對績效標竿，但對極度擴張</w:t>
      </w:r>
      <w:proofErr w:type="gramStart"/>
      <w:r w:rsidRPr="0051500C">
        <w:rPr>
          <w:rFonts w:ascii="Times New Roman" w:eastAsia="標楷體" w:hAnsi="Times New Roman" w:hint="eastAsia"/>
          <w:szCs w:val="24"/>
        </w:rPr>
        <w:t>的投組規模</w:t>
      </w:r>
      <w:proofErr w:type="gramEnd"/>
      <w:r w:rsidRPr="0051500C">
        <w:rPr>
          <w:rFonts w:ascii="Times New Roman" w:eastAsia="標楷體" w:hAnsi="Times New Roman" w:hint="eastAsia"/>
          <w:szCs w:val="24"/>
        </w:rPr>
        <w:t>敏感：在</w:t>
      </w:r>
      <w:r w:rsidRPr="0051500C">
        <w:rPr>
          <w:rFonts w:ascii="Times New Roman" w:eastAsia="標楷體" w:hAnsi="Times New Roman"/>
          <w:szCs w:val="24"/>
        </w:rPr>
        <w:t xml:space="preserve"> 10</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 xml:space="preserve">192 </w:t>
      </w:r>
      <w:r w:rsidRPr="0051500C">
        <w:rPr>
          <w:rFonts w:ascii="Times New Roman" w:eastAsia="標楷體" w:hAnsi="Times New Roman" w:hint="eastAsia"/>
          <w:szCs w:val="24"/>
        </w:rPr>
        <w:t>檔時保持最高勝率</w:t>
      </w:r>
      <w:proofErr w:type="gramStart"/>
      <w:r w:rsidRPr="0051500C">
        <w:rPr>
          <w:rFonts w:ascii="Times New Roman" w:eastAsia="標楷體" w:hAnsi="Times New Roman" w:hint="eastAsia"/>
          <w:szCs w:val="24"/>
        </w:rPr>
        <w:t>（</w:t>
      </w:r>
      <w:proofErr w:type="gramEnd"/>
      <w:r w:rsidRPr="0051500C">
        <w:rPr>
          <w:rFonts w:ascii="Times New Roman" w:eastAsia="標楷體" w:hAnsi="Times New Roman"/>
          <w:szCs w:val="24"/>
        </w:rPr>
        <w:t>≈0.60</w:t>
      </w:r>
      <w:r w:rsidRPr="0051500C">
        <w:rPr>
          <w:rFonts w:ascii="Times New Roman" w:eastAsia="標楷體" w:hAnsi="Times New Roman" w:hint="eastAsia"/>
          <w:szCs w:val="24"/>
        </w:rPr>
        <w:t>）與夏普（</w:t>
      </w:r>
      <w:r w:rsidRPr="0051500C">
        <w:rPr>
          <w:rFonts w:ascii="Times New Roman" w:eastAsia="標楷體" w:hAnsi="Times New Roman"/>
          <w:szCs w:val="24"/>
        </w:rPr>
        <w:t>0.26–0.62</w:t>
      </w:r>
      <w:r w:rsidRPr="0051500C">
        <w:rPr>
          <w:rFonts w:ascii="Times New Roman" w:eastAsia="標楷體" w:hAnsi="Times New Roman" w:hint="eastAsia"/>
          <w:szCs w:val="24"/>
        </w:rPr>
        <w:t>），卻在</w:t>
      </w:r>
      <w:r w:rsidRPr="0051500C">
        <w:rPr>
          <w:rFonts w:ascii="Times New Roman" w:eastAsia="標楷體" w:hAnsi="Times New Roman"/>
          <w:szCs w:val="24"/>
        </w:rPr>
        <w:t xml:space="preserve"> 964 </w:t>
      </w:r>
      <w:r w:rsidRPr="0051500C">
        <w:rPr>
          <w:rFonts w:ascii="Times New Roman" w:eastAsia="標楷體" w:hAnsi="Times New Roman" w:hint="eastAsia"/>
          <w:szCs w:val="24"/>
        </w:rPr>
        <w:t>檔時風險調整後報酬轉負，提醒實務運用中仍需關注流動性與執行成本。</w:t>
      </w:r>
    </w:p>
    <w:p w14:paraId="527BF516" w14:textId="77777777" w:rsidR="0051500C" w:rsidRPr="0051500C" w:rsidRDefault="0051500C" w:rsidP="0051500C">
      <w:pPr>
        <w:rPr>
          <w:rFonts w:ascii="Times New Roman" w:eastAsia="標楷體" w:hAnsi="Times New Roman"/>
          <w:szCs w:val="24"/>
        </w:rPr>
      </w:pPr>
    </w:p>
    <w:p w14:paraId="3B66AE2B" w14:textId="5C34525E" w:rsidR="007C3A64" w:rsidRPr="0051500C" w:rsidRDefault="0051500C" w:rsidP="007C3A64">
      <w:pPr>
        <w:rPr>
          <w:rFonts w:ascii="Times New Roman" w:eastAsia="標楷體" w:hAnsi="Times New Roman" w:hint="eastAsia"/>
          <w:szCs w:val="24"/>
        </w:rPr>
      </w:pPr>
      <w:r w:rsidRPr="0051500C">
        <w:rPr>
          <w:rFonts w:ascii="Times New Roman" w:eastAsia="標楷體" w:hAnsi="Times New Roman" w:hint="eastAsia"/>
          <w:szCs w:val="24"/>
        </w:rPr>
        <w:t>與傳統線性因子模型相比，透過機器學習預測</w:t>
      </w:r>
      <w:r w:rsidRPr="0051500C">
        <w:rPr>
          <w:rFonts w:ascii="Times New Roman" w:eastAsia="標楷體" w:hAnsi="Times New Roman" w:hint="eastAsia"/>
          <w:szCs w:val="24"/>
        </w:rPr>
        <w:t xml:space="preserve"> IC </w:t>
      </w:r>
      <w:r w:rsidRPr="0051500C">
        <w:rPr>
          <w:rFonts w:ascii="Times New Roman" w:eastAsia="標楷體" w:hAnsi="Times New Roman" w:hint="eastAsia"/>
          <w:szCs w:val="24"/>
        </w:rPr>
        <w:t>並動態權重配置，確實可在長期投資中顯著提高勝率、強化報酬穩定性，並大幅超越臺灣加權股價指數。其中，</w:t>
      </w:r>
      <w:r w:rsidRPr="0051500C">
        <w:rPr>
          <w:rFonts w:ascii="Times New Roman" w:eastAsia="標楷體" w:hAnsi="Times New Roman" w:hint="eastAsia"/>
          <w:szCs w:val="24"/>
        </w:rPr>
        <w:t xml:space="preserve">RF </w:t>
      </w:r>
      <w:r w:rsidRPr="0051500C">
        <w:rPr>
          <w:rFonts w:ascii="Times New Roman" w:eastAsia="標楷體" w:hAnsi="Times New Roman" w:hint="eastAsia"/>
          <w:szCs w:val="24"/>
        </w:rPr>
        <w:t>兼具可解釋性與穩健度，是最具全周期優勢的模型；深層</w:t>
      </w:r>
      <w:r w:rsidRPr="0051500C">
        <w:rPr>
          <w:rFonts w:ascii="Times New Roman" w:eastAsia="標楷體" w:hAnsi="Times New Roman" w:hint="eastAsia"/>
          <w:szCs w:val="24"/>
        </w:rPr>
        <w:t xml:space="preserve"> NN </w:t>
      </w:r>
      <w:r w:rsidRPr="0051500C">
        <w:rPr>
          <w:rFonts w:ascii="Times New Roman" w:eastAsia="標楷體" w:hAnsi="Times New Roman" w:hint="eastAsia"/>
          <w:szCs w:val="24"/>
        </w:rPr>
        <w:t>可視為在中等持股數下的進階選擇；而</w:t>
      </w:r>
      <w:r w:rsidRPr="0051500C">
        <w:rPr>
          <w:rFonts w:ascii="Times New Roman" w:eastAsia="標楷體" w:hAnsi="Times New Roman" w:hint="eastAsia"/>
          <w:szCs w:val="24"/>
        </w:rPr>
        <w:t xml:space="preserve"> OLS </w:t>
      </w:r>
      <w:r w:rsidRPr="0051500C">
        <w:rPr>
          <w:rFonts w:ascii="Times New Roman" w:eastAsia="標楷體" w:hAnsi="Times New Roman" w:hint="eastAsia"/>
          <w:szCs w:val="24"/>
        </w:rPr>
        <w:t>與淺層</w:t>
      </w:r>
      <w:r w:rsidRPr="0051500C">
        <w:rPr>
          <w:rFonts w:ascii="Times New Roman" w:eastAsia="標楷體" w:hAnsi="Times New Roman" w:hint="eastAsia"/>
          <w:szCs w:val="24"/>
        </w:rPr>
        <w:t xml:space="preserve"> NN </w:t>
      </w:r>
      <w:r w:rsidRPr="0051500C">
        <w:rPr>
          <w:rFonts w:ascii="Times New Roman" w:eastAsia="標楷體" w:hAnsi="Times New Roman" w:hint="eastAsia"/>
          <w:szCs w:val="24"/>
        </w:rPr>
        <w:t>僅適合作為基線比較。綜合而言，本研究驗證了「因子投資</w:t>
      </w:r>
      <w:r w:rsidRPr="0051500C">
        <w:rPr>
          <w:rFonts w:ascii="Times New Roman" w:eastAsia="標楷體" w:hAnsi="Times New Roman" w:hint="eastAsia"/>
          <w:szCs w:val="24"/>
        </w:rPr>
        <w:t xml:space="preserve"> </w:t>
      </w:r>
      <w:r w:rsidRPr="0051500C">
        <w:rPr>
          <w:rFonts w:ascii="Times New Roman" w:eastAsia="標楷體" w:hAnsi="Times New Roman" w:hint="eastAsia"/>
          <w:szCs w:val="24"/>
        </w:rPr>
        <w:t>×</w:t>
      </w:r>
      <w:r w:rsidRPr="0051500C">
        <w:rPr>
          <w:rFonts w:ascii="Times New Roman" w:eastAsia="標楷體" w:hAnsi="Times New Roman" w:hint="eastAsia"/>
          <w:szCs w:val="24"/>
        </w:rPr>
        <w:t xml:space="preserve"> AI </w:t>
      </w:r>
      <w:r w:rsidRPr="0051500C">
        <w:rPr>
          <w:rFonts w:ascii="Times New Roman" w:eastAsia="標楷體" w:hAnsi="Times New Roman" w:hint="eastAsia"/>
          <w:szCs w:val="24"/>
        </w:rPr>
        <w:t>預測」的可行性與必要性：當市場結構愈趨複雜、訊號</w:t>
      </w:r>
      <w:proofErr w:type="gramStart"/>
      <w:r w:rsidRPr="0051500C">
        <w:rPr>
          <w:rFonts w:ascii="Times New Roman" w:eastAsia="標楷體" w:hAnsi="Times New Roman" w:hint="eastAsia"/>
          <w:szCs w:val="24"/>
        </w:rPr>
        <w:t>愈呈非</w:t>
      </w:r>
      <w:proofErr w:type="gramEnd"/>
      <w:r w:rsidRPr="0051500C">
        <w:rPr>
          <w:rFonts w:ascii="Times New Roman" w:eastAsia="標楷體" w:hAnsi="Times New Roman" w:hint="eastAsia"/>
          <w:szCs w:val="24"/>
        </w:rPr>
        <w:t>線性時，引入資料驅動、能自動萃取高階特徵的模型，方能持續創造</w:t>
      </w:r>
      <w:r w:rsidRPr="0051500C">
        <w:rPr>
          <w:rFonts w:ascii="Times New Roman" w:eastAsia="標楷體" w:hAnsi="Times New Roman" w:hint="eastAsia"/>
          <w:szCs w:val="24"/>
        </w:rPr>
        <w:t xml:space="preserve"> </w:t>
      </w:r>
      <w:r w:rsidRPr="0051500C">
        <w:rPr>
          <w:rFonts w:ascii="Times New Roman" w:eastAsia="標楷體" w:hAnsi="Times New Roman" w:hint="eastAsia"/>
          <w:szCs w:val="24"/>
        </w:rPr>
        <w:t>α</w:t>
      </w:r>
      <w:r w:rsidRPr="0051500C">
        <w:rPr>
          <w:rFonts w:ascii="Times New Roman" w:eastAsia="標楷體" w:hAnsi="Times New Roman" w:hint="eastAsia"/>
          <w:szCs w:val="24"/>
        </w:rPr>
        <w:t xml:space="preserve"> </w:t>
      </w:r>
      <w:r w:rsidRPr="0051500C">
        <w:rPr>
          <w:rFonts w:ascii="Times New Roman" w:eastAsia="標楷體" w:hAnsi="Times New Roman" w:hint="eastAsia"/>
          <w:szCs w:val="24"/>
        </w:rPr>
        <w:t>並降低尾端風險，為資產管理領域提供具體且可操作的實務指引。</w:t>
      </w:r>
    </w:p>
    <w:p w14:paraId="4E671B50" w14:textId="35965FFE" w:rsidR="00785A02" w:rsidRDefault="00785A02" w:rsidP="007C3A64">
      <w:pPr>
        <w:rPr>
          <w:rFonts w:ascii="Times New Roman" w:eastAsia="標楷體" w:hAnsi="Times New Roman" w:hint="eastAsia"/>
          <w:b/>
          <w:bCs/>
          <w:szCs w:val="24"/>
        </w:rPr>
      </w:pPr>
    </w:p>
    <w:p w14:paraId="3C3479B5" w14:textId="349653C9" w:rsidR="007C3A64" w:rsidRDefault="00D5430F" w:rsidP="007C3A64">
      <w:pPr>
        <w:jc w:val="center"/>
        <w:outlineLvl w:val="0"/>
        <w:rPr>
          <w:rFonts w:ascii="Times New Roman" w:eastAsia="標楷體" w:hAnsi="Times New Roman"/>
          <w:b/>
          <w:bCs/>
          <w:sz w:val="32"/>
          <w:szCs w:val="32"/>
        </w:rPr>
      </w:pPr>
      <w:bookmarkStart w:id="18" w:name="_Toc200375845"/>
      <w:r>
        <w:rPr>
          <w:rFonts w:ascii="Times New Roman" w:eastAsia="標楷體" w:hAnsi="Times New Roman" w:hint="eastAsia"/>
          <w:b/>
          <w:bCs/>
          <w:sz w:val="32"/>
          <w:szCs w:val="32"/>
        </w:rPr>
        <w:t>六</w:t>
      </w:r>
      <w:r w:rsidR="007C3A64">
        <w:rPr>
          <w:rFonts w:ascii="Times New Roman" w:eastAsia="標楷體" w:hAnsi="Times New Roman" w:hint="eastAsia"/>
          <w:b/>
          <w:bCs/>
          <w:sz w:val="32"/>
          <w:szCs w:val="32"/>
        </w:rPr>
        <w:t>、心得</w:t>
      </w:r>
      <w:r w:rsidR="00506089">
        <w:rPr>
          <w:rFonts w:ascii="Times New Roman" w:eastAsia="標楷體" w:hAnsi="Times New Roman" w:hint="eastAsia"/>
          <w:b/>
          <w:bCs/>
          <w:sz w:val="32"/>
          <w:szCs w:val="32"/>
        </w:rPr>
        <w:t>感想</w:t>
      </w:r>
      <w:bookmarkEnd w:id="18"/>
    </w:p>
    <w:p w14:paraId="5D9D7E60" w14:textId="4AEB8768" w:rsidR="0051434A" w:rsidRPr="0051500C" w:rsidRDefault="0051434A" w:rsidP="0051434A">
      <w:pPr>
        <w:rPr>
          <w:rFonts w:ascii="Times New Roman" w:eastAsia="標楷體" w:hAnsi="Times New Roman"/>
          <w:szCs w:val="24"/>
        </w:rPr>
      </w:pPr>
      <w:r w:rsidRPr="0051500C">
        <w:rPr>
          <w:rFonts w:ascii="Times New Roman" w:eastAsia="標楷體" w:hAnsi="Times New Roman"/>
          <w:szCs w:val="24"/>
        </w:rPr>
        <w:t>以前的我對金融真的沒什麼興趣，也覺得自己應該不會碰這一塊。當時的想法是：只要專注在自己想做的事情上，就算不投資，也可以把生活過得不錯。但上了這門課之後，我的想法</w:t>
      </w:r>
      <w:proofErr w:type="gramStart"/>
      <w:r w:rsidRPr="0051500C">
        <w:rPr>
          <w:rFonts w:ascii="Times New Roman" w:eastAsia="標楷體" w:hAnsi="Times New Roman"/>
          <w:szCs w:val="24"/>
        </w:rPr>
        <w:t>有了滿大的</w:t>
      </w:r>
      <w:proofErr w:type="gramEnd"/>
      <w:r w:rsidRPr="0051500C">
        <w:rPr>
          <w:rFonts w:ascii="Times New Roman" w:eastAsia="標楷體" w:hAnsi="Times New Roman"/>
          <w:szCs w:val="24"/>
        </w:rPr>
        <w:t>轉變。</w:t>
      </w:r>
    </w:p>
    <w:p w14:paraId="7E060688" w14:textId="372F111D" w:rsidR="0051434A" w:rsidRPr="0051500C" w:rsidRDefault="0051434A" w:rsidP="0051434A">
      <w:pPr>
        <w:rPr>
          <w:rFonts w:ascii="Times New Roman" w:eastAsia="標楷體" w:hAnsi="Times New Roman"/>
          <w:szCs w:val="24"/>
        </w:rPr>
      </w:pPr>
      <w:r w:rsidRPr="0051500C">
        <w:rPr>
          <w:rFonts w:ascii="Times New Roman" w:eastAsia="標楷體" w:hAnsi="Times New Roman"/>
          <w:szCs w:val="24"/>
        </w:rPr>
        <w:t>當我開始研究金融怎麼跟機器學習結合的時候，才發現其實金融沒我想得那麼複雜。它有點像在</w:t>
      </w:r>
      <w:proofErr w:type="gramStart"/>
      <w:r w:rsidRPr="0051500C">
        <w:rPr>
          <w:rFonts w:ascii="Times New Roman" w:eastAsia="標楷體" w:hAnsi="Times New Roman"/>
          <w:szCs w:val="24"/>
        </w:rPr>
        <w:t>解數學題</w:t>
      </w:r>
      <w:proofErr w:type="gramEnd"/>
      <w:r w:rsidRPr="0051500C">
        <w:rPr>
          <w:rFonts w:ascii="Times New Roman" w:eastAsia="標楷體" w:hAnsi="Times New Roman"/>
          <w:szCs w:val="24"/>
        </w:rPr>
        <w:t>，只要肯花時間練習、多思考，慢慢就能掌握一些判斷的邏輯，也能做出更好的決策，甚至有機會獲得實質的回報。</w:t>
      </w:r>
    </w:p>
    <w:p w14:paraId="3AFAC0DC" w14:textId="09A51BFB" w:rsidR="002A39E1" w:rsidRPr="00621901" w:rsidRDefault="0051434A" w:rsidP="007C3A64">
      <w:pPr>
        <w:rPr>
          <w:rFonts w:ascii="Times New Roman" w:eastAsia="標楷體" w:hAnsi="Times New Roman" w:hint="eastAsia"/>
          <w:szCs w:val="24"/>
        </w:rPr>
      </w:pPr>
      <w:r w:rsidRPr="0051500C">
        <w:rPr>
          <w:rFonts w:ascii="Times New Roman" w:eastAsia="標楷體" w:hAnsi="Times New Roman"/>
          <w:szCs w:val="24"/>
        </w:rPr>
        <w:t>這門課不只讓我對金融有了新的認識，也讓我開始對這個領域感興趣。我希望之後可以繼續學習更多相關的知識，看看自己在金融和機器學習結合的這條路</w:t>
      </w:r>
      <w:r w:rsidRPr="0051500C">
        <w:rPr>
          <w:rFonts w:ascii="Times New Roman" w:eastAsia="標楷體" w:hAnsi="Times New Roman"/>
          <w:szCs w:val="24"/>
        </w:rPr>
        <w:lastRenderedPageBreak/>
        <w:t>上，還能走多遠。</w:t>
      </w:r>
    </w:p>
    <w:p w14:paraId="75FCA4DB" w14:textId="0B92E5C3" w:rsidR="007C3A64" w:rsidRDefault="00D5430F" w:rsidP="007C3A64">
      <w:pPr>
        <w:jc w:val="center"/>
        <w:outlineLvl w:val="0"/>
        <w:rPr>
          <w:rFonts w:ascii="Times New Roman" w:eastAsia="標楷體" w:hAnsi="Times New Roman"/>
          <w:b/>
          <w:bCs/>
          <w:sz w:val="32"/>
          <w:szCs w:val="32"/>
        </w:rPr>
      </w:pPr>
      <w:bookmarkStart w:id="19" w:name="_Toc200375846"/>
      <w:r>
        <w:rPr>
          <w:rFonts w:ascii="Times New Roman" w:eastAsia="標楷體" w:hAnsi="Times New Roman" w:hint="eastAsia"/>
          <w:b/>
          <w:bCs/>
          <w:sz w:val="32"/>
          <w:szCs w:val="32"/>
        </w:rPr>
        <w:t>七</w:t>
      </w:r>
      <w:r w:rsidR="007C3A64">
        <w:rPr>
          <w:rFonts w:ascii="Times New Roman" w:eastAsia="標楷體" w:hAnsi="Times New Roman" w:hint="eastAsia"/>
          <w:b/>
          <w:bCs/>
          <w:sz w:val="32"/>
          <w:szCs w:val="32"/>
        </w:rPr>
        <w:t>、</w:t>
      </w:r>
      <w:r>
        <w:rPr>
          <w:rFonts w:ascii="Times New Roman" w:eastAsia="標楷體" w:hAnsi="Times New Roman" w:hint="eastAsia"/>
          <w:b/>
          <w:bCs/>
          <w:sz w:val="32"/>
          <w:szCs w:val="32"/>
        </w:rPr>
        <w:t>參考文獻</w:t>
      </w:r>
      <w:bookmarkEnd w:id="19"/>
    </w:p>
    <w:p w14:paraId="268FBF34" w14:textId="77777777" w:rsidR="00066071" w:rsidRPr="00066071" w:rsidRDefault="002A39E1" w:rsidP="00066071">
      <w:pPr>
        <w:pStyle w:val="ac"/>
        <w:rPr>
          <w:rFonts w:ascii="Calibri" w:hAnsi="Calibri" w:cs="Calibri"/>
        </w:rPr>
      </w:pPr>
      <w:r>
        <w:rPr>
          <w:rFonts w:eastAsia="標楷體"/>
          <w:b/>
          <w:bCs/>
        </w:rPr>
        <w:fldChar w:fldCharType="begin"/>
      </w:r>
      <w:r w:rsidR="00DB398B">
        <w:rPr>
          <w:rFonts w:eastAsia="標楷體"/>
          <w:b/>
          <w:bCs/>
        </w:rPr>
        <w:instrText xml:space="preserve"> ADDIN ZOTERO_BIBL {"uncited":[],"omitted":[],"custom":[]} CSL_BIBLIOGRAPHY </w:instrText>
      </w:r>
      <w:r>
        <w:rPr>
          <w:rFonts w:eastAsia="標楷體"/>
          <w:b/>
          <w:bCs/>
        </w:rPr>
        <w:fldChar w:fldCharType="separate"/>
      </w:r>
      <w:r w:rsidR="00066071" w:rsidRPr="00066071">
        <w:rPr>
          <w:rFonts w:ascii="Calibri" w:hAnsi="Calibri" w:cs="Calibri"/>
        </w:rPr>
        <w:t>[1]</w:t>
      </w:r>
      <w:r w:rsidR="00066071" w:rsidRPr="00066071">
        <w:rPr>
          <w:rFonts w:ascii="Calibri" w:hAnsi="Calibri" w:cs="Calibri"/>
        </w:rPr>
        <w:tab/>
        <w:t xml:space="preserve">W. F. Sharpe, </w:t>
      </w:r>
      <w:r w:rsidR="00066071" w:rsidRPr="00066071">
        <w:rPr>
          <w:rFonts w:ascii="Calibri" w:hAnsi="Calibri" w:cs="Calibri"/>
          <w:i/>
          <w:iCs/>
        </w:rPr>
        <w:t>CAPITAL ASSET PRICES: A THEORY OF MARKET EQUILIBRIUM UNDER CONDITIONS OF RISK</w:t>
      </w:r>
      <w:r w:rsidR="00066071" w:rsidRPr="00066071">
        <w:rPr>
          <w:rFonts w:ascii="Calibri" w:hAnsi="Calibri" w:cs="Calibri"/>
        </w:rPr>
        <w:t>. 1964.</w:t>
      </w:r>
    </w:p>
    <w:p w14:paraId="73A6ED5A" w14:textId="77777777" w:rsidR="00066071" w:rsidRPr="00066071" w:rsidRDefault="00066071" w:rsidP="00066071">
      <w:pPr>
        <w:pStyle w:val="ac"/>
        <w:rPr>
          <w:rFonts w:ascii="Calibri" w:hAnsi="Calibri" w:cs="Calibri"/>
        </w:rPr>
      </w:pPr>
      <w:r w:rsidRPr="00066071">
        <w:rPr>
          <w:rFonts w:ascii="Calibri" w:hAnsi="Calibri" w:cs="Calibri"/>
        </w:rPr>
        <w:t>[2]</w:t>
      </w:r>
      <w:r w:rsidRPr="00066071">
        <w:rPr>
          <w:rFonts w:ascii="Calibri" w:hAnsi="Calibri" w:cs="Calibri"/>
        </w:rPr>
        <w:tab/>
        <w:t xml:space="preserve">E. F. Fama and K. R. French, </w:t>
      </w:r>
      <w:r w:rsidRPr="00066071">
        <w:rPr>
          <w:rFonts w:ascii="Calibri" w:hAnsi="Calibri" w:cs="Calibri"/>
          <w:i/>
          <w:iCs/>
        </w:rPr>
        <w:t>The Cross-Section of Expected StockReturns</w:t>
      </w:r>
      <w:r w:rsidRPr="00066071">
        <w:rPr>
          <w:rFonts w:ascii="Calibri" w:hAnsi="Calibri" w:cs="Calibri"/>
        </w:rPr>
        <w:t>. HE JOURNAL OF FINANCE, 1992. [Online]. Available: https://onlinelibrary.wiley.com/doi/epdf/10.1111/j.1540-6261.1992.tb04398.x</w:t>
      </w:r>
    </w:p>
    <w:p w14:paraId="65EC9020" w14:textId="77777777" w:rsidR="00066071" w:rsidRPr="00066071" w:rsidRDefault="00066071" w:rsidP="00066071">
      <w:pPr>
        <w:pStyle w:val="ac"/>
        <w:rPr>
          <w:rFonts w:ascii="Calibri" w:hAnsi="Calibri" w:cs="Calibri"/>
        </w:rPr>
      </w:pPr>
      <w:r w:rsidRPr="00066071">
        <w:rPr>
          <w:rFonts w:ascii="Calibri" w:hAnsi="Calibri" w:cs="Calibri"/>
        </w:rPr>
        <w:t>[3]</w:t>
      </w:r>
      <w:r w:rsidRPr="00066071">
        <w:rPr>
          <w:rFonts w:ascii="Calibri" w:hAnsi="Calibri" w:cs="Calibri"/>
        </w:rPr>
        <w:tab/>
        <w:t xml:space="preserve">M. M. CARHART, </w:t>
      </w:r>
      <w:r w:rsidRPr="00066071">
        <w:rPr>
          <w:rFonts w:ascii="Calibri" w:hAnsi="Calibri" w:cs="Calibri"/>
          <w:i/>
          <w:iCs/>
        </w:rPr>
        <w:t>On Persistence in Mutual Fund Performance</w:t>
      </w:r>
      <w:r w:rsidRPr="00066071">
        <w:rPr>
          <w:rFonts w:ascii="Calibri" w:hAnsi="Calibri" w:cs="Calibri"/>
        </w:rPr>
        <w:t>. THE JOURNAL OF FINANCE, 1997. [Online]. Available: https://onlinelibrary.wiley.com/doi/epdf/10.1111/j.1540-6261.1997.tb03808.x</w:t>
      </w:r>
    </w:p>
    <w:p w14:paraId="3F621456" w14:textId="77777777" w:rsidR="00066071" w:rsidRPr="00066071" w:rsidRDefault="00066071" w:rsidP="00066071">
      <w:pPr>
        <w:pStyle w:val="ac"/>
        <w:rPr>
          <w:rFonts w:ascii="Calibri" w:hAnsi="Calibri" w:cs="Calibri"/>
        </w:rPr>
      </w:pPr>
      <w:r w:rsidRPr="00066071">
        <w:rPr>
          <w:rFonts w:ascii="Calibri" w:hAnsi="Calibri" w:cs="Calibri"/>
        </w:rPr>
        <w:t>[4]</w:t>
      </w:r>
      <w:r w:rsidRPr="00066071">
        <w:rPr>
          <w:rFonts w:ascii="Calibri" w:hAnsi="Calibri" w:cs="Calibri"/>
        </w:rPr>
        <w:tab/>
        <w:t xml:space="preserve">S. Gu, B. Kelly, and D. Xiu, </w:t>
      </w:r>
      <w:r w:rsidRPr="00066071">
        <w:rPr>
          <w:rFonts w:ascii="Calibri" w:hAnsi="Calibri" w:cs="Calibri"/>
          <w:i/>
          <w:iCs/>
        </w:rPr>
        <w:t>Empirical Asset Pricing via Machine Learning</w:t>
      </w:r>
      <w:r w:rsidRPr="00066071">
        <w:rPr>
          <w:rFonts w:ascii="Calibri" w:hAnsi="Calibri" w:cs="Calibri"/>
        </w:rPr>
        <w:t>. Review of Financial Studies, 2020. [Online]. Available: https://doi.org/10.1093/rfs/hhz077</w:t>
      </w:r>
    </w:p>
    <w:p w14:paraId="30B2F29F" w14:textId="77777777" w:rsidR="00066071" w:rsidRPr="00066071" w:rsidRDefault="00066071" w:rsidP="00066071">
      <w:pPr>
        <w:pStyle w:val="ac"/>
        <w:rPr>
          <w:rFonts w:ascii="Calibri" w:hAnsi="Calibri" w:cs="Calibri"/>
        </w:rPr>
      </w:pPr>
      <w:r w:rsidRPr="00066071">
        <w:rPr>
          <w:rFonts w:ascii="Calibri" w:hAnsi="Calibri" w:cs="Calibri"/>
        </w:rPr>
        <w:t>[5]</w:t>
      </w:r>
      <w:r w:rsidRPr="00066071">
        <w:rPr>
          <w:rFonts w:ascii="Calibri" w:hAnsi="Calibri" w:cs="Calibri"/>
        </w:rPr>
        <w:tab/>
        <w:t xml:space="preserve">B. Kelly and D. Xiu, </w:t>
      </w:r>
      <w:r w:rsidRPr="00066071">
        <w:rPr>
          <w:rFonts w:ascii="Calibri" w:hAnsi="Calibri" w:cs="Calibri"/>
          <w:i/>
          <w:iCs/>
        </w:rPr>
        <w:t>Machine Learning for Asset Pricing</w:t>
      </w:r>
      <w:r w:rsidRPr="00066071">
        <w:rPr>
          <w:rFonts w:ascii="Calibri" w:hAnsi="Calibri" w:cs="Calibri"/>
        </w:rPr>
        <w:t>. Annual Review of Financial Economics, 2022. [Online]. Available: https://doi.org/10.1146/annurev-financial-110821-120750</w:t>
      </w:r>
    </w:p>
    <w:p w14:paraId="5C128D42" w14:textId="77777777" w:rsidR="00066071" w:rsidRPr="00066071" w:rsidRDefault="00066071" w:rsidP="00066071">
      <w:pPr>
        <w:pStyle w:val="ac"/>
        <w:rPr>
          <w:rFonts w:ascii="Calibri" w:hAnsi="Calibri" w:cs="Calibri"/>
        </w:rPr>
      </w:pPr>
      <w:r w:rsidRPr="00066071">
        <w:rPr>
          <w:rFonts w:ascii="Calibri" w:hAnsi="Calibri" w:cs="Calibri"/>
        </w:rPr>
        <w:t>[6]</w:t>
      </w:r>
      <w:r w:rsidRPr="00066071">
        <w:rPr>
          <w:rFonts w:ascii="Calibri" w:hAnsi="Calibri" w:cs="Calibri"/>
        </w:rPr>
        <w:tab/>
        <w:t xml:space="preserve">S. Titman, </w:t>
      </w:r>
      <w:r w:rsidRPr="00066071">
        <w:rPr>
          <w:rFonts w:ascii="Calibri" w:hAnsi="Calibri" w:cs="Calibri"/>
          <w:i/>
          <w:iCs/>
        </w:rPr>
        <w:t>Returns to Buying Winners and Selling Losers: Implications for Stock Market Efficiency</w:t>
      </w:r>
      <w:r w:rsidRPr="00066071">
        <w:rPr>
          <w:rFonts w:ascii="Calibri" w:hAnsi="Calibri" w:cs="Calibri"/>
        </w:rPr>
        <w:t>. Journal of Finance, 1993.</w:t>
      </w:r>
    </w:p>
    <w:p w14:paraId="4EC21277" w14:textId="77777777" w:rsidR="00066071" w:rsidRPr="00066071" w:rsidRDefault="00066071" w:rsidP="00066071">
      <w:pPr>
        <w:pStyle w:val="ac"/>
        <w:rPr>
          <w:rFonts w:ascii="Calibri" w:hAnsi="Calibri" w:cs="Calibri"/>
        </w:rPr>
      </w:pPr>
      <w:r w:rsidRPr="00066071">
        <w:rPr>
          <w:rFonts w:ascii="Calibri" w:hAnsi="Calibri" w:cs="Calibri"/>
        </w:rPr>
        <w:t>[7]</w:t>
      </w:r>
      <w:r w:rsidRPr="00066071">
        <w:rPr>
          <w:rFonts w:ascii="Calibri" w:hAnsi="Calibri" w:cs="Calibri"/>
        </w:rPr>
        <w:tab/>
        <w:t xml:space="preserve">D. G. Bui, D. R. Kong, and C. Y. Lin, </w:t>
      </w:r>
      <w:r w:rsidRPr="00066071">
        <w:rPr>
          <w:rFonts w:ascii="Calibri" w:hAnsi="Calibri" w:cs="Calibri"/>
          <w:i/>
          <w:iCs/>
        </w:rPr>
        <w:t>Momentum in machine learning: Evidence from the Taiwan stock market</w:t>
      </w:r>
      <w:r w:rsidRPr="00066071">
        <w:rPr>
          <w:rFonts w:ascii="Calibri" w:hAnsi="Calibri" w:cs="Calibri"/>
        </w:rPr>
        <w:t xml:space="preserve">. </w:t>
      </w:r>
    </w:p>
    <w:p w14:paraId="064B31E1" w14:textId="77777777" w:rsidR="00066071" w:rsidRPr="00066071" w:rsidRDefault="00066071" w:rsidP="00066071">
      <w:pPr>
        <w:pStyle w:val="ac"/>
        <w:rPr>
          <w:rFonts w:ascii="Calibri" w:hAnsi="Calibri" w:cs="Calibri"/>
        </w:rPr>
      </w:pPr>
      <w:r w:rsidRPr="00066071">
        <w:rPr>
          <w:rFonts w:ascii="Calibri" w:hAnsi="Calibri" w:cs="Calibri"/>
        </w:rPr>
        <w:t>[8]</w:t>
      </w:r>
      <w:r w:rsidRPr="00066071">
        <w:rPr>
          <w:rFonts w:ascii="Calibri" w:hAnsi="Calibri" w:cs="Calibri"/>
        </w:rPr>
        <w:tab/>
        <w:t xml:space="preserve">G. Feng, H. He, and D. Xiu, </w:t>
      </w:r>
      <w:r w:rsidRPr="00066071">
        <w:rPr>
          <w:rFonts w:ascii="Calibri" w:hAnsi="Calibri" w:cs="Calibri"/>
          <w:i/>
          <w:iCs/>
        </w:rPr>
        <w:t>Deep learning in asset pricing</w:t>
      </w:r>
      <w:r w:rsidRPr="00066071">
        <w:rPr>
          <w:rFonts w:ascii="Calibri" w:hAnsi="Calibri" w:cs="Calibri"/>
        </w:rPr>
        <w:t>. Review of Financial Studies, 2020.</w:t>
      </w:r>
    </w:p>
    <w:p w14:paraId="0DC545A1" w14:textId="77777777" w:rsidR="00066071" w:rsidRPr="00066071" w:rsidRDefault="00066071" w:rsidP="00066071">
      <w:pPr>
        <w:pStyle w:val="ac"/>
        <w:rPr>
          <w:rFonts w:ascii="Calibri" w:hAnsi="Calibri" w:cs="Calibri"/>
        </w:rPr>
      </w:pPr>
      <w:r w:rsidRPr="00066071">
        <w:rPr>
          <w:rFonts w:ascii="Calibri" w:hAnsi="Calibri" w:cs="Calibri"/>
        </w:rPr>
        <w:t>[9]</w:t>
      </w:r>
      <w:r w:rsidRPr="00066071">
        <w:rPr>
          <w:rFonts w:ascii="Calibri" w:hAnsi="Calibri" w:cs="Calibri"/>
        </w:rPr>
        <w:tab/>
        <w:t xml:space="preserve">J. Sirignano and R. Cont, </w:t>
      </w:r>
      <w:r w:rsidRPr="00066071">
        <w:rPr>
          <w:rFonts w:ascii="Calibri" w:hAnsi="Calibri" w:cs="Calibri"/>
          <w:i/>
          <w:iCs/>
        </w:rPr>
        <w:t>Universal features of price formation in financial markets</w:t>
      </w:r>
      <w:r w:rsidRPr="00066071">
        <w:rPr>
          <w:rFonts w:ascii="Calibri" w:hAnsi="Calibri" w:cs="Calibri"/>
        </w:rPr>
        <w:t>. Perspectives from deep learning. Quantitative Finance, 2019.</w:t>
      </w:r>
    </w:p>
    <w:p w14:paraId="1F4C334C" w14:textId="66A360F8" w:rsidR="00D5430F" w:rsidRPr="00D5430F" w:rsidRDefault="002A39E1" w:rsidP="00D5430F">
      <w:pPr>
        <w:rPr>
          <w:rFonts w:ascii="Times New Roman" w:eastAsia="標楷體" w:hAnsi="Times New Roman"/>
          <w:b/>
          <w:bCs/>
          <w:szCs w:val="24"/>
        </w:rPr>
      </w:pPr>
      <w:r>
        <w:rPr>
          <w:rFonts w:ascii="Times New Roman" w:eastAsia="標楷體" w:hAnsi="Times New Roman"/>
          <w:b/>
          <w:bCs/>
          <w:szCs w:val="24"/>
        </w:rPr>
        <w:fldChar w:fldCharType="end"/>
      </w:r>
    </w:p>
    <w:p w14:paraId="684678BD" w14:textId="7292CD6A" w:rsidR="00D5430F" w:rsidRPr="00D5430F" w:rsidRDefault="00D5430F" w:rsidP="00D5430F">
      <w:pPr>
        <w:rPr>
          <w:rFonts w:ascii="Times New Roman" w:eastAsia="標楷體" w:hAnsi="Times New Roman" w:hint="eastAsia"/>
          <w:b/>
          <w:bCs/>
          <w:szCs w:val="24"/>
        </w:rPr>
      </w:pPr>
    </w:p>
    <w:p w14:paraId="3A8B3A1A" w14:textId="4D72CBB3" w:rsidR="00D5430F" w:rsidRDefault="00D5430F" w:rsidP="007C3A64">
      <w:pPr>
        <w:jc w:val="center"/>
        <w:outlineLvl w:val="0"/>
        <w:rPr>
          <w:rFonts w:ascii="Times New Roman" w:eastAsia="標楷體" w:hAnsi="Times New Roman"/>
          <w:b/>
          <w:bCs/>
          <w:sz w:val="32"/>
          <w:szCs w:val="32"/>
        </w:rPr>
      </w:pPr>
      <w:bookmarkStart w:id="20" w:name="_Toc200375847"/>
      <w:r>
        <w:rPr>
          <w:rFonts w:ascii="Times New Roman" w:eastAsia="標楷體" w:hAnsi="Times New Roman" w:hint="eastAsia"/>
          <w:b/>
          <w:bCs/>
          <w:sz w:val="32"/>
          <w:szCs w:val="32"/>
        </w:rPr>
        <w:t>八、附錄</w:t>
      </w:r>
      <w:bookmarkEnd w:id="20"/>
      <w:r w:rsidR="00621901">
        <w:rPr>
          <w:rFonts w:ascii="Times New Roman" w:eastAsia="標楷體" w:hAnsi="Times New Roman" w:hint="eastAsia"/>
          <w:b/>
          <w:bCs/>
          <w:sz w:val="32"/>
          <w:szCs w:val="32"/>
        </w:rPr>
        <w:t>(</w:t>
      </w:r>
      <w:r w:rsidR="00621901">
        <w:rPr>
          <w:rFonts w:ascii="Times New Roman" w:eastAsia="標楷體" w:hAnsi="Times New Roman" w:hint="eastAsia"/>
          <w:b/>
          <w:bCs/>
          <w:sz w:val="32"/>
          <w:szCs w:val="32"/>
        </w:rPr>
        <w:t>程式碼說明</w:t>
      </w:r>
      <w:r w:rsidR="00621901">
        <w:rPr>
          <w:rFonts w:ascii="Times New Roman" w:eastAsia="標楷體" w:hAnsi="Times New Roman" w:hint="eastAsia"/>
          <w:b/>
          <w:bCs/>
          <w:sz w:val="32"/>
          <w:szCs w:val="32"/>
        </w:rPr>
        <w:t>)</w:t>
      </w:r>
    </w:p>
    <w:p w14:paraId="52ED92B8" w14:textId="6F30F03A" w:rsidR="005D10F0" w:rsidRDefault="005D10F0" w:rsidP="00621901">
      <w:pPr>
        <w:rPr>
          <w:rFonts w:ascii="Times New Roman" w:eastAsia="標楷體" w:hAnsi="Times New Roman"/>
          <w:b/>
          <w:bCs/>
          <w:sz w:val="32"/>
          <w:szCs w:val="32"/>
        </w:rPr>
      </w:pPr>
      <w:r>
        <w:rPr>
          <w:rFonts w:ascii="Times New Roman" w:eastAsia="標楷體" w:hAnsi="Times New Roman" w:hint="eastAsia"/>
          <w:b/>
          <w:bCs/>
          <w:sz w:val="32"/>
          <w:szCs w:val="32"/>
        </w:rPr>
        <w:t>G</w:t>
      </w:r>
      <w:r>
        <w:rPr>
          <w:rFonts w:ascii="Times New Roman" w:eastAsia="標楷體" w:hAnsi="Times New Roman"/>
          <w:b/>
          <w:bCs/>
          <w:sz w:val="32"/>
          <w:szCs w:val="32"/>
        </w:rPr>
        <w:t>ithub</w:t>
      </w:r>
      <w:r>
        <w:rPr>
          <w:rFonts w:ascii="Times New Roman" w:eastAsia="標楷體" w:hAnsi="Times New Roman" w:hint="eastAsia"/>
          <w:b/>
          <w:bCs/>
          <w:sz w:val="32"/>
          <w:szCs w:val="32"/>
        </w:rPr>
        <w:t>連結</w:t>
      </w:r>
      <w:r>
        <w:rPr>
          <w:rFonts w:ascii="Times New Roman" w:eastAsia="標楷體" w:hAnsi="Times New Roman" w:hint="eastAsia"/>
          <w:b/>
          <w:bCs/>
          <w:sz w:val="32"/>
          <w:szCs w:val="32"/>
        </w:rPr>
        <w:t>:</w:t>
      </w:r>
    </w:p>
    <w:p w14:paraId="672A5503" w14:textId="4ABC76B3" w:rsidR="005D10F0" w:rsidRDefault="005D10F0" w:rsidP="00621901">
      <w:pPr>
        <w:rPr>
          <w:rFonts w:ascii="Times New Roman" w:eastAsia="標楷體" w:hAnsi="Times New Roman"/>
          <w:b/>
          <w:bCs/>
          <w:sz w:val="32"/>
          <w:szCs w:val="32"/>
        </w:rPr>
      </w:pPr>
      <w:hyperlink r:id="rId32" w:history="1">
        <w:r w:rsidRPr="00A56858">
          <w:rPr>
            <w:rStyle w:val="ab"/>
            <w:rFonts w:ascii="Times New Roman" w:eastAsia="標楷體" w:hAnsi="Times New Roman"/>
            <w:b/>
            <w:bCs/>
            <w:sz w:val="32"/>
            <w:szCs w:val="32"/>
          </w:rPr>
          <w:t>https://github.com/SHUWEI-HO/SCU_HW.git</w:t>
        </w:r>
      </w:hyperlink>
      <w:r>
        <w:rPr>
          <w:rFonts w:ascii="Times New Roman" w:eastAsia="標楷體" w:hAnsi="Times New Roman" w:hint="eastAsia"/>
          <w:b/>
          <w:bCs/>
          <w:sz w:val="32"/>
          <w:szCs w:val="32"/>
        </w:rPr>
        <w:t xml:space="preserve"> (Fi</w:t>
      </w:r>
      <w:r>
        <w:rPr>
          <w:rFonts w:ascii="Times New Roman" w:eastAsia="標楷體" w:hAnsi="Times New Roman"/>
          <w:b/>
          <w:bCs/>
          <w:sz w:val="32"/>
          <w:szCs w:val="32"/>
        </w:rPr>
        <w:t>netech)</w:t>
      </w:r>
    </w:p>
    <w:p w14:paraId="4611E813" w14:textId="7F226FDC" w:rsidR="00D5430F" w:rsidRDefault="00621901" w:rsidP="00621901">
      <w:pPr>
        <w:rPr>
          <w:rFonts w:ascii="Times New Roman" w:eastAsia="標楷體" w:hAnsi="Times New Roman"/>
          <w:b/>
          <w:bCs/>
          <w:sz w:val="32"/>
          <w:szCs w:val="32"/>
        </w:rPr>
      </w:pPr>
      <w:r>
        <w:rPr>
          <w:rFonts w:ascii="Times New Roman" w:eastAsia="標楷體" w:hAnsi="Times New Roman" w:hint="eastAsia"/>
          <w:b/>
          <w:bCs/>
          <w:sz w:val="32"/>
          <w:szCs w:val="32"/>
        </w:rPr>
        <w:t>1</w:t>
      </w:r>
      <w:r>
        <w:rPr>
          <w:rFonts w:ascii="Times New Roman" w:eastAsia="標楷體" w:hAnsi="Times New Roman"/>
          <w:b/>
          <w:bCs/>
          <w:sz w:val="32"/>
          <w:szCs w:val="32"/>
        </w:rPr>
        <w:t xml:space="preserve">. </w:t>
      </w:r>
      <w:r>
        <w:rPr>
          <w:rFonts w:ascii="Times New Roman" w:eastAsia="標楷體" w:hAnsi="Times New Roman" w:hint="eastAsia"/>
          <w:b/>
          <w:bCs/>
          <w:sz w:val="32"/>
          <w:szCs w:val="32"/>
        </w:rPr>
        <w:t>m</w:t>
      </w:r>
      <w:r>
        <w:rPr>
          <w:rFonts w:ascii="Times New Roman" w:eastAsia="標楷體" w:hAnsi="Times New Roman"/>
          <w:b/>
          <w:bCs/>
          <w:sz w:val="32"/>
          <w:szCs w:val="32"/>
        </w:rPr>
        <w:t>ain.py</w:t>
      </w:r>
    </w:p>
    <w:p w14:paraId="541B8816" w14:textId="5A54D9B9" w:rsidR="00621901" w:rsidRDefault="00621901" w:rsidP="00621901">
      <w:pPr>
        <w:rPr>
          <w:rFonts w:ascii="Times New Roman" w:eastAsia="標楷體" w:hAnsi="Times New Roman"/>
          <w:szCs w:val="24"/>
        </w:rPr>
      </w:pPr>
      <w:r w:rsidRPr="00621901">
        <w:rPr>
          <w:rFonts w:ascii="Times New Roman" w:eastAsia="標楷體" w:hAnsi="Times New Roman" w:hint="eastAsia"/>
          <w:szCs w:val="24"/>
        </w:rPr>
        <w:t>主要啟動程式，其包含了利用</w:t>
      </w:r>
      <w:r>
        <w:rPr>
          <w:rFonts w:ascii="Times New Roman" w:eastAsia="標楷體" w:hAnsi="Times New Roman" w:hint="eastAsia"/>
          <w:szCs w:val="24"/>
        </w:rPr>
        <w:t>三種</w:t>
      </w:r>
      <w:r w:rsidRPr="00621901">
        <w:rPr>
          <w:rFonts w:ascii="Times New Roman" w:eastAsia="標楷體" w:hAnsi="Times New Roman" w:hint="eastAsia"/>
          <w:szCs w:val="24"/>
        </w:rPr>
        <w:t>模型去計算</w:t>
      </w:r>
      <w:r>
        <w:rPr>
          <w:rFonts w:ascii="Times New Roman" w:eastAsia="標楷體" w:hAnsi="Times New Roman" w:hint="eastAsia"/>
          <w:szCs w:val="24"/>
        </w:rPr>
        <w:t>I</w:t>
      </w:r>
      <w:r>
        <w:rPr>
          <w:rFonts w:ascii="Times New Roman" w:eastAsia="標楷體" w:hAnsi="Times New Roman"/>
          <w:szCs w:val="24"/>
        </w:rPr>
        <w:t>C</w:t>
      </w:r>
      <w:r>
        <w:rPr>
          <w:rFonts w:ascii="Times New Roman" w:eastAsia="標楷體" w:hAnsi="Times New Roman" w:hint="eastAsia"/>
          <w:szCs w:val="24"/>
        </w:rPr>
        <w:t>因子、投資組合、勝率、夏普比率、設定儲存格式等流程</w:t>
      </w:r>
    </w:p>
    <w:p w14:paraId="04316EB8" w14:textId="77713A85" w:rsidR="00621901" w:rsidRDefault="00621901" w:rsidP="00621901">
      <w:pPr>
        <w:rPr>
          <w:rFonts w:ascii="Times New Roman" w:eastAsia="標楷體" w:hAnsi="Times New Roman"/>
          <w:szCs w:val="24"/>
        </w:rPr>
      </w:pPr>
    </w:p>
    <w:p w14:paraId="4DDEEA90" w14:textId="7BD98607" w:rsidR="00621901" w:rsidRDefault="00621901" w:rsidP="00621901">
      <w:pPr>
        <w:rPr>
          <w:rFonts w:ascii="Times New Roman" w:eastAsia="標楷體" w:hAnsi="Times New Roman"/>
          <w:szCs w:val="24"/>
        </w:rPr>
      </w:pPr>
    </w:p>
    <w:p w14:paraId="62F7B413" w14:textId="53C42EB8" w:rsidR="00621901" w:rsidRDefault="00621901" w:rsidP="00621901">
      <w:pPr>
        <w:rPr>
          <w:rFonts w:ascii="Times New Roman" w:eastAsia="標楷體" w:hAnsi="Times New Roman"/>
          <w:szCs w:val="24"/>
        </w:rPr>
      </w:pPr>
    </w:p>
    <w:p w14:paraId="28411F50" w14:textId="655B0B10" w:rsidR="00621901" w:rsidRDefault="00621901" w:rsidP="00621901">
      <w:pPr>
        <w:rPr>
          <w:rFonts w:ascii="Times New Roman" w:eastAsia="標楷體" w:hAnsi="Times New Roman"/>
          <w:szCs w:val="24"/>
        </w:rPr>
      </w:pPr>
    </w:p>
    <w:p w14:paraId="70C45E32" w14:textId="385E87E5" w:rsidR="00621901" w:rsidRDefault="00621901" w:rsidP="00621901">
      <w:pPr>
        <w:rPr>
          <w:rFonts w:ascii="Times New Roman" w:eastAsia="標楷體" w:hAnsi="Times New Roman"/>
          <w:szCs w:val="24"/>
        </w:rPr>
      </w:pPr>
    </w:p>
    <w:p w14:paraId="1D902D0B" w14:textId="3F1CB219" w:rsidR="00621901" w:rsidRDefault="00621901" w:rsidP="00621901">
      <w:pPr>
        <w:rPr>
          <w:rFonts w:ascii="Times New Roman" w:eastAsia="標楷體" w:hAnsi="Times New Roman"/>
          <w:szCs w:val="24"/>
        </w:rPr>
      </w:pPr>
    </w:p>
    <w:p w14:paraId="4AE93E46" w14:textId="7106F16C" w:rsidR="00621901" w:rsidRDefault="00621901" w:rsidP="00621901">
      <w:pPr>
        <w:rPr>
          <w:rFonts w:ascii="Times New Roman" w:eastAsia="標楷體" w:hAnsi="Times New Roman"/>
          <w:szCs w:val="24"/>
        </w:rPr>
      </w:pPr>
    </w:p>
    <w:p w14:paraId="3268AEF3" w14:textId="0F38865A" w:rsidR="00621901" w:rsidRDefault="00621901" w:rsidP="00621901">
      <w:pPr>
        <w:rPr>
          <w:rFonts w:ascii="Times New Roman" w:eastAsia="標楷體" w:hAnsi="Times New Roman"/>
          <w:szCs w:val="24"/>
        </w:rPr>
      </w:pPr>
      <w:r w:rsidRPr="00621901">
        <w:rPr>
          <w:rFonts w:ascii="Times New Roman" w:eastAsia="標楷體" w:hAnsi="Times New Roman"/>
          <w:szCs w:val="24"/>
        </w:rPr>
        <w:drawing>
          <wp:inline distT="0" distB="0" distL="0" distR="0" wp14:anchorId="0686DB54" wp14:editId="37764C78">
            <wp:extent cx="5274310" cy="3694430"/>
            <wp:effectExtent l="0" t="0" r="2540" b="127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694430"/>
                    </a:xfrm>
                    <a:prstGeom prst="rect">
                      <a:avLst/>
                    </a:prstGeom>
                  </pic:spPr>
                </pic:pic>
              </a:graphicData>
            </a:graphic>
          </wp:inline>
        </w:drawing>
      </w:r>
    </w:p>
    <w:p w14:paraId="7B3F9C5C" w14:textId="7F63A68C" w:rsidR="00621901" w:rsidRDefault="00473B8A" w:rsidP="00621901">
      <w:pPr>
        <w:rPr>
          <w:rFonts w:ascii="Times New Roman" w:eastAsia="標楷體" w:hAnsi="Times New Roman"/>
          <w:szCs w:val="24"/>
        </w:rPr>
      </w:pPr>
      <w:r w:rsidRPr="00473B8A">
        <w:rPr>
          <w:rFonts w:ascii="Times New Roman" w:eastAsia="標楷體" w:hAnsi="Times New Roman"/>
          <w:szCs w:val="24"/>
        </w:rPr>
        <w:lastRenderedPageBreak/>
        <w:drawing>
          <wp:inline distT="0" distB="0" distL="0" distR="0" wp14:anchorId="4C7F166A" wp14:editId="0F0CF6C5">
            <wp:extent cx="5274310" cy="3802380"/>
            <wp:effectExtent l="0" t="0" r="2540" b="762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3802380"/>
                    </a:xfrm>
                    <a:prstGeom prst="rect">
                      <a:avLst/>
                    </a:prstGeom>
                  </pic:spPr>
                </pic:pic>
              </a:graphicData>
            </a:graphic>
          </wp:inline>
        </w:drawing>
      </w:r>
    </w:p>
    <w:p w14:paraId="2CF957E6" w14:textId="74ADE2F3" w:rsidR="00473B8A" w:rsidRDefault="00473B8A" w:rsidP="00621901">
      <w:pPr>
        <w:rPr>
          <w:rFonts w:ascii="Times New Roman" w:eastAsia="標楷體" w:hAnsi="Times New Roman"/>
          <w:szCs w:val="24"/>
        </w:rPr>
      </w:pPr>
    </w:p>
    <w:p w14:paraId="4DE880A8" w14:textId="6B9C9AF3" w:rsidR="00473B8A" w:rsidRDefault="00473B8A" w:rsidP="00621901">
      <w:pPr>
        <w:rPr>
          <w:rFonts w:ascii="Times New Roman" w:eastAsia="標楷體" w:hAnsi="Times New Roman"/>
          <w:szCs w:val="24"/>
        </w:rPr>
      </w:pPr>
    </w:p>
    <w:p w14:paraId="71F14806" w14:textId="5064EFD0" w:rsidR="00473B8A" w:rsidRDefault="00473B8A" w:rsidP="00621901">
      <w:pPr>
        <w:rPr>
          <w:rFonts w:ascii="Times New Roman" w:eastAsia="標楷體" w:hAnsi="Times New Roman"/>
          <w:szCs w:val="24"/>
        </w:rPr>
      </w:pPr>
    </w:p>
    <w:p w14:paraId="4B50CC1D" w14:textId="75B34E4C" w:rsidR="00473B8A" w:rsidRDefault="00473B8A" w:rsidP="00621901">
      <w:pPr>
        <w:rPr>
          <w:rFonts w:ascii="Times New Roman" w:eastAsia="標楷體" w:hAnsi="Times New Roman"/>
          <w:szCs w:val="24"/>
        </w:rPr>
      </w:pPr>
    </w:p>
    <w:p w14:paraId="7ACFAAAC" w14:textId="4A8518A5" w:rsidR="00473B8A" w:rsidRDefault="00473B8A" w:rsidP="00621901">
      <w:pPr>
        <w:rPr>
          <w:rFonts w:ascii="Times New Roman" w:eastAsia="標楷體" w:hAnsi="Times New Roman"/>
          <w:szCs w:val="24"/>
        </w:rPr>
      </w:pPr>
      <w:r w:rsidRPr="00473B8A">
        <w:rPr>
          <w:rFonts w:ascii="Times New Roman" w:eastAsia="標楷體" w:hAnsi="Times New Roman"/>
          <w:szCs w:val="24"/>
        </w:rPr>
        <w:drawing>
          <wp:inline distT="0" distB="0" distL="0" distR="0" wp14:anchorId="3A6B682F" wp14:editId="2CC98877">
            <wp:extent cx="5274310" cy="3624580"/>
            <wp:effectExtent l="0" t="0" r="254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3624580"/>
                    </a:xfrm>
                    <a:prstGeom prst="rect">
                      <a:avLst/>
                    </a:prstGeom>
                  </pic:spPr>
                </pic:pic>
              </a:graphicData>
            </a:graphic>
          </wp:inline>
        </w:drawing>
      </w:r>
    </w:p>
    <w:p w14:paraId="6F0F3C7E" w14:textId="50D12014" w:rsidR="00473B8A" w:rsidRDefault="00473B8A" w:rsidP="00621901">
      <w:pPr>
        <w:rPr>
          <w:rFonts w:ascii="Times New Roman" w:eastAsia="標楷體" w:hAnsi="Times New Roman"/>
          <w:szCs w:val="24"/>
        </w:rPr>
      </w:pPr>
      <w:r w:rsidRPr="00473B8A">
        <w:rPr>
          <w:rFonts w:ascii="Times New Roman" w:eastAsia="標楷體" w:hAnsi="Times New Roman"/>
          <w:szCs w:val="24"/>
        </w:rPr>
        <w:lastRenderedPageBreak/>
        <w:drawing>
          <wp:inline distT="0" distB="0" distL="0" distR="0" wp14:anchorId="14740489" wp14:editId="2CC9B27D">
            <wp:extent cx="5274310" cy="3559810"/>
            <wp:effectExtent l="0" t="0" r="2540" b="254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3559810"/>
                    </a:xfrm>
                    <a:prstGeom prst="rect">
                      <a:avLst/>
                    </a:prstGeom>
                  </pic:spPr>
                </pic:pic>
              </a:graphicData>
            </a:graphic>
          </wp:inline>
        </w:drawing>
      </w:r>
    </w:p>
    <w:p w14:paraId="01C881BA" w14:textId="2EB2BFE5" w:rsidR="00473B8A" w:rsidRDefault="00473B8A" w:rsidP="00621901">
      <w:pPr>
        <w:rPr>
          <w:rFonts w:ascii="Times New Roman" w:eastAsia="標楷體" w:hAnsi="Times New Roman"/>
          <w:szCs w:val="24"/>
        </w:rPr>
      </w:pPr>
      <w:r w:rsidRPr="00473B8A">
        <w:rPr>
          <w:rFonts w:ascii="Times New Roman" w:eastAsia="標楷體" w:hAnsi="Times New Roman"/>
          <w:szCs w:val="24"/>
        </w:rPr>
        <w:drawing>
          <wp:inline distT="0" distB="0" distL="0" distR="0" wp14:anchorId="1A788484" wp14:editId="791AA35D">
            <wp:extent cx="5274310" cy="4012565"/>
            <wp:effectExtent l="0" t="0" r="2540" b="6985"/>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4012565"/>
                    </a:xfrm>
                    <a:prstGeom prst="rect">
                      <a:avLst/>
                    </a:prstGeom>
                  </pic:spPr>
                </pic:pic>
              </a:graphicData>
            </a:graphic>
          </wp:inline>
        </w:drawing>
      </w:r>
    </w:p>
    <w:p w14:paraId="1ED6806D" w14:textId="09B335D4" w:rsidR="00473B8A" w:rsidRDefault="00473B8A" w:rsidP="00621901">
      <w:pPr>
        <w:rPr>
          <w:rFonts w:ascii="Times New Roman" w:eastAsia="標楷體" w:hAnsi="Times New Roman"/>
          <w:szCs w:val="24"/>
        </w:rPr>
      </w:pPr>
      <w:r w:rsidRPr="00473B8A">
        <w:rPr>
          <w:rFonts w:ascii="Times New Roman" w:eastAsia="標楷體" w:hAnsi="Times New Roman"/>
          <w:szCs w:val="24"/>
        </w:rPr>
        <w:lastRenderedPageBreak/>
        <w:drawing>
          <wp:inline distT="0" distB="0" distL="0" distR="0" wp14:anchorId="3B24C7E1" wp14:editId="6752F769">
            <wp:extent cx="5274310" cy="3502660"/>
            <wp:effectExtent l="0" t="0" r="2540" b="254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3502660"/>
                    </a:xfrm>
                    <a:prstGeom prst="rect">
                      <a:avLst/>
                    </a:prstGeom>
                  </pic:spPr>
                </pic:pic>
              </a:graphicData>
            </a:graphic>
          </wp:inline>
        </w:drawing>
      </w:r>
    </w:p>
    <w:p w14:paraId="57C824F8" w14:textId="343F1ED4" w:rsidR="00473B8A" w:rsidRDefault="00473B8A" w:rsidP="00621901">
      <w:pPr>
        <w:rPr>
          <w:rFonts w:ascii="Times New Roman" w:eastAsia="標楷體" w:hAnsi="Times New Roman"/>
          <w:szCs w:val="24"/>
        </w:rPr>
      </w:pPr>
    </w:p>
    <w:p w14:paraId="748E7198" w14:textId="17A8D878" w:rsidR="00473B8A" w:rsidRDefault="00473B8A" w:rsidP="00621901">
      <w:pPr>
        <w:rPr>
          <w:rFonts w:ascii="Times New Roman" w:eastAsia="標楷體" w:hAnsi="Times New Roman"/>
          <w:szCs w:val="24"/>
        </w:rPr>
      </w:pPr>
    </w:p>
    <w:p w14:paraId="43853DFF" w14:textId="69A847A3" w:rsidR="00473B8A" w:rsidRDefault="00473B8A" w:rsidP="00621901">
      <w:pPr>
        <w:rPr>
          <w:rFonts w:ascii="Times New Roman" w:eastAsia="標楷體" w:hAnsi="Times New Roman"/>
          <w:szCs w:val="24"/>
        </w:rPr>
      </w:pPr>
    </w:p>
    <w:p w14:paraId="77D1168C" w14:textId="2B5AED00" w:rsidR="00473B8A" w:rsidRDefault="00473B8A" w:rsidP="00621901">
      <w:pPr>
        <w:rPr>
          <w:rFonts w:ascii="Times New Roman" w:eastAsia="標楷體" w:hAnsi="Times New Roman"/>
          <w:szCs w:val="24"/>
        </w:rPr>
      </w:pPr>
    </w:p>
    <w:p w14:paraId="1346FC0D" w14:textId="59493EF0" w:rsidR="00473B8A" w:rsidRDefault="00473B8A" w:rsidP="00621901">
      <w:pPr>
        <w:rPr>
          <w:rFonts w:ascii="Times New Roman" w:eastAsia="標楷體" w:hAnsi="Times New Roman"/>
          <w:szCs w:val="24"/>
        </w:rPr>
      </w:pPr>
      <w:r w:rsidRPr="00473B8A">
        <w:rPr>
          <w:rFonts w:ascii="Times New Roman" w:eastAsia="標楷體" w:hAnsi="Times New Roman"/>
          <w:szCs w:val="24"/>
        </w:rPr>
        <w:drawing>
          <wp:inline distT="0" distB="0" distL="0" distR="0" wp14:anchorId="493BB714" wp14:editId="2627A09C">
            <wp:extent cx="5274310" cy="3575685"/>
            <wp:effectExtent l="0" t="0" r="2540" b="5715"/>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575685"/>
                    </a:xfrm>
                    <a:prstGeom prst="rect">
                      <a:avLst/>
                    </a:prstGeom>
                  </pic:spPr>
                </pic:pic>
              </a:graphicData>
            </a:graphic>
          </wp:inline>
        </w:drawing>
      </w:r>
    </w:p>
    <w:p w14:paraId="6A0054DA" w14:textId="654D841B" w:rsidR="00473B8A" w:rsidRDefault="00473B8A" w:rsidP="00621901">
      <w:pPr>
        <w:rPr>
          <w:rFonts w:ascii="Times New Roman" w:eastAsia="標楷體" w:hAnsi="Times New Roman"/>
          <w:szCs w:val="24"/>
        </w:rPr>
      </w:pPr>
      <w:r w:rsidRPr="00473B8A">
        <w:rPr>
          <w:rFonts w:ascii="Times New Roman" w:eastAsia="標楷體" w:hAnsi="Times New Roman"/>
          <w:szCs w:val="24"/>
        </w:rPr>
        <w:lastRenderedPageBreak/>
        <w:drawing>
          <wp:inline distT="0" distB="0" distL="0" distR="0" wp14:anchorId="39F40145" wp14:editId="49E15A2E">
            <wp:extent cx="5274310" cy="3594735"/>
            <wp:effectExtent l="0" t="0" r="2540" b="5715"/>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594735"/>
                    </a:xfrm>
                    <a:prstGeom prst="rect">
                      <a:avLst/>
                    </a:prstGeom>
                  </pic:spPr>
                </pic:pic>
              </a:graphicData>
            </a:graphic>
          </wp:inline>
        </w:drawing>
      </w:r>
    </w:p>
    <w:p w14:paraId="69D1E123" w14:textId="21CCEA1F" w:rsidR="00473B8A" w:rsidRDefault="00473B8A" w:rsidP="00621901">
      <w:pPr>
        <w:rPr>
          <w:rFonts w:ascii="Times New Roman" w:eastAsia="標楷體" w:hAnsi="Times New Roman"/>
          <w:szCs w:val="24"/>
        </w:rPr>
      </w:pPr>
    </w:p>
    <w:p w14:paraId="4D3E7E54" w14:textId="718138E6" w:rsidR="00473B8A" w:rsidRDefault="00473B8A" w:rsidP="00621901">
      <w:pPr>
        <w:rPr>
          <w:rFonts w:ascii="Times New Roman" w:eastAsia="標楷體" w:hAnsi="Times New Roman"/>
          <w:szCs w:val="24"/>
        </w:rPr>
      </w:pPr>
    </w:p>
    <w:p w14:paraId="0570CE56" w14:textId="53A8799B" w:rsidR="00473B8A" w:rsidRDefault="00473B8A" w:rsidP="00621901">
      <w:pPr>
        <w:rPr>
          <w:rFonts w:ascii="Times New Roman" w:eastAsia="標楷體" w:hAnsi="Times New Roman"/>
          <w:szCs w:val="24"/>
        </w:rPr>
      </w:pPr>
    </w:p>
    <w:p w14:paraId="014E0A47" w14:textId="29ECE68A" w:rsidR="00473B8A" w:rsidRDefault="00473B8A" w:rsidP="00621901">
      <w:pPr>
        <w:rPr>
          <w:rFonts w:ascii="Times New Roman" w:eastAsia="標楷體" w:hAnsi="Times New Roman"/>
          <w:szCs w:val="24"/>
        </w:rPr>
      </w:pPr>
    </w:p>
    <w:p w14:paraId="0054FE13" w14:textId="57A3D7E2" w:rsidR="00473B8A" w:rsidRDefault="00473B8A" w:rsidP="00621901">
      <w:pPr>
        <w:rPr>
          <w:rFonts w:ascii="Times New Roman" w:eastAsia="標楷體" w:hAnsi="Times New Roman"/>
          <w:szCs w:val="24"/>
        </w:rPr>
      </w:pPr>
    </w:p>
    <w:p w14:paraId="439DEB68" w14:textId="1C5CCD59" w:rsidR="00473B8A" w:rsidRDefault="00473B8A" w:rsidP="00621901">
      <w:pPr>
        <w:rPr>
          <w:rFonts w:ascii="Times New Roman" w:eastAsia="標楷體" w:hAnsi="Times New Roman"/>
          <w:szCs w:val="24"/>
        </w:rPr>
      </w:pPr>
    </w:p>
    <w:p w14:paraId="390462E4" w14:textId="086B71C7" w:rsidR="00473B8A" w:rsidRDefault="00473B8A" w:rsidP="00473B8A">
      <w:pPr>
        <w:rPr>
          <w:rFonts w:ascii="Times New Roman" w:eastAsia="標楷體" w:hAnsi="Times New Roman"/>
          <w:b/>
          <w:bCs/>
          <w:sz w:val="32"/>
          <w:szCs w:val="32"/>
        </w:rPr>
      </w:pPr>
      <w:r>
        <w:rPr>
          <w:rFonts w:ascii="Times New Roman" w:eastAsia="標楷體" w:hAnsi="Times New Roman" w:hint="eastAsia"/>
          <w:b/>
          <w:bCs/>
          <w:sz w:val="32"/>
          <w:szCs w:val="32"/>
        </w:rPr>
        <w:t>2</w:t>
      </w:r>
      <w:r>
        <w:rPr>
          <w:rFonts w:ascii="Times New Roman" w:eastAsia="標楷體" w:hAnsi="Times New Roman"/>
          <w:b/>
          <w:bCs/>
          <w:sz w:val="32"/>
          <w:szCs w:val="32"/>
        </w:rPr>
        <w:t xml:space="preserve">. </w:t>
      </w:r>
      <w:r>
        <w:rPr>
          <w:rFonts w:ascii="Times New Roman" w:eastAsia="標楷體" w:hAnsi="Times New Roman"/>
          <w:b/>
          <w:bCs/>
          <w:sz w:val="32"/>
          <w:szCs w:val="32"/>
        </w:rPr>
        <w:t>ic_calculate</w:t>
      </w:r>
      <w:r>
        <w:rPr>
          <w:rFonts w:ascii="Times New Roman" w:eastAsia="標楷體" w:hAnsi="Times New Roman"/>
          <w:b/>
          <w:bCs/>
          <w:sz w:val="32"/>
          <w:szCs w:val="32"/>
        </w:rPr>
        <w:t>.py</w:t>
      </w:r>
    </w:p>
    <w:p w14:paraId="1CF8971E" w14:textId="77B0D280" w:rsidR="00473B8A" w:rsidRPr="00473B8A" w:rsidRDefault="00473B8A" w:rsidP="00473B8A">
      <w:pPr>
        <w:rPr>
          <w:rFonts w:ascii="Times New Roman" w:eastAsia="標楷體" w:hAnsi="Times New Roman"/>
          <w:szCs w:val="24"/>
        </w:rPr>
      </w:pPr>
      <w:r>
        <w:rPr>
          <w:rFonts w:ascii="Times New Roman" w:eastAsia="標楷體" w:hAnsi="Times New Roman" w:hint="eastAsia"/>
          <w:szCs w:val="24"/>
        </w:rPr>
        <w:t>這裡主要是計算</w:t>
      </w:r>
      <w:r>
        <w:rPr>
          <w:rFonts w:ascii="Times New Roman" w:eastAsia="標楷體" w:hAnsi="Times New Roman" w:hint="eastAsia"/>
          <w:szCs w:val="24"/>
        </w:rPr>
        <w:t>IC</w:t>
      </w:r>
      <w:r>
        <w:rPr>
          <w:rFonts w:ascii="Times New Roman" w:eastAsia="標楷體" w:hAnsi="Times New Roman" w:hint="eastAsia"/>
          <w:szCs w:val="24"/>
        </w:rPr>
        <w:t>的過程，將</w:t>
      </w:r>
      <w:r>
        <w:rPr>
          <w:rFonts w:ascii="Times New Roman" w:eastAsia="標楷體" w:hAnsi="Times New Roman" w:hint="eastAsia"/>
          <w:szCs w:val="24"/>
        </w:rPr>
        <w:t>bm</w:t>
      </w:r>
      <w:r>
        <w:rPr>
          <w:rFonts w:ascii="Times New Roman" w:eastAsia="標楷體" w:hAnsi="Times New Roman" w:hint="eastAsia"/>
          <w:szCs w:val="24"/>
        </w:rPr>
        <w:t>、</w:t>
      </w:r>
      <w:r>
        <w:rPr>
          <w:rFonts w:ascii="Times New Roman" w:eastAsia="標楷體" w:hAnsi="Times New Roman" w:hint="eastAsia"/>
          <w:szCs w:val="24"/>
        </w:rPr>
        <w:t>si</w:t>
      </w:r>
      <w:r>
        <w:rPr>
          <w:rFonts w:ascii="Times New Roman" w:eastAsia="標楷體" w:hAnsi="Times New Roman"/>
          <w:szCs w:val="24"/>
        </w:rPr>
        <w:t>ze</w:t>
      </w:r>
      <w:r>
        <w:rPr>
          <w:rFonts w:ascii="Times New Roman" w:eastAsia="標楷體" w:hAnsi="Times New Roman" w:hint="eastAsia"/>
          <w:szCs w:val="24"/>
        </w:rPr>
        <w:t>；</w:t>
      </w:r>
      <w:r>
        <w:rPr>
          <w:rFonts w:ascii="Times New Roman" w:eastAsia="標楷體" w:hAnsi="Times New Roman" w:hint="eastAsia"/>
          <w:szCs w:val="24"/>
        </w:rPr>
        <w:t>mom</w:t>
      </w:r>
      <w:r>
        <w:rPr>
          <w:rFonts w:ascii="Times New Roman" w:eastAsia="標楷體" w:hAnsi="Times New Roman" w:hint="eastAsia"/>
          <w:szCs w:val="24"/>
        </w:rPr>
        <w:t>三因子的結果以字典行是包起來回傳給</w:t>
      </w:r>
      <w:r>
        <w:rPr>
          <w:rFonts w:ascii="Times New Roman" w:eastAsia="標楷體" w:hAnsi="Times New Roman" w:hint="eastAsia"/>
          <w:szCs w:val="24"/>
        </w:rPr>
        <w:t>main.py</w:t>
      </w:r>
    </w:p>
    <w:p w14:paraId="6E652942" w14:textId="59C96069" w:rsidR="00473B8A" w:rsidRDefault="00473B8A" w:rsidP="00621901">
      <w:pPr>
        <w:rPr>
          <w:rFonts w:ascii="Times New Roman" w:eastAsia="標楷體" w:hAnsi="Times New Roman"/>
          <w:szCs w:val="24"/>
        </w:rPr>
      </w:pPr>
      <w:r w:rsidRPr="00473B8A">
        <w:rPr>
          <w:rFonts w:ascii="Times New Roman" w:eastAsia="標楷體" w:hAnsi="Times New Roman"/>
          <w:szCs w:val="24"/>
        </w:rPr>
        <w:lastRenderedPageBreak/>
        <w:drawing>
          <wp:inline distT="0" distB="0" distL="0" distR="0" wp14:anchorId="62D5A228" wp14:editId="4B1BE6A0">
            <wp:extent cx="5274310" cy="5900420"/>
            <wp:effectExtent l="0" t="0" r="2540" b="508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5900420"/>
                    </a:xfrm>
                    <a:prstGeom prst="rect">
                      <a:avLst/>
                    </a:prstGeom>
                  </pic:spPr>
                </pic:pic>
              </a:graphicData>
            </a:graphic>
          </wp:inline>
        </w:drawing>
      </w:r>
    </w:p>
    <w:p w14:paraId="1D846FB1" w14:textId="2BB8AD20" w:rsidR="00473B8A" w:rsidRDefault="00473B8A" w:rsidP="00621901">
      <w:pPr>
        <w:rPr>
          <w:rFonts w:ascii="Times New Roman" w:eastAsia="標楷體" w:hAnsi="Times New Roman"/>
          <w:szCs w:val="24"/>
        </w:rPr>
      </w:pPr>
      <w:r w:rsidRPr="00473B8A">
        <w:rPr>
          <w:rFonts w:ascii="Times New Roman" w:eastAsia="標楷體" w:hAnsi="Times New Roman"/>
          <w:szCs w:val="24"/>
        </w:rPr>
        <w:lastRenderedPageBreak/>
        <w:drawing>
          <wp:inline distT="0" distB="0" distL="0" distR="0" wp14:anchorId="5033F99B" wp14:editId="47308705">
            <wp:extent cx="5274310" cy="6501765"/>
            <wp:effectExtent l="0" t="0" r="254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6501765"/>
                    </a:xfrm>
                    <a:prstGeom prst="rect">
                      <a:avLst/>
                    </a:prstGeom>
                  </pic:spPr>
                </pic:pic>
              </a:graphicData>
            </a:graphic>
          </wp:inline>
        </w:drawing>
      </w:r>
    </w:p>
    <w:p w14:paraId="2B9F1C4B" w14:textId="77777777" w:rsidR="00473B8A" w:rsidRDefault="00473B8A" w:rsidP="00621901">
      <w:pPr>
        <w:rPr>
          <w:rFonts w:ascii="Times New Roman" w:eastAsia="標楷體" w:hAnsi="Times New Roman"/>
          <w:szCs w:val="24"/>
        </w:rPr>
      </w:pPr>
      <w:r w:rsidRPr="00473B8A">
        <w:rPr>
          <w:rFonts w:ascii="Times New Roman" w:eastAsia="標楷體" w:hAnsi="Times New Roman"/>
          <w:szCs w:val="24"/>
        </w:rPr>
        <w:lastRenderedPageBreak/>
        <w:drawing>
          <wp:inline distT="0" distB="0" distL="0" distR="0" wp14:anchorId="2FE02BC4" wp14:editId="66760A27">
            <wp:extent cx="5274310" cy="4220210"/>
            <wp:effectExtent l="0" t="0" r="2540" b="889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4220210"/>
                    </a:xfrm>
                    <a:prstGeom prst="rect">
                      <a:avLst/>
                    </a:prstGeom>
                  </pic:spPr>
                </pic:pic>
              </a:graphicData>
            </a:graphic>
          </wp:inline>
        </w:drawing>
      </w:r>
      <w:r w:rsidRPr="00473B8A">
        <w:rPr>
          <w:rFonts w:ascii="Times New Roman" w:eastAsia="標楷體" w:hAnsi="Times New Roman"/>
          <w:szCs w:val="24"/>
        </w:rPr>
        <w:lastRenderedPageBreak/>
        <w:drawing>
          <wp:inline distT="0" distB="0" distL="0" distR="0" wp14:anchorId="1AFD9D0F" wp14:editId="20615822">
            <wp:extent cx="5274310" cy="4679315"/>
            <wp:effectExtent l="0" t="0" r="2540" b="698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4679315"/>
                    </a:xfrm>
                    <a:prstGeom prst="rect">
                      <a:avLst/>
                    </a:prstGeom>
                  </pic:spPr>
                </pic:pic>
              </a:graphicData>
            </a:graphic>
          </wp:inline>
        </w:drawing>
      </w:r>
    </w:p>
    <w:p w14:paraId="1D4A28EA" w14:textId="77777777" w:rsidR="00473B8A" w:rsidRDefault="00473B8A" w:rsidP="00621901">
      <w:pPr>
        <w:rPr>
          <w:rFonts w:ascii="Times New Roman" w:eastAsia="標楷體" w:hAnsi="Times New Roman"/>
          <w:szCs w:val="24"/>
        </w:rPr>
      </w:pPr>
    </w:p>
    <w:p w14:paraId="66D66416" w14:textId="41105B52" w:rsidR="00473B8A" w:rsidRDefault="00473B8A" w:rsidP="00621901">
      <w:pPr>
        <w:rPr>
          <w:rFonts w:ascii="Times New Roman" w:eastAsia="標楷體" w:hAnsi="Times New Roman"/>
          <w:szCs w:val="24"/>
        </w:rPr>
      </w:pPr>
      <w:r w:rsidRPr="00473B8A">
        <w:rPr>
          <w:rFonts w:ascii="Times New Roman" w:eastAsia="標楷體" w:hAnsi="Times New Roman"/>
          <w:szCs w:val="24"/>
        </w:rPr>
        <w:lastRenderedPageBreak/>
        <w:drawing>
          <wp:inline distT="0" distB="0" distL="0" distR="0" wp14:anchorId="050C3944" wp14:editId="461DF401">
            <wp:extent cx="5274310" cy="4184015"/>
            <wp:effectExtent l="0" t="0" r="2540" b="6985"/>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4184015"/>
                    </a:xfrm>
                    <a:prstGeom prst="rect">
                      <a:avLst/>
                    </a:prstGeom>
                  </pic:spPr>
                </pic:pic>
              </a:graphicData>
            </a:graphic>
          </wp:inline>
        </w:drawing>
      </w:r>
    </w:p>
    <w:p w14:paraId="2B8C291D" w14:textId="08FD9348" w:rsidR="00473B8A" w:rsidRDefault="00473B8A" w:rsidP="00621901">
      <w:pPr>
        <w:rPr>
          <w:rFonts w:ascii="Times New Roman" w:eastAsia="標楷體" w:hAnsi="Times New Roman"/>
          <w:szCs w:val="24"/>
        </w:rPr>
      </w:pPr>
    </w:p>
    <w:p w14:paraId="6000765A" w14:textId="3CCAFDDF" w:rsidR="00473B8A" w:rsidRDefault="00473B8A" w:rsidP="00473B8A">
      <w:pPr>
        <w:rPr>
          <w:rFonts w:ascii="Times New Roman" w:eastAsia="標楷體" w:hAnsi="Times New Roman"/>
          <w:b/>
          <w:bCs/>
          <w:sz w:val="32"/>
          <w:szCs w:val="32"/>
        </w:rPr>
      </w:pPr>
      <w:r>
        <w:rPr>
          <w:rFonts w:ascii="Times New Roman" w:eastAsia="標楷體" w:hAnsi="Times New Roman"/>
          <w:b/>
          <w:bCs/>
          <w:sz w:val="32"/>
          <w:szCs w:val="32"/>
        </w:rPr>
        <w:t>3</w:t>
      </w:r>
      <w:r>
        <w:rPr>
          <w:rFonts w:ascii="Times New Roman" w:eastAsia="標楷體" w:hAnsi="Times New Roman"/>
          <w:b/>
          <w:bCs/>
          <w:sz w:val="32"/>
          <w:szCs w:val="32"/>
        </w:rPr>
        <w:t xml:space="preserve">. </w:t>
      </w:r>
      <w:r>
        <w:rPr>
          <w:rFonts w:ascii="Times New Roman" w:eastAsia="標楷體" w:hAnsi="Times New Roman"/>
          <w:b/>
          <w:bCs/>
          <w:sz w:val="32"/>
          <w:szCs w:val="32"/>
        </w:rPr>
        <w:t>utils/tools</w:t>
      </w:r>
      <w:r>
        <w:rPr>
          <w:rFonts w:ascii="Times New Roman" w:eastAsia="標楷體" w:hAnsi="Times New Roman"/>
          <w:b/>
          <w:bCs/>
          <w:sz w:val="32"/>
          <w:szCs w:val="32"/>
        </w:rPr>
        <w:t>.py</w:t>
      </w:r>
    </w:p>
    <w:p w14:paraId="0307DEF1" w14:textId="61D8CD9A" w:rsidR="00473B8A" w:rsidRDefault="00473B8A" w:rsidP="00621901">
      <w:pPr>
        <w:rPr>
          <w:rFonts w:ascii="Times New Roman" w:eastAsia="標楷體" w:hAnsi="Times New Roman"/>
          <w:szCs w:val="24"/>
        </w:rPr>
      </w:pPr>
      <w:r>
        <w:rPr>
          <w:rFonts w:ascii="Times New Roman" w:eastAsia="標楷體" w:hAnsi="Times New Roman" w:hint="eastAsia"/>
          <w:szCs w:val="24"/>
        </w:rPr>
        <w:t>在</w:t>
      </w:r>
      <w:r>
        <w:rPr>
          <w:rFonts w:ascii="Times New Roman" w:eastAsia="標楷體" w:hAnsi="Times New Roman" w:hint="eastAsia"/>
          <w:szCs w:val="24"/>
        </w:rPr>
        <w:t>tools.py</w:t>
      </w:r>
      <w:r>
        <w:rPr>
          <w:rFonts w:ascii="Times New Roman" w:eastAsia="標楷體" w:hAnsi="Times New Roman" w:hint="eastAsia"/>
          <w:szCs w:val="24"/>
        </w:rPr>
        <w:t>中，包含許多計算</w:t>
      </w:r>
      <w:r w:rsidR="0015463C">
        <w:rPr>
          <w:rFonts w:ascii="Times New Roman" w:eastAsia="標楷體" w:hAnsi="Times New Roman" w:hint="eastAsia"/>
          <w:szCs w:val="24"/>
        </w:rPr>
        <w:t>及儲存格式的函式</w:t>
      </w:r>
    </w:p>
    <w:p w14:paraId="555479F7" w14:textId="64ED2441" w:rsidR="0015463C" w:rsidRDefault="0015463C" w:rsidP="00621901">
      <w:pPr>
        <w:rPr>
          <w:rFonts w:ascii="Times New Roman" w:eastAsia="標楷體" w:hAnsi="Times New Roman"/>
          <w:szCs w:val="24"/>
        </w:rPr>
      </w:pPr>
    </w:p>
    <w:p w14:paraId="7894BFD4" w14:textId="7D902FA2" w:rsidR="0015463C" w:rsidRDefault="0015463C" w:rsidP="00621901">
      <w:pPr>
        <w:rPr>
          <w:rFonts w:ascii="Times New Roman" w:eastAsia="標楷體" w:hAnsi="Times New Roman"/>
          <w:szCs w:val="24"/>
        </w:rPr>
      </w:pPr>
    </w:p>
    <w:p w14:paraId="1F80515D" w14:textId="18BE2BD6" w:rsidR="0015463C" w:rsidRDefault="0015463C" w:rsidP="00621901">
      <w:pPr>
        <w:rPr>
          <w:rFonts w:ascii="Times New Roman" w:eastAsia="標楷體" w:hAnsi="Times New Roman"/>
          <w:szCs w:val="24"/>
        </w:rPr>
      </w:pPr>
    </w:p>
    <w:p w14:paraId="52A47C6B" w14:textId="0B46003F" w:rsidR="0015463C" w:rsidRDefault="0015463C" w:rsidP="00621901">
      <w:pPr>
        <w:rPr>
          <w:rFonts w:ascii="Times New Roman" w:eastAsia="標楷體" w:hAnsi="Times New Roman"/>
          <w:szCs w:val="24"/>
        </w:rPr>
      </w:pPr>
    </w:p>
    <w:p w14:paraId="17842F88" w14:textId="45202230" w:rsidR="0015463C" w:rsidRDefault="0015463C" w:rsidP="00621901">
      <w:pPr>
        <w:rPr>
          <w:rFonts w:ascii="Times New Roman" w:eastAsia="標楷體" w:hAnsi="Times New Roman"/>
          <w:szCs w:val="24"/>
        </w:rPr>
      </w:pPr>
    </w:p>
    <w:p w14:paraId="7CCC6499" w14:textId="483C47A1" w:rsidR="0015463C" w:rsidRDefault="0015463C" w:rsidP="00621901">
      <w:pPr>
        <w:rPr>
          <w:rFonts w:ascii="Times New Roman" w:eastAsia="標楷體" w:hAnsi="Times New Roman"/>
          <w:szCs w:val="24"/>
        </w:rPr>
      </w:pPr>
    </w:p>
    <w:p w14:paraId="4B94C3AE" w14:textId="2523BC09" w:rsidR="0015463C" w:rsidRDefault="0015463C" w:rsidP="00621901">
      <w:pPr>
        <w:rPr>
          <w:rFonts w:ascii="Times New Roman" w:eastAsia="標楷體" w:hAnsi="Times New Roman"/>
          <w:szCs w:val="24"/>
        </w:rPr>
      </w:pPr>
    </w:p>
    <w:p w14:paraId="66F1663B" w14:textId="55EBD1C7" w:rsidR="0015463C" w:rsidRDefault="0015463C" w:rsidP="00621901">
      <w:pPr>
        <w:rPr>
          <w:rFonts w:ascii="Times New Roman" w:eastAsia="標楷體" w:hAnsi="Times New Roman"/>
          <w:szCs w:val="24"/>
        </w:rPr>
      </w:pPr>
    </w:p>
    <w:p w14:paraId="52DBB228" w14:textId="514E93D4" w:rsidR="0015463C" w:rsidRDefault="0015463C" w:rsidP="00621901">
      <w:pPr>
        <w:rPr>
          <w:rFonts w:ascii="Times New Roman" w:eastAsia="標楷體" w:hAnsi="Times New Roman"/>
          <w:szCs w:val="24"/>
        </w:rPr>
      </w:pPr>
    </w:p>
    <w:p w14:paraId="4E8A0A0D" w14:textId="20B06CFE" w:rsidR="0015463C" w:rsidRDefault="0015463C" w:rsidP="00621901">
      <w:pPr>
        <w:rPr>
          <w:rFonts w:ascii="Times New Roman" w:eastAsia="標楷體" w:hAnsi="Times New Roman"/>
          <w:szCs w:val="24"/>
        </w:rPr>
      </w:pPr>
    </w:p>
    <w:p w14:paraId="2B51FEB4" w14:textId="03A4FC3D" w:rsidR="0015463C" w:rsidRDefault="0015463C" w:rsidP="00621901">
      <w:pPr>
        <w:rPr>
          <w:rFonts w:ascii="Times New Roman" w:eastAsia="標楷體" w:hAnsi="Times New Roman"/>
          <w:szCs w:val="24"/>
        </w:rPr>
      </w:pPr>
    </w:p>
    <w:p w14:paraId="6B6D5027" w14:textId="5BA8D783" w:rsidR="0015463C" w:rsidRDefault="0015463C" w:rsidP="00621901">
      <w:pPr>
        <w:rPr>
          <w:rFonts w:ascii="Times New Roman" w:eastAsia="標楷體" w:hAnsi="Times New Roman"/>
          <w:szCs w:val="24"/>
        </w:rPr>
      </w:pPr>
    </w:p>
    <w:p w14:paraId="7760936E" w14:textId="4F04D0CE" w:rsidR="0015463C" w:rsidRDefault="0015463C" w:rsidP="00621901">
      <w:pPr>
        <w:rPr>
          <w:rFonts w:ascii="Times New Roman" w:eastAsia="標楷體" w:hAnsi="Times New Roman"/>
          <w:szCs w:val="24"/>
        </w:rPr>
      </w:pPr>
    </w:p>
    <w:p w14:paraId="06CB53C5" w14:textId="41595361" w:rsidR="0015463C" w:rsidRDefault="0015463C" w:rsidP="00621901">
      <w:pPr>
        <w:rPr>
          <w:rFonts w:ascii="Times New Roman" w:eastAsia="標楷體" w:hAnsi="Times New Roman"/>
          <w:szCs w:val="24"/>
        </w:rPr>
      </w:pPr>
    </w:p>
    <w:p w14:paraId="1AE08D87" w14:textId="77777777" w:rsidR="0015463C" w:rsidRDefault="0015463C" w:rsidP="00621901">
      <w:pPr>
        <w:rPr>
          <w:rFonts w:ascii="Times New Roman" w:eastAsia="標楷體" w:hAnsi="Times New Roman" w:hint="eastAsia"/>
          <w:szCs w:val="24"/>
        </w:rPr>
      </w:pPr>
    </w:p>
    <w:p w14:paraId="77F6B51A" w14:textId="7BF232A0"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lastRenderedPageBreak/>
        <w:t>f</w:t>
      </w:r>
      <w:r>
        <w:rPr>
          <w:rFonts w:ascii="Times New Roman" w:eastAsia="標楷體" w:hAnsi="Times New Roman"/>
          <w:szCs w:val="24"/>
        </w:rPr>
        <w:t xml:space="preserve">ine_elemnet </w:t>
      </w:r>
      <w:r>
        <w:rPr>
          <w:rFonts w:ascii="Times New Roman" w:eastAsia="標楷體" w:hAnsi="Times New Roman" w:hint="eastAsia"/>
          <w:szCs w:val="24"/>
        </w:rPr>
        <w:t>在工作表找出值的位置</w:t>
      </w:r>
      <w:r w:rsidRPr="0015463C">
        <w:rPr>
          <w:rFonts w:ascii="Times New Roman" w:eastAsia="標楷體" w:hAnsi="Times New Roman"/>
          <w:szCs w:val="24"/>
        </w:rPr>
        <w:drawing>
          <wp:inline distT="0" distB="0" distL="0" distR="0" wp14:anchorId="4708367C" wp14:editId="04062CD2">
            <wp:extent cx="5274310" cy="3223895"/>
            <wp:effectExtent l="0" t="0" r="254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3223895"/>
                    </a:xfrm>
                    <a:prstGeom prst="rect">
                      <a:avLst/>
                    </a:prstGeom>
                  </pic:spPr>
                </pic:pic>
              </a:graphicData>
            </a:graphic>
          </wp:inline>
        </w:drawing>
      </w:r>
    </w:p>
    <w:p w14:paraId="3D1A5BF1" w14:textId="56183C32"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s</w:t>
      </w:r>
      <w:r>
        <w:rPr>
          <w:rFonts w:ascii="Times New Roman" w:eastAsia="標楷體" w:hAnsi="Times New Roman"/>
          <w:szCs w:val="24"/>
        </w:rPr>
        <w:t xml:space="preserve">elect_factor </w:t>
      </w:r>
      <w:r>
        <w:rPr>
          <w:rFonts w:ascii="Times New Roman" w:eastAsia="標楷體" w:hAnsi="Times New Roman" w:hint="eastAsia"/>
          <w:szCs w:val="24"/>
        </w:rPr>
        <w:t>從每一其中篩選出絕對值最大的因子</w:t>
      </w:r>
      <w:r w:rsidRPr="0015463C">
        <w:rPr>
          <w:rFonts w:ascii="Times New Roman" w:eastAsia="標楷體" w:hAnsi="Times New Roman"/>
          <w:szCs w:val="24"/>
        </w:rPr>
        <w:drawing>
          <wp:inline distT="0" distB="0" distL="0" distR="0" wp14:anchorId="7B180770" wp14:editId="4D62D8AF">
            <wp:extent cx="5274310" cy="2443480"/>
            <wp:effectExtent l="0" t="0" r="254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443480"/>
                    </a:xfrm>
                    <a:prstGeom prst="rect">
                      <a:avLst/>
                    </a:prstGeom>
                  </pic:spPr>
                </pic:pic>
              </a:graphicData>
            </a:graphic>
          </wp:inline>
        </w:drawing>
      </w:r>
    </w:p>
    <w:p w14:paraId="7ACA281F" w14:textId="274CC9B4" w:rsidR="0015463C" w:rsidRDefault="0015463C" w:rsidP="0015463C">
      <w:pPr>
        <w:pStyle w:val="ad"/>
        <w:ind w:leftChars="0" w:left="360"/>
        <w:rPr>
          <w:rFonts w:ascii="Times New Roman" w:eastAsia="標楷體" w:hAnsi="Times New Roman"/>
          <w:szCs w:val="24"/>
        </w:rPr>
      </w:pPr>
    </w:p>
    <w:p w14:paraId="47E2B5FD" w14:textId="5F6C7C35" w:rsidR="0015463C" w:rsidRDefault="0015463C" w:rsidP="0015463C">
      <w:pPr>
        <w:pStyle w:val="ad"/>
        <w:ind w:leftChars="0" w:left="360"/>
        <w:rPr>
          <w:rFonts w:ascii="Times New Roman" w:eastAsia="標楷體" w:hAnsi="Times New Roman"/>
          <w:szCs w:val="24"/>
        </w:rPr>
      </w:pPr>
    </w:p>
    <w:p w14:paraId="5FE5DA2A" w14:textId="0FEF6017" w:rsidR="0015463C" w:rsidRDefault="0015463C" w:rsidP="0015463C">
      <w:pPr>
        <w:pStyle w:val="ad"/>
        <w:ind w:leftChars="0" w:left="360"/>
        <w:rPr>
          <w:rFonts w:ascii="Times New Roman" w:eastAsia="標楷體" w:hAnsi="Times New Roman"/>
          <w:szCs w:val="24"/>
        </w:rPr>
      </w:pPr>
    </w:p>
    <w:p w14:paraId="6D461C3B" w14:textId="35B60762" w:rsidR="0015463C" w:rsidRDefault="0015463C" w:rsidP="0015463C">
      <w:pPr>
        <w:pStyle w:val="ad"/>
        <w:ind w:leftChars="0" w:left="360"/>
        <w:rPr>
          <w:rFonts w:ascii="Times New Roman" w:eastAsia="標楷體" w:hAnsi="Times New Roman"/>
          <w:szCs w:val="24"/>
        </w:rPr>
      </w:pPr>
    </w:p>
    <w:p w14:paraId="23460F7F" w14:textId="51CD4D42" w:rsidR="0015463C" w:rsidRDefault="0015463C" w:rsidP="0015463C">
      <w:pPr>
        <w:pStyle w:val="ad"/>
        <w:ind w:leftChars="0" w:left="360"/>
        <w:rPr>
          <w:rFonts w:ascii="Times New Roman" w:eastAsia="標楷體" w:hAnsi="Times New Roman"/>
          <w:szCs w:val="24"/>
        </w:rPr>
      </w:pPr>
    </w:p>
    <w:p w14:paraId="4C19B9D0" w14:textId="11FA3C6D" w:rsidR="0015463C" w:rsidRDefault="0015463C" w:rsidP="0015463C">
      <w:pPr>
        <w:pStyle w:val="ad"/>
        <w:ind w:leftChars="0" w:left="360"/>
        <w:rPr>
          <w:rFonts w:ascii="Times New Roman" w:eastAsia="標楷體" w:hAnsi="Times New Roman"/>
          <w:szCs w:val="24"/>
        </w:rPr>
      </w:pPr>
    </w:p>
    <w:p w14:paraId="47ECEF99" w14:textId="67B09DCA" w:rsidR="0015463C" w:rsidRDefault="0015463C" w:rsidP="0015463C">
      <w:pPr>
        <w:pStyle w:val="ad"/>
        <w:ind w:leftChars="0" w:left="360"/>
        <w:rPr>
          <w:rFonts w:ascii="Times New Roman" w:eastAsia="標楷體" w:hAnsi="Times New Roman"/>
          <w:szCs w:val="24"/>
        </w:rPr>
      </w:pPr>
    </w:p>
    <w:p w14:paraId="7DA24D15" w14:textId="567424C0" w:rsidR="0015463C" w:rsidRDefault="0015463C" w:rsidP="0015463C">
      <w:pPr>
        <w:pStyle w:val="ad"/>
        <w:ind w:leftChars="0" w:left="360"/>
        <w:rPr>
          <w:rFonts w:ascii="Times New Roman" w:eastAsia="標楷體" w:hAnsi="Times New Roman"/>
          <w:szCs w:val="24"/>
        </w:rPr>
      </w:pPr>
    </w:p>
    <w:p w14:paraId="40B2B8FC" w14:textId="236F7038" w:rsidR="0015463C" w:rsidRDefault="0015463C" w:rsidP="0015463C">
      <w:pPr>
        <w:pStyle w:val="ad"/>
        <w:ind w:leftChars="0" w:left="360"/>
        <w:rPr>
          <w:rFonts w:ascii="Times New Roman" w:eastAsia="標楷體" w:hAnsi="Times New Roman"/>
          <w:szCs w:val="24"/>
        </w:rPr>
      </w:pPr>
    </w:p>
    <w:p w14:paraId="0530D190" w14:textId="3CE44426" w:rsidR="0015463C" w:rsidRDefault="0015463C" w:rsidP="0015463C">
      <w:pPr>
        <w:pStyle w:val="ad"/>
        <w:ind w:leftChars="0" w:left="360"/>
        <w:rPr>
          <w:rFonts w:ascii="Times New Roman" w:eastAsia="標楷體" w:hAnsi="Times New Roman"/>
          <w:szCs w:val="24"/>
        </w:rPr>
      </w:pPr>
    </w:p>
    <w:p w14:paraId="6E7A4D1C" w14:textId="77777777" w:rsidR="0015463C" w:rsidRDefault="0015463C" w:rsidP="0015463C">
      <w:pPr>
        <w:pStyle w:val="ad"/>
        <w:ind w:leftChars="0" w:left="360"/>
        <w:rPr>
          <w:rFonts w:ascii="Times New Roman" w:eastAsia="標楷體" w:hAnsi="Times New Roman" w:hint="eastAsia"/>
          <w:szCs w:val="24"/>
        </w:rPr>
      </w:pPr>
    </w:p>
    <w:p w14:paraId="2E3A5A75" w14:textId="33A22CFD"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l</w:t>
      </w:r>
      <w:r>
        <w:rPr>
          <w:rFonts w:ascii="Times New Roman" w:eastAsia="標楷體" w:hAnsi="Times New Roman"/>
          <w:szCs w:val="24"/>
        </w:rPr>
        <w:t xml:space="preserve">oad_workbook </w:t>
      </w:r>
      <w:r>
        <w:rPr>
          <w:rFonts w:ascii="Times New Roman" w:eastAsia="標楷體" w:hAnsi="Times New Roman" w:hint="eastAsia"/>
          <w:szCs w:val="24"/>
        </w:rPr>
        <w:t>開啟所有檔案，以字典回傳</w:t>
      </w:r>
      <w:r w:rsidRPr="0015463C">
        <w:rPr>
          <w:rFonts w:ascii="Times New Roman" w:eastAsia="標楷體" w:hAnsi="Times New Roman"/>
          <w:szCs w:val="24"/>
        </w:rPr>
        <w:drawing>
          <wp:inline distT="0" distB="0" distL="0" distR="0" wp14:anchorId="4E23B39B" wp14:editId="4FA7092F">
            <wp:extent cx="5274310" cy="2811780"/>
            <wp:effectExtent l="0" t="0" r="2540" b="762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2811780"/>
                    </a:xfrm>
                    <a:prstGeom prst="rect">
                      <a:avLst/>
                    </a:prstGeom>
                  </pic:spPr>
                </pic:pic>
              </a:graphicData>
            </a:graphic>
          </wp:inline>
        </w:drawing>
      </w:r>
    </w:p>
    <w:p w14:paraId="6FA4C18B" w14:textId="695F24E6"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p</w:t>
      </w:r>
      <w:r>
        <w:rPr>
          <w:rFonts w:ascii="Times New Roman" w:eastAsia="標楷體" w:hAnsi="Times New Roman"/>
          <w:szCs w:val="24"/>
        </w:rPr>
        <w:t xml:space="preserve">ortfolio_calculate </w:t>
      </w:r>
      <w:r>
        <w:rPr>
          <w:rFonts w:ascii="Times New Roman" w:eastAsia="標楷體" w:hAnsi="Times New Roman" w:hint="eastAsia"/>
          <w:szCs w:val="24"/>
        </w:rPr>
        <w:t>計算投資組合</w:t>
      </w:r>
      <w:r w:rsidRPr="0015463C">
        <w:rPr>
          <w:rFonts w:ascii="Times New Roman" w:eastAsia="標楷體" w:hAnsi="Times New Roman"/>
          <w:szCs w:val="24"/>
        </w:rPr>
        <w:drawing>
          <wp:inline distT="0" distB="0" distL="0" distR="0" wp14:anchorId="2370EFDA" wp14:editId="035420FA">
            <wp:extent cx="5274310" cy="4563745"/>
            <wp:effectExtent l="0" t="0" r="2540" b="8255"/>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63745"/>
                    </a:xfrm>
                    <a:prstGeom prst="rect">
                      <a:avLst/>
                    </a:prstGeom>
                  </pic:spPr>
                </pic:pic>
              </a:graphicData>
            </a:graphic>
          </wp:inline>
        </w:drawing>
      </w:r>
      <w:r w:rsidRPr="0015463C">
        <w:rPr>
          <w:rFonts w:ascii="Times New Roman" w:eastAsia="標楷體" w:hAnsi="Times New Roman"/>
          <w:szCs w:val="24"/>
        </w:rPr>
        <w:lastRenderedPageBreak/>
        <w:drawing>
          <wp:inline distT="0" distB="0" distL="0" distR="0" wp14:anchorId="05F379F1" wp14:editId="5B83C666">
            <wp:extent cx="5274310" cy="3441700"/>
            <wp:effectExtent l="0" t="0" r="2540" b="635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441700"/>
                    </a:xfrm>
                    <a:prstGeom prst="rect">
                      <a:avLst/>
                    </a:prstGeom>
                  </pic:spPr>
                </pic:pic>
              </a:graphicData>
            </a:graphic>
          </wp:inline>
        </w:drawing>
      </w:r>
    </w:p>
    <w:p w14:paraId="61A4407B" w14:textId="4C1D6AB4"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w</w:t>
      </w:r>
      <w:r>
        <w:rPr>
          <w:rFonts w:ascii="Times New Roman" w:eastAsia="標楷體" w:hAnsi="Times New Roman"/>
          <w:szCs w:val="24"/>
        </w:rPr>
        <w:t xml:space="preserve">in_rate </w:t>
      </w:r>
      <w:r>
        <w:rPr>
          <w:rFonts w:ascii="Times New Roman" w:eastAsia="標楷體" w:hAnsi="Times New Roman" w:hint="eastAsia"/>
          <w:szCs w:val="24"/>
        </w:rPr>
        <w:t>計算勝率</w:t>
      </w:r>
      <w:r w:rsidRPr="0015463C">
        <w:rPr>
          <w:rFonts w:ascii="Times New Roman" w:eastAsia="標楷體" w:hAnsi="Times New Roman"/>
          <w:szCs w:val="24"/>
        </w:rPr>
        <w:drawing>
          <wp:inline distT="0" distB="0" distL="0" distR="0" wp14:anchorId="0514AB94" wp14:editId="6B0F7C38">
            <wp:extent cx="5274310" cy="3830955"/>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3830955"/>
                    </a:xfrm>
                    <a:prstGeom prst="rect">
                      <a:avLst/>
                    </a:prstGeom>
                  </pic:spPr>
                </pic:pic>
              </a:graphicData>
            </a:graphic>
          </wp:inline>
        </w:drawing>
      </w:r>
    </w:p>
    <w:p w14:paraId="1F9346B2" w14:textId="0EC75224" w:rsidR="0015463C" w:rsidRDefault="0015463C" w:rsidP="0015463C">
      <w:pPr>
        <w:rPr>
          <w:rFonts w:ascii="Times New Roman" w:eastAsia="標楷體" w:hAnsi="Times New Roman"/>
          <w:szCs w:val="24"/>
        </w:rPr>
      </w:pPr>
    </w:p>
    <w:p w14:paraId="0FA6DF09" w14:textId="0FC71957" w:rsidR="0015463C" w:rsidRDefault="0015463C" w:rsidP="0015463C">
      <w:pPr>
        <w:rPr>
          <w:rFonts w:ascii="Times New Roman" w:eastAsia="標楷體" w:hAnsi="Times New Roman"/>
          <w:szCs w:val="24"/>
        </w:rPr>
      </w:pPr>
    </w:p>
    <w:p w14:paraId="6423D381" w14:textId="4D75DED8" w:rsidR="0015463C" w:rsidRDefault="0015463C" w:rsidP="0015463C">
      <w:pPr>
        <w:rPr>
          <w:rFonts w:ascii="Times New Roman" w:eastAsia="標楷體" w:hAnsi="Times New Roman"/>
          <w:szCs w:val="24"/>
        </w:rPr>
      </w:pPr>
    </w:p>
    <w:p w14:paraId="3DF2DC49" w14:textId="28F9B1DD" w:rsidR="0015463C" w:rsidRDefault="0015463C" w:rsidP="0015463C">
      <w:pPr>
        <w:rPr>
          <w:rFonts w:ascii="Times New Roman" w:eastAsia="標楷體" w:hAnsi="Times New Roman"/>
          <w:szCs w:val="24"/>
        </w:rPr>
      </w:pPr>
    </w:p>
    <w:p w14:paraId="726BD2B1" w14:textId="5DF6CDBC" w:rsidR="0097319E" w:rsidRDefault="0015463C" w:rsidP="0097319E">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lastRenderedPageBreak/>
        <w:t>c</w:t>
      </w:r>
      <w:r>
        <w:rPr>
          <w:rFonts w:ascii="Times New Roman" w:eastAsia="標楷體" w:hAnsi="Times New Roman"/>
          <w:szCs w:val="24"/>
        </w:rPr>
        <w:t>um</w:t>
      </w:r>
      <w:r w:rsidR="0097319E">
        <w:rPr>
          <w:rFonts w:ascii="Times New Roman" w:eastAsia="標楷體" w:hAnsi="Times New Roman"/>
          <w:szCs w:val="24"/>
        </w:rPr>
        <w:t>u</w:t>
      </w:r>
      <w:r>
        <w:rPr>
          <w:rFonts w:ascii="Times New Roman" w:eastAsia="標楷體" w:hAnsi="Times New Roman"/>
          <w:szCs w:val="24"/>
        </w:rPr>
        <w:t>lative</w:t>
      </w:r>
      <w:r w:rsidR="0097319E">
        <w:rPr>
          <w:rFonts w:ascii="Times New Roman" w:eastAsia="標楷體" w:hAnsi="Times New Roman"/>
          <w:szCs w:val="24"/>
        </w:rPr>
        <w:t xml:space="preserve">_reward </w:t>
      </w:r>
      <w:r w:rsidR="0097319E">
        <w:rPr>
          <w:rFonts w:ascii="Times New Roman" w:eastAsia="標楷體" w:hAnsi="Times New Roman" w:hint="eastAsia"/>
          <w:szCs w:val="24"/>
        </w:rPr>
        <w:t>計算累積報酬</w:t>
      </w:r>
      <w:r w:rsidR="0097319E" w:rsidRPr="0097319E">
        <w:rPr>
          <w:rFonts w:ascii="Times New Roman" w:eastAsia="標楷體" w:hAnsi="Times New Roman"/>
          <w:szCs w:val="24"/>
        </w:rPr>
        <w:drawing>
          <wp:inline distT="0" distB="0" distL="0" distR="0" wp14:anchorId="4C21F665" wp14:editId="213734F1">
            <wp:extent cx="5274310" cy="1836420"/>
            <wp:effectExtent l="0" t="0" r="2540" b="0"/>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1836420"/>
                    </a:xfrm>
                    <a:prstGeom prst="rect">
                      <a:avLst/>
                    </a:prstGeom>
                  </pic:spPr>
                </pic:pic>
              </a:graphicData>
            </a:graphic>
          </wp:inline>
        </w:drawing>
      </w:r>
    </w:p>
    <w:p w14:paraId="603F7C96" w14:textId="577A8C0E" w:rsidR="0097319E" w:rsidRDefault="0097319E" w:rsidP="0097319E">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s</w:t>
      </w:r>
      <w:r>
        <w:rPr>
          <w:rFonts w:ascii="Times New Roman" w:eastAsia="標楷體" w:hAnsi="Times New Roman"/>
          <w:szCs w:val="24"/>
        </w:rPr>
        <w:t xml:space="preserve">harpe_ratio </w:t>
      </w:r>
      <w:r>
        <w:rPr>
          <w:rFonts w:ascii="Times New Roman" w:eastAsia="標楷體" w:hAnsi="Times New Roman" w:hint="eastAsia"/>
          <w:szCs w:val="24"/>
        </w:rPr>
        <w:t>計算夏普比率</w:t>
      </w:r>
      <w:r w:rsidRPr="0097319E">
        <w:rPr>
          <w:rFonts w:ascii="Times New Roman" w:eastAsia="標楷體" w:hAnsi="Times New Roman"/>
          <w:szCs w:val="24"/>
        </w:rPr>
        <w:drawing>
          <wp:inline distT="0" distB="0" distL="0" distR="0" wp14:anchorId="6A35F70C" wp14:editId="58BFF72E">
            <wp:extent cx="5274310" cy="3259455"/>
            <wp:effectExtent l="0" t="0" r="2540" b="0"/>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3259455"/>
                    </a:xfrm>
                    <a:prstGeom prst="rect">
                      <a:avLst/>
                    </a:prstGeom>
                  </pic:spPr>
                </pic:pic>
              </a:graphicData>
            </a:graphic>
          </wp:inline>
        </w:drawing>
      </w:r>
    </w:p>
    <w:p w14:paraId="135BE7F4" w14:textId="3FA7BA25" w:rsidR="0097319E" w:rsidRDefault="0097319E" w:rsidP="0097319E">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e</w:t>
      </w:r>
      <w:r>
        <w:rPr>
          <w:rFonts w:ascii="Times New Roman" w:eastAsia="標楷體" w:hAnsi="Times New Roman"/>
          <w:szCs w:val="24"/>
        </w:rPr>
        <w:t xml:space="preserve">nsure_sheet </w:t>
      </w:r>
      <w:r>
        <w:rPr>
          <w:rFonts w:ascii="Times New Roman" w:eastAsia="標楷體" w:hAnsi="Times New Roman" w:hint="eastAsia"/>
          <w:szCs w:val="24"/>
        </w:rPr>
        <w:t>確認工作表，若不存在則建立</w:t>
      </w:r>
      <w:r w:rsidRPr="0097319E">
        <w:rPr>
          <w:rFonts w:ascii="Times New Roman" w:eastAsia="標楷體" w:hAnsi="Times New Roman"/>
          <w:szCs w:val="24"/>
        </w:rPr>
        <w:drawing>
          <wp:inline distT="0" distB="0" distL="0" distR="0" wp14:anchorId="09A73AF7" wp14:editId="0B7E33B9">
            <wp:extent cx="5274310" cy="1231265"/>
            <wp:effectExtent l="0" t="0" r="2540" b="6985"/>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1231265"/>
                    </a:xfrm>
                    <a:prstGeom prst="rect">
                      <a:avLst/>
                    </a:prstGeom>
                  </pic:spPr>
                </pic:pic>
              </a:graphicData>
            </a:graphic>
          </wp:inline>
        </w:drawing>
      </w:r>
    </w:p>
    <w:p w14:paraId="209CF81B" w14:textId="4878C648" w:rsidR="0097319E" w:rsidRDefault="0097319E" w:rsidP="0097319E">
      <w:pPr>
        <w:rPr>
          <w:rFonts w:ascii="Times New Roman" w:eastAsia="標楷體" w:hAnsi="Times New Roman"/>
          <w:szCs w:val="24"/>
        </w:rPr>
      </w:pPr>
    </w:p>
    <w:p w14:paraId="5C5B90A5" w14:textId="3FC8F7A3" w:rsidR="0097319E" w:rsidRDefault="0097319E" w:rsidP="0097319E">
      <w:pPr>
        <w:rPr>
          <w:rFonts w:ascii="Times New Roman" w:eastAsia="標楷體" w:hAnsi="Times New Roman"/>
          <w:szCs w:val="24"/>
        </w:rPr>
      </w:pPr>
    </w:p>
    <w:p w14:paraId="1BD0FF0F" w14:textId="3BD5A9EE" w:rsidR="0097319E" w:rsidRDefault="0097319E" w:rsidP="0097319E">
      <w:pPr>
        <w:rPr>
          <w:rFonts w:ascii="Times New Roman" w:eastAsia="標楷體" w:hAnsi="Times New Roman"/>
          <w:szCs w:val="24"/>
        </w:rPr>
      </w:pPr>
    </w:p>
    <w:p w14:paraId="0EE4F43E" w14:textId="007AADC4" w:rsidR="0097319E" w:rsidRDefault="0097319E" w:rsidP="0097319E">
      <w:pPr>
        <w:rPr>
          <w:rFonts w:ascii="Times New Roman" w:eastAsia="標楷體" w:hAnsi="Times New Roman"/>
          <w:szCs w:val="24"/>
        </w:rPr>
      </w:pPr>
    </w:p>
    <w:p w14:paraId="7D68F75D" w14:textId="77777777" w:rsidR="0097319E" w:rsidRPr="0097319E" w:rsidRDefault="0097319E" w:rsidP="0097319E">
      <w:pPr>
        <w:rPr>
          <w:rFonts w:ascii="Times New Roman" w:eastAsia="標楷體" w:hAnsi="Times New Roman" w:hint="eastAsia"/>
          <w:szCs w:val="24"/>
        </w:rPr>
      </w:pPr>
    </w:p>
    <w:p w14:paraId="36A41D5E" w14:textId="3EE6AFB6" w:rsidR="0097319E" w:rsidRDefault="0097319E" w:rsidP="0097319E">
      <w:pPr>
        <w:pStyle w:val="ad"/>
        <w:numPr>
          <w:ilvl w:val="0"/>
          <w:numId w:val="6"/>
        </w:numPr>
        <w:ind w:leftChars="0"/>
        <w:rPr>
          <w:rFonts w:ascii="Times New Roman" w:eastAsia="標楷體" w:hAnsi="Times New Roman"/>
          <w:szCs w:val="24"/>
        </w:rPr>
      </w:pPr>
      <w:r>
        <w:rPr>
          <w:rFonts w:ascii="Times New Roman" w:eastAsia="標楷體" w:hAnsi="Times New Roman"/>
          <w:szCs w:val="24"/>
        </w:rPr>
        <w:lastRenderedPageBreak/>
        <w:t xml:space="preserve">r_square </w:t>
      </w:r>
      <w:r>
        <w:rPr>
          <w:rFonts w:ascii="Times New Roman" w:eastAsia="標楷體" w:hAnsi="Times New Roman" w:hint="eastAsia"/>
          <w:szCs w:val="24"/>
        </w:rPr>
        <w:t>計算樣本外</w:t>
      </w:r>
      <w:r>
        <w:rPr>
          <w:rFonts w:ascii="Times New Roman" w:eastAsia="標楷體" w:hAnsi="Times New Roman" w:hint="eastAsia"/>
          <w:szCs w:val="24"/>
        </w:rPr>
        <w:t>R-square</w:t>
      </w:r>
      <w:r w:rsidRPr="0097319E">
        <w:rPr>
          <w:rFonts w:ascii="Times New Roman" w:eastAsia="標楷體" w:hAnsi="Times New Roman"/>
          <w:szCs w:val="24"/>
        </w:rPr>
        <w:drawing>
          <wp:inline distT="0" distB="0" distL="0" distR="0" wp14:anchorId="64EE8E3D" wp14:editId="2612F0AC">
            <wp:extent cx="5274310" cy="1777365"/>
            <wp:effectExtent l="0" t="0" r="2540" b="0"/>
            <wp:docPr id="49"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1777365"/>
                    </a:xfrm>
                    <a:prstGeom prst="rect">
                      <a:avLst/>
                    </a:prstGeom>
                  </pic:spPr>
                </pic:pic>
              </a:graphicData>
            </a:graphic>
          </wp:inline>
        </w:drawing>
      </w:r>
    </w:p>
    <w:p w14:paraId="32EFA0F9" w14:textId="4AC98C59" w:rsidR="0097319E" w:rsidRPr="0097319E" w:rsidRDefault="0097319E" w:rsidP="0097319E">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c</w:t>
      </w:r>
      <w:r>
        <w:rPr>
          <w:rFonts w:ascii="Times New Roman" w:eastAsia="標楷體" w:hAnsi="Times New Roman"/>
          <w:szCs w:val="24"/>
        </w:rPr>
        <w:t xml:space="preserve">lassifier_store </w:t>
      </w:r>
      <w:proofErr w:type="gramStart"/>
      <w:r>
        <w:rPr>
          <w:rFonts w:ascii="Times New Roman" w:eastAsia="標楷體" w:hAnsi="Times New Roman" w:hint="eastAsia"/>
          <w:szCs w:val="24"/>
        </w:rPr>
        <w:t>累積報成等分</w:t>
      </w:r>
      <w:proofErr w:type="gramEnd"/>
      <w:r>
        <w:rPr>
          <w:rFonts w:ascii="Times New Roman" w:eastAsia="標楷體" w:hAnsi="Times New Roman" w:hint="eastAsia"/>
          <w:szCs w:val="24"/>
        </w:rPr>
        <w:t>統整</w:t>
      </w:r>
      <w:r>
        <w:rPr>
          <w:rFonts w:ascii="Times New Roman" w:eastAsia="標楷體" w:hAnsi="Times New Roman" w:hint="eastAsia"/>
          <w:szCs w:val="24"/>
        </w:rPr>
        <w:t>(</w:t>
      </w:r>
      <w:r>
        <w:rPr>
          <w:rFonts w:ascii="Times New Roman" w:eastAsia="標楷體" w:hAnsi="Times New Roman"/>
          <w:szCs w:val="24"/>
        </w:rPr>
        <w:t>10</w:t>
      </w:r>
      <w:r>
        <w:rPr>
          <w:rFonts w:ascii="Times New Roman" w:eastAsia="標楷體" w:hAnsi="Times New Roman" w:hint="eastAsia"/>
          <w:szCs w:val="24"/>
        </w:rPr>
        <w:t>、</w:t>
      </w:r>
      <w:r>
        <w:rPr>
          <w:rFonts w:ascii="Times New Roman" w:eastAsia="標楷體" w:hAnsi="Times New Roman" w:hint="eastAsia"/>
          <w:szCs w:val="24"/>
        </w:rPr>
        <w:t>20</w:t>
      </w:r>
      <w:r>
        <w:rPr>
          <w:rFonts w:ascii="Times New Roman" w:eastAsia="標楷體" w:hAnsi="Times New Roman" w:hint="eastAsia"/>
          <w:szCs w:val="24"/>
        </w:rPr>
        <w:t>、</w:t>
      </w:r>
      <w:r>
        <w:rPr>
          <w:rFonts w:ascii="Times New Roman" w:eastAsia="標楷體" w:hAnsi="Times New Roman" w:hint="eastAsia"/>
          <w:szCs w:val="24"/>
        </w:rPr>
        <w:t>5</w:t>
      </w:r>
      <w:r>
        <w:rPr>
          <w:rFonts w:ascii="Times New Roman" w:eastAsia="標楷體" w:hAnsi="Times New Roman"/>
          <w:szCs w:val="24"/>
        </w:rPr>
        <w:t>0</w:t>
      </w:r>
      <w:r>
        <w:rPr>
          <w:rFonts w:ascii="Times New Roman" w:eastAsia="標楷體" w:hAnsi="Times New Roman" w:hint="eastAsia"/>
          <w:szCs w:val="24"/>
        </w:rPr>
        <w:t>、</w:t>
      </w:r>
      <w:r>
        <w:rPr>
          <w:rFonts w:ascii="Times New Roman" w:eastAsia="標楷體" w:hAnsi="Times New Roman"/>
          <w:szCs w:val="24"/>
        </w:rPr>
        <w:t>…</w:t>
      </w:r>
      <w:r>
        <w:rPr>
          <w:rFonts w:ascii="Times New Roman" w:eastAsia="標楷體" w:hAnsi="Times New Roman" w:hint="eastAsia"/>
          <w:szCs w:val="24"/>
        </w:rPr>
        <w:t>等分</w:t>
      </w:r>
      <w:r>
        <w:rPr>
          <w:rFonts w:ascii="Times New Roman" w:eastAsia="標楷體" w:hAnsi="Times New Roman" w:hint="eastAsia"/>
          <w:szCs w:val="24"/>
        </w:rPr>
        <w:t>)</w:t>
      </w:r>
      <w:r w:rsidRPr="0097319E">
        <w:rPr>
          <w:noProof/>
        </w:rPr>
        <w:t xml:space="preserve"> </w:t>
      </w:r>
      <w:r w:rsidRPr="0097319E">
        <w:rPr>
          <w:rFonts w:ascii="Times New Roman" w:eastAsia="標楷體" w:hAnsi="Times New Roman"/>
          <w:szCs w:val="24"/>
        </w:rPr>
        <w:drawing>
          <wp:inline distT="0" distB="0" distL="0" distR="0" wp14:anchorId="1F80EC0F" wp14:editId="46FC0881">
            <wp:extent cx="5274310" cy="5113655"/>
            <wp:effectExtent l="0" t="0" r="2540" b="0"/>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5113655"/>
                    </a:xfrm>
                    <a:prstGeom prst="rect">
                      <a:avLst/>
                    </a:prstGeom>
                  </pic:spPr>
                </pic:pic>
              </a:graphicData>
            </a:graphic>
          </wp:inline>
        </w:drawing>
      </w:r>
      <w:r w:rsidRPr="0097319E">
        <w:rPr>
          <w:noProof/>
        </w:rPr>
        <w:lastRenderedPageBreak/>
        <w:drawing>
          <wp:inline distT="0" distB="0" distL="0" distR="0" wp14:anchorId="158F69AF" wp14:editId="56E92F54">
            <wp:extent cx="5274310" cy="3053715"/>
            <wp:effectExtent l="0" t="0" r="2540" b="0"/>
            <wp:docPr id="51" name="圖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3053715"/>
                    </a:xfrm>
                    <a:prstGeom prst="rect">
                      <a:avLst/>
                    </a:prstGeom>
                  </pic:spPr>
                </pic:pic>
              </a:graphicData>
            </a:graphic>
          </wp:inline>
        </w:drawing>
      </w:r>
    </w:p>
    <w:p w14:paraId="6ABA1B16" w14:textId="4F604AA7" w:rsidR="0097319E" w:rsidRPr="0097319E" w:rsidRDefault="0097319E" w:rsidP="0097319E">
      <w:pPr>
        <w:pStyle w:val="ad"/>
        <w:numPr>
          <w:ilvl w:val="0"/>
          <w:numId w:val="6"/>
        </w:numPr>
        <w:ind w:leftChars="0"/>
        <w:rPr>
          <w:rFonts w:ascii="Times New Roman" w:eastAsia="標楷體" w:hAnsi="Times New Roman"/>
          <w:szCs w:val="24"/>
        </w:rPr>
      </w:pPr>
      <w:r>
        <w:rPr>
          <w:rFonts w:hint="eastAsia"/>
          <w:noProof/>
        </w:rPr>
        <w:t>a</w:t>
      </w:r>
      <w:r>
        <w:rPr>
          <w:noProof/>
        </w:rPr>
        <w:t xml:space="preserve">rr_cumulative </w:t>
      </w:r>
      <w:r>
        <w:rPr>
          <w:rFonts w:hint="eastAsia"/>
          <w:noProof/>
        </w:rPr>
        <w:t>計算再投資累積報酬</w:t>
      </w:r>
      <w:r w:rsidRPr="0097319E">
        <w:rPr>
          <w:noProof/>
        </w:rPr>
        <w:drawing>
          <wp:inline distT="0" distB="0" distL="0" distR="0" wp14:anchorId="2C1D95A0" wp14:editId="19BEFF99">
            <wp:extent cx="5274310" cy="3207385"/>
            <wp:effectExtent l="0" t="0" r="2540" b="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3207385"/>
                    </a:xfrm>
                    <a:prstGeom prst="rect">
                      <a:avLst/>
                    </a:prstGeom>
                  </pic:spPr>
                </pic:pic>
              </a:graphicData>
            </a:graphic>
          </wp:inline>
        </w:drawing>
      </w:r>
    </w:p>
    <w:p w14:paraId="7A4BDDE3" w14:textId="554A3CF4" w:rsidR="0097319E" w:rsidRDefault="0097319E" w:rsidP="0097319E">
      <w:pPr>
        <w:rPr>
          <w:rFonts w:ascii="Times New Roman" w:eastAsia="標楷體" w:hAnsi="Times New Roman"/>
          <w:szCs w:val="24"/>
        </w:rPr>
      </w:pPr>
    </w:p>
    <w:p w14:paraId="1C11397B" w14:textId="5BD6D92E" w:rsidR="0097319E" w:rsidRDefault="0097319E" w:rsidP="0097319E">
      <w:pPr>
        <w:rPr>
          <w:rFonts w:ascii="Times New Roman" w:eastAsia="標楷體" w:hAnsi="Times New Roman"/>
          <w:szCs w:val="24"/>
        </w:rPr>
      </w:pPr>
    </w:p>
    <w:p w14:paraId="5C56AE13" w14:textId="0460EC1E" w:rsidR="0097319E" w:rsidRDefault="0097319E" w:rsidP="0097319E">
      <w:pPr>
        <w:rPr>
          <w:rFonts w:ascii="Times New Roman" w:eastAsia="標楷體" w:hAnsi="Times New Roman"/>
          <w:szCs w:val="24"/>
        </w:rPr>
      </w:pPr>
    </w:p>
    <w:p w14:paraId="154EECE1" w14:textId="0FE22D23" w:rsidR="0097319E" w:rsidRDefault="0097319E" w:rsidP="0097319E">
      <w:pPr>
        <w:rPr>
          <w:rFonts w:ascii="Times New Roman" w:eastAsia="標楷體" w:hAnsi="Times New Roman"/>
          <w:szCs w:val="24"/>
        </w:rPr>
      </w:pPr>
    </w:p>
    <w:p w14:paraId="72EA506F" w14:textId="221C9F6C" w:rsidR="0097319E" w:rsidRDefault="0097319E" w:rsidP="0097319E">
      <w:pPr>
        <w:rPr>
          <w:rFonts w:ascii="Times New Roman" w:eastAsia="標楷體" w:hAnsi="Times New Roman"/>
          <w:szCs w:val="24"/>
        </w:rPr>
      </w:pPr>
    </w:p>
    <w:p w14:paraId="3F1CB7B1" w14:textId="4BBFE9C0" w:rsidR="0097319E" w:rsidRDefault="0097319E" w:rsidP="0097319E">
      <w:pPr>
        <w:rPr>
          <w:rFonts w:ascii="Times New Roman" w:eastAsia="標楷體" w:hAnsi="Times New Roman"/>
          <w:szCs w:val="24"/>
        </w:rPr>
      </w:pPr>
    </w:p>
    <w:p w14:paraId="1C774C89" w14:textId="77777777" w:rsidR="0097319E" w:rsidRPr="0097319E" w:rsidRDefault="0097319E" w:rsidP="0097319E">
      <w:pPr>
        <w:rPr>
          <w:rFonts w:ascii="Times New Roman" w:eastAsia="標楷體" w:hAnsi="Times New Roman" w:hint="eastAsia"/>
          <w:szCs w:val="24"/>
        </w:rPr>
      </w:pPr>
    </w:p>
    <w:p w14:paraId="5ED77E86" w14:textId="77777777" w:rsidR="0097319E" w:rsidRPr="0097319E" w:rsidRDefault="0097319E" w:rsidP="0097319E">
      <w:pPr>
        <w:rPr>
          <w:rFonts w:ascii="Times New Roman" w:eastAsia="標楷體" w:hAnsi="Times New Roman" w:hint="eastAsia"/>
          <w:szCs w:val="24"/>
        </w:rPr>
      </w:pPr>
    </w:p>
    <w:p w14:paraId="7C439C20" w14:textId="73E791CD" w:rsidR="0097319E" w:rsidRPr="005D10F0" w:rsidRDefault="0097319E" w:rsidP="0097319E">
      <w:pPr>
        <w:pStyle w:val="ad"/>
        <w:numPr>
          <w:ilvl w:val="0"/>
          <w:numId w:val="6"/>
        </w:numPr>
        <w:ind w:leftChars="0"/>
        <w:rPr>
          <w:rFonts w:ascii="Times New Roman" w:eastAsia="標楷體" w:hAnsi="Times New Roman"/>
          <w:szCs w:val="24"/>
        </w:rPr>
      </w:pPr>
      <w:r>
        <w:rPr>
          <w:rFonts w:hint="eastAsia"/>
          <w:noProof/>
        </w:rPr>
        <w:lastRenderedPageBreak/>
        <w:t>d</w:t>
      </w:r>
      <w:r>
        <w:rPr>
          <w:noProof/>
        </w:rPr>
        <w:t xml:space="preserve">ata_store </w:t>
      </w:r>
      <w:r>
        <w:rPr>
          <w:rFonts w:hint="eastAsia"/>
          <w:noProof/>
        </w:rPr>
        <w:t>儲存，美化表格</w:t>
      </w:r>
      <w:r w:rsidRPr="0097319E">
        <w:rPr>
          <w:noProof/>
        </w:rPr>
        <w:drawing>
          <wp:inline distT="0" distB="0" distL="0" distR="0" wp14:anchorId="28CD0B41" wp14:editId="5AA7A346">
            <wp:extent cx="5274310" cy="4900930"/>
            <wp:effectExtent l="0" t="0" r="2540" b="0"/>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4900930"/>
                    </a:xfrm>
                    <a:prstGeom prst="rect">
                      <a:avLst/>
                    </a:prstGeom>
                  </pic:spPr>
                </pic:pic>
              </a:graphicData>
            </a:graphic>
          </wp:inline>
        </w:drawing>
      </w:r>
      <w:r w:rsidRPr="0097319E">
        <w:rPr>
          <w:noProof/>
        </w:rPr>
        <w:lastRenderedPageBreak/>
        <w:drawing>
          <wp:inline distT="0" distB="0" distL="0" distR="0" wp14:anchorId="25949C6C" wp14:editId="24AB394E">
            <wp:extent cx="5274310" cy="4448175"/>
            <wp:effectExtent l="0" t="0" r="2540" b="9525"/>
            <wp:docPr id="54" name="圖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4448175"/>
                    </a:xfrm>
                    <a:prstGeom prst="rect">
                      <a:avLst/>
                    </a:prstGeom>
                  </pic:spPr>
                </pic:pic>
              </a:graphicData>
            </a:graphic>
          </wp:inline>
        </w:drawing>
      </w:r>
      <w:r w:rsidRPr="0097319E">
        <w:rPr>
          <w:noProof/>
        </w:rPr>
        <w:drawing>
          <wp:inline distT="0" distB="0" distL="0" distR="0" wp14:anchorId="593A97EA" wp14:editId="63FA9B89">
            <wp:extent cx="5043638" cy="4127937"/>
            <wp:effectExtent l="0" t="0" r="5080" b="6350"/>
            <wp:docPr id="55" name="圖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51226" cy="4134148"/>
                    </a:xfrm>
                    <a:prstGeom prst="rect">
                      <a:avLst/>
                    </a:prstGeom>
                  </pic:spPr>
                </pic:pic>
              </a:graphicData>
            </a:graphic>
          </wp:inline>
        </w:drawing>
      </w:r>
      <w:r>
        <w:rPr>
          <w:rFonts w:ascii="Times New Roman" w:eastAsia="標楷體" w:hAnsi="Times New Roman"/>
          <w:b/>
          <w:bCs/>
          <w:sz w:val="32"/>
          <w:szCs w:val="32"/>
        </w:rPr>
        <w:lastRenderedPageBreak/>
        <w:t>4</w:t>
      </w:r>
      <w:r w:rsidRPr="0097319E">
        <w:rPr>
          <w:rFonts w:ascii="Times New Roman" w:eastAsia="標楷體" w:hAnsi="Times New Roman"/>
          <w:b/>
          <w:bCs/>
          <w:sz w:val="32"/>
          <w:szCs w:val="32"/>
        </w:rPr>
        <w:t>. utils/</w:t>
      </w:r>
      <w:r>
        <w:rPr>
          <w:rFonts w:ascii="Times New Roman" w:eastAsia="標楷體" w:hAnsi="Times New Roman"/>
          <w:b/>
          <w:bCs/>
          <w:sz w:val="32"/>
          <w:szCs w:val="32"/>
        </w:rPr>
        <w:t>data_store</w:t>
      </w:r>
      <w:r w:rsidRPr="0097319E">
        <w:rPr>
          <w:rFonts w:ascii="Times New Roman" w:eastAsia="標楷體" w:hAnsi="Times New Roman"/>
          <w:b/>
          <w:bCs/>
          <w:sz w:val="32"/>
          <w:szCs w:val="32"/>
        </w:rPr>
        <w:t>.py</w:t>
      </w:r>
    </w:p>
    <w:p w14:paraId="15D16DD8" w14:textId="02481B1B" w:rsidR="005D10F0" w:rsidRPr="0097319E" w:rsidRDefault="005D10F0" w:rsidP="005D10F0">
      <w:pPr>
        <w:pStyle w:val="ad"/>
        <w:ind w:leftChars="0" w:left="360"/>
        <w:rPr>
          <w:rFonts w:ascii="Times New Roman" w:eastAsia="標楷體" w:hAnsi="Times New Roman" w:hint="eastAsia"/>
          <w:szCs w:val="24"/>
        </w:rPr>
      </w:pPr>
      <w:r w:rsidRPr="005D10F0">
        <w:rPr>
          <w:rFonts w:ascii="Times New Roman" w:eastAsia="標楷體" w:hAnsi="Times New Roman"/>
          <w:szCs w:val="24"/>
        </w:rPr>
        <w:drawing>
          <wp:inline distT="0" distB="0" distL="0" distR="0" wp14:anchorId="45907A4E" wp14:editId="1D054727">
            <wp:extent cx="5274310" cy="5482590"/>
            <wp:effectExtent l="0" t="0" r="2540" b="3810"/>
            <wp:docPr id="56" name="圖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5482590"/>
                    </a:xfrm>
                    <a:prstGeom prst="rect">
                      <a:avLst/>
                    </a:prstGeom>
                  </pic:spPr>
                </pic:pic>
              </a:graphicData>
            </a:graphic>
          </wp:inline>
        </w:drawing>
      </w:r>
      <w:r w:rsidRPr="005D10F0">
        <w:rPr>
          <w:rFonts w:ascii="Times New Roman" w:eastAsia="標楷體" w:hAnsi="Times New Roman"/>
          <w:szCs w:val="24"/>
        </w:rPr>
        <w:lastRenderedPageBreak/>
        <w:drawing>
          <wp:inline distT="0" distB="0" distL="0" distR="0" wp14:anchorId="4D8C8A79" wp14:editId="31856E3A">
            <wp:extent cx="5274310" cy="7233920"/>
            <wp:effectExtent l="0" t="0" r="2540" b="5080"/>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7233920"/>
                    </a:xfrm>
                    <a:prstGeom prst="rect">
                      <a:avLst/>
                    </a:prstGeom>
                  </pic:spPr>
                </pic:pic>
              </a:graphicData>
            </a:graphic>
          </wp:inline>
        </w:drawing>
      </w:r>
      <w:r w:rsidRPr="005D10F0">
        <w:rPr>
          <w:rFonts w:ascii="Times New Roman" w:eastAsia="標楷體" w:hAnsi="Times New Roman"/>
          <w:szCs w:val="24"/>
        </w:rPr>
        <w:lastRenderedPageBreak/>
        <w:drawing>
          <wp:inline distT="0" distB="0" distL="0" distR="0" wp14:anchorId="64D0CBE3" wp14:editId="0380DCF3">
            <wp:extent cx="5274310" cy="7091045"/>
            <wp:effectExtent l="0" t="0" r="2540" b="0"/>
            <wp:docPr id="58" name="圖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7091045"/>
                    </a:xfrm>
                    <a:prstGeom prst="rect">
                      <a:avLst/>
                    </a:prstGeom>
                  </pic:spPr>
                </pic:pic>
              </a:graphicData>
            </a:graphic>
          </wp:inline>
        </w:drawing>
      </w:r>
      <w:r w:rsidRPr="005D10F0">
        <w:rPr>
          <w:rFonts w:ascii="Times New Roman" w:eastAsia="標楷體" w:hAnsi="Times New Roman"/>
          <w:szCs w:val="24"/>
        </w:rPr>
        <w:lastRenderedPageBreak/>
        <w:drawing>
          <wp:inline distT="0" distB="0" distL="0" distR="0" wp14:anchorId="2A61D9C8" wp14:editId="39AD7EC2">
            <wp:extent cx="5274310" cy="5907405"/>
            <wp:effectExtent l="0" t="0" r="2540" b="0"/>
            <wp:docPr id="59" name="圖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5907405"/>
                    </a:xfrm>
                    <a:prstGeom prst="rect">
                      <a:avLst/>
                    </a:prstGeom>
                  </pic:spPr>
                </pic:pic>
              </a:graphicData>
            </a:graphic>
          </wp:inline>
        </w:drawing>
      </w:r>
      <w:r w:rsidRPr="005D10F0">
        <w:rPr>
          <w:rFonts w:ascii="Times New Roman" w:eastAsia="標楷體" w:hAnsi="Times New Roman"/>
          <w:szCs w:val="24"/>
        </w:rPr>
        <w:lastRenderedPageBreak/>
        <w:drawing>
          <wp:inline distT="0" distB="0" distL="0" distR="0" wp14:anchorId="655E0D83" wp14:editId="4D637F9C">
            <wp:extent cx="5274310" cy="7285990"/>
            <wp:effectExtent l="0" t="0" r="2540" b="0"/>
            <wp:docPr id="60" name="圖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7285990"/>
                    </a:xfrm>
                    <a:prstGeom prst="rect">
                      <a:avLst/>
                    </a:prstGeom>
                  </pic:spPr>
                </pic:pic>
              </a:graphicData>
            </a:graphic>
          </wp:inline>
        </w:drawing>
      </w:r>
      <w:r w:rsidRPr="005D10F0">
        <w:rPr>
          <w:rFonts w:ascii="Times New Roman" w:eastAsia="標楷體" w:hAnsi="Times New Roman"/>
          <w:szCs w:val="24"/>
        </w:rPr>
        <w:lastRenderedPageBreak/>
        <w:drawing>
          <wp:inline distT="0" distB="0" distL="0" distR="0" wp14:anchorId="23449C5F" wp14:editId="62BAFD19">
            <wp:extent cx="5274310" cy="3566795"/>
            <wp:effectExtent l="0" t="0" r="2540" b="0"/>
            <wp:docPr id="61" name="圖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3566795"/>
                    </a:xfrm>
                    <a:prstGeom prst="rect">
                      <a:avLst/>
                    </a:prstGeom>
                  </pic:spPr>
                </pic:pic>
              </a:graphicData>
            </a:graphic>
          </wp:inline>
        </w:drawing>
      </w:r>
    </w:p>
    <w:sectPr w:rsidR="005D10F0" w:rsidRPr="0097319E" w:rsidSect="009050D5">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EC2193" w14:textId="77777777" w:rsidR="00EB5607" w:rsidRDefault="00EB5607" w:rsidP="0023351D">
      <w:r>
        <w:separator/>
      </w:r>
    </w:p>
  </w:endnote>
  <w:endnote w:type="continuationSeparator" w:id="0">
    <w:p w14:paraId="007E60AA" w14:textId="77777777" w:rsidR="00EB5607" w:rsidRDefault="00EB5607" w:rsidP="002335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760035"/>
      <w:docPartObj>
        <w:docPartGallery w:val="Page Numbers (Bottom of Page)"/>
        <w:docPartUnique/>
      </w:docPartObj>
    </w:sdtPr>
    <w:sdtEndPr/>
    <w:sdtContent>
      <w:p w14:paraId="528721E3" w14:textId="1F88E580" w:rsidR="009050D5" w:rsidRDefault="009050D5">
        <w:pPr>
          <w:pStyle w:val="a9"/>
          <w:jc w:val="center"/>
        </w:pPr>
        <w:r>
          <w:fldChar w:fldCharType="begin"/>
        </w:r>
        <w:r>
          <w:instrText>PAGE   \* MERGEFORMAT</w:instrText>
        </w:r>
        <w:r>
          <w:fldChar w:fldCharType="separate"/>
        </w:r>
        <w:r>
          <w:rPr>
            <w:lang w:val="zh-TW"/>
          </w:rPr>
          <w:t>2</w:t>
        </w:r>
        <w:r>
          <w:fldChar w:fldCharType="end"/>
        </w:r>
      </w:p>
    </w:sdtContent>
  </w:sdt>
  <w:p w14:paraId="3FE16451" w14:textId="77777777" w:rsidR="002A373D" w:rsidRDefault="002A373D">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6232941"/>
      <w:docPartObj>
        <w:docPartGallery w:val="Page Numbers (Bottom of Page)"/>
        <w:docPartUnique/>
      </w:docPartObj>
    </w:sdtPr>
    <w:sdtEndPr/>
    <w:sdtContent>
      <w:p w14:paraId="4DACB985" w14:textId="77777777" w:rsidR="009050D5" w:rsidRDefault="009050D5">
        <w:pPr>
          <w:pStyle w:val="a9"/>
          <w:jc w:val="center"/>
        </w:pPr>
        <w:r>
          <w:fldChar w:fldCharType="begin"/>
        </w:r>
        <w:r>
          <w:instrText>PAGE   \* MERGEFORMAT</w:instrText>
        </w:r>
        <w:r>
          <w:fldChar w:fldCharType="separate"/>
        </w:r>
        <w:r>
          <w:rPr>
            <w:lang w:val="zh-TW"/>
          </w:rPr>
          <w:t>2</w:t>
        </w:r>
        <w:r>
          <w:fldChar w:fldCharType="end"/>
        </w:r>
      </w:p>
    </w:sdtContent>
  </w:sdt>
  <w:p w14:paraId="7655F06A" w14:textId="77777777" w:rsidR="009050D5" w:rsidRDefault="009050D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14E9F" w14:textId="77777777" w:rsidR="00EB5607" w:rsidRDefault="00EB5607" w:rsidP="0023351D">
      <w:r>
        <w:separator/>
      </w:r>
    </w:p>
  </w:footnote>
  <w:footnote w:type="continuationSeparator" w:id="0">
    <w:p w14:paraId="3FDB0D1D" w14:textId="77777777" w:rsidR="00EB5607" w:rsidRDefault="00EB5607" w:rsidP="002335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43B"/>
    <w:multiLevelType w:val="hybridMultilevel"/>
    <w:tmpl w:val="81842BC0"/>
    <w:lvl w:ilvl="0" w:tplc="72F81B80">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5BE3C11"/>
    <w:multiLevelType w:val="hybridMultilevel"/>
    <w:tmpl w:val="9FA876C6"/>
    <w:lvl w:ilvl="0" w:tplc="93CEE374">
      <w:start w:val="1"/>
      <w:numFmt w:val="lowerLetter"/>
      <w:lvlText w:val="(%1)"/>
      <w:lvlJc w:val="left"/>
      <w:pPr>
        <w:ind w:left="600" w:hanging="36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 w15:restartNumberingAfterBreak="0">
    <w:nsid w:val="31886F0D"/>
    <w:multiLevelType w:val="hybridMultilevel"/>
    <w:tmpl w:val="5C7EDE56"/>
    <w:lvl w:ilvl="0" w:tplc="0409000B">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3" w15:restartNumberingAfterBreak="0">
    <w:nsid w:val="3BC10AC7"/>
    <w:multiLevelType w:val="hybridMultilevel"/>
    <w:tmpl w:val="72163262"/>
    <w:lvl w:ilvl="0" w:tplc="E1889C02">
      <w:start w:val="3"/>
      <w:numFmt w:val="bullet"/>
      <w:lvlText w:val="-"/>
      <w:lvlJc w:val="left"/>
      <w:pPr>
        <w:ind w:left="360" w:hanging="360"/>
      </w:pPr>
      <w:rPr>
        <w:rFonts w:ascii="Times New Roman" w:eastAsia="標楷體"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40912B4E"/>
    <w:multiLevelType w:val="multilevel"/>
    <w:tmpl w:val="F6BA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CC12E2"/>
    <w:multiLevelType w:val="hybridMultilevel"/>
    <w:tmpl w:val="DB143BD2"/>
    <w:lvl w:ilvl="0" w:tplc="CDAAAC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748A2B50"/>
    <w:multiLevelType w:val="hybridMultilevel"/>
    <w:tmpl w:val="6EB8E240"/>
    <w:lvl w:ilvl="0" w:tplc="D77EB10A">
      <w:start w:val="1"/>
      <w:numFmt w:val="decimal"/>
      <w:lvlText w:val="%1."/>
      <w:lvlJc w:val="left"/>
      <w:pPr>
        <w:ind w:left="600" w:hanging="36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num w:numId="1">
    <w:abstractNumId w:val="5"/>
  </w:num>
  <w:num w:numId="2">
    <w:abstractNumId w:val="4"/>
  </w:num>
  <w:num w:numId="3">
    <w:abstractNumId w:val="2"/>
  </w:num>
  <w:num w:numId="4">
    <w:abstractNumId w:val="1"/>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D6E"/>
    <w:rsid w:val="00040646"/>
    <w:rsid w:val="00066071"/>
    <w:rsid w:val="000A5D21"/>
    <w:rsid w:val="000E33C8"/>
    <w:rsid w:val="000F7E7E"/>
    <w:rsid w:val="001329B5"/>
    <w:rsid w:val="0013751F"/>
    <w:rsid w:val="0015463C"/>
    <w:rsid w:val="001A0B2F"/>
    <w:rsid w:val="001E7E28"/>
    <w:rsid w:val="001F0E7C"/>
    <w:rsid w:val="00211F86"/>
    <w:rsid w:val="00233081"/>
    <w:rsid w:val="0023351D"/>
    <w:rsid w:val="002417A0"/>
    <w:rsid w:val="00280EAA"/>
    <w:rsid w:val="00293725"/>
    <w:rsid w:val="002A373D"/>
    <w:rsid w:val="002A39E1"/>
    <w:rsid w:val="002B5513"/>
    <w:rsid w:val="002B5B4B"/>
    <w:rsid w:val="00347039"/>
    <w:rsid w:val="0037086D"/>
    <w:rsid w:val="00393ABD"/>
    <w:rsid w:val="003A061C"/>
    <w:rsid w:val="003A5E42"/>
    <w:rsid w:val="00473B8A"/>
    <w:rsid w:val="00490767"/>
    <w:rsid w:val="004969F1"/>
    <w:rsid w:val="00506089"/>
    <w:rsid w:val="0051434A"/>
    <w:rsid w:val="0051500C"/>
    <w:rsid w:val="005B37DC"/>
    <w:rsid w:val="005C2DEA"/>
    <w:rsid w:val="005D10F0"/>
    <w:rsid w:val="00621901"/>
    <w:rsid w:val="0066237D"/>
    <w:rsid w:val="00677FE0"/>
    <w:rsid w:val="006E5C92"/>
    <w:rsid w:val="00750D8D"/>
    <w:rsid w:val="0077308F"/>
    <w:rsid w:val="00785A02"/>
    <w:rsid w:val="007864E5"/>
    <w:rsid w:val="007A3E75"/>
    <w:rsid w:val="007C3A64"/>
    <w:rsid w:val="008A3B1F"/>
    <w:rsid w:val="008B3B97"/>
    <w:rsid w:val="00904470"/>
    <w:rsid w:val="009050D5"/>
    <w:rsid w:val="00934891"/>
    <w:rsid w:val="00967D98"/>
    <w:rsid w:val="0097319E"/>
    <w:rsid w:val="00982B74"/>
    <w:rsid w:val="00A7775A"/>
    <w:rsid w:val="00AB08F3"/>
    <w:rsid w:val="00AB1858"/>
    <w:rsid w:val="00B03BA8"/>
    <w:rsid w:val="00B342B5"/>
    <w:rsid w:val="00B60872"/>
    <w:rsid w:val="00BC52F8"/>
    <w:rsid w:val="00C26D05"/>
    <w:rsid w:val="00C34146"/>
    <w:rsid w:val="00CC466B"/>
    <w:rsid w:val="00CD4A8A"/>
    <w:rsid w:val="00D35D6E"/>
    <w:rsid w:val="00D5430F"/>
    <w:rsid w:val="00DA5E0B"/>
    <w:rsid w:val="00DB398B"/>
    <w:rsid w:val="00DB4FB6"/>
    <w:rsid w:val="00E168EF"/>
    <w:rsid w:val="00E33278"/>
    <w:rsid w:val="00E33341"/>
    <w:rsid w:val="00E82301"/>
    <w:rsid w:val="00EB5607"/>
    <w:rsid w:val="00ED2FFC"/>
    <w:rsid w:val="00ED5B16"/>
    <w:rsid w:val="00F146CD"/>
    <w:rsid w:val="00F23BDA"/>
    <w:rsid w:val="00F64644"/>
    <w:rsid w:val="00FB2D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5E7629"/>
  <w15:chartTrackingRefBased/>
  <w15:docId w15:val="{DDC3BD6D-0732-46FD-8363-CF37086D5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319E"/>
    <w:pPr>
      <w:widowControl w:val="0"/>
    </w:pPr>
  </w:style>
  <w:style w:type="paragraph" w:styleId="1">
    <w:name w:val="heading 1"/>
    <w:basedOn w:val="a"/>
    <w:next w:val="a"/>
    <w:link w:val="10"/>
    <w:uiPriority w:val="9"/>
    <w:qFormat/>
    <w:rsid w:val="00040646"/>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unhideWhenUsed/>
    <w:qFormat/>
    <w:rsid w:val="00040646"/>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unhideWhenUsed/>
    <w:qFormat/>
    <w:rsid w:val="00040646"/>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40646"/>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rsid w:val="00040646"/>
    <w:rPr>
      <w:rFonts w:asciiTheme="majorHAnsi" w:eastAsiaTheme="majorEastAsia" w:hAnsiTheme="majorHAnsi" w:cstheme="majorBidi"/>
      <w:b/>
      <w:bCs/>
      <w:sz w:val="48"/>
      <w:szCs w:val="48"/>
    </w:rPr>
  </w:style>
  <w:style w:type="character" w:customStyle="1" w:styleId="30">
    <w:name w:val="標題 3 字元"/>
    <w:basedOn w:val="a0"/>
    <w:link w:val="3"/>
    <w:uiPriority w:val="9"/>
    <w:rsid w:val="00040646"/>
    <w:rPr>
      <w:rFonts w:asciiTheme="majorHAnsi" w:eastAsiaTheme="majorEastAsia" w:hAnsiTheme="majorHAnsi" w:cstheme="majorBidi"/>
      <w:b/>
      <w:bCs/>
      <w:sz w:val="36"/>
      <w:szCs w:val="36"/>
    </w:rPr>
  </w:style>
  <w:style w:type="paragraph" w:styleId="a3">
    <w:name w:val="Title"/>
    <w:basedOn w:val="a"/>
    <w:next w:val="a"/>
    <w:link w:val="a4"/>
    <w:uiPriority w:val="10"/>
    <w:qFormat/>
    <w:rsid w:val="00040646"/>
    <w:pPr>
      <w:spacing w:before="240" w:after="60"/>
      <w:jc w:val="center"/>
      <w:outlineLvl w:val="0"/>
    </w:pPr>
    <w:rPr>
      <w:rFonts w:asciiTheme="majorHAnsi" w:eastAsiaTheme="majorEastAsia" w:hAnsiTheme="majorHAnsi" w:cstheme="majorBidi"/>
      <w:b/>
      <w:bCs/>
      <w:sz w:val="32"/>
      <w:szCs w:val="32"/>
    </w:rPr>
  </w:style>
  <w:style w:type="character" w:customStyle="1" w:styleId="a4">
    <w:name w:val="標題 字元"/>
    <w:basedOn w:val="a0"/>
    <w:link w:val="a3"/>
    <w:uiPriority w:val="10"/>
    <w:rsid w:val="00040646"/>
    <w:rPr>
      <w:rFonts w:asciiTheme="majorHAnsi" w:eastAsiaTheme="majorEastAsia" w:hAnsiTheme="majorHAnsi" w:cstheme="majorBidi"/>
      <w:b/>
      <w:bCs/>
      <w:sz w:val="32"/>
      <w:szCs w:val="32"/>
    </w:rPr>
  </w:style>
  <w:style w:type="paragraph" w:styleId="a5">
    <w:name w:val="Date"/>
    <w:basedOn w:val="a"/>
    <w:next w:val="a"/>
    <w:link w:val="a6"/>
    <w:uiPriority w:val="99"/>
    <w:semiHidden/>
    <w:unhideWhenUsed/>
    <w:rsid w:val="00211F86"/>
    <w:pPr>
      <w:jc w:val="right"/>
    </w:pPr>
  </w:style>
  <w:style w:type="character" w:customStyle="1" w:styleId="a6">
    <w:name w:val="日期 字元"/>
    <w:basedOn w:val="a0"/>
    <w:link w:val="a5"/>
    <w:uiPriority w:val="99"/>
    <w:semiHidden/>
    <w:rsid w:val="00211F86"/>
  </w:style>
  <w:style w:type="paragraph" w:styleId="a7">
    <w:name w:val="header"/>
    <w:basedOn w:val="a"/>
    <w:link w:val="a8"/>
    <w:uiPriority w:val="99"/>
    <w:unhideWhenUsed/>
    <w:rsid w:val="0023351D"/>
    <w:pPr>
      <w:tabs>
        <w:tab w:val="center" w:pos="4153"/>
        <w:tab w:val="right" w:pos="8306"/>
      </w:tabs>
      <w:snapToGrid w:val="0"/>
    </w:pPr>
    <w:rPr>
      <w:sz w:val="20"/>
      <w:szCs w:val="20"/>
    </w:rPr>
  </w:style>
  <w:style w:type="character" w:customStyle="1" w:styleId="a8">
    <w:name w:val="頁首 字元"/>
    <w:basedOn w:val="a0"/>
    <w:link w:val="a7"/>
    <w:uiPriority w:val="99"/>
    <w:rsid w:val="0023351D"/>
    <w:rPr>
      <w:sz w:val="20"/>
      <w:szCs w:val="20"/>
    </w:rPr>
  </w:style>
  <w:style w:type="paragraph" w:styleId="a9">
    <w:name w:val="footer"/>
    <w:basedOn w:val="a"/>
    <w:link w:val="aa"/>
    <w:uiPriority w:val="99"/>
    <w:unhideWhenUsed/>
    <w:rsid w:val="0023351D"/>
    <w:pPr>
      <w:tabs>
        <w:tab w:val="center" w:pos="4153"/>
        <w:tab w:val="right" w:pos="8306"/>
      </w:tabs>
      <w:snapToGrid w:val="0"/>
    </w:pPr>
    <w:rPr>
      <w:sz w:val="20"/>
      <w:szCs w:val="20"/>
    </w:rPr>
  </w:style>
  <w:style w:type="character" w:customStyle="1" w:styleId="aa">
    <w:name w:val="頁尾 字元"/>
    <w:basedOn w:val="a0"/>
    <w:link w:val="a9"/>
    <w:uiPriority w:val="99"/>
    <w:rsid w:val="0023351D"/>
    <w:rPr>
      <w:sz w:val="20"/>
      <w:szCs w:val="20"/>
    </w:rPr>
  </w:style>
  <w:style w:type="paragraph" w:styleId="11">
    <w:name w:val="toc 1"/>
    <w:basedOn w:val="a"/>
    <w:next w:val="a"/>
    <w:autoRedefine/>
    <w:uiPriority w:val="39"/>
    <w:unhideWhenUsed/>
    <w:rsid w:val="007C3A64"/>
  </w:style>
  <w:style w:type="character" w:styleId="ab">
    <w:name w:val="Hyperlink"/>
    <w:basedOn w:val="a0"/>
    <w:uiPriority w:val="99"/>
    <w:unhideWhenUsed/>
    <w:rsid w:val="007C3A64"/>
    <w:rPr>
      <w:color w:val="0563C1" w:themeColor="hyperlink"/>
      <w:u w:val="single"/>
    </w:rPr>
  </w:style>
  <w:style w:type="paragraph" w:styleId="21">
    <w:name w:val="toc 2"/>
    <w:basedOn w:val="a"/>
    <w:next w:val="a"/>
    <w:autoRedefine/>
    <w:uiPriority w:val="39"/>
    <w:unhideWhenUsed/>
    <w:rsid w:val="00506089"/>
    <w:pPr>
      <w:ind w:leftChars="200" w:left="480"/>
    </w:pPr>
  </w:style>
  <w:style w:type="paragraph" w:styleId="ac">
    <w:name w:val="Bibliography"/>
    <w:basedOn w:val="a"/>
    <w:next w:val="a"/>
    <w:uiPriority w:val="37"/>
    <w:unhideWhenUsed/>
    <w:rsid w:val="002A39E1"/>
    <w:pPr>
      <w:tabs>
        <w:tab w:val="left" w:pos="384"/>
      </w:tabs>
      <w:ind w:left="384" w:hanging="384"/>
    </w:pPr>
  </w:style>
  <w:style w:type="paragraph" w:styleId="ad">
    <w:name w:val="List Paragraph"/>
    <w:basedOn w:val="a"/>
    <w:uiPriority w:val="34"/>
    <w:qFormat/>
    <w:rsid w:val="00E168EF"/>
    <w:pPr>
      <w:ind w:leftChars="200" w:left="480"/>
    </w:pPr>
  </w:style>
  <w:style w:type="character" w:styleId="ae">
    <w:name w:val="Placeholder Text"/>
    <w:basedOn w:val="a0"/>
    <w:uiPriority w:val="99"/>
    <w:semiHidden/>
    <w:rsid w:val="008B3B97"/>
    <w:rPr>
      <w:color w:val="808080"/>
    </w:rPr>
  </w:style>
  <w:style w:type="character" w:customStyle="1" w:styleId="mord">
    <w:name w:val="mord"/>
    <w:basedOn w:val="a0"/>
    <w:rsid w:val="00982B74"/>
  </w:style>
  <w:style w:type="character" w:customStyle="1" w:styleId="mrel">
    <w:name w:val="mrel"/>
    <w:basedOn w:val="a0"/>
    <w:rsid w:val="00982B74"/>
  </w:style>
  <w:style w:type="character" w:customStyle="1" w:styleId="vlist-s">
    <w:name w:val="vlist-s"/>
    <w:basedOn w:val="a0"/>
    <w:rsid w:val="00982B74"/>
  </w:style>
  <w:style w:type="character" w:customStyle="1" w:styleId="mbin">
    <w:name w:val="mbin"/>
    <w:basedOn w:val="a0"/>
    <w:rsid w:val="00982B74"/>
  </w:style>
  <w:style w:type="character" w:customStyle="1" w:styleId="minner">
    <w:name w:val="minner"/>
    <w:basedOn w:val="a0"/>
    <w:rsid w:val="00982B74"/>
  </w:style>
  <w:style w:type="character" w:customStyle="1" w:styleId="katex-mathml">
    <w:name w:val="katex-mathml"/>
    <w:basedOn w:val="a0"/>
    <w:rsid w:val="008A3B1F"/>
  </w:style>
  <w:style w:type="character" w:customStyle="1" w:styleId="mpunct">
    <w:name w:val="mpunct"/>
    <w:basedOn w:val="a0"/>
    <w:rsid w:val="008A3B1F"/>
  </w:style>
  <w:style w:type="paragraph" w:styleId="Web">
    <w:name w:val="Normal (Web)"/>
    <w:basedOn w:val="a"/>
    <w:uiPriority w:val="99"/>
    <w:unhideWhenUsed/>
    <w:rsid w:val="00E82301"/>
    <w:pPr>
      <w:widowControl/>
      <w:spacing w:before="100" w:beforeAutospacing="1" w:after="100" w:afterAutospacing="1"/>
    </w:pPr>
    <w:rPr>
      <w:rFonts w:ascii="新細明體" w:eastAsia="新細明體" w:hAnsi="新細明體" w:cs="新細明體"/>
      <w:kern w:val="0"/>
      <w:szCs w:val="24"/>
    </w:rPr>
  </w:style>
  <w:style w:type="character" w:customStyle="1" w:styleId="mopen">
    <w:name w:val="mopen"/>
    <w:basedOn w:val="a0"/>
    <w:rsid w:val="000A5D21"/>
  </w:style>
  <w:style w:type="character" w:customStyle="1" w:styleId="mclose">
    <w:name w:val="mclose"/>
    <w:basedOn w:val="a0"/>
    <w:rsid w:val="000A5D21"/>
  </w:style>
  <w:style w:type="character" w:styleId="af">
    <w:name w:val="Unresolved Mention"/>
    <w:basedOn w:val="a0"/>
    <w:uiPriority w:val="99"/>
    <w:semiHidden/>
    <w:unhideWhenUsed/>
    <w:rsid w:val="005D10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57643">
      <w:bodyDiv w:val="1"/>
      <w:marLeft w:val="0"/>
      <w:marRight w:val="0"/>
      <w:marTop w:val="0"/>
      <w:marBottom w:val="0"/>
      <w:divBdr>
        <w:top w:val="none" w:sz="0" w:space="0" w:color="auto"/>
        <w:left w:val="none" w:sz="0" w:space="0" w:color="auto"/>
        <w:bottom w:val="none" w:sz="0" w:space="0" w:color="auto"/>
        <w:right w:val="none" w:sz="0" w:space="0" w:color="auto"/>
      </w:divBdr>
    </w:div>
    <w:div w:id="435908543">
      <w:bodyDiv w:val="1"/>
      <w:marLeft w:val="0"/>
      <w:marRight w:val="0"/>
      <w:marTop w:val="0"/>
      <w:marBottom w:val="0"/>
      <w:divBdr>
        <w:top w:val="none" w:sz="0" w:space="0" w:color="auto"/>
        <w:left w:val="none" w:sz="0" w:space="0" w:color="auto"/>
        <w:bottom w:val="none" w:sz="0" w:space="0" w:color="auto"/>
        <w:right w:val="none" w:sz="0" w:space="0" w:color="auto"/>
      </w:divBdr>
    </w:div>
    <w:div w:id="456799129">
      <w:bodyDiv w:val="1"/>
      <w:marLeft w:val="0"/>
      <w:marRight w:val="0"/>
      <w:marTop w:val="0"/>
      <w:marBottom w:val="0"/>
      <w:divBdr>
        <w:top w:val="none" w:sz="0" w:space="0" w:color="auto"/>
        <w:left w:val="none" w:sz="0" w:space="0" w:color="auto"/>
        <w:bottom w:val="none" w:sz="0" w:space="0" w:color="auto"/>
        <w:right w:val="none" w:sz="0" w:space="0" w:color="auto"/>
      </w:divBdr>
    </w:div>
    <w:div w:id="550579277">
      <w:bodyDiv w:val="1"/>
      <w:marLeft w:val="0"/>
      <w:marRight w:val="0"/>
      <w:marTop w:val="0"/>
      <w:marBottom w:val="0"/>
      <w:divBdr>
        <w:top w:val="none" w:sz="0" w:space="0" w:color="auto"/>
        <w:left w:val="none" w:sz="0" w:space="0" w:color="auto"/>
        <w:bottom w:val="none" w:sz="0" w:space="0" w:color="auto"/>
        <w:right w:val="none" w:sz="0" w:space="0" w:color="auto"/>
      </w:divBdr>
    </w:div>
    <w:div w:id="603268503">
      <w:bodyDiv w:val="1"/>
      <w:marLeft w:val="0"/>
      <w:marRight w:val="0"/>
      <w:marTop w:val="0"/>
      <w:marBottom w:val="0"/>
      <w:divBdr>
        <w:top w:val="none" w:sz="0" w:space="0" w:color="auto"/>
        <w:left w:val="none" w:sz="0" w:space="0" w:color="auto"/>
        <w:bottom w:val="none" w:sz="0" w:space="0" w:color="auto"/>
        <w:right w:val="none" w:sz="0" w:space="0" w:color="auto"/>
      </w:divBdr>
    </w:div>
    <w:div w:id="999578958">
      <w:bodyDiv w:val="1"/>
      <w:marLeft w:val="0"/>
      <w:marRight w:val="0"/>
      <w:marTop w:val="0"/>
      <w:marBottom w:val="0"/>
      <w:divBdr>
        <w:top w:val="none" w:sz="0" w:space="0" w:color="auto"/>
        <w:left w:val="none" w:sz="0" w:space="0" w:color="auto"/>
        <w:bottom w:val="none" w:sz="0" w:space="0" w:color="auto"/>
        <w:right w:val="none" w:sz="0" w:space="0" w:color="auto"/>
      </w:divBdr>
      <w:divsChild>
        <w:div w:id="1106383751">
          <w:marLeft w:val="0"/>
          <w:marRight w:val="0"/>
          <w:marTop w:val="0"/>
          <w:marBottom w:val="0"/>
          <w:divBdr>
            <w:top w:val="none" w:sz="0" w:space="0" w:color="auto"/>
            <w:left w:val="none" w:sz="0" w:space="0" w:color="auto"/>
            <w:bottom w:val="none" w:sz="0" w:space="0" w:color="auto"/>
            <w:right w:val="none" w:sz="0" w:space="0" w:color="auto"/>
          </w:divBdr>
          <w:divsChild>
            <w:div w:id="136478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45469">
      <w:bodyDiv w:val="1"/>
      <w:marLeft w:val="0"/>
      <w:marRight w:val="0"/>
      <w:marTop w:val="0"/>
      <w:marBottom w:val="0"/>
      <w:divBdr>
        <w:top w:val="none" w:sz="0" w:space="0" w:color="auto"/>
        <w:left w:val="none" w:sz="0" w:space="0" w:color="auto"/>
        <w:bottom w:val="none" w:sz="0" w:space="0" w:color="auto"/>
        <w:right w:val="none" w:sz="0" w:space="0" w:color="auto"/>
      </w:divBdr>
    </w:div>
    <w:div w:id="1291477387">
      <w:bodyDiv w:val="1"/>
      <w:marLeft w:val="0"/>
      <w:marRight w:val="0"/>
      <w:marTop w:val="0"/>
      <w:marBottom w:val="0"/>
      <w:divBdr>
        <w:top w:val="none" w:sz="0" w:space="0" w:color="auto"/>
        <w:left w:val="none" w:sz="0" w:space="0" w:color="auto"/>
        <w:bottom w:val="none" w:sz="0" w:space="0" w:color="auto"/>
        <w:right w:val="none" w:sz="0" w:space="0" w:color="auto"/>
      </w:divBdr>
    </w:div>
    <w:div w:id="1381442421">
      <w:bodyDiv w:val="1"/>
      <w:marLeft w:val="0"/>
      <w:marRight w:val="0"/>
      <w:marTop w:val="0"/>
      <w:marBottom w:val="0"/>
      <w:divBdr>
        <w:top w:val="none" w:sz="0" w:space="0" w:color="auto"/>
        <w:left w:val="none" w:sz="0" w:space="0" w:color="auto"/>
        <w:bottom w:val="none" w:sz="0" w:space="0" w:color="auto"/>
        <w:right w:val="none" w:sz="0" w:space="0" w:color="auto"/>
      </w:divBdr>
    </w:div>
    <w:div w:id="1430782305">
      <w:bodyDiv w:val="1"/>
      <w:marLeft w:val="0"/>
      <w:marRight w:val="0"/>
      <w:marTop w:val="0"/>
      <w:marBottom w:val="0"/>
      <w:divBdr>
        <w:top w:val="none" w:sz="0" w:space="0" w:color="auto"/>
        <w:left w:val="none" w:sz="0" w:space="0" w:color="auto"/>
        <w:bottom w:val="none" w:sz="0" w:space="0" w:color="auto"/>
        <w:right w:val="none" w:sz="0" w:space="0" w:color="auto"/>
      </w:divBdr>
    </w:div>
    <w:div w:id="1710760731">
      <w:bodyDiv w:val="1"/>
      <w:marLeft w:val="0"/>
      <w:marRight w:val="0"/>
      <w:marTop w:val="0"/>
      <w:marBottom w:val="0"/>
      <w:divBdr>
        <w:top w:val="none" w:sz="0" w:space="0" w:color="auto"/>
        <w:left w:val="none" w:sz="0" w:space="0" w:color="auto"/>
        <w:bottom w:val="none" w:sz="0" w:space="0" w:color="auto"/>
        <w:right w:val="none" w:sz="0" w:space="0" w:color="auto"/>
      </w:divBdr>
    </w:div>
    <w:div w:id="1936857878">
      <w:bodyDiv w:val="1"/>
      <w:marLeft w:val="0"/>
      <w:marRight w:val="0"/>
      <w:marTop w:val="0"/>
      <w:marBottom w:val="0"/>
      <w:divBdr>
        <w:top w:val="none" w:sz="0" w:space="0" w:color="auto"/>
        <w:left w:val="none" w:sz="0" w:space="0" w:color="auto"/>
        <w:bottom w:val="none" w:sz="0" w:space="0" w:color="auto"/>
        <w:right w:val="none" w:sz="0" w:space="0" w:color="auto"/>
      </w:divBdr>
    </w:div>
    <w:div w:id="2119788876">
      <w:bodyDiv w:val="1"/>
      <w:marLeft w:val="0"/>
      <w:marRight w:val="0"/>
      <w:marTop w:val="0"/>
      <w:marBottom w:val="0"/>
      <w:divBdr>
        <w:top w:val="none" w:sz="0" w:space="0" w:color="auto"/>
        <w:left w:val="none" w:sz="0" w:space="0" w:color="auto"/>
        <w:bottom w:val="none" w:sz="0" w:space="0" w:color="auto"/>
        <w:right w:val="none" w:sz="0" w:space="0" w:color="auto"/>
      </w:divBdr>
    </w:div>
    <w:div w:id="2129084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ithub.com/SHUWEI-HO/SCU_HW.git" TargetMode="Externa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566E2-FBEB-474C-B384-7F55A0414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1236</TotalTime>
  <Pages>1</Pages>
  <Words>3230</Words>
  <Characters>18413</Characters>
  <Application>Microsoft Office Word</Application>
  <DocSecurity>0</DocSecurity>
  <Lines>153</Lines>
  <Paragraphs>43</Paragraphs>
  <ScaleCrop>false</ScaleCrop>
  <Company/>
  <LinksUpToDate>false</LinksUpToDate>
  <CharactersWithSpaces>21600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書維 何</dc:creator>
  <cp:keywords/>
  <dc:description/>
  <cp:lastModifiedBy>書維 何</cp:lastModifiedBy>
  <cp:revision>25</cp:revision>
  <cp:lastPrinted>2025-06-09T10:38:00Z</cp:lastPrinted>
  <dcterms:created xsi:type="dcterms:W3CDTF">2025-04-26T09:55:00Z</dcterms:created>
  <dcterms:modified xsi:type="dcterms:W3CDTF">2025-06-09T10:39:00Z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id="EJhXJiLd"/&gt;&lt;style id="http://www.zotero.org/styles/ieee" locale="en-US" hasBibliography="1" bibliographyStyleHasBeenSet="1"/&gt;&lt;prefs&gt;&lt;pref name="fieldType" value="Field"/&gt;&lt;/prefs&gt;&lt;/data&gt;</vt:lpwstr>
  </property>
</Properties>
</file>