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To simplify the problem, we make the following basic assumptions, each of which is properly justified.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Assumption 1: We assume all the light pollution is from night-time light, so we just need to consider night-time light intensity. </w:t>
      </w:r>
      <w:r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  <w:endnoteReference w:id="0"/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Justification: According to the Wikipedia, the definition of light pollution is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the presence of 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instrText xml:space="preserve"> HYPERLINK "https://en.wikipedia.org/wiki/Anthropogenic_hazard" \o "Anthropogenic hazard" </w:instrTex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anthropogenic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 artificial light in otherwise dark conditions.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Assumption 2: Citizens didn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 take deliberate action to reduce the light-pollution.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Justification: To simplify the problem, we didn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 take people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 awareness of light-pollution into account.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Assumption 3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 Night-time light intensity is closely related with economics.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Justification: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Fractional logit models show that, similar to other types of pollution, both population and GDP are significant explanatory variables.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  <w:lang w:val="en-US" w:eastAsia="zh-CN"/>
        </w:rPr>
        <w:endnoteReference w:id="1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4">
    <w:p>
      <w:r>
        <w:separator/>
      </w:r>
    </w:p>
  </w:endnote>
  <w:endnote w:type="continuationSeparator" w:id="5">
    <w:p>
      <w:r>
        <w:continuationSeparator/>
      </w:r>
    </w:p>
  </w:endnote>
  <w:endnote w:id="0">
    <w:p>
      <w:pPr>
        <w:pStyle w:val="2"/>
        <w:snapToGrid w:val="0"/>
      </w:pPr>
      <w:r>
        <w:rPr>
          <w:rStyle w:val="5"/>
        </w:rPr>
        <w:endnoteRef/>
      </w:r>
      <w:r>
        <w:t xml:space="preserve"> 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https://en.wikipedia.org/w/index.php?title=Light_pollution&amp;oldid=1138318392</w:t>
      </w:r>
    </w:p>
  </w:endnote>
  <w:endnote w:id="1">
    <w:p>
      <w:pPr>
        <w:pStyle w:val="2"/>
        <w:snapToGrid w:val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Style w:val="5"/>
        </w:rPr>
        <w:endnoteRef/>
      </w:r>
      <w:r>
        <w:t xml:space="preserve">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https://www.sciencedirect.com/science/article/abs/pii/S0921800909004121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endnotePr>
    <w:endnote w:id="4"/>
    <w:endnote w:id="5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5OGRhNWRmNzExMTkzY2MyNjA2ZDAyNDJhOWRkN2IifQ=="/>
  </w:docVars>
  <w:rsids>
    <w:rsidRoot w:val="00000000"/>
    <w:rsid w:val="0E45550D"/>
    <w:rsid w:val="0FC919F4"/>
    <w:rsid w:val="1D2015F6"/>
    <w:rsid w:val="1F7A1B13"/>
    <w:rsid w:val="36510D8E"/>
    <w:rsid w:val="379C0B52"/>
    <w:rsid w:val="39334707"/>
    <w:rsid w:val="44546C62"/>
    <w:rsid w:val="4C2F5C9D"/>
    <w:rsid w:val="56826915"/>
    <w:rsid w:val="581B55D2"/>
    <w:rsid w:val="655230FA"/>
    <w:rsid w:val="6C153EDF"/>
    <w:rsid w:val="77F23F49"/>
    <w:rsid w:val="78751B7E"/>
    <w:rsid w:val="7B36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uiPriority w:val="0"/>
    <w:pPr>
      <w:snapToGrid w:val="0"/>
      <w:jc w:val="left"/>
    </w:pPr>
  </w:style>
  <w:style w:type="character" w:styleId="5">
    <w:name w:val="endnote reference"/>
    <w:basedOn w:val="4"/>
    <w:uiPriority w:val="0"/>
    <w:rPr>
      <w:vertAlign w:val="superscript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endnotes" Target="end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754</Characters>
  <Lines>0</Lines>
  <Paragraphs>0</Paragraphs>
  <TotalTime>23</TotalTime>
  <ScaleCrop>false</ScaleCrop>
  <LinksUpToDate>false</LinksUpToDate>
  <CharactersWithSpaces>870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2023-02-17T12:58:39Z</dcterms:created>
  <dc:creator>Lee</dc:creator>
  <cp:lastModifiedBy>李周</cp:lastModifiedBy>
  <dcterms:modified xsi:type="dcterms:W3CDTF">2023-02-17T13:31:57Z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808FA7648BD2456DAC6D3EFF2E45AC88</vt:lpwstr>
  </property>
</Properties>
</file>