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/>
  <Relationship Id="rId2" Type="http://schemas.openxmlformats.org/officeDocument/2006/relationships/extended-properties" Target="docProps/app.xml"/>
  <Relationship Id="rId3" Type="http://schemas.openxmlformats.org/officeDocument/2006/relationships/officeDocument" Target="word/document.xml"/>
</Relationships>
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000" w:after="0"/>
        <w:jc w:val="center"/>
        <w:rPr/>
      </w:pPr>
      <w:r>
        <w:rPr>
          <w:rFonts w:eastAsia="Arial" w:cs="Arial"/>
          <w:b/>
          <w:bCs/>
          <w:color w:val="1A2B5E"/>
          <w:sz w:val="48"/>
          <w:szCs w:val="48"/>
        </w:rPr>
        <w:t>l10n_tr_sovos_efatura</w:t>
      </w:r>
    </w:p>
    <w:p>
      <w:pPr>
        <w:pStyle w:val="Normal"/>
        <w:jc w:val="center"/>
        <w:rPr/>
      </w:pPr>
      <w:r>
        <w:rPr>
          <w:rFonts w:eastAsia="Arial" w:cs="Arial"/>
          <w:color w:val="2E5FA3"/>
          <w:sz w:val="32"/>
          <w:szCs w:val="32"/>
        </w:rPr>
        <w:t>Test Risk Analizi &amp; Strateji Raporu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color w:val="666666"/>
          <w:sz w:val="24"/>
          <w:szCs w:val="24"/>
        </w:rPr>
        <w:t>Odoo 18 Community × Sovos e-Fatura Entegrasyon Modülü</w:t>
      </w:r>
    </w:p>
    <w:p>
      <w:pPr>
        <w:pStyle w:val="Normal"/>
        <w:jc w:val="center"/>
        <w:rPr/>
      </w:pPr>
      <w:r>
        <w:rPr>
          <w:rFonts w:eastAsia="Arial" w:cs="Arial"/>
          <w:color w:val="999999"/>
          <w:sz w:val="22"/>
          <w:szCs w:val="22"/>
        </w:rPr>
        <w:t>Spesifikasyon v6.1 — Haziran 2026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color w:val="999999"/>
          <w:sz w:val="20"/>
          <w:szCs w:val="20"/>
        </w:rPr>
        <w:t>Hazırlayan: QA Analizi (Kaynak Kod Tabanlı)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1. Yönetici Özeti</w:t>
      </w:r>
    </w:p>
    <w:p>
      <w:pPr>
        <w:pStyle w:val="Normal"/>
        <w:rPr/>
      </w:pPr>
      <w:r>
        <w:rPr/>
        <w:t>Bu rapor, l10n_tr_sovos_efatura modülünün kaynak kodunun doğrudan incelenmesiyle oluşturulmuştur. Amaç; hangi alanların test edilmesi gerektiğini belirlemek, risk seviyelerini sınıflandırmak ve yazılacak test sınıflarına öncelik sırası atamaktır.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Modülü test etmeden üretime almak aşağıdaki somut riskleri taşır:</w:t>
      </w:r>
    </w:p>
    <w:p>
      <w:pPr>
        <w:pStyle w:val="ListParagraph"/>
        <w:numPr>
          <w:ilvl w:val="0"/>
          <w:numId w:val="3"/>
        </w:numPr>
        <w:rPr/>
      </w:pPr>
      <w:r>
        <w:rPr/>
        <w:t>Atomik numara rezervasyonu hatası — fatura numarası boşlukları veya mükerrer numaralar (GIB 1104)</w:t>
      </w:r>
    </w:p>
    <w:p>
      <w:pPr>
        <w:pStyle w:val="ListParagraph"/>
        <w:numPr>
          <w:ilvl w:val="0"/>
          <w:numId w:val="1"/>
        </w:numPr>
        <w:rPr/>
      </w:pPr>
      <w:r>
        <w:rPr/>
        <w:t>Sovos API bağlantı hatasında faturaın draft'a döndürülememesi — tutarsız durum</w:t>
      </w:r>
    </w:p>
    <w:p>
      <w:pPr>
        <w:pStyle w:val="ListParagraph"/>
        <w:numPr>
          <w:ilvl w:val="0"/>
          <w:numId w:val="1"/>
        </w:numPr>
        <w:rPr/>
      </w:pPr>
      <w:r>
        <w:rPr/>
        <w:t>GIB durum kodu 1300 alındıktan sonra tekrar gönderim — mükerrer fatura riski</w:t>
      </w:r>
    </w:p>
    <w:p>
      <w:pPr>
        <w:pStyle w:val="ListParagraph"/>
        <w:numPr>
          <w:ilvl w:val="0"/>
          <w:numId w:val="1"/>
        </w:numPr>
        <w:rPr/>
      </w:pPr>
      <w:r>
        <w:rPr/>
        <w:t>VKN cache yanlış veri döndürmüşse e-Arşiv yerine e-Fatura veya tersi gönderilir</w:t>
      </w:r>
    </w:p>
    <w:p>
      <w:pPr>
        <w:pStyle w:val="ListParagraph"/>
        <w:numPr>
          <w:ilvl w:val="0"/>
          <w:numId w:val="1"/>
        </w:numPr>
        <w:rPr/>
      </w:pPr>
      <w:r>
        <w:rPr/>
        <w:t>tests/ dizini hiç yok — regresyon koruması sıfır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2. Kod Kalitesi Geçerli Durum</w:t>
      </w:r>
    </w:p>
    <w:p>
      <w:pPr>
        <w:pStyle w:val="Normal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500"/>
        <w:gridCol w:w="2000"/>
        <w:gridCol w:w="3526"/>
      </w:tblGrid>
      <w:tr>
        <w:trPr>
          <w:tblHeader w:val="true"/>
        </w:trPr>
        <w:tc>
          <w:tcPr>
            <w:tcW w:w="350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2E5FA3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Metrik</w:t>
            </w:r>
          </w:p>
        </w:tc>
        <w:tc>
          <w:tcPr>
            <w:tcW w:w="200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2E5FA3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Durum</w:t>
            </w:r>
          </w:p>
        </w:tc>
        <w:tc>
          <w:tcPr>
            <w:tcW w:w="3526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2E5FA3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Açıklama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tests/ dizini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C0392B"/>
                <w:sz w:val="20"/>
                <w:szCs w:val="20"/>
              </w:rPr>
              <w:t>YOK</w:t>
            </w:r>
          </w:p>
        </w:tc>
        <w:tc>
          <w:tcPr>
            <w:tcW w:w="3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Hiç test sınıfı yazılmamış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Mock/patch kullanımı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C0392B"/>
                <w:sz w:val="20"/>
                <w:szCs w:val="20"/>
              </w:rPr>
              <w:t>YOK</w:t>
            </w:r>
          </w:p>
        </w:tc>
        <w:tc>
          <w:tcPr>
            <w:tcW w:w="3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Servisler doğrudan import ediliyor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CI/CD entegrasyonu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E67E22"/>
                <w:sz w:val="20"/>
                <w:szCs w:val="20"/>
              </w:rPr>
              <w:t>TANIMLI DEĞİL</w:t>
            </w:r>
          </w:p>
        </w:tc>
        <w:tc>
          <w:tcPr>
            <w:tcW w:w="3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Otomatik test koşusu yok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Hata yönetimi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E67E22"/>
                <w:sz w:val="20"/>
                <w:szCs w:val="20"/>
              </w:rPr>
              <w:t>KİSMİ</w:t>
            </w:r>
          </w:p>
        </w:tc>
        <w:tc>
          <w:tcPr>
            <w:tcW w:w="3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button_draft() try/except'le sarılmış ama sessiz geçebilir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Atomik numara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7AE60"/>
                <w:sz w:val="20"/>
                <w:szCs w:val="20"/>
              </w:rPr>
              <w:t>MEVCUT</w:t>
            </w:r>
          </w:p>
        </w:tc>
        <w:tc>
          <w:tcPr>
            <w:tcW w:w="3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savepoint ile rezervasyon var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GIB durum kodu haritasi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7AE60"/>
                <w:sz w:val="20"/>
                <w:szCs w:val="20"/>
              </w:rPr>
              <w:t>MEVCUT</w:t>
            </w:r>
          </w:p>
        </w:tc>
        <w:tc>
          <w:tcPr>
            <w:tcW w:w="3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1300/1305 ayrımı doğru yapılmış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Credential maskeleme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7AE60"/>
                <w:sz w:val="20"/>
                <w:szCs w:val="20"/>
              </w:rPr>
              <w:t>MEVCUT</w:t>
            </w:r>
          </w:p>
        </w:tc>
        <w:tc>
          <w:tcPr>
            <w:tcW w:w="3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password widget + logda gizli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Çok şirket izolasyonu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27AE60"/>
                <w:sz w:val="20"/>
                <w:szCs w:val="20"/>
              </w:rPr>
              <w:t>MEVCUT</w:t>
            </w:r>
          </w:p>
        </w:tc>
        <w:tc>
          <w:tcPr>
            <w:tcW w:w="3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with_company() kullanılıyor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3. Alan Alan Risk Analizi</w:t>
      </w:r>
    </w:p>
    <w:p>
      <w:pPr>
        <w:pStyle w:val="Heading2"/>
        <w:rPr/>
      </w:pPr>
      <w:r>
        <w:rPr/>
        <w:t>3.1 Alan: Atomik Numara Rezervasyonu</w:t>
      </w:r>
    </w:p>
    <w:p>
      <w:pPr>
        <w:pStyle w:val="Normal"/>
        <w:rPr/>
      </w:pPr>
      <w:r>
        <w:rPr/>
        <w:t>Kod: models/account_move.py — _reserve_invoice_number(), _release_number()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  <w:color w:val="C0392B"/>
        </w:rPr>
        <w:t>Risk Seviyesi: KRİTİK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Tespit edilen sorunlar ve kör noktalar:</w:t>
      </w:r>
    </w:p>
    <w:p>
      <w:pPr>
        <w:pStyle w:val="ListParagraph"/>
        <w:numPr>
          <w:ilvl w:val="0"/>
          <w:numId w:val="1"/>
        </w:numPr>
        <w:rPr/>
      </w:pPr>
      <w:r>
        <w:rPr/>
        <w:t>savepoint ile numara alınıyor ancak savepoint release edilmiyor — uzun süreli transaction'larda numara kilitli kalabilir</w:t>
      </w:r>
    </w:p>
    <w:p>
      <w:pPr>
        <w:pStyle w:val="ListParagraph"/>
        <w:numPr>
          <w:ilvl w:val="0"/>
          <w:numId w:val="1"/>
        </w:numPr>
        <w:rPr/>
      </w:pPr>
      <w:r>
        <w:rPr/>
        <w:t>_release_number() sadece x_number_status=released yapıyor, sequence counter geri alınmıyor — boşluk oluşuyor, bu GIB'de sorun çıkarmaz ama muhasebe uyumlu değil</w:t>
      </w:r>
    </w:p>
    <w:p>
      <w:pPr>
        <w:pStyle w:val="ListParagraph"/>
        <w:numPr>
          <w:ilvl w:val="0"/>
          <w:numId w:val="1"/>
        </w:numPr>
        <w:rPr/>
      </w:pPr>
      <w:r>
        <w:rPr/>
        <w:t>Sovos bağlantı hatasında button_draft() try/except içinde — başarısız olursa fatura POSTED kalır ama x_efatura_status=error olur. Tutarsız durum.</w:t>
      </w:r>
    </w:p>
    <w:p>
      <w:pPr>
        <w:pStyle w:val="ListParagraph"/>
        <w:numPr>
          <w:ilvl w:val="0"/>
          <w:numId w:val="1"/>
        </w:numPr>
        <w:rPr/>
      </w:pPr>
      <w:r>
        <w:rPr/>
        <w:t>action_post() super() iki farklı yerde çağrılıyor (other_moves için ve _efatura_post_single içinde) — eğer bir fatura hem efatura hem other_moves'a düşerse çift post riski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Yazılması gereken testler:</w:t>
      </w:r>
    </w:p>
    <w:p>
      <w:pPr>
        <w:pStyle w:val="ListParagraph"/>
        <w:numPr>
          <w:ilvl w:val="0"/>
          <w:numId w:val="1"/>
        </w:numPr>
        <w:rPr/>
      </w:pPr>
      <w:r>
        <w:rPr/>
        <w:t>test_number_released_on_xsd_failure — XSD hatasında numara serbest</w:t>
      </w:r>
    </w:p>
    <w:p>
      <w:pPr>
        <w:pStyle w:val="ListParagraph"/>
        <w:numPr>
          <w:ilvl w:val="0"/>
          <w:numId w:val="1"/>
        </w:numPr>
        <w:rPr/>
      </w:pPr>
      <w:r>
        <w:rPr/>
        <w:t>test_number_released_on_sovos_failure — Sovos hatasında numara serbest</w:t>
      </w:r>
    </w:p>
    <w:p>
      <w:pPr>
        <w:pStyle w:val="ListParagraph"/>
        <w:numPr>
          <w:ilvl w:val="0"/>
          <w:numId w:val="1"/>
        </w:numPr>
        <w:rPr/>
      </w:pPr>
      <w:r>
        <w:rPr/>
        <w:t>test_number_confirmed_on_success — başarılı gönderimde confirmed</w:t>
      </w:r>
    </w:p>
    <w:p>
      <w:pPr>
        <w:pStyle w:val="ListParagraph"/>
        <w:numPr>
          <w:ilvl w:val="0"/>
          <w:numId w:val="1"/>
        </w:numPr>
        <w:rPr/>
      </w:pPr>
      <w:r>
        <w:rPr/>
        <w:t>test_no_double_post_on_mixed_selection — karma seçimde çift post yok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3.2 Alan: GIB Durum Kodu (İşleme Mantığı)</w:t>
      </w:r>
    </w:p>
    <w:p>
      <w:pPr>
        <w:pStyle w:val="Normal"/>
        <w:rPr/>
      </w:pPr>
      <w:r>
        <w:rPr/>
        <w:t>Kod: models/account_move.py — _process_gib_status()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  <w:color w:val="C0392B"/>
        </w:rPr>
        <w:t>Risk Seviyesi: KRİTİK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Tespit edilen sorunlar ve kör noktalar:</w:t>
      </w:r>
    </w:p>
    <w:p>
      <w:pPr>
        <w:pStyle w:val="ListParagraph"/>
        <w:numPr>
          <w:ilvl w:val="0"/>
          <w:numId w:val="1"/>
        </w:numPr>
        <w:rPr/>
      </w:pPr>
      <w:r>
        <w:rPr/>
        <w:t>1000 ve 1100 kodları için hiçbir durum değişikliği yok — fatura sonsuza kadar 'sent' kalır, cron bir sonraki döngüde tekrar sorgular. Kastedilen bu ama açıklanmıyor.</w:t>
      </w:r>
    </w:p>
    <w:p>
      <w:pPr>
        <w:pStyle w:val="ListParagraph"/>
        <w:numPr>
          <w:ilvl w:val="0"/>
          <w:numId w:val="1"/>
        </w:numPr>
        <w:rPr/>
      </w:pPr>
      <w:r>
        <w:rPr/>
        <w:t>1215 kodunda (4 deneme başarısız) mevcut zarf hükümsüz sayılır — x_gib_admin_notified=True ile tek-seferlik admin bildirimi gönderilir; bu zarftaki fatura ve uygulama yanıtları geçersizdir. Spec v6.1 (Bölüm 11.2): KESİNLİKLE tekrar gönderilmez; yeni UUID ile yeni gönderim başlatılır. Risk: status=sent kalırsa cron aynı zarfı sorgulayıp 1215 döngüsüne girer — status=error yapılmalı, kullanıcı yeni UUID ile tekrar göndermeye yönlendirilmeli.</w:t>
      </w:r>
    </w:p>
    <w:p>
      <w:pPr>
        <w:pStyle w:val="ListParagraph"/>
        <w:numPr>
          <w:ilvl w:val="0"/>
          <w:numId w:val="1"/>
        </w:numPr>
        <w:rPr/>
      </w:pPr>
      <w:r>
        <w:rPr/>
        <w:t>GIB_RETRY_SAME_UUID seti constants.py tek kaynağından import ediliyor — account_move.py ve resend_invoice_wizard.py artık aynı tanımı paylaşıyor, senkronizasyon riski ortadan kalkmış. ✅ v8.0'da tamamlandı: 1200, 1220, 1176–1177, 1180–1183, 1190–1195 kodları GIB_PENDING/GIB_RETRY_SAME_UUID/GIB_SOVOS_SUPPORT setlerine eklendi. 1220 davranışı doğru: TEKRAR GÖNDERİLMEZ (mükerrer → 1163)</w:t>
      </w:r>
    </w:p>
    <w:p>
      <w:pPr>
        <w:pStyle w:val="ListParagraph"/>
        <w:numPr>
          <w:ilvl w:val="0"/>
          <w:numId w:val="1"/>
        </w:numPr>
        <w:rPr/>
      </w:pPr>
      <w:r>
        <w:rPr/>
        <w:t>status_code str mi int mi? _process_gib_status() int() dönüşterme yapıyor ama 0 default’u yanlış kodu maskeleyebilir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Yazılması gereken testler:</w:t>
      </w:r>
    </w:p>
    <w:p>
      <w:pPr>
        <w:pStyle w:val="ListParagraph"/>
        <w:numPr>
          <w:ilvl w:val="0"/>
          <w:numId w:val="1"/>
        </w:numPr>
        <w:rPr/>
      </w:pPr>
      <w:r>
        <w:rPr/>
        <w:t>test_gib_1300_sets_accepted</w:t>
      </w:r>
    </w:p>
    <w:p>
      <w:pPr>
        <w:pStyle w:val="ListParagraph"/>
        <w:numPr>
          <w:ilvl w:val="0"/>
          <w:numId w:val="1"/>
        </w:numPr>
        <w:rPr/>
      </w:pPr>
      <w:r>
        <w:rPr/>
        <w:t>test_gib_1305_sets_inv_response_kabul</w:t>
      </w:r>
    </w:p>
    <w:p>
      <w:pPr>
        <w:pStyle w:val="ListParagraph"/>
        <w:numPr>
          <w:ilvl w:val="0"/>
          <w:numId w:val="1"/>
        </w:numPr>
        <w:rPr/>
      </w:pPr>
      <w:r>
        <w:rPr/>
        <w:t>test_gib_1310_sets_rejected</w:t>
      </w:r>
    </w:p>
    <w:p>
      <w:pPr>
        <w:pStyle w:val="ListParagraph"/>
        <w:numPr>
          <w:ilvl w:val="0"/>
          <w:numId w:val="1"/>
        </w:numPr>
        <w:rPr/>
      </w:pPr>
      <w:r>
        <w:rPr/>
        <w:t>test_gib_1104_notifies_admin</w:t>
      </w:r>
    </w:p>
    <w:p>
      <w:pPr>
        <w:pStyle w:val="ListParagraph"/>
        <w:numPr>
          <w:ilvl w:val="0"/>
          <w:numId w:val="1"/>
        </w:numPr>
        <w:rPr/>
      </w:pPr>
      <w:r>
        <w:rPr/>
        <w:t>test_gib_1215_sets_error_and_notifies_admin — 1215 alındığında status=error olmalı, x_gib_admin_notified=True set edilmeli; yeni UUID ile tekrar gönderim wizard’a yönlendirme içermeli. İkinci 1215’te bildirim tekrarlanmaz (x_gib_admin_notified kontrolü).</w:t>
      </w:r>
    </w:p>
    <w:p>
      <w:pPr>
        <w:pStyle w:val="ListParagraph"/>
        <w:numPr>
          <w:ilvl w:val="0"/>
          <w:numId w:val="1"/>
        </w:numPr>
        <w:rPr/>
      </w:pPr>
      <w:r>
        <w:rPr/>
        <w:t>test_gib_retry_set_consistent_between_modules — iki setteki örtüşmeyi doğrular. Eksik test: test_receiver_identifier_uses_alias_not_vat — ReceiverIdentifier'a VKN (partner.vat) değil alias (x_efatura_alias) gönderilmeli; alias boşsa getUserList cache'den doldurulmalı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3.3 Alan: VKN Cache Mantığı</w:t>
      </w:r>
    </w:p>
    <w:p>
      <w:pPr>
        <w:pStyle w:val="Normal"/>
        <w:rPr/>
      </w:pPr>
      <w:r>
        <w:rPr/>
        <w:t>Kod: models/res_partner.py — efatura_type_needs_refresh(), refresh_efatura_type()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  <w:color w:val="E67E22"/>
        </w:rPr>
        <w:t>Risk Seviyesi: YÜKSEK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Tespit edilen sorunlar ve kör noktalar:</w:t>
      </w:r>
    </w:p>
    <w:p>
      <w:pPr>
        <w:pStyle w:val="ListParagraph"/>
        <w:numPr>
          <w:ilvl w:val="0"/>
          <w:numId w:val="1"/>
        </w:numPr>
        <w:rPr/>
      </w:pPr>
      <w:r>
        <w:rPr/>
        <w:t>refresh_efatura_type() başarısız olursa sessizce geçiyor (except + return) — eski değer kullanılıyor, bu yeterli ama log mesajı yetersiz</w:t>
      </w:r>
    </w:p>
    <w:p>
      <w:pPr>
        <w:pStyle w:val="ListParagraph"/>
        <w:numPr>
          <w:ilvl w:val="0"/>
          <w:numId w:val="1"/>
        </w:numPr>
        <w:rPr/>
      </w:pPr>
      <w:r>
        <w:rPr/>
        <w:t>_resolve_efatura_type() her zaman partner.x_efatura_type or 'earsiv' döndürüyor — Sovos erişilemez + tip boşsa otomatik earsiv seçiliyor. Bu beklenen davranış mı spec'te net değil</w:t>
      </w:r>
    </w:p>
    <w:p>
      <w:pPr>
        <w:pStyle w:val="ListParagraph"/>
        <w:numPr>
          <w:ilvl w:val="0"/>
          <w:numId w:val="1"/>
        </w:numPr>
        <w:rPr/>
      </w:pPr>
      <w:r>
        <w:rPr/>
        <w:t>cron_refresh_vkn_cache() tüm aktif müşterileri döngüyle güncelliyor — çok müşterili kurulumda Sovos rate limit riski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Yazılması gereken testler:</w:t>
      </w:r>
    </w:p>
    <w:p>
      <w:pPr>
        <w:pStyle w:val="ListParagraph"/>
        <w:numPr>
          <w:ilvl w:val="0"/>
          <w:numId w:val="1"/>
        </w:numPr>
        <w:rPr/>
      </w:pPr>
      <w:r>
        <w:rPr/>
        <w:t>test_cache_refreshed_when_empty</w:t>
      </w:r>
    </w:p>
    <w:p>
      <w:pPr>
        <w:pStyle w:val="ListParagraph"/>
        <w:numPr>
          <w:ilvl w:val="0"/>
          <w:numId w:val="1"/>
        </w:numPr>
        <w:rPr/>
      </w:pPr>
      <w:r>
        <w:rPr/>
        <w:t>test_cache_refreshed_when_stale_30_days</w:t>
      </w:r>
    </w:p>
    <w:p>
      <w:pPr>
        <w:pStyle w:val="ListParagraph"/>
        <w:numPr>
          <w:ilvl w:val="0"/>
          <w:numId w:val="1"/>
        </w:numPr>
        <w:rPr/>
      </w:pPr>
      <w:r>
        <w:rPr/>
        <w:t>test_cache_not_refreshed_when_fresh</w:t>
      </w:r>
    </w:p>
    <w:p>
      <w:pPr>
        <w:pStyle w:val="ListParagraph"/>
        <w:numPr>
          <w:ilvl w:val="0"/>
          <w:numId w:val="1"/>
        </w:numPr>
        <w:rPr/>
      </w:pPr>
      <w:r>
        <w:rPr/>
        <w:t>test_sovos_unreachable_uses_existing_cache</w:t>
      </w:r>
    </w:p>
    <w:p>
      <w:pPr>
        <w:pStyle w:val="ListParagraph"/>
        <w:numPr>
          <w:ilvl w:val="0"/>
          <w:numId w:val="1"/>
        </w:numPr>
        <w:rPr/>
      </w:pPr>
      <w:r>
        <w:rPr/>
        <w:t>test_empty_cache_sovos_unreachable_defaults_earsiv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3.4 Alan: Toplu Gönderim</w:t>
      </w:r>
    </w:p>
    <w:p>
      <w:pPr>
        <w:pStyle w:val="Normal"/>
        <w:rPr/>
      </w:pPr>
      <w:r>
        <w:rPr/>
        <w:t>Kod: models/account_move.py — action_send_efatura_bulk()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  <w:color w:val="E67E22"/>
        </w:rPr>
        <w:t>Risk Seviyesi: YÜKSEK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Tespit edilen sorunlar ve kör noktalar:</w:t>
      </w:r>
    </w:p>
    <w:p>
      <w:pPr>
        <w:pStyle w:val="ListParagraph"/>
        <w:numPr>
          <w:ilvl w:val="0"/>
          <w:numId w:val="1"/>
        </w:numPr>
        <w:rPr/>
      </w:pPr>
      <w:r>
        <w:rPr/>
        <w:t>time.sleep(0.5) production kodunda — cron worker'ı bloke eder, bu Odoo için anti-pattern. Daha iyi yaklaşım: queue.job veya ir.cron ile sıralama</w:t>
      </w:r>
    </w:p>
    <w:p>
      <w:pPr>
        <w:pStyle w:val="ListParagraph"/>
        <w:numPr>
          <w:ilvl w:val="0"/>
          <w:numId w:val="1"/>
        </w:numPr>
        <w:rPr/>
      </w:pPr>
      <w:r>
        <w:rPr/>
        <w:t>ValidationError ve UserError tek except bloğunda yakalanmış — 'validasyon' string arama ile ayrımı kırılgan (dil bağlı, _() çevirisi varsa eşleşmeyebilir)</w:t>
      </w:r>
    </w:p>
    <w:p>
      <w:pPr>
        <w:pStyle w:val="ListParagraph"/>
        <w:numPr>
          <w:ilvl w:val="0"/>
          <w:numId w:val="1"/>
        </w:numPr>
        <w:rPr/>
      </w:pPr>
      <w:r>
        <w:rPr/>
        <w:t>Sadece draft faturalar işleniyor — POSTED ama henuz gönderilmemiş faturalar kapsam dışı. Bu kastı mı kaza mı net değil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Yazılması gereken testler:</w:t>
      </w:r>
    </w:p>
    <w:p>
      <w:pPr>
        <w:pStyle w:val="ListParagraph"/>
        <w:numPr>
          <w:ilvl w:val="0"/>
          <w:numId w:val="1"/>
        </w:numPr>
        <w:rPr/>
      </w:pPr>
      <w:r>
        <w:rPr/>
        <w:t>test_bulk_sends_only_draft_invoices</w:t>
      </w:r>
    </w:p>
    <w:p>
      <w:pPr>
        <w:pStyle w:val="ListParagraph"/>
        <w:numPr>
          <w:ilvl w:val="0"/>
          <w:numId w:val="1"/>
        </w:numPr>
        <w:rPr/>
      </w:pPr>
      <w:r>
        <w:rPr/>
        <w:t>test_bulk_partial_failure_others_continue</w:t>
      </w:r>
    </w:p>
    <w:p>
      <w:pPr>
        <w:pStyle w:val="ListParagraph"/>
        <w:numPr>
          <w:ilvl w:val="0"/>
          <w:numId w:val="1"/>
        </w:numPr>
        <w:rPr/>
      </w:pPr>
      <w:r>
        <w:rPr/>
        <w:t>test_bulk_validation_error_counted_separately</w:t>
      </w:r>
    </w:p>
    <w:p>
      <w:pPr>
        <w:pStyle w:val="ListParagraph"/>
        <w:numPr>
          <w:ilvl w:val="0"/>
          <w:numId w:val="1"/>
        </w:numPr>
        <w:rPr/>
      </w:pPr>
      <w:r>
        <w:rPr/>
        <w:t>test_bulk_empty_selection_raises_user_error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3.5 Alan: İptal Wizard'ları</w:t>
      </w:r>
    </w:p>
    <w:p>
      <w:pPr>
        <w:pStyle w:val="Normal"/>
        <w:rPr/>
      </w:pPr>
      <w:r>
        <w:rPr/>
        <w:t>Kod: wizards/cancel_invoice_wizard.py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  <w:color w:val="E67E22"/>
        </w:rPr>
        <w:t>Risk Seviyesi: YÜKSEK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Tespit edilen sorunlar ve kör noktalar:</w:t>
      </w:r>
    </w:p>
    <w:p>
      <w:pPr>
        <w:pStyle w:val="ListParagraph"/>
        <w:numPr>
          <w:ilvl w:val="0"/>
          <w:numId w:val="1"/>
        </w:numPr>
        <w:rPr/>
      </w:pPr>
      <w:r>
        <w:rPr/>
        <w:t>TICARIFATURA iptal matrisinde 'sent' durum kontrolü eklendi — _check_ticarifatura_cancel_eligibility() artık 'accepted', 'rejected', 'sent' ve 8 gün ayrı ayrı kontrol ediyor; her durum için farklı UserError mesajı var</w:t>
      </w:r>
    </w:p>
    <w:p>
      <w:pPr>
        <w:pStyle w:val="ListParagraph"/>
        <w:numPr>
          <w:ilvl w:val="0"/>
          <w:numId w:val="1"/>
        </w:numPr>
        <w:rPr/>
      </w:pPr>
      <w:r>
        <w:rPr/>
        <w:t>button_cancel() her senaryoda çağrılıyor — Odoo'nun button_cancel() muhasebe fişini de iptal eder, bu Sovos iptalinden önce mi sonra mı olmalı belirsiz</w:t>
      </w:r>
    </w:p>
    <w:p>
      <w:pPr>
        <w:pStyle w:val="ListParagraph"/>
        <w:numPr>
          <w:ilvl w:val="0"/>
          <w:numId w:val="1"/>
        </w:numPr>
        <w:rPr/>
      </w:pPr>
      <w:r>
        <w:rPr/>
        <w:t>TEMELFATURA iptali: checkbox onaylanırsa direkt status=cancelled — GIB portal doğrulaması yok, kullanıcı checkbox işaretleyip portala gitmeden de onaylayabilir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Yazılması gereken testler:</w:t>
      </w:r>
    </w:p>
    <w:p>
      <w:pPr>
        <w:pStyle w:val="ListParagraph"/>
        <w:numPr>
          <w:ilvl w:val="0"/>
          <w:numId w:val="1"/>
        </w:numPr>
        <w:rPr/>
      </w:pPr>
      <w:r>
        <w:rPr/>
        <w:t>test_earsiv_cancel_calls_api</w:t>
      </w:r>
    </w:p>
    <w:p>
      <w:pPr>
        <w:pStyle w:val="ListParagraph"/>
        <w:numPr>
          <w:ilvl w:val="0"/>
          <w:numId w:val="1"/>
        </w:numPr>
        <w:rPr/>
      </w:pPr>
      <w:r>
        <w:rPr/>
        <w:t>test_temelfatura_cancel_requires_checkbox</w:t>
      </w:r>
    </w:p>
    <w:p>
      <w:pPr>
        <w:pStyle w:val="ListParagraph"/>
        <w:numPr>
          <w:ilvl w:val="0"/>
          <w:numId w:val="1"/>
        </w:numPr>
        <w:rPr/>
      </w:pPr>
      <w:r>
        <w:rPr/>
        <w:t>test_ticarifatura_cancel_blocked_after_8_days</w:t>
      </w:r>
    </w:p>
    <w:p>
      <w:pPr>
        <w:pStyle w:val="ListParagraph"/>
        <w:numPr>
          <w:ilvl w:val="0"/>
          <w:numId w:val="1"/>
        </w:numPr>
        <w:rPr/>
      </w:pPr>
      <w:r>
        <w:rPr/>
        <w:t>test_ticarifatura_cancel_blocked_when_accepted</w:t>
      </w:r>
    </w:p>
    <w:p>
      <w:pPr>
        <w:pStyle w:val="ListParagraph"/>
        <w:numPr>
          <w:ilvl w:val="0"/>
          <w:numId w:val="1"/>
        </w:numPr>
        <w:rPr/>
      </w:pPr>
      <w:r>
        <w:rPr/>
        <w:t>test_ticarifatura_cancel_blocked_when_sent — 'sent' durumunda (yanıt bekliyor) iptal UserError fırlatmalı; karşılıklı mutabakat mesajı içermeli</w:t>
      </w:r>
    </w:p>
    <w:p>
      <w:pPr>
        <w:pStyle w:val="ListParagraph"/>
        <w:numPr>
          <w:ilvl w:val="0"/>
          <w:numId w:val="1"/>
        </w:numPr>
        <w:rPr/>
      </w:pPr>
      <w:r>
        <w:rPr/>
        <w:t>test_gib_1215_admin_notified_flag_prevents_duplicate — x_gib_admin_notified=True sonrası ikinci 1215’te bildirim tekrar gönderilmemeli</w:t>
      </w:r>
    </w:p>
    <w:p>
      <w:pPr>
        <w:pStyle w:val="ListParagraph"/>
        <w:numPr>
          <w:ilvl w:val="0"/>
          <w:numId w:val="1"/>
        </w:numPr>
        <w:rPr/>
      </w:pPr>
      <w:r>
        <w:rPr/>
        <w:t>YENİ (FR-34): test_earsiv_cancel_wizard_shows_partial_cancel_warning — e-Arşiv iptal wizard onay ekranında “kısmi iptal mümkün değildir” ve “seri numarası tekrar kullanılamaz” uyarıları görünür olmalı</w:t>
      </w:r>
    </w:p>
    <w:p>
      <w:pPr>
        <w:pStyle w:val="ListParagraph"/>
        <w:numPr>
          <w:ilvl w:val="0"/>
          <w:numId w:val="1"/>
        </w:numPr>
        <w:rPr/>
      </w:pPr>
      <w:r>
        <w:rPr/>
        <w:t>YENİ (FR-35): test_temelfatura_cancel_offers_noter_kep_option — 1300 statüsüne ulaşmış TEMELFATURA iptal wizard’ında iki seçenek sunulmalı: (1) iade e-Faturası + GIB portal linki, (2) noter/KEP itiraz + referans kayıt alanı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3.6 Alan: UBL Builder</w:t>
      </w:r>
    </w:p>
    <w:p>
      <w:pPr>
        <w:pStyle w:val="Normal"/>
        <w:rPr/>
      </w:pPr>
      <w:r>
        <w:rPr/>
        <w:t>Kod: services/ubl_builder.py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  <w:color w:val="B7950B"/>
        </w:rPr>
        <w:t>Risk Seviyesi: ORTA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Tespit edilen sorunlar ve kör noktalar:</w:t>
      </w:r>
    </w:p>
    <w:p>
      <w:pPr>
        <w:pStyle w:val="ListParagraph"/>
        <w:numPr>
          <w:ilvl w:val="0"/>
          <w:numId w:val="1"/>
        </w:numPr>
        <w:rPr/>
      </w:pPr>
      <w:r>
        <w:rPr/>
        <w:t>_build_supplier() içinde WebsiteURI placeholder var — GIB UBL-TR şemasında bu alan zorunlu mu değil mi kontrol edilmeli</w:t>
      </w:r>
    </w:p>
    <w:p>
      <w:pPr>
        <w:pStyle w:val="ListParagraph"/>
        <w:numPr>
          <w:ilvl w:val="0"/>
          <w:numId w:val="1"/>
        </w:numPr>
        <w:rPr/>
      </w:pPr>
      <w:r>
        <w:rPr/>
        <w:t>IssueTime için invoice_date_time hasattr kontrolü — bu alan account.move'da standart yok, her zaman 00:00:00 dönecek</w:t>
      </w:r>
    </w:p>
    <w:p>
      <w:pPr>
        <w:pStyle w:val="ListParagraph"/>
        <w:numPr>
          <w:ilvl w:val="0"/>
          <w:numId w:val="1"/>
        </w:numPr>
        <w:rPr/>
      </w:pPr>
      <w:r>
        <w:rPr/>
        <w:t>PROFILE_ID_MAP default’u TICARIFATURA — bilinmeyen senaryo gelirse XSD hatası yerine yanlış profil gönderilir</w:t>
      </w:r>
    </w:p>
    <w:p>
      <w:pPr>
        <w:pStyle w:val="ListParagraph"/>
        <w:numPr>
          <w:ilvl w:val="0"/>
          <w:numId w:val="1"/>
        </w:numPr>
        <w:rPr/>
      </w:pPr>
      <w:r>
        <w:rPr/>
        <w:t>YENİ (FR-05): CopyIndicator alanı UBL-TR’de zorunlu — asıl fatura “false”, suret “true” olmalı. UBLVersionID=“2.1” ve CustomizationID=“TR1.2” sabit değerler. IssueTime gönderilirse Saat:Dakika:Saniye formatı ve UTC/yerel saat tutarlılığı zorunlu — yoksa omit edilmeli.</w:t>
      </w:r>
    </w:p>
    <w:p>
      <w:pPr>
        <w:pStyle w:val="ListParagraph"/>
        <w:numPr>
          <w:ilvl w:val="0"/>
          <w:numId w:val="1"/>
        </w:numPr>
        <w:rPr/>
      </w:pPr>
      <w:r>
        <w:rPr/>
        <w:t>YENİ (FR-11): %100 iskonto ile 0 tutarlı (0 KDV’li) fatura edge case — XSD/Schematron bu durumu hata olarak işaretlememeli; validasyon geçmeli ve Sovos’a iletilmeli (Sovos SSS Soru 9)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Yazılması gereken testler:</w:t>
      </w:r>
    </w:p>
    <w:p>
      <w:pPr>
        <w:pStyle w:val="ListParagraph"/>
        <w:numPr>
          <w:ilvl w:val="0"/>
          <w:numId w:val="1"/>
        </w:numPr>
        <w:rPr/>
      </w:pPr>
      <w:r>
        <w:rPr/>
        <w:t>test_ubl_build_produces_valid_xml</w:t>
      </w:r>
    </w:p>
    <w:p>
      <w:pPr>
        <w:pStyle w:val="ListParagraph"/>
        <w:numPr>
          <w:ilvl w:val="0"/>
          <w:numId w:val="1"/>
        </w:numPr>
        <w:rPr/>
      </w:pPr>
      <w:r>
        <w:rPr/>
        <w:t>test_ubl_profile_id_ticarifatura</w:t>
      </w:r>
    </w:p>
    <w:p>
      <w:pPr>
        <w:pStyle w:val="ListParagraph"/>
        <w:numPr>
          <w:ilvl w:val="0"/>
          <w:numId w:val="1"/>
        </w:numPr>
        <w:rPr/>
      </w:pPr>
      <w:r>
        <w:rPr/>
        <w:t>test_ubl_profile_id_earsiv</w:t>
      </w:r>
    </w:p>
    <w:p>
      <w:pPr>
        <w:pStyle w:val="ListParagraph"/>
        <w:numPr>
          <w:ilvl w:val="0"/>
          <w:numId w:val="1"/>
        </w:numPr>
        <w:rPr/>
      </w:pPr>
      <w:r>
        <w:rPr/>
        <w:t>test_ubl_invoice_lines_mapped_correctly</w:t>
      </w:r>
    </w:p>
    <w:p>
      <w:pPr>
        <w:pStyle w:val="ListParagraph"/>
        <w:numPr>
          <w:ilvl w:val="0"/>
          <w:numId w:val="1"/>
        </w:numPr>
        <w:rPr/>
      </w:pPr>
      <w:r>
        <w:rPr/>
        <w:t>YENİ (FR-05): test_ubl_copy_indicator_false_for_original — asıl faturada CopyIndicator=“false”; test_ubl_version_and_customization_id_correct — UBLVersionID=2.1, CustomizationID=TR1.2 sabit</w:t>
      </w:r>
    </w:p>
    <w:p>
      <w:pPr>
        <w:pStyle w:val="ListParagraph"/>
        <w:numPr>
          <w:ilvl w:val="0"/>
          <w:numId w:val="1"/>
        </w:numPr>
        <w:rPr/>
      </w:pPr>
      <w:r>
        <w:rPr/>
        <w:t>YENİ (FR-11): test_zero_amount_invoice_passes_validation — %100 iskontolu 0 tutarlı fatura XSD/Schematron hatasına yol açmamalı; Sovos’a iletilmeli</w:t>
      </w:r>
    </w:p>
    <w:p>
      <w:pPr>
        <w:pStyle w:val="ListParagraph"/>
        <w:numPr>
          <w:ilvl w:val="0"/>
          <w:numId w:val="1"/>
        </w:numPr>
        <w:rPr/>
      </w:pPr>
      <w:r>
        <w:rPr/>
        <w:t>YENİ (FR-22): test_ticarifatura_multiple_application_responses — aynı faturaya birden fazla KABUL/RED gönderilebilmeli; x_inv_response_status en son yanıtı yansıtmalı; kullanıcıya yanıtı değiştirme imkânı sunulmalı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3.7 Alan: Cron Görevleri</w:t>
      </w:r>
    </w:p>
    <w:p>
      <w:pPr>
        <w:pStyle w:val="Normal"/>
        <w:rPr/>
      </w:pPr>
      <w:r>
        <w:rPr/>
        <w:t>Kod: models/sovos_sync.py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  <w:color w:val="B7950B"/>
        </w:rPr>
        <w:t>Risk Seviyesi: ORTA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Tespit edilen sorunlar ve kör noktalar:</w:t>
      </w:r>
    </w:p>
    <w:p>
      <w:pPr>
        <w:pStyle w:val="ListParagraph"/>
        <w:numPr>
          <w:ilvl w:val="0"/>
          <w:numId w:val="1"/>
        </w:numPr>
        <w:rPr/>
      </w:pPr>
      <w:r>
        <w:rPr/>
        <w:t>_sync_incoming_for_company() gelen fatura için partner bulamazsa partner_id=False ile kayıt oluşturuyor — bu fatura muhasebe aktarımı çalışmaz</w:t>
      </w:r>
    </w:p>
    <w:p>
      <w:pPr>
        <w:pStyle w:val="ListParagraph"/>
        <w:numPr>
          <w:ilvl w:val="0"/>
          <w:numId w:val="1"/>
        </w:numPr>
        <w:rPr/>
      </w:pPr>
      <w:r>
        <w:rPr/>
        <w:t>_cron_run_for_all_companies() her şirket için ayrı try/except ve continue — iyi ama hata sayısı izlenmiyor. Dikkat: getUBLList max 1 günlük tarih aralığı destekliyor (Sovos SSS) — cron durdurup 2+ gün geçince bölünlü sorgu gerekir</w:t>
      </w:r>
    </w:p>
    <w:p>
      <w:pPr>
        <w:pStyle w:val="ListParagraph"/>
        <w:numPr>
          <w:ilvl w:val="0"/>
          <w:numId w:val="1"/>
        </w:numPr>
        <w:rPr/>
      </w:pPr>
      <w:r>
        <w:rPr/>
        <w:t>8 gün uyarısı cron'u message_post kullanıyor — e-posta göndermek istiyorsa mail.mail ile gönderilmeli, sadece chatter mesajı yetersiz olabilir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Yazılması gereken testler:</w:t>
      </w:r>
    </w:p>
    <w:p>
      <w:pPr>
        <w:pStyle w:val="ListParagraph"/>
        <w:numPr>
          <w:ilvl w:val="0"/>
          <w:numId w:val="1"/>
        </w:numPr>
        <w:rPr/>
      </w:pPr>
      <w:r>
        <w:rPr/>
        <w:t>test_incoming_invoice_created_with_partner</w:t>
      </w:r>
    </w:p>
    <w:p>
      <w:pPr>
        <w:pStyle w:val="ListParagraph"/>
        <w:numPr>
          <w:ilvl w:val="0"/>
          <w:numId w:val="1"/>
        </w:numPr>
        <w:rPr/>
      </w:pPr>
      <w:r>
        <w:rPr/>
        <w:t>test_incoming_invoice_created_without_partner</w:t>
      </w:r>
    </w:p>
    <w:p>
      <w:pPr>
        <w:pStyle w:val="ListParagraph"/>
        <w:numPr>
          <w:ilvl w:val="0"/>
          <w:numId w:val="1"/>
        </w:numPr>
        <w:rPr/>
      </w:pPr>
      <w:r>
        <w:rPr/>
        <w:t>test_cron_company_isolation</w:t>
      </w:r>
    </w:p>
    <w:p>
      <w:pPr>
        <w:pStyle w:val="ListParagraph"/>
        <w:numPr>
          <w:ilvl w:val="0"/>
          <w:numId w:val="1"/>
        </w:numPr>
        <w:rPr/>
      </w:pPr>
      <w:r>
        <w:rPr/>
        <w:t>test_8day_warning_message_posted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4. Test Stratejisi</w:t>
      </w:r>
    </w:p>
    <w:p>
      <w:pPr>
        <w:pStyle w:val="Heading2"/>
        <w:rPr/>
      </w:pPr>
      <w:r>
        <w:rPr/>
        <w:t>4.1 Katman Mimarisi</w:t>
      </w:r>
    </w:p>
    <w:p>
      <w:pPr>
        <w:pStyle w:val="Normal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99"/>
        <w:gridCol w:w="2000"/>
        <w:gridCol w:w="2826"/>
        <w:gridCol w:w="2001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2E5FA3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Katman</w:t>
            </w:r>
          </w:p>
        </w:tc>
        <w:tc>
          <w:tcPr>
            <w:tcW w:w="200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2E5FA3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Framework</w:t>
            </w:r>
          </w:p>
        </w:tc>
        <w:tc>
          <w:tcPr>
            <w:tcW w:w="2826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2E5FA3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Ne Test Eder</w:t>
            </w:r>
          </w:p>
        </w:tc>
        <w:tc>
          <w:tcPr>
            <w:tcW w:w="2001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2E5FA3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Sovos API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Birim Testleri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TransactionCase</w:t>
            </w:r>
          </w:p>
        </w:tc>
        <w:tc>
          <w:tcPr>
            <w:tcW w:w="28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Tek metod / iş mantığı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Mock (patch)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Entegrasyon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SavepointCase</w:t>
            </w:r>
          </w:p>
        </w:tc>
        <w:tc>
          <w:tcPr>
            <w:tcW w:w="28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DB + model etkileşimi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Mock (patch)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E2E (isteğe bağlı)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HttpCase</w:t>
            </w:r>
          </w:p>
        </w:tc>
        <w:tc>
          <w:tcPr>
            <w:tcW w:w="28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UI akışları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Sovos Test Env.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4.2 Önerilen Dizin Yapısı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Courier New" w:cs="Courier New" w:ascii="Courier New" w:hAnsi="Courier New"/>
          <w:sz w:val="20"/>
          <w:szCs w:val="20"/>
        </w:rPr>
        <w:t>l10n_tr_sovos_efatura/</w:t>
      </w:r>
    </w:p>
    <w:p>
      <w:pPr>
        <w:pStyle w:val="Normal"/>
        <w:rPr/>
      </w:pPr>
      <w:r>
        <w:rPr>
          <w:rFonts w:eastAsia="Courier New" w:cs="Courier New" w:ascii="Courier New" w:hAnsi="Courier New"/>
          <w:sz w:val="20"/>
          <w:szCs w:val="20"/>
        </w:rPr>
        <w:t>├── tests/</w:t>
      </w:r>
    </w:p>
    <w:p>
      <w:pPr>
        <w:pStyle w:val="Normal"/>
        <w:rPr/>
      </w:pPr>
      <w:r>
        <w:rPr>
          <w:rFonts w:eastAsia="Courier New" w:cs="Courier New" w:ascii="Courier New" w:hAnsi="Courier New"/>
          <w:sz w:val="20"/>
          <w:szCs w:val="20"/>
        </w:rPr>
        <w:t>│   ├── __init__.py</w:t>
      </w:r>
    </w:p>
    <w:p>
      <w:pPr>
        <w:pStyle w:val="Normal"/>
        <w:rPr/>
      </w:pPr>
      <w:r>
        <w:rPr>
          <w:rFonts w:eastAsia="Courier New" w:cs="Courier New" w:ascii="Courier New" w:hAnsi="Courier New"/>
          <w:sz w:val="20"/>
          <w:szCs w:val="20"/>
        </w:rPr>
        <w:t>│   ├── common.py              # fixture factory</w:t>
      </w:r>
    </w:p>
    <w:p>
      <w:pPr>
        <w:pStyle w:val="Normal"/>
        <w:rPr/>
      </w:pPr>
      <w:r>
        <w:rPr>
          <w:rFonts w:eastAsia="Courier New" w:cs="Courier New" w:ascii="Courier New" w:hAnsi="Courier New"/>
          <w:sz w:val="20"/>
          <w:szCs w:val="20"/>
        </w:rPr>
        <w:t>│   ├── test_account_move.py   # action_post, bulk, preview</w:t>
      </w:r>
    </w:p>
    <w:p>
      <w:pPr>
        <w:pStyle w:val="Normal"/>
        <w:rPr/>
      </w:pPr>
      <w:r>
        <w:rPr>
          <w:rFonts w:eastAsia="Courier New" w:cs="Courier New" w:ascii="Courier New" w:hAnsi="Courier New"/>
          <w:sz w:val="20"/>
          <w:szCs w:val="20"/>
        </w:rPr>
        <w:t>│   ├── test_atomic_number.py  # reserve, release, confirm</w:t>
      </w:r>
    </w:p>
    <w:p>
      <w:pPr>
        <w:pStyle w:val="Normal"/>
        <w:rPr/>
      </w:pPr>
      <w:r>
        <w:rPr>
          <w:rFonts w:eastAsia="Courier New" w:cs="Courier New" w:ascii="Courier New" w:hAnsi="Courier New"/>
          <w:sz w:val="20"/>
          <w:szCs w:val="20"/>
        </w:rPr>
        <w:t>│   ├── test_gib_status.py     # tüm GIB kodları</w:t>
      </w:r>
    </w:p>
    <w:p>
      <w:pPr>
        <w:pStyle w:val="Normal"/>
        <w:rPr/>
      </w:pPr>
      <w:r>
        <w:rPr>
          <w:rFonts w:eastAsia="Courier New" w:cs="Courier New" w:ascii="Courier New" w:hAnsi="Courier New"/>
          <w:sz w:val="20"/>
          <w:szCs w:val="20"/>
        </w:rPr>
        <w:t>│   ├── test_vkn_cache.py      # refresh mantığı</w:t>
      </w:r>
    </w:p>
    <w:p>
      <w:pPr>
        <w:pStyle w:val="Normal"/>
        <w:rPr/>
      </w:pPr>
      <w:r>
        <w:rPr>
          <w:rFonts w:eastAsia="Courier New" w:cs="Courier New" w:ascii="Courier New" w:hAnsi="Courier New"/>
          <w:sz w:val="20"/>
          <w:szCs w:val="20"/>
        </w:rPr>
        <w:t>│   ├── test_ubl_builder.py    # XML üretimi</w:t>
      </w:r>
    </w:p>
    <w:p>
      <w:pPr>
        <w:pStyle w:val="Normal"/>
        <w:rPr/>
      </w:pPr>
      <w:r>
        <w:rPr>
          <w:rFonts w:eastAsia="Courier New" w:cs="Courier New" w:ascii="Courier New" w:hAnsi="Courier New"/>
          <w:sz w:val="20"/>
          <w:szCs w:val="20"/>
        </w:rPr>
        <w:t>│   ├── test_wizards.py        # iptal, tekrar gönderim, kur farkı</w:t>
      </w:r>
    </w:p>
    <w:p>
      <w:pPr>
        <w:pStyle w:val="Normal"/>
        <w:rPr/>
      </w:pPr>
      <w:r>
        <w:rPr>
          <w:rFonts w:eastAsia="Courier New" w:cs="Courier New" w:ascii="Courier New" w:hAnsi="Courier New"/>
          <w:sz w:val="20"/>
          <w:szCs w:val="20"/>
        </w:rPr>
        <w:t>│   └── test_cron.py           # senkronizasyon görevleri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4.3 Mock Stratejisi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Tüm dış servis çağrıları patch ile izole edilmelidir:</w:t>
      </w:r>
    </w:p>
    <w:p>
      <w:pPr>
        <w:pStyle w:val="ListParagraph"/>
        <w:numPr>
          <w:ilvl w:val="0"/>
          <w:numId w:val="1"/>
        </w:numPr>
        <w:rPr/>
      </w:pPr>
      <w:r>
        <w:rPr/>
        <w:t>unittest.mock.patch('l10n_tr_sovos_efatura.services.sovos_invoice_service.SovosInvoiceService.send_ubl')</w:t>
      </w:r>
    </w:p>
    <w:p>
      <w:pPr>
        <w:pStyle w:val="ListParagraph"/>
        <w:numPr>
          <w:ilvl w:val="0"/>
          <w:numId w:val="1"/>
        </w:numPr>
        <w:rPr/>
      </w:pPr>
      <w:r>
        <w:rPr/>
        <w:t>unittest.mock.patch('l10n_tr_sovos_efatura.services.sovos_archive_service.SovosArchiveService.send_invoice')</w:t>
      </w:r>
    </w:p>
    <w:p>
      <w:pPr>
        <w:pStyle w:val="ListParagraph"/>
        <w:numPr>
          <w:ilvl w:val="0"/>
          <w:numId w:val="1"/>
        </w:numPr>
        <w:rPr/>
      </w:pPr>
      <w:r>
        <w:rPr/>
        <w:t>unittest.mock.patch('requests.post') — SOAP seviyesinde izolasyon için alternatif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Başarısızlık senaryoları için:</w:t>
      </w:r>
    </w:p>
    <w:p>
      <w:pPr>
        <w:pStyle w:val="ListParagraph"/>
        <w:numPr>
          <w:ilvl w:val="0"/>
          <w:numId w:val="1"/>
        </w:numPr>
        <w:rPr/>
      </w:pPr>
      <w:r>
        <w:rPr/>
        <w:t>mock.side_effect = Exception('Sovos bağlantı hatası') — ağ kesintisi simülasyonu</w:t>
      </w:r>
    </w:p>
    <w:p>
      <w:pPr>
        <w:pStyle w:val="ListParagraph"/>
        <w:numPr>
          <w:ilvl w:val="0"/>
          <w:numId w:val="1"/>
        </w:numPr>
        <w:rPr/>
      </w:pPr>
      <w:r>
        <w:rPr/>
        <w:t>mock.side_effect = Exception('RATE_LIMIT_429') — rate limit testi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5. Önceliklendirilmiş Test Planı</w:t>
      </w:r>
    </w:p>
    <w:p>
      <w:pPr>
        <w:pStyle w:val="Normal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99"/>
        <w:gridCol w:w="3001"/>
        <w:gridCol w:w="1799"/>
        <w:gridCol w:w="1500"/>
        <w:gridCol w:w="2327"/>
      </w:tblGrid>
      <w:tr>
        <w:trPr>
          <w:tblHeader w:val="true"/>
        </w:trPr>
        <w:tc>
          <w:tcPr>
            <w:tcW w:w="399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2E5FA3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001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2E5FA3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1799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2E5FA3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Dosya</w:t>
            </w:r>
          </w:p>
        </w:tc>
        <w:tc>
          <w:tcPr>
            <w:tcW w:w="150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2E5FA3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2327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2E5FA3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Bug Yakalar</w:t>
            </w:r>
          </w:p>
        </w:tc>
      </w:tr>
      <w:tr>
        <w:trPr/>
        <w:tc>
          <w:tcPr>
            <w:tcW w:w="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1</w:t>
            </w:r>
          </w:p>
        </w:tc>
        <w:tc>
          <w:tcPr>
            <w:tcW w:w="3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number_released_on_sovos_failure</w:t>
            </w:r>
          </w:p>
        </w:tc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test_atomic_number</w:t>
            </w:r>
          </w:p>
        </w:tc>
        <w:tc>
          <w:tcPr>
            <w:tcW w:w="1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C0392B"/>
                <w:sz w:val="20"/>
                <w:szCs w:val="20"/>
              </w:rPr>
              <w:t>KRİTİK</w:t>
            </w:r>
          </w:p>
        </w:tc>
        <w:tc>
          <w:tcPr>
            <w:tcW w:w="2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Tutarsız durum</w:t>
            </w:r>
          </w:p>
        </w:tc>
      </w:tr>
      <w:tr>
        <w:trPr/>
        <w:tc>
          <w:tcPr>
            <w:tcW w:w="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2</w:t>
            </w:r>
          </w:p>
        </w:tc>
        <w:tc>
          <w:tcPr>
            <w:tcW w:w="3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gib_1215_status_not_stuck</w:t>
            </w:r>
          </w:p>
        </w:tc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test_gib_status</w:t>
            </w:r>
          </w:p>
        </w:tc>
        <w:tc>
          <w:tcPr>
            <w:tcW w:w="1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C0392B"/>
                <w:sz w:val="20"/>
                <w:szCs w:val="20"/>
              </w:rPr>
              <w:t>KRİTİK</w:t>
            </w:r>
          </w:p>
        </w:tc>
        <w:tc>
          <w:tcPr>
            <w:tcW w:w="2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Cron kilitlenmesi</w:t>
            </w:r>
          </w:p>
        </w:tc>
      </w:tr>
      <w:tr>
        <w:trPr/>
        <w:tc>
          <w:tcPr>
            <w:tcW w:w="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3</w:t>
            </w:r>
          </w:p>
        </w:tc>
        <w:tc>
          <w:tcPr>
            <w:tcW w:w="3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gib_1300_no_resend</w:t>
            </w:r>
          </w:p>
        </w:tc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test_gib_status</w:t>
            </w:r>
          </w:p>
        </w:tc>
        <w:tc>
          <w:tcPr>
            <w:tcW w:w="1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C0392B"/>
                <w:sz w:val="20"/>
                <w:szCs w:val="20"/>
              </w:rPr>
              <w:t>KRİTİK</w:t>
            </w:r>
          </w:p>
        </w:tc>
        <w:tc>
          <w:tcPr>
            <w:tcW w:w="2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Mükerrer fatura</w:t>
            </w:r>
          </w:p>
        </w:tc>
      </w:tr>
      <w:tr>
        <w:trPr/>
        <w:tc>
          <w:tcPr>
            <w:tcW w:w="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4</w:t>
            </w:r>
          </w:p>
        </w:tc>
        <w:tc>
          <w:tcPr>
            <w:tcW w:w="3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retry_set_consistent</w:t>
            </w:r>
          </w:p>
        </w:tc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test_gib_status</w:t>
            </w:r>
          </w:p>
        </w:tc>
        <w:tc>
          <w:tcPr>
            <w:tcW w:w="1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C0392B"/>
                <w:sz w:val="20"/>
                <w:szCs w:val="20"/>
              </w:rPr>
              <w:t>KRİTİK</w:t>
            </w:r>
          </w:p>
        </w:tc>
        <w:tc>
          <w:tcPr>
            <w:tcW w:w="2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Senkronizasyon kayması</w:t>
            </w:r>
          </w:p>
        </w:tc>
      </w:tr>
      <w:tr>
        <w:trPr/>
        <w:tc>
          <w:tcPr>
            <w:tcW w:w="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5</w:t>
            </w:r>
          </w:p>
        </w:tc>
        <w:tc>
          <w:tcPr>
            <w:tcW w:w="3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cache_empty_sovos_down_defaults_earsiv</w:t>
            </w:r>
          </w:p>
        </w:tc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test_vkn_cache</w:t>
            </w:r>
          </w:p>
        </w:tc>
        <w:tc>
          <w:tcPr>
            <w:tcW w:w="1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E67E22"/>
                <w:sz w:val="20"/>
                <w:szCs w:val="20"/>
              </w:rPr>
              <w:t>YÜKSEK</w:t>
            </w:r>
          </w:p>
        </w:tc>
        <w:tc>
          <w:tcPr>
            <w:tcW w:w="2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Yanlış servis seçimi</w:t>
            </w:r>
          </w:p>
        </w:tc>
      </w:tr>
      <w:tr>
        <w:trPr/>
        <w:tc>
          <w:tcPr>
            <w:tcW w:w="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6</w:t>
            </w:r>
          </w:p>
        </w:tc>
        <w:tc>
          <w:tcPr>
            <w:tcW w:w="3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bulk_partial_failure_continues</w:t>
            </w:r>
          </w:p>
        </w:tc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test_account_move</w:t>
            </w:r>
          </w:p>
        </w:tc>
        <w:tc>
          <w:tcPr>
            <w:tcW w:w="1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E67E22"/>
                <w:sz w:val="20"/>
                <w:szCs w:val="20"/>
              </w:rPr>
              <w:t>YÜKSEK</w:t>
            </w:r>
          </w:p>
        </w:tc>
        <w:tc>
          <w:tcPr>
            <w:tcW w:w="2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Toplu gönderim durması</w:t>
            </w:r>
          </w:p>
        </w:tc>
      </w:tr>
      <w:tr>
        <w:trPr/>
        <w:tc>
          <w:tcPr>
            <w:tcW w:w="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7</w:t>
            </w:r>
          </w:p>
        </w:tc>
        <w:tc>
          <w:tcPr>
            <w:tcW w:w="3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ticarifatura_cancel_blocked_sent_status</w:t>
            </w:r>
          </w:p>
        </w:tc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test_wizards</w:t>
            </w:r>
          </w:p>
        </w:tc>
        <w:tc>
          <w:tcPr>
            <w:tcW w:w="1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E67E22"/>
                <w:sz w:val="20"/>
                <w:szCs w:val="20"/>
              </w:rPr>
              <w:t>YÜKSEK</w:t>
            </w:r>
          </w:p>
        </w:tc>
        <w:tc>
          <w:tcPr>
            <w:tcW w:w="2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Eksik iptal kontrolü</w:t>
            </w:r>
          </w:p>
        </w:tc>
      </w:tr>
      <w:tr>
        <w:trPr/>
        <w:tc>
          <w:tcPr>
            <w:tcW w:w="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8</w:t>
            </w:r>
          </w:p>
        </w:tc>
        <w:tc>
          <w:tcPr>
            <w:tcW w:w="3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ubl_build_valid_xml_structure</w:t>
            </w:r>
          </w:p>
        </w:tc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test_ubl_builder</w:t>
            </w:r>
          </w:p>
        </w:tc>
        <w:tc>
          <w:tcPr>
            <w:tcW w:w="1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B7950B"/>
                <w:sz w:val="20"/>
                <w:szCs w:val="20"/>
              </w:rPr>
              <w:t>ORTA</w:t>
            </w:r>
          </w:p>
        </w:tc>
        <w:tc>
          <w:tcPr>
            <w:tcW w:w="2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UBL üretim hatası</w:t>
            </w:r>
          </w:p>
        </w:tc>
      </w:tr>
      <w:tr>
        <w:trPr/>
        <w:tc>
          <w:tcPr>
            <w:tcW w:w="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9</w:t>
            </w:r>
          </w:p>
        </w:tc>
        <w:tc>
          <w:tcPr>
            <w:tcW w:w="3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incoming_invoice_no_partner_draft</w:t>
            </w:r>
          </w:p>
        </w:tc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test_cron</w:t>
            </w:r>
          </w:p>
        </w:tc>
        <w:tc>
          <w:tcPr>
            <w:tcW w:w="1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B7950B"/>
                <w:sz w:val="20"/>
                <w:szCs w:val="20"/>
              </w:rPr>
              <w:t>ORTA</w:t>
            </w:r>
          </w:p>
        </w:tc>
        <w:tc>
          <w:tcPr>
            <w:tcW w:w="2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Muhasebe aktarım hatası</w:t>
            </w:r>
          </w:p>
        </w:tc>
      </w:tr>
      <w:tr>
        <w:trPr/>
        <w:tc>
          <w:tcPr>
            <w:tcW w:w="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10</w:t>
            </w:r>
          </w:p>
        </w:tc>
        <w:tc>
          <w:tcPr>
            <w:tcW w:w="3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bulk_validation_error_counted</w:t>
            </w:r>
          </w:p>
        </w:tc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test_account_move</w:t>
            </w:r>
          </w:p>
        </w:tc>
        <w:tc>
          <w:tcPr>
            <w:tcW w:w="1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B7950B"/>
                <w:sz w:val="20"/>
                <w:szCs w:val="20"/>
              </w:rPr>
              <w:t>ORTA</w:t>
            </w:r>
          </w:p>
        </w:tc>
        <w:tc>
          <w:tcPr>
            <w:tcW w:w="2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Kırılgan string arama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6. Test Fixture Factory Tasarımı</w:t>
      </w:r>
    </w:p>
    <w:p>
      <w:pPr>
        <w:pStyle w:val="Normal"/>
        <w:rPr/>
      </w:pPr>
      <w:r>
        <w:rPr/>
        <w:t>common.py içinde her test sınıfının miras alacağı bir temel sınıf: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Courier New" w:cs="Courier New" w:ascii="Courier New" w:hAnsi="Courier New"/>
          <w:sz w:val="20"/>
          <w:szCs w:val="20"/>
        </w:rPr>
        <w:t>class SovosTestCommon(TransactionCase):</w:t>
      </w:r>
    </w:p>
    <w:p>
      <w:pPr>
        <w:pStyle w:val="Normal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def setUp(self):</w:t>
      </w:r>
    </w:p>
    <w:p>
      <w:pPr>
        <w:pStyle w:val="Normal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super().setUp()</w:t>
      </w:r>
    </w:p>
    <w:p>
      <w:pPr>
        <w:pStyle w:val="Normal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# Şirket</w:t>
      </w:r>
    </w:p>
    <w:p>
      <w:pPr>
        <w:pStyle w:val="Normal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self.company = self.env.company</w:t>
      </w:r>
    </w:p>
    <w:p>
      <w:pPr>
        <w:pStyle w:val="Normal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self.company.write({</w:t>
      </w:r>
    </w:p>
    <w:p>
      <w:pPr>
        <w:pStyle w:val="Normal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'x_sovos_invoice_user': 'test_user',</w:t>
      </w:r>
    </w:p>
    <w:p>
      <w:pPr>
        <w:pStyle w:val="Normal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'x_sovos_invoice_pass': 'test_pass',</w:t>
      </w:r>
    </w:p>
    <w:p>
      <w:pPr>
        <w:pStyle w:val="Normal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'x_sovos_sender_vkn': '1234567890',</w:t>
      </w:r>
    </w:p>
    <w:p>
      <w:pPr>
        <w:pStyle w:val="Normal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'x_sovos_test_mode': True,</w:t>
      </w:r>
    </w:p>
    <w:p>
      <w:pPr>
        <w:pStyle w:val="Normal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})</w:t>
      </w:r>
    </w:p>
    <w:p>
      <w:pPr>
        <w:pStyle w:val="Normal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# Numara serisi</w:t>
      </w:r>
    </w:p>
    <w:p>
      <w:pPr>
        <w:pStyle w:val="Normal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seq = self.env['ir.sequence'].create({...})</w:t>
      </w:r>
    </w:p>
    <w:p>
      <w:pPr>
        <w:pStyle w:val="Normal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self.company.x_invoice_sequence_id = seq</w:t>
      </w:r>
    </w:p>
    <w:p>
      <w:pPr>
        <w:pStyle w:val="Normal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# e-Fatura müşterisi</w:t>
      </w:r>
    </w:p>
    <w:p>
      <w:pPr>
        <w:pStyle w:val="Normal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self.partner_efatura = self.env['res.partner'].create({</w:t>
      </w:r>
    </w:p>
    <w:p>
      <w:pPr>
        <w:pStyle w:val="Normal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'name': 'Test A.Ş.', 'vat': '9876543210',</w:t>
      </w:r>
    </w:p>
    <w:p>
      <w:pPr>
        <w:pStyle w:val="Normal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    'x_efatura_type': 'efatura', 'x_efatura_type_updated': date.today()</w:t>
      </w:r>
    </w:p>
    <w:p>
      <w:pPr>
        <w:pStyle w:val="Normal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      })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7. Testlerin Ortaya Çıkaracağı Muhtemel Düzeltmeler</w:t>
      </w:r>
    </w:p>
    <w:p>
      <w:pPr>
        <w:pStyle w:val="Normal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2999"/>
        <w:gridCol w:w="3027"/>
      </w:tblGrid>
      <w:tr>
        <w:trPr>
          <w:tblHeader w:val="true"/>
        </w:trPr>
        <w:tc>
          <w:tcPr>
            <w:tcW w:w="300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2E5FA3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Sorun</w:t>
            </w:r>
          </w:p>
        </w:tc>
        <w:tc>
          <w:tcPr>
            <w:tcW w:w="2999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2E5FA3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Mevcut Kod</w:t>
            </w:r>
          </w:p>
        </w:tc>
        <w:tc>
          <w:tcPr>
            <w:tcW w:w="3027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2E5FA3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Önerilen Düzeltme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1215 sonrası yeniden gönderim akışı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status=sent kalırsa cron 1215 döngüsüne girer. GİB Durum Kodları kaynağı: 1215 sonrası fatura hükümsüz sayılır; eski modül versiyonunda hatalı olarak “sent KALIR” uygulanıyordu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Spec v6.1 (Bölüm 11.2): status=error yap, x_gib_admin_notified=True, yeni UUID ile tekrar gönderim wizard’a yönlendir. x_gib_pending bool alanı gereksiz.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RETRY seti duplikasyonu — v6.1’de giderildi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İki ayrı set tanımı — constants.py’de tek kaynağa taşındı (v6.1)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constants.py'de tek kaynak — düzeltildi. ✅ v8.0: Eksik kodlar (1176-1177, 1180-1183, 1190-1195, 1200, 1220) tüm setlere eklendi.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Toplu gönderimde dil bağımlı string arama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'validasyon' in err_msg.lower()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Özel exception sınıfı: EFaturaValidationError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TICARIFATURA sent durumu iptal kontrolü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Kontrol eksik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_check_ticarifatura_cancel_eligibility() genişletilmeli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time.sleep() cron'da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Bloke edici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ir.cron ile queue veya rate limiter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Sonuç</w:t>
      </w:r>
    </w:p>
    <w:p>
      <w:pPr>
        <w:pStyle w:val="Normal"/>
        <w:rPr/>
      </w:pPr>
      <w:r>
        <w:rPr/>
        <w:t>Modülün iş mantığı genel olarak doğru kurgulanmış; GIB durum kodu haritaları, atomik numara mekanizması ve çok şirket izolasyonu dikkate alınmış. Ancak hiç test yazılmamış olması üretim ortamında regresyon riskini son derece yüksek tutar.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Yukarıda tespit edilen 4 kritik ve 3 yüksek riskli alan önce test kodu ile güvence altına alınmalı, ardından bu testlerin ortaya çıkardığı sorunlar düzeltilmelidir. Sonraki adımda bu analize dayanılarak gerçek Odoo TransactionCase test sınıfları yazılabilir.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GB" w:eastAsia="zh-CN" w:bidi="hi-IN"/>
    </w:rPr>
  </w:style>
  <w:style w:type="paragraph" w:styleId="Heading1">
    <w:name w:val="heading 1"/>
    <w:basedOn w:val="Heading"/>
    <w:qFormat/>
    <w:pPr>
      <w:spacing w:before="320" w:after="160"/>
      <w:outlineLvl w:val="0"/>
    </w:pPr>
    <w:rPr>
      <w:rFonts w:ascii="Arial" w:hAnsi="Arial" w:eastAsia="Arial" w:cs="Arial"/>
      <w:b/>
      <w:bCs/>
      <w:color w:val="1A2B5E"/>
      <w:sz w:val="36"/>
      <w:szCs w:val="36"/>
    </w:rPr>
  </w:style>
  <w:style w:type="paragraph" w:styleId="Heading2">
    <w:name w:val="heading 2"/>
    <w:basedOn w:val="Heading"/>
    <w:qFormat/>
    <w:pPr>
      <w:spacing w:before="240" w:after="120"/>
      <w:outlineLvl w:val="1"/>
    </w:pPr>
    <w:rPr>
      <w:rFonts w:ascii="Arial" w:hAnsi="Arial" w:eastAsia="Arial" w:cs="Arial"/>
      <w:b/>
      <w:bCs/>
      <w:color w:val="2E5FA3"/>
      <w:sz w:val="28"/>
      <w:szCs w:val="28"/>
    </w:rPr>
  </w:style>
  <w:style w:type="paragraph" w:styleId="Heading3">
    <w:name w:val="heading 3"/>
    <w:basedOn w:val="Heading"/>
    <w:qFormat/>
    <w:pPr>
      <w:spacing w:before="180" w:after="80"/>
      <w:outlineLvl w:val="2"/>
    </w:pPr>
    <w:rPr>
      <w:rFonts w:ascii="Arial" w:hAnsi="Arial" w:eastAsia="Arial" w:cs="Arial"/>
      <w:b/>
      <w:bCs/>
      <w:color w:val="444444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GB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GB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LibreOffice/25.8.6.2$Windows_X86_64 LibreOffice_project/b4b39682cd9868fa725bc664aff94278d315bd04</Application>
  <AppVersion>15.0000</AppVersion>
  <Pages>5</Pages>
  <Words>1575</Words>
  <Characters>12672</Characters>
  <CharactersWithSpaces>14178</CharactersWithSpaces>
  <Paragraphs>277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2026-06-08T21:32:27Z</dcterms:created>
  <dc:creator>Un-named</dc:creator>
  <dc:description/>
  <dc:language>en-GB</dc:language>
  <cp:lastModifiedBy>Un-named</cp:lastModifiedBy>
  <dcterms:modified xsi:type="dcterms:W3CDTF">2026-06-08T21:32:27Z</dcterms:modified>
  <cp:revision>1</cp:revision>
  <dc:subject/>
  <dc:title/>
</cp:coreProperties>
</file>