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E25D9" w14:textId="77777777" w:rsidR="0078607F" w:rsidRDefault="0078607F" w:rsidP="00775A6B">
      <w:pPr>
        <w:spacing w:after="0"/>
        <w:rPr>
          <w:rFonts w:ascii="ＭＳ 明朝" w:eastAsia="ＭＳ 明朝" w:hAnsi="ＭＳ 明朝" w:cs="ＭＳ 明朝"/>
          <w:color w:val="000000" w:themeColor="text1"/>
          <w:lang w:val="en-US"/>
        </w:rPr>
      </w:pPr>
    </w:p>
    <w:p w14:paraId="5CA64F4C" w14:textId="678C3DDD" w:rsidR="00A7032D" w:rsidRPr="00811CD0" w:rsidRDefault="0085792B" w:rsidP="00775A6B">
      <w:pPr>
        <w:spacing w:after="0"/>
        <w:rPr>
          <w:color w:val="000000" w:themeColor="text1"/>
        </w:rPr>
      </w:pPr>
      <w:r w:rsidRPr="00811CD0">
        <w:rPr>
          <w:rFonts w:ascii="ＭＳ 明朝" w:eastAsia="ＭＳ 明朝" w:hAnsi="ＭＳ 明朝" w:cs="ＭＳ 明朝"/>
          <w:color w:val="000000" w:themeColor="text1"/>
        </w:rPr>
        <w:t>様式（２a）</w:t>
      </w:r>
      <w:r w:rsidRPr="00811CD0">
        <w:rPr>
          <w:rFonts w:ascii="Times New Roman" w:hAnsi="Times New Roman" w:cs="Times New Roman"/>
          <w:color w:val="000000" w:themeColor="text1"/>
        </w:rPr>
        <w:t xml:space="preserve"> </w:t>
      </w:r>
      <w:r w:rsidRPr="00811CD0">
        <w:rPr>
          <w:rFonts w:ascii="ＭＳ 明朝" w:eastAsia="ＭＳ 明朝" w:hAnsi="ＭＳ 明朝" w:cs="ＭＳ 明朝"/>
          <w:color w:val="000000" w:themeColor="text1"/>
        </w:rPr>
        <w:t>学修総まとめ科目 成果の要旨</w:t>
      </w:r>
      <w:r w:rsidRPr="00811CD0">
        <w:rPr>
          <w:rFonts w:ascii="Times New Roman" w:hAnsi="Times New Roman" w:cs="Times New Roman"/>
          <w:color w:val="000000" w:themeColor="text1"/>
        </w:rPr>
        <w:t xml:space="preserve"> </w:t>
      </w:r>
      <w:r w:rsidR="00147D40" w:rsidRPr="00811CD0">
        <w:rPr>
          <w:rFonts w:ascii="ＭＳ 明朝" w:eastAsia="ＭＳ 明朝" w:hAnsi="ＭＳ 明朝" w:cs="ＭＳ 明朝" w:hint="eastAsia"/>
          <w:color w:val="000000" w:themeColor="text1"/>
        </w:rPr>
        <w:t>（</w:t>
      </w:r>
      <w:r w:rsidR="00147D40" w:rsidRPr="000D2341">
        <w:rPr>
          <w:rFonts w:ascii="ＭＳ 明朝" w:eastAsia="ＭＳ 明朝" w:hAnsi="ＭＳ 明朝" w:cs="ＭＳ 明朝" w:hint="eastAsia"/>
          <w:color w:val="auto"/>
        </w:rPr>
        <w:t>※３頁以内）</w:t>
      </w:r>
    </w:p>
    <w:tbl>
      <w:tblPr>
        <w:tblStyle w:val="TableGrid"/>
        <w:tblW w:w="9270" w:type="dxa"/>
        <w:tblInd w:w="-96" w:type="dxa"/>
        <w:tblCellMar>
          <w:top w:w="48" w:type="dxa"/>
          <w:left w:w="106" w:type="dxa"/>
          <w:right w:w="88" w:type="dxa"/>
        </w:tblCellMar>
        <w:tblLook w:val="04A0" w:firstRow="1" w:lastRow="0" w:firstColumn="1" w:lastColumn="0" w:noHBand="0" w:noVBand="1"/>
      </w:tblPr>
      <w:tblGrid>
        <w:gridCol w:w="1384"/>
        <w:gridCol w:w="3250"/>
        <w:gridCol w:w="1553"/>
        <w:gridCol w:w="3083"/>
      </w:tblGrid>
      <w:tr w:rsidR="00811CD0" w:rsidRPr="00811CD0" w14:paraId="17C1B673" w14:textId="77777777" w:rsidTr="00F47FE8">
        <w:trPr>
          <w:trHeight w:val="314"/>
        </w:trPr>
        <w:tc>
          <w:tcPr>
            <w:tcW w:w="1384" w:type="dxa"/>
            <w:tcBorders>
              <w:top w:val="single" w:sz="4" w:space="0" w:color="000000"/>
              <w:left w:val="single" w:sz="4" w:space="0" w:color="000000"/>
              <w:bottom w:val="single" w:sz="4" w:space="0" w:color="000000"/>
              <w:right w:val="single" w:sz="4" w:space="0" w:color="000000"/>
            </w:tcBorders>
          </w:tcPr>
          <w:p w14:paraId="733D0E44" w14:textId="77777777" w:rsidR="00A7032D" w:rsidRPr="00811CD0" w:rsidRDefault="0085792B">
            <w:pPr>
              <w:spacing w:after="0"/>
              <w:ind w:left="2"/>
              <w:rPr>
                <w:color w:val="000000" w:themeColor="text1"/>
              </w:rPr>
            </w:pPr>
            <w:r w:rsidRPr="00811CD0">
              <w:rPr>
                <w:rFonts w:ascii="ＭＳ 明朝" w:eastAsia="ＭＳ 明朝" w:hAnsi="ＭＳ 明朝" w:cs="ＭＳ 明朝"/>
                <w:color w:val="000000" w:themeColor="text1"/>
              </w:rPr>
              <w:t xml:space="preserve">学校名 </w:t>
            </w:r>
          </w:p>
        </w:tc>
        <w:tc>
          <w:tcPr>
            <w:tcW w:w="3250" w:type="dxa"/>
            <w:tcBorders>
              <w:top w:val="single" w:sz="4" w:space="0" w:color="000000"/>
              <w:left w:val="single" w:sz="4" w:space="0" w:color="000000"/>
              <w:bottom w:val="single" w:sz="4" w:space="0" w:color="000000"/>
              <w:right w:val="single" w:sz="4" w:space="0" w:color="000000"/>
            </w:tcBorders>
          </w:tcPr>
          <w:p w14:paraId="085949FB" w14:textId="1DF2728B" w:rsidR="00A7032D" w:rsidRPr="00811CD0" w:rsidRDefault="0085792B">
            <w:pPr>
              <w:spacing w:after="0"/>
              <w:rPr>
                <w:color w:val="000000" w:themeColor="text1"/>
              </w:rPr>
            </w:pPr>
            <w:r w:rsidRPr="00811CD0">
              <w:rPr>
                <w:rFonts w:ascii="ＭＳ 明朝" w:eastAsia="ＭＳ 明朝" w:hAnsi="ＭＳ 明朝" w:cs="ＭＳ 明朝"/>
                <w:color w:val="000000" w:themeColor="text1"/>
              </w:rPr>
              <w:t xml:space="preserve"> </w:t>
            </w:r>
            <w:r w:rsidR="006D4501" w:rsidRPr="006D4501">
              <w:rPr>
                <w:rFonts w:ascii="ＭＳ 明朝" w:eastAsia="ＭＳ 明朝" w:hAnsi="ＭＳ 明朝" w:cs="ＭＳ 明朝"/>
                <w:color w:val="000000" w:themeColor="text1"/>
                <w:lang w:val="en-US"/>
              </w:rPr>
              <w:t>木更津工業高等専門学校</w:t>
            </w:r>
          </w:p>
        </w:tc>
        <w:tc>
          <w:tcPr>
            <w:tcW w:w="1553" w:type="dxa"/>
            <w:tcBorders>
              <w:top w:val="single" w:sz="4" w:space="0" w:color="000000"/>
              <w:left w:val="single" w:sz="4" w:space="0" w:color="000000"/>
              <w:bottom w:val="single" w:sz="4" w:space="0" w:color="000000"/>
              <w:right w:val="single" w:sz="4" w:space="0" w:color="000000"/>
            </w:tcBorders>
          </w:tcPr>
          <w:p w14:paraId="6477DEA6" w14:textId="3974F288" w:rsidR="00A7032D" w:rsidRPr="00811CD0" w:rsidRDefault="0085792B">
            <w:pPr>
              <w:spacing w:after="0"/>
              <w:ind w:left="2"/>
              <w:rPr>
                <w:color w:val="000000" w:themeColor="text1"/>
              </w:rPr>
            </w:pPr>
            <w:r w:rsidRPr="00811CD0">
              <w:rPr>
                <w:rFonts w:ascii="ＭＳ 明朝" w:eastAsia="ＭＳ 明朝" w:hAnsi="ＭＳ 明朝" w:cs="ＭＳ 明朝"/>
                <w:color w:val="000000" w:themeColor="text1"/>
              </w:rPr>
              <w:t xml:space="preserve">専攻名 </w:t>
            </w:r>
          </w:p>
        </w:tc>
        <w:tc>
          <w:tcPr>
            <w:tcW w:w="3083" w:type="dxa"/>
            <w:tcBorders>
              <w:top w:val="single" w:sz="4" w:space="0" w:color="000000"/>
              <w:left w:val="single" w:sz="4" w:space="0" w:color="000000"/>
              <w:bottom w:val="single" w:sz="4" w:space="0" w:color="000000"/>
              <w:right w:val="single" w:sz="4" w:space="0" w:color="000000"/>
            </w:tcBorders>
          </w:tcPr>
          <w:p w14:paraId="65A5768C" w14:textId="36339249" w:rsidR="00A7032D" w:rsidRPr="00811CD0" w:rsidRDefault="003E5982">
            <w:pPr>
              <w:spacing w:after="0"/>
              <w:ind w:left="2"/>
              <w:rPr>
                <w:color w:val="000000" w:themeColor="text1"/>
              </w:rPr>
            </w:pPr>
            <w:r w:rsidRPr="003E5982">
              <w:rPr>
                <w:rFonts w:ascii="ＭＳ 明朝" w:eastAsia="ＭＳ 明朝" w:hAnsi="ＭＳ 明朝" w:cs="ＭＳ 明朝"/>
                <w:color w:val="000000" w:themeColor="text1"/>
                <w:lang w:val="en-US"/>
              </w:rPr>
              <w:t>制御・情報システム工学専攻</w:t>
            </w:r>
          </w:p>
        </w:tc>
      </w:tr>
      <w:tr w:rsidR="00811CD0" w:rsidRPr="00811CD0" w14:paraId="15D35416" w14:textId="77777777" w:rsidTr="00F47FE8">
        <w:trPr>
          <w:trHeight w:val="314"/>
        </w:trPr>
        <w:tc>
          <w:tcPr>
            <w:tcW w:w="1384" w:type="dxa"/>
            <w:tcBorders>
              <w:top w:val="single" w:sz="4" w:space="0" w:color="000000"/>
              <w:left w:val="single" w:sz="4" w:space="0" w:color="000000"/>
              <w:bottom w:val="single" w:sz="4" w:space="0" w:color="000000"/>
              <w:right w:val="single" w:sz="4" w:space="0" w:color="000000"/>
            </w:tcBorders>
          </w:tcPr>
          <w:p w14:paraId="7D81083B" w14:textId="77777777" w:rsidR="00A7032D" w:rsidRPr="00811CD0" w:rsidRDefault="0085792B">
            <w:pPr>
              <w:spacing w:after="0"/>
              <w:ind w:left="2"/>
              <w:jc w:val="both"/>
              <w:rPr>
                <w:color w:val="000000" w:themeColor="text1"/>
                <w:sz w:val="18"/>
                <w:szCs w:val="22"/>
              </w:rPr>
            </w:pPr>
            <w:r w:rsidRPr="00811CD0">
              <w:rPr>
                <w:rFonts w:ascii="ＭＳ 明朝" w:eastAsia="ＭＳ 明朝" w:hAnsi="ＭＳ 明朝" w:cs="ＭＳ 明朝"/>
                <w:color w:val="000000" w:themeColor="text1"/>
                <w:sz w:val="18"/>
                <w:szCs w:val="22"/>
              </w:rPr>
              <w:t xml:space="preserve">専攻分野名称 </w:t>
            </w:r>
          </w:p>
        </w:tc>
        <w:tc>
          <w:tcPr>
            <w:tcW w:w="3250" w:type="dxa"/>
            <w:tcBorders>
              <w:top w:val="single" w:sz="4" w:space="0" w:color="000000"/>
              <w:left w:val="single" w:sz="4" w:space="0" w:color="000000"/>
              <w:bottom w:val="single" w:sz="4" w:space="0" w:color="000000"/>
              <w:right w:val="single" w:sz="4" w:space="0" w:color="000000"/>
            </w:tcBorders>
          </w:tcPr>
          <w:p w14:paraId="5A25B0F3" w14:textId="5D9BD3A0" w:rsidR="00A7032D" w:rsidRPr="00811CD0" w:rsidRDefault="0085792B">
            <w:pPr>
              <w:spacing w:after="0"/>
              <w:rPr>
                <w:color w:val="000000" w:themeColor="text1"/>
              </w:rPr>
            </w:pPr>
            <w:r w:rsidRPr="00811CD0">
              <w:rPr>
                <w:rFonts w:ascii="ＭＳ 明朝" w:eastAsia="ＭＳ 明朝" w:hAnsi="ＭＳ 明朝" w:cs="ＭＳ 明朝"/>
                <w:color w:val="000000" w:themeColor="text1"/>
              </w:rPr>
              <w:t xml:space="preserve"> </w:t>
            </w:r>
            <w:r w:rsidR="003E5982">
              <w:rPr>
                <w:rFonts w:ascii="ＭＳ 明朝" w:eastAsia="ＭＳ 明朝" w:hAnsi="ＭＳ 明朝" w:cs="ＭＳ 明朝" w:hint="eastAsia"/>
                <w:color w:val="000000" w:themeColor="text1"/>
              </w:rPr>
              <w:t>工学</w:t>
            </w:r>
          </w:p>
        </w:tc>
        <w:tc>
          <w:tcPr>
            <w:tcW w:w="1553" w:type="dxa"/>
            <w:tcBorders>
              <w:top w:val="single" w:sz="4" w:space="0" w:color="000000"/>
              <w:left w:val="single" w:sz="4" w:space="0" w:color="000000"/>
              <w:bottom w:val="single" w:sz="4" w:space="0" w:color="000000"/>
              <w:right w:val="single" w:sz="4" w:space="0" w:color="000000"/>
            </w:tcBorders>
          </w:tcPr>
          <w:p w14:paraId="73023B4F" w14:textId="4F8E434D" w:rsidR="00A7032D" w:rsidRPr="00811CD0" w:rsidRDefault="0085792B">
            <w:pPr>
              <w:spacing w:after="0"/>
              <w:ind w:left="2"/>
              <w:jc w:val="both"/>
              <w:rPr>
                <w:color w:val="000000" w:themeColor="text1"/>
              </w:rPr>
            </w:pPr>
            <w:r w:rsidRPr="00811CD0">
              <w:rPr>
                <w:rFonts w:ascii="ＭＳ 明朝" w:eastAsia="ＭＳ 明朝" w:hAnsi="ＭＳ 明朝" w:cs="ＭＳ 明朝"/>
                <w:color w:val="000000" w:themeColor="text1"/>
              </w:rPr>
              <w:t xml:space="preserve">専攻の区分 </w:t>
            </w:r>
          </w:p>
        </w:tc>
        <w:tc>
          <w:tcPr>
            <w:tcW w:w="3083" w:type="dxa"/>
            <w:tcBorders>
              <w:top w:val="single" w:sz="4" w:space="0" w:color="000000"/>
              <w:left w:val="single" w:sz="4" w:space="0" w:color="000000"/>
              <w:bottom w:val="single" w:sz="4" w:space="0" w:color="000000"/>
              <w:right w:val="single" w:sz="4" w:space="0" w:color="000000"/>
            </w:tcBorders>
          </w:tcPr>
          <w:p w14:paraId="37AA2828" w14:textId="0AFFBD35" w:rsidR="00A7032D" w:rsidRPr="00811CD0" w:rsidRDefault="0085792B">
            <w:pPr>
              <w:spacing w:after="0"/>
              <w:ind w:left="2"/>
              <w:rPr>
                <w:color w:val="000000" w:themeColor="text1"/>
              </w:rPr>
            </w:pPr>
            <w:r w:rsidRPr="00811CD0">
              <w:rPr>
                <w:rFonts w:ascii="ＭＳ 明朝" w:eastAsia="ＭＳ 明朝" w:hAnsi="ＭＳ 明朝" w:cs="ＭＳ 明朝"/>
                <w:color w:val="000000" w:themeColor="text1"/>
              </w:rPr>
              <w:t xml:space="preserve"> </w:t>
            </w:r>
            <w:r w:rsidR="003E5982">
              <w:rPr>
                <w:rFonts w:ascii="ＭＳ 明朝" w:eastAsia="ＭＳ 明朝" w:hAnsi="ＭＳ 明朝" w:cs="ＭＳ 明朝" w:hint="eastAsia"/>
                <w:color w:val="000000" w:themeColor="text1"/>
              </w:rPr>
              <w:t>情報工学</w:t>
            </w:r>
          </w:p>
        </w:tc>
      </w:tr>
      <w:tr w:rsidR="00811CD0" w:rsidRPr="00811CD0" w14:paraId="0AE1144D" w14:textId="77777777" w:rsidTr="00F47FE8">
        <w:trPr>
          <w:trHeight w:val="317"/>
        </w:trPr>
        <w:tc>
          <w:tcPr>
            <w:tcW w:w="1384" w:type="dxa"/>
            <w:tcBorders>
              <w:top w:val="single" w:sz="4" w:space="0" w:color="000000"/>
              <w:left w:val="single" w:sz="4" w:space="0" w:color="000000"/>
              <w:bottom w:val="single" w:sz="4" w:space="0" w:color="000000"/>
              <w:right w:val="single" w:sz="4" w:space="0" w:color="000000"/>
            </w:tcBorders>
          </w:tcPr>
          <w:p w14:paraId="674D8364" w14:textId="77777777" w:rsidR="00A7032D" w:rsidRPr="00811CD0" w:rsidRDefault="0085792B">
            <w:pPr>
              <w:spacing w:after="0"/>
              <w:ind w:left="2"/>
              <w:rPr>
                <w:color w:val="000000" w:themeColor="text1"/>
              </w:rPr>
            </w:pPr>
            <w:r w:rsidRPr="00811CD0">
              <w:rPr>
                <w:rFonts w:ascii="ＭＳ 明朝" w:eastAsia="ＭＳ 明朝" w:hAnsi="ＭＳ 明朝" w:cs="ＭＳ 明朝"/>
                <w:color w:val="000000" w:themeColor="text1"/>
              </w:rPr>
              <w:t xml:space="preserve">氏 名 </w:t>
            </w:r>
          </w:p>
        </w:tc>
        <w:tc>
          <w:tcPr>
            <w:tcW w:w="3250" w:type="dxa"/>
            <w:tcBorders>
              <w:top w:val="single" w:sz="4" w:space="0" w:color="000000"/>
              <w:left w:val="single" w:sz="4" w:space="0" w:color="000000"/>
              <w:bottom w:val="single" w:sz="4" w:space="0" w:color="000000"/>
              <w:right w:val="single" w:sz="4" w:space="0" w:color="000000"/>
            </w:tcBorders>
          </w:tcPr>
          <w:p w14:paraId="23B68466" w14:textId="3E7D4694" w:rsidR="00A7032D" w:rsidRPr="00811CD0" w:rsidRDefault="0085792B">
            <w:pPr>
              <w:spacing w:after="0"/>
              <w:rPr>
                <w:color w:val="000000" w:themeColor="text1"/>
              </w:rPr>
            </w:pPr>
            <w:r w:rsidRPr="00811CD0">
              <w:rPr>
                <w:rFonts w:ascii="ＭＳ 明朝" w:eastAsia="ＭＳ 明朝" w:hAnsi="ＭＳ 明朝" w:cs="ＭＳ 明朝"/>
                <w:color w:val="000000" w:themeColor="text1"/>
              </w:rPr>
              <w:t xml:space="preserve"> </w:t>
            </w:r>
            <w:r w:rsidR="003E5982">
              <w:rPr>
                <w:rFonts w:ascii="ＭＳ 明朝" w:eastAsia="ＭＳ 明朝" w:hAnsi="ＭＳ 明朝" w:cs="ＭＳ 明朝" w:hint="eastAsia"/>
                <w:color w:val="000000" w:themeColor="text1"/>
              </w:rPr>
              <w:t>長谷川駿一</w:t>
            </w:r>
          </w:p>
        </w:tc>
        <w:tc>
          <w:tcPr>
            <w:tcW w:w="1553" w:type="dxa"/>
            <w:tcBorders>
              <w:top w:val="single" w:sz="4" w:space="0" w:color="000000"/>
              <w:left w:val="single" w:sz="4" w:space="0" w:color="000000"/>
              <w:bottom w:val="single" w:sz="4" w:space="0" w:color="000000"/>
              <w:right w:val="single" w:sz="4" w:space="0" w:color="000000"/>
            </w:tcBorders>
          </w:tcPr>
          <w:p w14:paraId="2C01F434" w14:textId="77777777" w:rsidR="00A7032D" w:rsidRPr="00811CD0" w:rsidRDefault="0085792B">
            <w:pPr>
              <w:spacing w:after="0"/>
              <w:ind w:left="2"/>
              <w:rPr>
                <w:color w:val="000000" w:themeColor="text1"/>
              </w:rPr>
            </w:pPr>
            <w:r w:rsidRPr="00811CD0">
              <w:rPr>
                <w:rFonts w:ascii="ＭＳ 明朝" w:eastAsia="ＭＳ 明朝" w:hAnsi="ＭＳ 明朝" w:cs="ＭＳ 明朝"/>
                <w:color w:val="000000" w:themeColor="text1"/>
              </w:rPr>
              <w:t xml:space="preserve">学籍番号 </w:t>
            </w:r>
          </w:p>
        </w:tc>
        <w:tc>
          <w:tcPr>
            <w:tcW w:w="3083" w:type="dxa"/>
            <w:tcBorders>
              <w:top w:val="single" w:sz="4" w:space="0" w:color="000000"/>
              <w:left w:val="single" w:sz="4" w:space="0" w:color="000000"/>
              <w:bottom w:val="single" w:sz="4" w:space="0" w:color="000000"/>
              <w:right w:val="single" w:sz="4" w:space="0" w:color="000000"/>
            </w:tcBorders>
          </w:tcPr>
          <w:p w14:paraId="62023CBD" w14:textId="78051A37" w:rsidR="00A7032D" w:rsidRPr="003E5982" w:rsidRDefault="0085792B">
            <w:pPr>
              <w:spacing w:after="0"/>
              <w:ind w:left="2"/>
              <w:rPr>
                <w:color w:val="000000" w:themeColor="text1"/>
                <w:lang w:val="en-US"/>
              </w:rPr>
            </w:pPr>
            <w:r w:rsidRPr="00811CD0">
              <w:rPr>
                <w:rFonts w:ascii="ＭＳ 明朝" w:eastAsia="ＭＳ 明朝" w:hAnsi="ＭＳ 明朝" w:cs="ＭＳ 明朝"/>
                <w:color w:val="000000" w:themeColor="text1"/>
              </w:rPr>
              <w:t xml:space="preserve"> </w:t>
            </w:r>
            <w:r w:rsidR="003E5982">
              <w:rPr>
                <w:rFonts w:ascii="ＭＳ 明朝" w:eastAsia="ＭＳ 明朝" w:hAnsi="ＭＳ 明朝" w:cs="ＭＳ 明朝"/>
                <w:color w:val="000000" w:themeColor="text1"/>
                <w:lang w:val="en-US"/>
              </w:rPr>
              <w:t>23-B06</w:t>
            </w:r>
          </w:p>
        </w:tc>
      </w:tr>
      <w:tr w:rsidR="00811CD0" w:rsidRPr="00811CD0" w14:paraId="67CE5153" w14:textId="77777777" w:rsidTr="00F47FE8">
        <w:trPr>
          <w:trHeight w:val="314"/>
        </w:trPr>
        <w:tc>
          <w:tcPr>
            <w:tcW w:w="1384" w:type="dxa"/>
            <w:tcBorders>
              <w:top w:val="single" w:sz="4" w:space="0" w:color="000000"/>
              <w:left w:val="single" w:sz="4" w:space="0" w:color="000000"/>
              <w:bottom w:val="single" w:sz="4" w:space="0" w:color="000000"/>
              <w:right w:val="single" w:sz="4" w:space="0" w:color="000000"/>
            </w:tcBorders>
          </w:tcPr>
          <w:p w14:paraId="77D48830" w14:textId="77777777" w:rsidR="00A7032D" w:rsidRPr="00811CD0" w:rsidRDefault="0085792B">
            <w:pPr>
              <w:spacing w:after="0"/>
              <w:ind w:left="2"/>
              <w:rPr>
                <w:color w:val="000000" w:themeColor="text1"/>
              </w:rPr>
            </w:pPr>
            <w:r w:rsidRPr="00811CD0">
              <w:rPr>
                <w:rFonts w:ascii="ＭＳ 明朝" w:eastAsia="ＭＳ 明朝" w:hAnsi="ＭＳ 明朝" w:cs="ＭＳ 明朝"/>
                <w:color w:val="000000" w:themeColor="text1"/>
              </w:rPr>
              <w:t xml:space="preserve">テーマ名 </w:t>
            </w:r>
          </w:p>
        </w:tc>
        <w:tc>
          <w:tcPr>
            <w:tcW w:w="7886" w:type="dxa"/>
            <w:gridSpan w:val="3"/>
            <w:tcBorders>
              <w:top w:val="single" w:sz="4" w:space="0" w:color="000000"/>
              <w:left w:val="single" w:sz="4" w:space="0" w:color="000000"/>
              <w:bottom w:val="single" w:sz="4" w:space="0" w:color="000000"/>
              <w:right w:val="single" w:sz="4" w:space="0" w:color="000000"/>
            </w:tcBorders>
          </w:tcPr>
          <w:p w14:paraId="2F799ED0" w14:textId="3CE7D0F8" w:rsidR="00A7032D" w:rsidRPr="00811CD0" w:rsidRDefault="00286AA6">
            <w:pPr>
              <w:spacing w:after="0"/>
              <w:rPr>
                <w:color w:val="000000" w:themeColor="text1"/>
              </w:rPr>
            </w:pPr>
            <w:r w:rsidRPr="00286AA6">
              <w:rPr>
                <w:rFonts w:ascii="ＭＳ 明朝" w:eastAsia="ＭＳ 明朝" w:hAnsi="ＭＳ 明朝" w:cs="ＭＳ 明朝"/>
                <w:color w:val="000000" w:themeColor="text1"/>
              </w:rPr>
              <w:t>LLM</w:t>
            </w:r>
            <w:r w:rsidRPr="00286AA6">
              <w:rPr>
                <w:rFonts w:ascii="ＭＳ 明朝" w:eastAsia="ＭＳ 明朝" w:hAnsi="ＭＳ 明朝" w:cs="ＭＳ 明朝" w:hint="eastAsia"/>
                <w:color w:val="000000" w:themeColor="text1"/>
              </w:rPr>
              <w:t>によるプログラミング初学者</w:t>
            </w:r>
            <w:r>
              <w:rPr>
                <w:rFonts w:ascii="ＭＳ 明朝" w:eastAsia="ＭＳ 明朝" w:hAnsi="ＭＳ 明朝" w:cs="ＭＳ 明朝" w:hint="eastAsia"/>
                <w:color w:val="000000" w:themeColor="text1"/>
              </w:rPr>
              <w:t>の</w:t>
            </w:r>
            <w:r w:rsidRPr="00286AA6">
              <w:rPr>
                <w:rFonts w:ascii="ＭＳ 明朝" w:eastAsia="ＭＳ 明朝" w:hAnsi="ＭＳ 明朝" w:cs="ＭＳ 明朝" w:hint="eastAsia"/>
                <w:color w:val="000000" w:themeColor="text1"/>
              </w:rPr>
              <w:t>スキル分析と問題作成による学習支援</w:t>
            </w:r>
          </w:p>
        </w:tc>
      </w:tr>
      <w:tr w:rsidR="00811CD0" w:rsidRPr="00811CD0" w14:paraId="389D5DC1" w14:textId="77777777" w:rsidTr="00F47FE8">
        <w:trPr>
          <w:trHeight w:val="314"/>
        </w:trPr>
        <w:tc>
          <w:tcPr>
            <w:tcW w:w="1384" w:type="dxa"/>
            <w:tcBorders>
              <w:top w:val="single" w:sz="4" w:space="0" w:color="000000"/>
              <w:left w:val="single" w:sz="4" w:space="0" w:color="000000"/>
              <w:bottom w:val="single" w:sz="4" w:space="0" w:color="000000"/>
              <w:right w:val="single" w:sz="4" w:space="0" w:color="000000"/>
            </w:tcBorders>
          </w:tcPr>
          <w:p w14:paraId="7112CD18" w14:textId="77777777" w:rsidR="00A7032D" w:rsidRPr="00811CD0" w:rsidRDefault="0085792B">
            <w:pPr>
              <w:spacing w:after="0"/>
              <w:ind w:left="2"/>
              <w:jc w:val="both"/>
              <w:rPr>
                <w:color w:val="000000" w:themeColor="text1"/>
              </w:rPr>
            </w:pPr>
            <w:r w:rsidRPr="00811CD0">
              <w:rPr>
                <w:rFonts w:ascii="ＭＳ 明朝" w:eastAsia="ＭＳ 明朝" w:hAnsi="ＭＳ 明朝" w:cs="ＭＳ 明朝"/>
                <w:color w:val="000000" w:themeColor="text1"/>
              </w:rPr>
              <w:t xml:space="preserve">指導教員名 </w:t>
            </w:r>
          </w:p>
        </w:tc>
        <w:tc>
          <w:tcPr>
            <w:tcW w:w="3250" w:type="dxa"/>
            <w:tcBorders>
              <w:top w:val="single" w:sz="4" w:space="0" w:color="000000"/>
              <w:left w:val="single" w:sz="4" w:space="0" w:color="000000"/>
              <w:bottom w:val="single" w:sz="4" w:space="0" w:color="000000"/>
              <w:right w:val="single" w:sz="4" w:space="0" w:color="000000"/>
            </w:tcBorders>
          </w:tcPr>
          <w:p w14:paraId="7952F9CA" w14:textId="56766E29" w:rsidR="00A7032D" w:rsidRPr="005B29FB" w:rsidRDefault="0085792B">
            <w:pPr>
              <w:spacing w:after="0"/>
              <w:rPr>
                <w:color w:val="000000" w:themeColor="text1"/>
                <w:lang w:val="en-US"/>
              </w:rPr>
            </w:pPr>
            <w:r w:rsidRPr="00811CD0">
              <w:rPr>
                <w:rFonts w:ascii="ＭＳ 明朝" w:eastAsia="ＭＳ 明朝" w:hAnsi="ＭＳ 明朝" w:cs="ＭＳ 明朝"/>
                <w:color w:val="000000" w:themeColor="text1"/>
              </w:rPr>
              <w:t xml:space="preserve"> </w:t>
            </w:r>
            <w:r w:rsidR="005B29FB">
              <w:rPr>
                <w:rFonts w:ascii="ＭＳ 明朝" w:eastAsia="ＭＳ 明朝" w:hAnsi="ＭＳ 明朝" w:cs="ＭＳ 明朝" w:hint="eastAsia"/>
                <w:color w:val="000000" w:themeColor="text1"/>
              </w:rPr>
              <w:t>大枝真一</w:t>
            </w:r>
          </w:p>
        </w:tc>
        <w:tc>
          <w:tcPr>
            <w:tcW w:w="1553" w:type="dxa"/>
            <w:tcBorders>
              <w:top w:val="single" w:sz="4" w:space="0" w:color="000000"/>
              <w:left w:val="single" w:sz="4" w:space="0" w:color="000000"/>
              <w:bottom w:val="single" w:sz="4" w:space="0" w:color="000000"/>
              <w:right w:val="single" w:sz="4" w:space="0" w:color="000000"/>
            </w:tcBorders>
          </w:tcPr>
          <w:p w14:paraId="7F45C61F" w14:textId="77777777" w:rsidR="00A7032D" w:rsidRPr="00811CD0" w:rsidRDefault="0085792B">
            <w:pPr>
              <w:spacing w:after="0"/>
              <w:ind w:left="2"/>
              <w:jc w:val="both"/>
              <w:rPr>
                <w:color w:val="000000" w:themeColor="text1"/>
              </w:rPr>
            </w:pPr>
            <w:r w:rsidRPr="00811CD0">
              <w:rPr>
                <w:rFonts w:ascii="ＭＳ 明朝" w:eastAsia="ＭＳ 明朝" w:hAnsi="ＭＳ 明朝" w:cs="ＭＳ 明朝"/>
                <w:color w:val="000000" w:themeColor="text1"/>
                <w:sz w:val="18"/>
              </w:rPr>
              <w:t xml:space="preserve">指導補助教員名 </w:t>
            </w:r>
          </w:p>
        </w:tc>
        <w:tc>
          <w:tcPr>
            <w:tcW w:w="3083" w:type="dxa"/>
            <w:tcBorders>
              <w:top w:val="single" w:sz="4" w:space="0" w:color="000000"/>
              <w:left w:val="single" w:sz="4" w:space="0" w:color="000000"/>
              <w:bottom w:val="single" w:sz="4" w:space="0" w:color="000000"/>
              <w:right w:val="single" w:sz="4" w:space="0" w:color="000000"/>
            </w:tcBorders>
          </w:tcPr>
          <w:p w14:paraId="32CE8A53" w14:textId="77777777" w:rsidR="00A7032D" w:rsidRPr="00811CD0" w:rsidRDefault="0085792B">
            <w:pPr>
              <w:spacing w:after="0"/>
              <w:ind w:left="2"/>
              <w:rPr>
                <w:color w:val="000000" w:themeColor="text1"/>
              </w:rPr>
            </w:pPr>
            <w:r w:rsidRPr="00811CD0">
              <w:rPr>
                <w:rFonts w:ascii="ＭＳ 明朝" w:eastAsia="ＭＳ 明朝" w:hAnsi="ＭＳ 明朝" w:cs="ＭＳ 明朝"/>
                <w:color w:val="000000" w:themeColor="text1"/>
              </w:rPr>
              <w:t xml:space="preserve"> </w:t>
            </w:r>
          </w:p>
        </w:tc>
      </w:tr>
    </w:tbl>
    <w:p w14:paraId="08229985" w14:textId="780C7C1F" w:rsidR="00A7032D" w:rsidRPr="00811CD0" w:rsidRDefault="0085792B" w:rsidP="00722259">
      <w:pPr>
        <w:numPr>
          <w:ilvl w:val="0"/>
          <w:numId w:val="1"/>
        </w:numPr>
        <w:spacing w:beforeLines="50" w:before="120" w:afterLines="50" w:after="120" w:line="240" w:lineRule="auto"/>
        <w:ind w:left="505" w:hanging="505"/>
        <w:rPr>
          <w:color w:val="000000" w:themeColor="text1"/>
        </w:rPr>
      </w:pPr>
      <w:r w:rsidRPr="00811CD0">
        <w:rPr>
          <w:rFonts w:ascii="ＭＳ 明朝" w:eastAsia="ＭＳ 明朝" w:hAnsi="ＭＳ 明朝" w:cs="ＭＳ 明朝"/>
          <w:color w:val="000000" w:themeColor="text1"/>
        </w:rPr>
        <w:t>「学修総まとめ科目」で取り組んだ学修・探究の内容</w:t>
      </w:r>
      <w:r w:rsidRPr="00811CD0">
        <w:rPr>
          <w:rFonts w:ascii="Times New Roman" w:hAnsi="Times New Roman" w:cs="Times New Roman"/>
          <w:b/>
          <w:color w:val="000000" w:themeColor="text1"/>
        </w:rPr>
        <w:t xml:space="preserve"> </w:t>
      </w:r>
    </w:p>
    <w:tbl>
      <w:tblPr>
        <w:tblStyle w:val="TableGrid"/>
        <w:tblW w:w="9270" w:type="dxa"/>
        <w:tblInd w:w="-96" w:type="dxa"/>
        <w:tblCellMar>
          <w:top w:w="48" w:type="dxa"/>
          <w:left w:w="108" w:type="dxa"/>
          <w:right w:w="115" w:type="dxa"/>
        </w:tblCellMar>
        <w:tblLook w:val="04A0" w:firstRow="1" w:lastRow="0" w:firstColumn="1" w:lastColumn="0" w:noHBand="0" w:noVBand="1"/>
      </w:tblPr>
      <w:tblGrid>
        <w:gridCol w:w="9270"/>
      </w:tblGrid>
      <w:tr w:rsidR="00811CD0" w:rsidRPr="00811CD0" w14:paraId="65554109" w14:textId="77777777">
        <w:trPr>
          <w:trHeight w:val="317"/>
        </w:trPr>
        <w:tc>
          <w:tcPr>
            <w:tcW w:w="9270" w:type="dxa"/>
            <w:tcBorders>
              <w:top w:val="single" w:sz="4" w:space="0" w:color="000000"/>
              <w:left w:val="single" w:sz="4" w:space="0" w:color="000000"/>
              <w:bottom w:val="single" w:sz="4" w:space="0" w:color="000000"/>
              <w:right w:val="single" w:sz="4" w:space="0" w:color="000000"/>
            </w:tcBorders>
          </w:tcPr>
          <w:p w14:paraId="32684614" w14:textId="291C7DD8" w:rsidR="00A7032D" w:rsidRPr="00811CD0" w:rsidRDefault="0085792B">
            <w:pPr>
              <w:spacing w:after="0"/>
              <w:rPr>
                <w:rFonts w:ascii="ＭＳ 明朝" w:eastAsia="ＭＳ 明朝" w:hAnsi="ＭＳ 明朝"/>
                <w:color w:val="000000" w:themeColor="text1"/>
                <w:szCs w:val="22"/>
              </w:rPr>
            </w:pPr>
            <w:r w:rsidRPr="00811CD0">
              <w:rPr>
                <w:rFonts w:ascii="ＭＳ 明朝" w:eastAsia="ＭＳ 明朝" w:hAnsi="ＭＳ 明朝" w:cs="ＭＳ 明朝"/>
                <w:color w:val="000000" w:themeColor="text1"/>
                <w:szCs w:val="22"/>
              </w:rPr>
              <w:t>（</w:t>
            </w:r>
            <w:r w:rsidR="002C7ED6" w:rsidRPr="00811CD0">
              <w:rPr>
                <w:rFonts w:ascii="ＭＳ 明朝" w:eastAsia="ＭＳ 明朝" w:hAnsi="ＭＳ 明朝" w:cs="ＭＳ 明朝" w:hint="eastAsia"/>
                <w:color w:val="000000" w:themeColor="text1"/>
                <w:szCs w:val="22"/>
              </w:rPr>
              <w:t>1</w:t>
            </w:r>
            <w:r w:rsidR="002C7ED6" w:rsidRPr="00811CD0">
              <w:rPr>
                <w:rFonts w:ascii="ＭＳ 明朝" w:eastAsia="ＭＳ 明朝" w:hAnsi="ＭＳ 明朝" w:cs="ＭＳ 明朝"/>
                <w:color w:val="000000" w:themeColor="text1"/>
                <w:szCs w:val="22"/>
              </w:rPr>
              <w:t>-</w:t>
            </w:r>
            <w:r w:rsidR="00792272" w:rsidRPr="00811CD0">
              <w:rPr>
                <w:rFonts w:ascii="ＭＳ 明朝" w:eastAsia="ＭＳ 明朝" w:hAnsi="ＭＳ 明朝" w:cs="ＭＳ 明朝" w:hint="eastAsia"/>
                <w:color w:val="000000" w:themeColor="text1"/>
                <w:szCs w:val="22"/>
              </w:rPr>
              <w:t>1</w:t>
            </w:r>
            <w:r w:rsidRPr="00811CD0">
              <w:rPr>
                <w:rFonts w:ascii="ＭＳ 明朝" w:eastAsia="ＭＳ 明朝" w:hAnsi="ＭＳ 明朝" w:cs="ＭＳ 明朝"/>
                <w:color w:val="000000" w:themeColor="text1"/>
                <w:szCs w:val="22"/>
              </w:rPr>
              <w:t xml:space="preserve">）学修・探究の背景と目的 </w:t>
            </w:r>
          </w:p>
        </w:tc>
      </w:tr>
      <w:tr w:rsidR="00811CD0" w:rsidRPr="00811CD0" w14:paraId="7CE4EC69" w14:textId="77777777">
        <w:trPr>
          <w:trHeight w:val="2756"/>
        </w:trPr>
        <w:tc>
          <w:tcPr>
            <w:tcW w:w="9270" w:type="dxa"/>
            <w:tcBorders>
              <w:top w:val="single" w:sz="4" w:space="0" w:color="000000"/>
              <w:left w:val="single" w:sz="4" w:space="0" w:color="000000"/>
              <w:bottom w:val="single" w:sz="4" w:space="0" w:color="000000"/>
              <w:right w:val="single" w:sz="4" w:space="0" w:color="000000"/>
            </w:tcBorders>
          </w:tcPr>
          <w:p w14:paraId="78CC0924" w14:textId="6C74B168" w:rsidR="00303AA6" w:rsidRPr="00303AA6" w:rsidRDefault="00303AA6" w:rsidP="00303AA6">
            <w:pPr>
              <w:widowControl w:val="0"/>
              <w:autoSpaceDE w:val="0"/>
              <w:autoSpaceDN w:val="0"/>
              <w:adjustRightInd w:val="0"/>
              <w:spacing w:after="0" w:line="240" w:lineRule="auto"/>
              <w:ind w:firstLineChars="100" w:firstLine="220"/>
              <w:rPr>
                <w:rFonts w:ascii="ＭＳ 明朝" w:eastAsia="ＭＳ 明朝" w:hAnsi="ＭＳ 明朝" w:cs="p‚vN"/>
                <w:color w:val="000000" w:themeColor="text1"/>
                <w:kern w:val="0"/>
                <w:szCs w:val="22"/>
                <w:lang w:val="en-US"/>
              </w:rPr>
            </w:pPr>
            <w:r w:rsidRPr="00303AA6">
              <w:rPr>
                <w:rFonts w:ascii="ＭＳ 明朝" w:eastAsia="ＭＳ 明朝" w:hAnsi="ＭＳ 明朝" w:cs="p‚vN"/>
                <w:color w:val="000000" w:themeColor="text1"/>
                <w:kern w:val="0"/>
                <w:szCs w:val="22"/>
                <w:lang w:val="en-US"/>
              </w:rPr>
              <w:t>プログラミング初学者の能力判定に関する先行研究として</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千枝ら[</w:t>
            </w:r>
            <w:r w:rsidR="00286AA6">
              <w:rPr>
                <w:rFonts w:ascii="ＭＳ 明朝" w:eastAsia="ＭＳ 明朝" w:hAnsi="ＭＳ 明朝" w:cs="p‚vN"/>
                <w:color w:val="000000" w:themeColor="text1"/>
                <w:kern w:val="0"/>
                <w:szCs w:val="22"/>
                <w:lang w:val="en-US"/>
              </w:rPr>
              <w:t>1</w:t>
            </w:r>
            <w:r w:rsidRPr="00303AA6">
              <w:rPr>
                <w:rFonts w:ascii="ＭＳ 明朝" w:eastAsia="ＭＳ 明朝" w:hAnsi="ＭＳ 明朝" w:cs="p‚vN"/>
                <w:color w:val="000000" w:themeColor="text1"/>
                <w:kern w:val="0"/>
                <w:szCs w:val="22"/>
                <w:lang w:val="en-US"/>
              </w:rPr>
              <w:t>]や飯棲ら[</w:t>
            </w:r>
            <w:r w:rsidR="00286AA6">
              <w:rPr>
                <w:rFonts w:ascii="ＭＳ 明朝" w:eastAsia="ＭＳ 明朝" w:hAnsi="ＭＳ 明朝" w:cs="p‚vN"/>
                <w:color w:val="000000" w:themeColor="text1"/>
                <w:kern w:val="0"/>
                <w:szCs w:val="22"/>
                <w:lang w:val="en-US"/>
              </w:rPr>
              <w:t>2</w:t>
            </w:r>
            <w:r w:rsidRPr="00303AA6">
              <w:rPr>
                <w:rFonts w:ascii="ＭＳ 明朝" w:eastAsia="ＭＳ 明朝" w:hAnsi="ＭＳ 明朝" w:cs="p‚vN"/>
                <w:color w:val="000000" w:themeColor="text1"/>
                <w:kern w:val="0"/>
                <w:szCs w:val="22"/>
                <w:lang w:val="en-US"/>
              </w:rPr>
              <w:t>]は</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決定木やIRMといった教師なし学習手法をソースコードに適用し</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能力判定に重要となる特徴量の抽出を試みている</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これらの研究は</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定期試験や課題提出によらない定量的な学習者理解度の把握可能性を示唆している</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しかしながら</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これらの機械学習モデルから得られる特徴量のみでは</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学習者の問題解決アプローチなど</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より包括的な視点からのソースコード評価が困難であるという課題が存在する</w:t>
            </w:r>
            <w:r w:rsidR="00614290">
              <w:rPr>
                <w:rFonts w:ascii="ＭＳ 明朝" w:eastAsia="ＭＳ 明朝" w:hAnsi="ＭＳ 明朝" w:cs="p‚vN"/>
                <w:color w:val="000000" w:themeColor="text1"/>
                <w:kern w:val="0"/>
                <w:szCs w:val="22"/>
                <w:lang w:val="en-US"/>
              </w:rPr>
              <w:t>．</w:t>
            </w:r>
          </w:p>
          <w:p w14:paraId="4687A7CF" w14:textId="0F74B581" w:rsidR="00303AA6" w:rsidRPr="00303AA6" w:rsidRDefault="00303AA6" w:rsidP="00303AA6">
            <w:pPr>
              <w:widowControl w:val="0"/>
              <w:autoSpaceDE w:val="0"/>
              <w:autoSpaceDN w:val="0"/>
              <w:adjustRightInd w:val="0"/>
              <w:spacing w:after="0" w:line="240" w:lineRule="auto"/>
              <w:ind w:firstLineChars="100" w:firstLine="220"/>
              <w:rPr>
                <w:rFonts w:ascii="ＭＳ 明朝" w:eastAsia="ＭＳ 明朝" w:hAnsi="ＭＳ 明朝" w:cs="p‚vN"/>
                <w:color w:val="000000" w:themeColor="text1"/>
                <w:kern w:val="0"/>
                <w:szCs w:val="22"/>
                <w:lang w:val="en-US"/>
              </w:rPr>
            </w:pPr>
            <w:r w:rsidRPr="00303AA6">
              <w:rPr>
                <w:rFonts w:ascii="ＭＳ 明朝" w:eastAsia="ＭＳ 明朝" w:hAnsi="ＭＳ 明朝" w:cs="p‚vN"/>
                <w:color w:val="000000" w:themeColor="text1"/>
                <w:kern w:val="0"/>
                <w:szCs w:val="22"/>
                <w:lang w:val="en-US"/>
              </w:rPr>
              <w:t>この課題に対し</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本研究では従来の機械学習モデルをLarge Language Model (LLM)に置き換えることで</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より包括的な学習者評価の実現を目指している</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近年</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LLMは目覚ましい発展を遂げており</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適切なプロンプト設計によってその分析能力を最大限に引き出せることが様々な研究で実証されている[</w:t>
            </w:r>
            <w:r w:rsidR="00286AA6">
              <w:rPr>
                <w:rFonts w:ascii="ＭＳ 明朝" w:eastAsia="ＭＳ 明朝" w:hAnsi="ＭＳ 明朝" w:cs="p‚vN"/>
                <w:color w:val="000000" w:themeColor="text1"/>
                <w:kern w:val="0"/>
                <w:szCs w:val="22"/>
                <w:lang w:val="en-US"/>
              </w:rPr>
              <w:t>3</w:t>
            </w:r>
            <w:r w:rsidRPr="00303AA6">
              <w:rPr>
                <w:rFonts w:ascii="ＭＳ 明朝" w:eastAsia="ＭＳ 明朝" w:hAnsi="ＭＳ 明朝" w:cs="p‚vN"/>
                <w:color w:val="000000" w:themeColor="text1"/>
                <w:kern w:val="0"/>
                <w:szCs w:val="22"/>
                <w:lang w:val="en-US"/>
              </w:rPr>
              <w:t>]</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本研究では</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プロンプトの最適化を通じて</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プログラミング初学者のスキル分析の効率化を図るとともに</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分析結果に基づいて学習者の能力に適合した問題を自動生成するシステムの構築を目指している</w:t>
            </w:r>
            <w:r w:rsidR="00614290">
              <w:rPr>
                <w:rFonts w:ascii="ＭＳ 明朝" w:eastAsia="ＭＳ 明朝" w:hAnsi="ＭＳ 明朝" w:cs="p‚vN"/>
                <w:color w:val="000000" w:themeColor="text1"/>
                <w:kern w:val="0"/>
                <w:szCs w:val="22"/>
                <w:lang w:val="en-US"/>
              </w:rPr>
              <w:t>．</w:t>
            </w:r>
          </w:p>
          <w:p w14:paraId="57D7625A" w14:textId="4B78A623" w:rsidR="006E25E5" w:rsidRPr="00303AA6" w:rsidRDefault="00303AA6" w:rsidP="00303AA6">
            <w:pPr>
              <w:widowControl w:val="0"/>
              <w:autoSpaceDE w:val="0"/>
              <w:autoSpaceDN w:val="0"/>
              <w:adjustRightInd w:val="0"/>
              <w:spacing w:after="0" w:line="240" w:lineRule="auto"/>
              <w:ind w:firstLineChars="100" w:firstLine="220"/>
              <w:rPr>
                <w:rFonts w:ascii="ＭＳ 明朝" w:eastAsia="ＭＳ 明朝" w:hAnsi="ＭＳ 明朝" w:cs="p‚vN"/>
                <w:color w:val="000000" w:themeColor="text1"/>
                <w:kern w:val="0"/>
                <w:szCs w:val="22"/>
                <w:lang w:val="en-US"/>
              </w:rPr>
            </w:pPr>
            <w:r w:rsidRPr="00303AA6">
              <w:rPr>
                <w:rFonts w:ascii="ＭＳ 明朝" w:eastAsia="ＭＳ 明朝" w:hAnsi="ＭＳ 明朝" w:cs="p‚vN"/>
                <w:color w:val="000000" w:themeColor="text1"/>
                <w:kern w:val="0"/>
                <w:szCs w:val="22"/>
                <w:lang w:val="en-US"/>
              </w:rPr>
              <w:t>本研究を通じて</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プログラミング教育におけるLLMの有効性を実証的に示すことを目指している</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これにより</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従来の機械学習アプローチでは困難であった学習者の問題解決プロセスの質的評価と</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それに基づく個別最適化された学習支援の実現という教育工学上の重要課題に対する新たな解決アプローチを提示することが期待される</w:t>
            </w:r>
            <w:r w:rsidR="00614290">
              <w:rPr>
                <w:rFonts w:ascii="ＭＳ 明朝" w:eastAsia="ＭＳ 明朝" w:hAnsi="ＭＳ 明朝" w:cs="p‚vN"/>
                <w:color w:val="000000" w:themeColor="text1"/>
                <w:kern w:val="0"/>
                <w:szCs w:val="22"/>
                <w:lang w:val="en-US"/>
              </w:rPr>
              <w:t>．</w:t>
            </w:r>
          </w:p>
        </w:tc>
      </w:tr>
      <w:tr w:rsidR="00811CD0" w:rsidRPr="00811CD0" w14:paraId="5D40CD87" w14:textId="77777777">
        <w:trPr>
          <w:trHeight w:val="314"/>
        </w:trPr>
        <w:tc>
          <w:tcPr>
            <w:tcW w:w="9270" w:type="dxa"/>
            <w:tcBorders>
              <w:top w:val="single" w:sz="4" w:space="0" w:color="000000"/>
              <w:left w:val="single" w:sz="4" w:space="0" w:color="000000"/>
              <w:bottom w:val="single" w:sz="4" w:space="0" w:color="000000"/>
              <w:right w:val="single" w:sz="4" w:space="0" w:color="000000"/>
            </w:tcBorders>
          </w:tcPr>
          <w:p w14:paraId="754E708D" w14:textId="71198726" w:rsidR="00A7032D" w:rsidRPr="00811CD0" w:rsidRDefault="0085792B">
            <w:pPr>
              <w:spacing w:after="0"/>
              <w:rPr>
                <w:rFonts w:ascii="ＭＳ 明朝" w:eastAsia="ＭＳ 明朝" w:hAnsi="ＭＳ 明朝"/>
                <w:color w:val="000000" w:themeColor="text1"/>
                <w:szCs w:val="22"/>
              </w:rPr>
            </w:pPr>
            <w:r w:rsidRPr="00811CD0">
              <w:rPr>
                <w:rFonts w:ascii="ＭＳ 明朝" w:eastAsia="ＭＳ 明朝" w:hAnsi="ＭＳ 明朝" w:cs="ＭＳ 明朝"/>
                <w:color w:val="000000" w:themeColor="text1"/>
                <w:szCs w:val="22"/>
              </w:rPr>
              <w:t>（1</w:t>
            </w:r>
            <w:r w:rsidR="00792272" w:rsidRPr="00811CD0">
              <w:rPr>
                <w:rFonts w:ascii="ＭＳ 明朝" w:eastAsia="ＭＳ 明朝" w:hAnsi="ＭＳ 明朝" w:cs="ＭＳ 明朝"/>
                <w:color w:val="000000" w:themeColor="text1"/>
                <w:szCs w:val="22"/>
              </w:rPr>
              <w:t>-</w:t>
            </w:r>
            <w:r w:rsidR="00792272" w:rsidRPr="00811CD0">
              <w:rPr>
                <w:rFonts w:ascii="ＭＳ 明朝" w:eastAsia="ＭＳ 明朝" w:hAnsi="ＭＳ 明朝" w:cs="ＭＳ 明朝" w:hint="eastAsia"/>
                <w:color w:val="000000" w:themeColor="text1"/>
                <w:szCs w:val="22"/>
              </w:rPr>
              <w:t>2</w:t>
            </w:r>
            <w:r w:rsidRPr="00811CD0">
              <w:rPr>
                <w:rFonts w:ascii="ＭＳ 明朝" w:eastAsia="ＭＳ 明朝" w:hAnsi="ＭＳ 明朝" w:cs="ＭＳ 明朝"/>
                <w:color w:val="000000" w:themeColor="text1"/>
                <w:szCs w:val="22"/>
              </w:rPr>
              <w:t>）学修・探究の</w:t>
            </w:r>
            <w:r w:rsidR="00EE79A7" w:rsidRPr="00811CD0">
              <w:rPr>
                <w:rFonts w:ascii="ＭＳ 明朝" w:eastAsia="ＭＳ 明朝" w:hAnsi="ＭＳ 明朝" w:cs="ＭＳ 明朝" w:hint="eastAsia"/>
                <w:color w:val="000000" w:themeColor="text1"/>
                <w:szCs w:val="22"/>
              </w:rPr>
              <w:t>手法・</w:t>
            </w:r>
            <w:r w:rsidRPr="00811CD0">
              <w:rPr>
                <w:rFonts w:ascii="ＭＳ 明朝" w:eastAsia="ＭＳ 明朝" w:hAnsi="ＭＳ 明朝" w:cs="ＭＳ 明朝"/>
                <w:color w:val="000000" w:themeColor="text1"/>
                <w:szCs w:val="22"/>
              </w:rPr>
              <w:t xml:space="preserve">方法 </w:t>
            </w:r>
          </w:p>
        </w:tc>
      </w:tr>
      <w:tr w:rsidR="00811CD0" w:rsidRPr="00811CD0" w14:paraId="1249339E" w14:textId="77777777" w:rsidTr="009C0E14">
        <w:trPr>
          <w:trHeight w:val="651"/>
        </w:trPr>
        <w:tc>
          <w:tcPr>
            <w:tcW w:w="9270" w:type="dxa"/>
            <w:tcBorders>
              <w:top w:val="single" w:sz="4" w:space="0" w:color="000000"/>
              <w:left w:val="single" w:sz="4" w:space="0" w:color="000000"/>
              <w:bottom w:val="single" w:sz="4" w:space="0" w:color="000000"/>
              <w:right w:val="single" w:sz="4" w:space="0" w:color="000000"/>
            </w:tcBorders>
          </w:tcPr>
          <w:p w14:paraId="48E3EA62" w14:textId="68C2AF8C" w:rsidR="004738DA" w:rsidRPr="004738DA" w:rsidRDefault="004738DA" w:rsidP="004738DA">
            <w:pPr>
              <w:pStyle w:val="11"/>
            </w:pPr>
            <w:r w:rsidRPr="004738DA">
              <w:t>本研究では</w:t>
            </w:r>
            <w:r w:rsidR="00614290">
              <w:t>，</w:t>
            </w:r>
            <w:r w:rsidRPr="004738DA">
              <w:t>LLMによるプログラミング初学者のスキル分析と個別最適化問題生成を実現するため</w:t>
            </w:r>
            <w:r w:rsidR="00614290">
              <w:t>，</w:t>
            </w:r>
            <w:r w:rsidRPr="004738DA">
              <w:t>複数のプロンプトエンジニアリング手法を組み合わせたアプローチを採用した</w:t>
            </w:r>
            <w:r w:rsidR="00614290">
              <w:t>．</w:t>
            </w:r>
            <w:r w:rsidRPr="004738DA">
              <w:t>具体的には</w:t>
            </w:r>
            <w:r w:rsidR="00614290">
              <w:t>，</w:t>
            </w:r>
            <w:r w:rsidRPr="004738DA">
              <w:t>Role Prompting[</w:t>
            </w:r>
            <w:r w:rsidR="00286AA6">
              <w:t>4</w:t>
            </w:r>
            <w:r w:rsidRPr="004738DA">
              <w:t>]を用いてLLMに教育者としての役割を付与し</w:t>
            </w:r>
            <w:r w:rsidR="00614290">
              <w:t>，</w:t>
            </w:r>
            <w:r w:rsidRPr="004738DA">
              <w:t>学習者評価の専門家としての文脈を確立した</w:t>
            </w:r>
            <w:r w:rsidR="00614290">
              <w:t>．</w:t>
            </w:r>
            <w:r w:rsidRPr="004738DA">
              <w:t>また</w:t>
            </w:r>
            <w:r w:rsidR="00614290">
              <w:t>，</w:t>
            </w:r>
            <w:r w:rsidRPr="004738DA">
              <w:t>Chain-of-Thought(</w:t>
            </w:r>
            <w:proofErr w:type="spellStart"/>
            <w:r w:rsidRPr="004738DA">
              <w:t>CoT</w:t>
            </w:r>
            <w:proofErr w:type="spellEnd"/>
            <w:r w:rsidRPr="004738DA">
              <w:t>)[</w:t>
            </w:r>
            <w:r w:rsidR="00286AA6">
              <w:t>5</w:t>
            </w:r>
            <w:r w:rsidRPr="004738DA">
              <w:t>]およびFew-Shot Learning[</w:t>
            </w:r>
            <w:r w:rsidR="00286AA6">
              <w:t>6</w:t>
            </w:r>
            <w:r w:rsidRPr="004738DA">
              <w:t>]を導入し</w:t>
            </w:r>
            <w:r w:rsidR="00614290">
              <w:t>，</w:t>
            </w:r>
            <w:r w:rsidRPr="004738DA">
              <w:t>分析プロセスの明示化と問題作成フォーマットの具体的指定を行った</w:t>
            </w:r>
            <w:r w:rsidR="00614290">
              <w:t>．</w:t>
            </w:r>
            <w:r w:rsidRPr="004738DA">
              <w:t>さらに</w:t>
            </w:r>
            <w:r w:rsidR="00614290">
              <w:t>，</w:t>
            </w:r>
            <w:r w:rsidRPr="004738DA">
              <w:t>Self</w:t>
            </w:r>
            <w:r w:rsidR="00D22564">
              <w:t>-c</w:t>
            </w:r>
            <w:r w:rsidRPr="004738DA">
              <w:rPr>
                <w:rFonts w:hint="eastAsia"/>
              </w:rPr>
              <w:t>o</w:t>
            </w:r>
            <w:r w:rsidRPr="004738DA">
              <w:t>nsistency[</w:t>
            </w:r>
            <w:r w:rsidR="00286AA6">
              <w:t>7</w:t>
            </w:r>
            <w:r w:rsidRPr="004738DA">
              <w:t>]の概念に基づき</w:t>
            </w:r>
            <w:r w:rsidR="00614290">
              <w:t>，</w:t>
            </w:r>
            <w:r w:rsidRPr="004738DA">
              <w:t>LLMに複数の問題候補を生成させ</w:t>
            </w:r>
            <w:r w:rsidR="00614290">
              <w:t>，</w:t>
            </w:r>
            <w:r w:rsidRPr="004738DA">
              <w:t>その中から最適な問題を選択するメカニズムを実装した</w:t>
            </w:r>
            <w:r w:rsidR="00614290">
              <w:t>．</w:t>
            </w:r>
          </w:p>
          <w:p w14:paraId="6AA382AC" w14:textId="1FABF92F" w:rsidR="004738DA" w:rsidRPr="004738DA" w:rsidRDefault="004738DA" w:rsidP="004738DA">
            <w:pPr>
              <w:pStyle w:val="11"/>
            </w:pPr>
            <w:r w:rsidRPr="004738DA">
              <w:t>実験では</w:t>
            </w:r>
            <w:r w:rsidR="00614290">
              <w:t>，</w:t>
            </w:r>
            <w:r w:rsidRPr="004738DA">
              <w:t>異なる特性を持つ3種のLLMを比較評価した</w:t>
            </w:r>
            <w:r w:rsidR="00614290">
              <w:t>．</w:t>
            </w:r>
            <w:r w:rsidRPr="004738DA">
              <w:t>第一のモデルは</w:t>
            </w:r>
            <w:r w:rsidR="00614290">
              <w:t>，</w:t>
            </w:r>
            <w:r w:rsidRPr="004738DA">
              <w:t>OpenAIが開発した</w:t>
            </w:r>
            <w:r w:rsidR="006840F0">
              <w:t>GPT-4o mini</w:t>
            </w:r>
            <w:r w:rsidRPr="004738DA">
              <w:t>であり</w:t>
            </w:r>
            <w:r w:rsidR="00614290">
              <w:t>，</w:t>
            </w:r>
            <w:r w:rsidRPr="004738DA">
              <w:t>比較的軽量な構成ながら</w:t>
            </w:r>
            <w:r w:rsidR="00614290">
              <w:t>，</w:t>
            </w:r>
            <w:r w:rsidRPr="004738DA">
              <w:t>高速な推論処理と多様なタスクへの適応性を特徴としている</w:t>
            </w:r>
            <w:r w:rsidR="00614290">
              <w:t>．</w:t>
            </w:r>
            <w:r w:rsidRPr="004738DA">
              <w:t>第二のモデルは</w:t>
            </w:r>
            <w:r w:rsidR="00614290">
              <w:t>，</w:t>
            </w:r>
            <w:r w:rsidRPr="004738DA">
              <w:t>同じくOpenAIが開発したGPT-4oであり</w:t>
            </w:r>
            <w:r w:rsidR="00614290">
              <w:t>，</w:t>
            </w:r>
            <w:r w:rsidRPr="004738DA">
              <w:t>高度な推論能力とマルチモーダル処理機能を備え</w:t>
            </w:r>
            <w:r w:rsidR="00614290">
              <w:t>，</w:t>
            </w:r>
            <w:r w:rsidR="006840F0">
              <w:t>GPT-4o mini</w:t>
            </w:r>
            <w:r w:rsidRPr="004738DA">
              <w:t>と比較してより精緻な自然言語処理が可能である</w:t>
            </w:r>
            <w:r w:rsidR="00614290">
              <w:t>．</w:t>
            </w:r>
            <w:r w:rsidRPr="004738DA">
              <w:t>第三のモデルは</w:t>
            </w:r>
            <w:r w:rsidR="00614290">
              <w:t>，</w:t>
            </w:r>
            <w:r w:rsidRPr="004738DA">
              <w:t>Googleが開発したGemini</w:t>
            </w:r>
            <w:r w:rsidR="006840F0">
              <w:t xml:space="preserve"> </w:t>
            </w:r>
            <w:r w:rsidRPr="004738DA">
              <w:t>1.5</w:t>
            </w:r>
            <w:r w:rsidR="006840F0">
              <w:t xml:space="preserve"> </w:t>
            </w:r>
            <w:r w:rsidRPr="004738DA">
              <w:t>Flashであり</w:t>
            </w:r>
            <w:r w:rsidR="00614290">
              <w:t>，</w:t>
            </w:r>
            <w:r w:rsidRPr="004738DA">
              <w:t>大規模なテキストおよびコードベースの文脈理解に優れている</w:t>
            </w:r>
            <w:r w:rsidR="00614290">
              <w:t>．</w:t>
            </w:r>
          </w:p>
          <w:p w14:paraId="14295FB4" w14:textId="480B5DD6" w:rsidR="004B0460" w:rsidRPr="004738DA" w:rsidRDefault="004738DA" w:rsidP="004738DA">
            <w:pPr>
              <w:pStyle w:val="11"/>
            </w:pPr>
            <w:r w:rsidRPr="004738DA">
              <w:t>評価データとして</w:t>
            </w:r>
            <w:r w:rsidR="00614290">
              <w:t>，</w:t>
            </w:r>
            <w:r w:rsidRPr="004738DA">
              <w:t>令和6年度木更津工業高等専門学校情報工学科2年生（41名）の後期中間試験における解答ソースコードと試験問題を使用した</w:t>
            </w:r>
            <w:r w:rsidR="00614290">
              <w:t>．</w:t>
            </w:r>
            <w:r w:rsidRPr="004738DA">
              <w:t>システムの有効性評価には</w:t>
            </w:r>
            <w:r w:rsidR="00614290">
              <w:t>，</w:t>
            </w:r>
            <w:r w:rsidRPr="004738DA">
              <w:t>学生を対象とした定量的アンケート調査を実施し</w:t>
            </w:r>
            <w:r w:rsidR="00614290">
              <w:t>，</w:t>
            </w:r>
            <w:r w:rsidRPr="004738DA">
              <w:t>生成された問題の構成妥当性</w:t>
            </w:r>
            <w:r w:rsidR="00614290">
              <w:t>，</w:t>
            </w:r>
            <w:r w:rsidRPr="004738DA">
              <w:t>難易度の適切性など</w:t>
            </w:r>
            <w:r w:rsidR="00614290">
              <w:t>，</w:t>
            </w:r>
            <w:r w:rsidRPr="004738DA">
              <w:t>計6項目について10段階評価を行う形式を採用した</w:t>
            </w:r>
            <w:r w:rsidR="00614290">
              <w:t>．</w:t>
            </w:r>
            <w:r w:rsidRPr="004738DA">
              <w:rPr>
                <w:rFonts w:hint="eastAsia"/>
              </w:rPr>
              <w:t>これにより</w:t>
            </w:r>
            <w:r w:rsidR="00614290">
              <w:rPr>
                <w:rFonts w:hint="eastAsia"/>
              </w:rPr>
              <w:t>，</w:t>
            </w:r>
            <w:r w:rsidRPr="004738DA">
              <w:t>LLM</w:t>
            </w:r>
            <w:r w:rsidRPr="004738DA">
              <w:rPr>
                <w:rFonts w:hint="eastAsia"/>
              </w:rPr>
              <w:t>の分析精度と問題生成能力の両面について</w:t>
            </w:r>
            <w:r w:rsidR="00614290">
              <w:rPr>
                <w:rFonts w:hint="eastAsia"/>
              </w:rPr>
              <w:t>，</w:t>
            </w:r>
            <w:r w:rsidRPr="004738DA">
              <w:rPr>
                <w:rFonts w:hint="eastAsia"/>
              </w:rPr>
              <w:t>実践的な評価を行った</w:t>
            </w:r>
            <w:r w:rsidR="00614290">
              <w:rPr>
                <w:rFonts w:hint="eastAsia"/>
              </w:rPr>
              <w:t>．</w:t>
            </w:r>
          </w:p>
        </w:tc>
      </w:tr>
      <w:tr w:rsidR="00811CD0" w:rsidRPr="00811CD0" w14:paraId="40BFA977" w14:textId="77777777" w:rsidTr="00D5409E">
        <w:trPr>
          <w:trHeight w:val="244"/>
        </w:trPr>
        <w:tc>
          <w:tcPr>
            <w:tcW w:w="9270" w:type="dxa"/>
            <w:tcBorders>
              <w:top w:val="single" w:sz="4" w:space="0" w:color="000000"/>
              <w:left w:val="single" w:sz="4" w:space="0" w:color="000000"/>
              <w:bottom w:val="single" w:sz="4" w:space="0" w:color="000000"/>
              <w:right w:val="single" w:sz="4" w:space="0" w:color="000000"/>
            </w:tcBorders>
          </w:tcPr>
          <w:p w14:paraId="41C86B0D" w14:textId="468DFE66" w:rsidR="00D5409E" w:rsidRPr="00811CD0" w:rsidRDefault="00D5409E" w:rsidP="00583800">
            <w:pPr>
              <w:widowControl w:val="0"/>
              <w:autoSpaceDE w:val="0"/>
              <w:autoSpaceDN w:val="0"/>
              <w:adjustRightInd w:val="0"/>
              <w:spacing w:after="0" w:line="240" w:lineRule="auto"/>
              <w:rPr>
                <w:rFonts w:ascii="ＭＳ 明朝" w:eastAsia="ＭＳ 明朝" w:hAnsi="ＭＳ 明朝" w:cs="p‚vN"/>
                <w:color w:val="000000" w:themeColor="text1"/>
                <w:kern w:val="0"/>
                <w:szCs w:val="22"/>
                <w:lang w:val="en-US"/>
              </w:rPr>
            </w:pPr>
            <w:r w:rsidRPr="00811CD0">
              <w:rPr>
                <w:rFonts w:ascii="ＭＳ 明朝" w:eastAsia="ＭＳ 明朝" w:hAnsi="ＭＳ 明朝" w:cs="ＭＳ 明朝" w:hint="eastAsia"/>
                <w:color w:val="000000" w:themeColor="text1"/>
                <w:szCs w:val="22"/>
              </w:rPr>
              <w:t>倫理的配慮</w:t>
            </w:r>
          </w:p>
        </w:tc>
      </w:tr>
      <w:tr w:rsidR="00811CD0" w:rsidRPr="00811CD0" w14:paraId="6EB7FBFF" w14:textId="77777777" w:rsidTr="00D5409E">
        <w:trPr>
          <w:trHeight w:val="982"/>
        </w:trPr>
        <w:tc>
          <w:tcPr>
            <w:tcW w:w="9270" w:type="dxa"/>
            <w:tcBorders>
              <w:top w:val="single" w:sz="4" w:space="0" w:color="000000"/>
              <w:left w:val="single" w:sz="4" w:space="0" w:color="000000"/>
              <w:bottom w:val="single" w:sz="4" w:space="0" w:color="000000"/>
              <w:right w:val="single" w:sz="4" w:space="0" w:color="000000"/>
            </w:tcBorders>
          </w:tcPr>
          <w:p w14:paraId="7ED67BB9" w14:textId="77777777" w:rsidR="00896798" w:rsidRPr="00896798" w:rsidRDefault="00896798" w:rsidP="00896798">
            <w:pPr>
              <w:widowControl w:val="0"/>
              <w:autoSpaceDE w:val="0"/>
              <w:autoSpaceDN w:val="0"/>
              <w:adjustRightInd w:val="0"/>
              <w:spacing w:after="0" w:line="240" w:lineRule="auto"/>
              <w:ind w:firstLineChars="100" w:firstLine="220"/>
              <w:rPr>
                <w:rFonts w:eastAsiaTheme="minorEastAsia"/>
                <w:color w:val="000000" w:themeColor="text1"/>
                <w:lang w:val="en-US"/>
              </w:rPr>
            </w:pPr>
            <w:r w:rsidRPr="00896798">
              <w:rPr>
                <w:rFonts w:eastAsiaTheme="minorEastAsia"/>
                <w:color w:val="000000" w:themeColor="text1"/>
                <w:lang w:val="en-US"/>
              </w:rPr>
              <w:lastRenderedPageBreak/>
              <w:t>本研究では，被験者の能力（スキル）を測定するために試験や課題を課すことになる．そ</w:t>
            </w:r>
          </w:p>
          <w:p w14:paraId="05555D79" w14:textId="77777777" w:rsidR="00896798" w:rsidRPr="00896798" w:rsidRDefault="00896798" w:rsidP="00896798">
            <w:pPr>
              <w:widowControl w:val="0"/>
              <w:autoSpaceDE w:val="0"/>
              <w:autoSpaceDN w:val="0"/>
              <w:adjustRightInd w:val="0"/>
              <w:spacing w:after="0" w:line="240" w:lineRule="auto"/>
              <w:rPr>
                <w:rFonts w:eastAsiaTheme="minorEastAsia"/>
                <w:color w:val="000000" w:themeColor="text1"/>
                <w:lang w:val="en-US"/>
              </w:rPr>
            </w:pPr>
            <w:r w:rsidRPr="00896798">
              <w:rPr>
                <w:rFonts w:eastAsiaTheme="minorEastAsia"/>
                <w:color w:val="000000" w:themeColor="text1"/>
                <w:lang w:val="en-US"/>
              </w:rPr>
              <w:t>のため，木更津工業高等専門学校の研究倫理審査委員会による倫理審査の承認を受けた．ま</w:t>
            </w:r>
          </w:p>
          <w:p w14:paraId="36EFA8C6" w14:textId="77777777" w:rsidR="00896798" w:rsidRPr="00896798" w:rsidRDefault="00896798" w:rsidP="00896798">
            <w:pPr>
              <w:widowControl w:val="0"/>
              <w:autoSpaceDE w:val="0"/>
              <w:autoSpaceDN w:val="0"/>
              <w:adjustRightInd w:val="0"/>
              <w:spacing w:after="0" w:line="240" w:lineRule="auto"/>
              <w:rPr>
                <w:rFonts w:eastAsiaTheme="minorEastAsia"/>
                <w:color w:val="000000" w:themeColor="text1"/>
                <w:lang w:val="en-US"/>
              </w:rPr>
            </w:pPr>
            <w:r w:rsidRPr="00896798">
              <w:rPr>
                <w:rFonts w:eastAsiaTheme="minorEastAsia"/>
                <w:color w:val="000000" w:themeColor="text1"/>
                <w:lang w:val="en-US"/>
              </w:rPr>
              <w:t>た，「木更津工業高等専門学校におけるヒトを対象とする研究の倫理に関する規則」を遵守</w:t>
            </w:r>
          </w:p>
          <w:p w14:paraId="13D5089C" w14:textId="155268B8" w:rsidR="00610E7A" w:rsidRPr="00610E7A" w:rsidRDefault="00896798" w:rsidP="00896798">
            <w:pPr>
              <w:widowControl w:val="0"/>
              <w:autoSpaceDE w:val="0"/>
              <w:autoSpaceDN w:val="0"/>
              <w:adjustRightInd w:val="0"/>
              <w:spacing w:after="0" w:line="240" w:lineRule="auto"/>
              <w:rPr>
                <w:rFonts w:eastAsiaTheme="minorEastAsia"/>
                <w:color w:val="000000" w:themeColor="text1"/>
              </w:rPr>
            </w:pPr>
            <w:r w:rsidRPr="00896798">
              <w:rPr>
                <w:rFonts w:eastAsiaTheme="minorEastAsia"/>
                <w:color w:val="000000" w:themeColor="text1"/>
                <w:lang w:val="en-US"/>
              </w:rPr>
              <w:t>する．</w:t>
            </w:r>
          </w:p>
        </w:tc>
      </w:tr>
      <w:tr w:rsidR="00811CD0" w:rsidRPr="00811CD0" w14:paraId="5004B6B6" w14:textId="77777777" w:rsidTr="009C0E14">
        <w:trPr>
          <w:trHeight w:val="194"/>
        </w:trPr>
        <w:tc>
          <w:tcPr>
            <w:tcW w:w="9270" w:type="dxa"/>
            <w:tcBorders>
              <w:top w:val="single" w:sz="4" w:space="0" w:color="000000"/>
              <w:left w:val="single" w:sz="4" w:space="0" w:color="000000"/>
              <w:bottom w:val="single" w:sz="4" w:space="0" w:color="000000"/>
              <w:right w:val="single" w:sz="4" w:space="0" w:color="000000"/>
            </w:tcBorders>
          </w:tcPr>
          <w:p w14:paraId="1D4DE2DB" w14:textId="6177A07C" w:rsidR="00A7032D" w:rsidRPr="00811CD0" w:rsidRDefault="0085792B">
            <w:pPr>
              <w:spacing w:after="0"/>
              <w:rPr>
                <w:rFonts w:ascii="ＭＳ 明朝" w:eastAsia="ＭＳ 明朝" w:hAnsi="ＭＳ 明朝"/>
                <w:color w:val="000000" w:themeColor="text1"/>
                <w:szCs w:val="22"/>
              </w:rPr>
            </w:pPr>
            <w:r w:rsidRPr="00811CD0">
              <w:rPr>
                <w:rFonts w:ascii="ＭＳ 明朝" w:eastAsia="ＭＳ 明朝" w:hAnsi="ＭＳ 明朝" w:cs="ＭＳ 明朝"/>
                <w:color w:val="000000" w:themeColor="text1"/>
                <w:szCs w:val="22"/>
              </w:rPr>
              <w:t>（1</w:t>
            </w:r>
            <w:r w:rsidR="00876731" w:rsidRPr="00811CD0">
              <w:rPr>
                <w:rFonts w:ascii="ＭＳ 明朝" w:eastAsia="ＭＳ 明朝" w:hAnsi="ＭＳ 明朝" w:cs="ＭＳ 明朝"/>
                <w:color w:val="000000" w:themeColor="text1"/>
                <w:szCs w:val="22"/>
              </w:rPr>
              <w:t>-</w:t>
            </w:r>
            <w:r w:rsidR="00876731" w:rsidRPr="00811CD0">
              <w:rPr>
                <w:rFonts w:ascii="ＭＳ 明朝" w:eastAsia="ＭＳ 明朝" w:hAnsi="ＭＳ 明朝" w:cs="ＭＳ 明朝" w:hint="eastAsia"/>
                <w:color w:val="000000" w:themeColor="text1"/>
                <w:szCs w:val="22"/>
              </w:rPr>
              <w:t>3</w:t>
            </w:r>
            <w:r w:rsidRPr="00811CD0">
              <w:rPr>
                <w:rFonts w:ascii="ＭＳ 明朝" w:eastAsia="ＭＳ 明朝" w:hAnsi="ＭＳ 明朝" w:cs="ＭＳ 明朝"/>
                <w:color w:val="000000" w:themeColor="text1"/>
                <w:szCs w:val="22"/>
              </w:rPr>
              <w:t xml:space="preserve">）得られた結果と考察，将来展望 </w:t>
            </w:r>
          </w:p>
        </w:tc>
      </w:tr>
      <w:tr w:rsidR="00811CD0" w:rsidRPr="00811CD0" w14:paraId="5CBF3ACD" w14:textId="77777777" w:rsidTr="00775A6B">
        <w:trPr>
          <w:trHeight w:val="42"/>
        </w:trPr>
        <w:tc>
          <w:tcPr>
            <w:tcW w:w="9270" w:type="dxa"/>
            <w:tcBorders>
              <w:top w:val="single" w:sz="4" w:space="0" w:color="000000"/>
              <w:left w:val="single" w:sz="4" w:space="0" w:color="000000"/>
              <w:bottom w:val="single" w:sz="4" w:space="0" w:color="000000"/>
              <w:right w:val="single" w:sz="4" w:space="0" w:color="000000"/>
            </w:tcBorders>
          </w:tcPr>
          <w:p w14:paraId="18030A63" w14:textId="1ECA3F61" w:rsidR="004C6375" w:rsidRPr="004C6375" w:rsidRDefault="004C6375" w:rsidP="004C6375">
            <w:pPr>
              <w:pStyle w:val="11"/>
            </w:pPr>
            <w:r w:rsidRPr="004C6375">
              <w:t>記述統計では</w:t>
            </w:r>
            <w:r w:rsidR="00B41B4E">
              <w:t>，</w:t>
            </w:r>
            <w:r w:rsidR="006840F0">
              <w:t>Gemini 1.5 Flash</w:t>
            </w:r>
            <w:r w:rsidRPr="004C6375">
              <w:t>が「</w:t>
            </w:r>
            <w:r>
              <w:t>(</w:t>
            </w:r>
            <w:r>
              <w:rPr>
                <w:rFonts w:hint="eastAsia"/>
              </w:rPr>
              <w:t>問題文の</w:t>
            </w:r>
            <w:r>
              <w:t>)</w:t>
            </w:r>
            <w:r w:rsidRPr="004C6375">
              <w:rPr>
                <w:rFonts w:hint="eastAsia"/>
              </w:rPr>
              <w:t>理</w:t>
            </w:r>
            <w:r w:rsidRPr="004C6375">
              <w:t>解しやすさ」（平均7.40）で最も高く評価され</w:t>
            </w:r>
            <w:r w:rsidR="00B41B4E">
              <w:t>，</w:t>
            </w:r>
            <w:r w:rsidRPr="004C6375">
              <w:t>問題文の明確さを示唆した</w:t>
            </w:r>
            <w:r w:rsidR="00B41B4E">
              <w:t>．</w:t>
            </w:r>
            <w:r w:rsidR="006840F0">
              <w:t>GPT-4o mini</w:t>
            </w:r>
            <w:r w:rsidRPr="004C6375">
              <w:t>は</w:t>
            </w:r>
            <w:r w:rsidRPr="004C6375">
              <w:rPr>
                <w:rFonts w:hint="eastAsia"/>
              </w:rPr>
              <w:t>「</w:t>
            </w:r>
            <w:r>
              <w:t>(</w:t>
            </w:r>
            <w:r>
              <w:rPr>
                <w:rFonts w:hint="eastAsia"/>
              </w:rPr>
              <w:t>問題を解く</w:t>
            </w:r>
            <w:r>
              <w:t>)</w:t>
            </w:r>
            <w:r w:rsidRPr="004C6375">
              <w:t>楽しさ」（平均6.55）と「良問評価」（平均6.63）で若干優位であり</w:t>
            </w:r>
            <w:r w:rsidR="00B41B4E">
              <w:t>，</w:t>
            </w:r>
            <w:r w:rsidRPr="004C6375">
              <w:t>学習意欲を高める問題生成の可能性を示した</w:t>
            </w:r>
            <w:r w:rsidR="00B41B4E">
              <w:t>．</w:t>
            </w:r>
            <w:r w:rsidRPr="004C6375">
              <w:t>GPT-4oは各項目で中間的な評価であり</w:t>
            </w:r>
            <w:r w:rsidR="00B41B4E">
              <w:t>，</w:t>
            </w:r>
            <w:r w:rsidRPr="004C6375">
              <w:t>バランスの取れた生成傾向を示した</w:t>
            </w:r>
            <w:r w:rsidR="00B41B4E">
              <w:t>．</w:t>
            </w:r>
            <w:r w:rsidRPr="004C6375">
              <w:t>しかし</w:t>
            </w:r>
            <w:r w:rsidR="00B41B4E">
              <w:t>，</w:t>
            </w:r>
            <w:r w:rsidRPr="004C6375">
              <w:t>全モデルで</w:t>
            </w:r>
            <w:r w:rsidR="00B41B4E">
              <w:rPr>
                <w:rFonts w:hint="eastAsia"/>
              </w:rPr>
              <w:t>，</w:t>
            </w:r>
            <w:r w:rsidRPr="004C6375">
              <w:t>「</w:t>
            </w:r>
            <w:r>
              <w:t>(</w:t>
            </w:r>
            <w:r>
              <w:rPr>
                <w:rFonts w:hint="eastAsia"/>
              </w:rPr>
              <w:t>問題を解く</w:t>
            </w:r>
            <w:r>
              <w:t>)</w:t>
            </w:r>
            <w:r w:rsidRPr="004C6375">
              <w:t>時間の適切さ」（平均4.34〜4.56）が低く</w:t>
            </w:r>
            <w:r w:rsidR="00B41B4E">
              <w:t>，</w:t>
            </w:r>
            <w:r w:rsidRPr="004C6375">
              <w:t>設定時間15分が短い可能性が示唆された</w:t>
            </w:r>
            <w:r w:rsidR="00B41B4E">
              <w:t>．</w:t>
            </w:r>
            <w:r w:rsidRPr="004C6375">
              <w:t>また</w:t>
            </w:r>
            <w:r w:rsidR="00B41B4E">
              <w:t>，</w:t>
            </w:r>
            <w:r w:rsidRPr="004C6375">
              <w:t>ソースコード評価も全体的に低く</w:t>
            </w:r>
            <w:r w:rsidR="00B41B4E">
              <w:t>，</w:t>
            </w:r>
            <w:r w:rsidRPr="004C6375">
              <w:t>コード品質の改善が必要である</w:t>
            </w:r>
            <w:r w:rsidR="00B41B4E">
              <w:t>．</w:t>
            </w:r>
          </w:p>
          <w:p w14:paraId="47B22406" w14:textId="7F6B6851" w:rsidR="004C6375" w:rsidRPr="004C6375" w:rsidRDefault="004C6375" w:rsidP="004C6375">
            <w:pPr>
              <w:pStyle w:val="11"/>
            </w:pPr>
            <w:r w:rsidRPr="004C6375">
              <w:t>モデル間の比較（一元配置分散分析</w:t>
            </w:r>
            <w:r w:rsidR="00B41B4E">
              <w:t>，</w:t>
            </w:r>
            <w:r w:rsidRPr="004C6375">
              <w:t>TukeyのHSD検定）では</w:t>
            </w:r>
            <w:r w:rsidR="00B41B4E">
              <w:rPr>
                <w:rFonts w:hint="eastAsia"/>
              </w:rPr>
              <w:t>，</w:t>
            </w:r>
            <w:r w:rsidRPr="004C6375">
              <w:t>「理解しやすさ」において</w:t>
            </w:r>
            <w:r w:rsidR="006840F0">
              <w:t>Gemini 1.5 Flash</w:t>
            </w:r>
            <w:r w:rsidRPr="004C6375">
              <w:t>と</w:t>
            </w:r>
            <w:r w:rsidR="006840F0">
              <w:t>GPT-4o mini</w:t>
            </w:r>
            <w:r w:rsidRPr="004C6375">
              <w:t>間に有意差(p=0.0456)が認められ</w:t>
            </w:r>
            <w:r w:rsidR="00B41B4E">
              <w:t>，</w:t>
            </w:r>
            <w:r w:rsidR="006840F0">
              <w:t>Gemini 1.5 Flash</w:t>
            </w:r>
            <w:r w:rsidRPr="004C6375">
              <w:t>の優位性が統計的にも裏付けられた</w:t>
            </w:r>
            <w:r w:rsidR="00B41B4E">
              <w:t>．</w:t>
            </w:r>
            <w:r w:rsidRPr="004C6375">
              <w:t>他のアンケート指標では有意な差は見られなかった</w:t>
            </w:r>
            <w:r w:rsidR="00B41B4E">
              <w:t>．</w:t>
            </w:r>
          </w:p>
          <w:p w14:paraId="181CCC87" w14:textId="35189231" w:rsidR="004C6375" w:rsidRPr="004C6375" w:rsidRDefault="004C6375" w:rsidP="004C6375">
            <w:pPr>
              <w:pStyle w:val="11"/>
            </w:pPr>
            <w:r w:rsidRPr="004C6375">
              <w:t>相関分析では</w:t>
            </w:r>
            <w:r w:rsidR="00B41B4E">
              <w:t>，</w:t>
            </w:r>
            <w:r w:rsidRPr="004C6375">
              <w:t>特に</w:t>
            </w:r>
            <w:r w:rsidR="006840F0">
              <w:t>Gemini 1.5 Flash</w:t>
            </w:r>
            <w:r w:rsidRPr="004C6375">
              <w:t>において</w:t>
            </w:r>
            <w:r w:rsidR="00B41B4E">
              <w:t>，</w:t>
            </w:r>
            <w:r w:rsidRPr="004C6375">
              <w:t>「難易度」とコード品質の間に強い負の相関(r=-0.657〜-0.759)</w:t>
            </w:r>
            <w:r w:rsidR="00B41B4E">
              <w:t>，</w:t>
            </w:r>
            <w:r w:rsidRPr="004C6375">
              <w:t>「時間の適切さ」とコード品質の間に中程度の正の相関(r=0.444〜0.614)</w:t>
            </w:r>
            <w:r w:rsidR="00B41B4E">
              <w:t>，</w:t>
            </w:r>
            <w:r w:rsidRPr="004C6375">
              <w:rPr>
                <w:rFonts w:hint="eastAsia"/>
              </w:rPr>
              <w:t>「</w:t>
            </w:r>
            <w:r>
              <w:t>(</w:t>
            </w:r>
            <w:r>
              <w:rPr>
                <w:rFonts w:hint="eastAsia"/>
              </w:rPr>
              <w:t>問題を解いて得られる</w:t>
            </w:r>
            <w:r>
              <w:t>)</w:t>
            </w:r>
            <w:r w:rsidRPr="004C6375">
              <w:rPr>
                <w:rFonts w:hint="eastAsia"/>
              </w:rPr>
              <w:t>新</w:t>
            </w:r>
            <w:r w:rsidRPr="004C6375">
              <w:t>しい学び」とコード品質の間に中程度の負の相関(r=-0.417〜-0.566)が認められた</w:t>
            </w:r>
            <w:r w:rsidR="00B41B4E">
              <w:t>．</w:t>
            </w:r>
            <w:r w:rsidRPr="004C6375">
              <w:t>これは</w:t>
            </w:r>
            <w:r w:rsidR="00B41B4E">
              <w:t>，</w:t>
            </w:r>
            <w:r w:rsidRPr="004C6375">
              <w:t>難易度が高いほどコード品質が低下し</w:t>
            </w:r>
            <w:r w:rsidR="00B41B4E">
              <w:t>，</w:t>
            </w:r>
            <w:r w:rsidRPr="004C6375">
              <w:t>適切な時間設定はコード品質向上に繋がり</w:t>
            </w:r>
            <w:r w:rsidR="00B41B4E">
              <w:t>，</w:t>
            </w:r>
            <w:r w:rsidRPr="004C6375">
              <w:t>新しい概念学習時はコード完成度よりも学習に重点が置かれることを示唆している</w:t>
            </w:r>
            <w:r w:rsidR="00B41B4E">
              <w:t>．</w:t>
            </w:r>
            <w:r w:rsidRPr="004C6375">
              <w:t>他のモデルでは同様の顕著な相関は見られなかった</w:t>
            </w:r>
            <w:r w:rsidR="00B41B4E">
              <w:t>．</w:t>
            </w:r>
          </w:p>
          <w:p w14:paraId="34312758" w14:textId="37815654" w:rsidR="00DF3A52" w:rsidRPr="00811CD0" w:rsidRDefault="004C6375" w:rsidP="004C6375">
            <w:pPr>
              <w:pStyle w:val="11"/>
            </w:pPr>
            <w:r w:rsidRPr="004C6375">
              <w:t>これらの結果から</w:t>
            </w:r>
            <w:r w:rsidR="00B41B4E">
              <w:t>，</w:t>
            </w:r>
            <w:r w:rsidRPr="004C6375">
              <w:t>LLMはプログラミング問題生成の可能性を示すが</w:t>
            </w:r>
            <w:r w:rsidR="00B41B4E">
              <w:t>，</w:t>
            </w:r>
            <w:r w:rsidRPr="004C6375">
              <w:t>教育的視点に基づく問題設計</w:t>
            </w:r>
            <w:r w:rsidR="00B41B4E">
              <w:t>，</w:t>
            </w:r>
            <w:r w:rsidRPr="004C6375">
              <w:t>特に難易度調整</w:t>
            </w:r>
            <w:r w:rsidR="00B41B4E">
              <w:t>，</w:t>
            </w:r>
            <w:r w:rsidRPr="004C6375">
              <w:t>時間配分</w:t>
            </w:r>
            <w:r w:rsidR="00B41B4E">
              <w:t>，</w:t>
            </w:r>
            <w:r w:rsidRPr="004C6375">
              <w:t>コード品質向上が重要な課題である</w:t>
            </w:r>
            <w:r w:rsidR="00B41B4E">
              <w:t>．</w:t>
            </w:r>
            <w:r w:rsidRPr="004C6375">
              <w:t>今後の研究では</w:t>
            </w:r>
            <w:r w:rsidR="00B41B4E">
              <w:t>，</w:t>
            </w:r>
            <w:r w:rsidRPr="004C6375">
              <w:t>これらの課題に取り組むことで</w:t>
            </w:r>
            <w:r w:rsidR="00B41B4E">
              <w:t>，</w:t>
            </w:r>
            <w:r w:rsidRPr="004C6375">
              <w:t>より効果的な学習支援システム開発を目指す</w:t>
            </w:r>
            <w:r w:rsidR="00B41B4E">
              <w:t>．</w:t>
            </w:r>
          </w:p>
        </w:tc>
      </w:tr>
      <w:tr w:rsidR="00811CD0" w:rsidRPr="00811CD0" w14:paraId="7A272119" w14:textId="77777777">
        <w:trPr>
          <w:trHeight w:val="314"/>
        </w:trPr>
        <w:tc>
          <w:tcPr>
            <w:tcW w:w="9270" w:type="dxa"/>
            <w:tcBorders>
              <w:top w:val="single" w:sz="4" w:space="0" w:color="000000"/>
              <w:left w:val="single" w:sz="4" w:space="0" w:color="000000"/>
              <w:bottom w:val="single" w:sz="4" w:space="0" w:color="000000"/>
              <w:right w:val="single" w:sz="4" w:space="0" w:color="000000"/>
            </w:tcBorders>
          </w:tcPr>
          <w:p w14:paraId="2AAAEBDC" w14:textId="5F29E6B5" w:rsidR="00A7032D" w:rsidRPr="00811CD0" w:rsidRDefault="0085792B">
            <w:pPr>
              <w:spacing w:after="0"/>
              <w:rPr>
                <w:rFonts w:ascii="ＭＳ 明朝" w:eastAsia="ＭＳ 明朝" w:hAnsi="ＭＳ 明朝"/>
                <w:color w:val="000000" w:themeColor="text1"/>
                <w:szCs w:val="22"/>
              </w:rPr>
            </w:pPr>
            <w:r w:rsidRPr="00811CD0">
              <w:rPr>
                <w:rFonts w:ascii="ＭＳ 明朝" w:eastAsia="ＭＳ 明朝" w:hAnsi="ＭＳ 明朝" w:cs="ＭＳ 明朝"/>
                <w:color w:val="000000" w:themeColor="text1"/>
                <w:szCs w:val="22"/>
              </w:rPr>
              <w:t xml:space="preserve">履修計画書から変更があった場合の理由および履修計画書に対する評価・コメントへの対応 </w:t>
            </w:r>
          </w:p>
        </w:tc>
      </w:tr>
      <w:tr w:rsidR="00811CD0" w:rsidRPr="00811CD0" w14:paraId="569A59E8" w14:textId="77777777" w:rsidTr="00775A6B">
        <w:trPr>
          <w:trHeight w:val="419"/>
        </w:trPr>
        <w:tc>
          <w:tcPr>
            <w:tcW w:w="9270" w:type="dxa"/>
            <w:tcBorders>
              <w:top w:val="single" w:sz="4" w:space="0" w:color="000000"/>
              <w:left w:val="single" w:sz="4" w:space="0" w:color="000000"/>
              <w:bottom w:val="single" w:sz="4" w:space="0" w:color="000000"/>
              <w:right w:val="single" w:sz="4" w:space="0" w:color="000000"/>
            </w:tcBorders>
          </w:tcPr>
          <w:p w14:paraId="3A8B153B" w14:textId="576A22A5" w:rsidR="00506B74" w:rsidRPr="00506B74" w:rsidRDefault="00506B74" w:rsidP="00506B74">
            <w:pPr>
              <w:pStyle w:val="11"/>
              <w:rPr>
                <w:rFonts w:cs="ＭＳ 明朝"/>
              </w:rPr>
            </w:pPr>
            <w:r w:rsidRPr="00506B74">
              <w:rPr>
                <w:rFonts w:cs="ＭＳ 明朝"/>
              </w:rPr>
              <w:t>プロンプトエンジニアリングとLLMに関する急速な技術進展と</w:t>
            </w:r>
            <w:r w:rsidR="00614290">
              <w:rPr>
                <w:rFonts w:cs="ＭＳ 明朝"/>
              </w:rPr>
              <w:t>，</w:t>
            </w:r>
            <w:r w:rsidRPr="00506B74">
              <w:rPr>
                <w:rFonts w:cs="ＭＳ 明朝"/>
              </w:rPr>
              <w:t>それらの教育分野への応用可能性の高まりを受け</w:t>
            </w:r>
            <w:r w:rsidR="00614290">
              <w:rPr>
                <w:rFonts w:cs="ＭＳ 明朝"/>
              </w:rPr>
              <w:t>，</w:t>
            </w:r>
            <w:r w:rsidRPr="00506B74">
              <w:rPr>
                <w:rFonts w:cs="ＭＳ 明朝"/>
              </w:rPr>
              <w:t>研究方針を大きく変更した</w:t>
            </w:r>
            <w:r w:rsidR="00614290">
              <w:rPr>
                <w:rFonts w:cs="ＭＳ 明朝"/>
              </w:rPr>
              <w:t>．</w:t>
            </w:r>
            <w:r w:rsidRPr="00506B74">
              <w:rPr>
                <w:rFonts w:cs="ＭＳ 明朝"/>
              </w:rPr>
              <w:t>当初計画していた従来型の機械学習手法によるモチベーション分析から</w:t>
            </w:r>
            <w:r w:rsidR="00614290">
              <w:rPr>
                <w:rFonts w:cs="ＭＳ 明朝"/>
              </w:rPr>
              <w:t>，</w:t>
            </w:r>
            <w:r w:rsidRPr="00506B74">
              <w:rPr>
                <w:rFonts w:cs="ＭＳ 明朝"/>
              </w:rPr>
              <w:t>より包括的なスキル評価とそれに基づく個別最適化問題生成という方向性へと転換を図った</w:t>
            </w:r>
            <w:r w:rsidR="00614290">
              <w:rPr>
                <w:rFonts w:cs="ＭＳ 明朝"/>
              </w:rPr>
              <w:t>．</w:t>
            </w:r>
          </w:p>
          <w:p w14:paraId="04BA5BA5" w14:textId="63AAC7F5" w:rsidR="00506B74" w:rsidRPr="00506B74" w:rsidRDefault="00506B74" w:rsidP="00506B74">
            <w:pPr>
              <w:pStyle w:val="11"/>
              <w:rPr>
                <w:rFonts w:cs="ＭＳ 明朝"/>
              </w:rPr>
            </w:pPr>
            <w:r w:rsidRPr="00506B74">
              <w:rPr>
                <w:rFonts w:cs="ＭＳ 明朝"/>
              </w:rPr>
              <w:t>この変更により</w:t>
            </w:r>
            <w:r w:rsidR="00614290">
              <w:rPr>
                <w:rFonts w:cs="ＭＳ 明朝"/>
              </w:rPr>
              <w:t>，</w:t>
            </w:r>
            <w:r w:rsidRPr="00506B74">
              <w:rPr>
                <w:rFonts w:cs="ＭＳ 明朝"/>
              </w:rPr>
              <w:t>単なるモチベーションとソースコードの相関分析から</w:t>
            </w:r>
            <w:r w:rsidR="00614290">
              <w:rPr>
                <w:rFonts w:cs="ＭＳ 明朝"/>
              </w:rPr>
              <w:t>，</w:t>
            </w:r>
            <w:r w:rsidRPr="00506B74">
              <w:rPr>
                <w:rFonts w:cs="ＭＳ 明朝"/>
              </w:rPr>
              <w:t>より実践的な教育支援システムの構築という目標へと発展させることができた</w:t>
            </w:r>
            <w:r w:rsidR="00614290">
              <w:rPr>
                <w:rFonts w:cs="ＭＳ 明朝"/>
              </w:rPr>
              <w:t>．</w:t>
            </w:r>
            <w:r w:rsidRPr="00506B74">
              <w:rPr>
                <w:rFonts w:cs="ＭＳ 明朝"/>
              </w:rPr>
              <w:t>特に</w:t>
            </w:r>
            <w:r w:rsidR="00614290">
              <w:rPr>
                <w:rFonts w:cs="ＭＳ 明朝"/>
              </w:rPr>
              <w:t>，</w:t>
            </w:r>
            <w:r w:rsidRPr="00506B74">
              <w:rPr>
                <w:rFonts w:cs="ＭＳ 明朝"/>
              </w:rPr>
              <w:t>LLMの活用により</w:t>
            </w:r>
            <w:r w:rsidR="00614290">
              <w:rPr>
                <w:rFonts w:cs="ＭＳ 明朝"/>
              </w:rPr>
              <w:t>，</w:t>
            </w:r>
            <w:r w:rsidRPr="00506B74">
              <w:rPr>
                <w:rFonts w:cs="ＭＳ 明朝"/>
              </w:rPr>
              <w:t>従来の特徴量抽出では捉えきれなかった学習者のプログラミングスキルをより多角的に分析することが可能となった</w:t>
            </w:r>
            <w:r w:rsidR="00614290">
              <w:rPr>
                <w:rFonts w:cs="ＭＳ 明朝"/>
              </w:rPr>
              <w:t>．</w:t>
            </w:r>
            <w:r w:rsidRPr="00506B74">
              <w:rPr>
                <w:rFonts w:cs="ＭＳ 明朝"/>
              </w:rPr>
              <w:t>また</w:t>
            </w:r>
            <w:r w:rsidR="00614290">
              <w:rPr>
                <w:rFonts w:cs="ＭＳ 明朝"/>
              </w:rPr>
              <w:t>，</w:t>
            </w:r>
            <w:r w:rsidRPr="00506B74">
              <w:rPr>
                <w:rFonts w:cs="ＭＳ 明朝"/>
              </w:rPr>
              <w:t>分析結果に基づく個別最適化問題の自動生成という新たな機能を追加することで</w:t>
            </w:r>
            <w:r w:rsidR="00614290">
              <w:rPr>
                <w:rFonts w:cs="ＭＳ 明朝"/>
              </w:rPr>
              <w:t>，</w:t>
            </w:r>
            <w:r w:rsidRPr="00506B74">
              <w:rPr>
                <w:rFonts w:cs="ＭＳ 明朝"/>
              </w:rPr>
              <w:t>より直接的な教育支援ツールとしての価値を高めることができた</w:t>
            </w:r>
            <w:r w:rsidR="00614290">
              <w:rPr>
                <w:rFonts w:cs="ＭＳ 明朝"/>
              </w:rPr>
              <w:t>．</w:t>
            </w:r>
          </w:p>
          <w:p w14:paraId="4A2DB58A" w14:textId="09B558EB" w:rsidR="007F6C6F" w:rsidRPr="00811CD0" w:rsidRDefault="007F6C6F" w:rsidP="007F6C6F">
            <w:pPr>
              <w:pStyle w:val="11"/>
              <w:ind w:firstLineChars="0" w:firstLine="0"/>
              <w:rPr>
                <w:rFonts w:cs="ＭＳ 明朝"/>
              </w:rPr>
            </w:pPr>
          </w:p>
        </w:tc>
      </w:tr>
      <w:tr w:rsidR="00811CD0" w:rsidRPr="00811CD0" w14:paraId="65C828AA" w14:textId="77777777">
        <w:trPr>
          <w:trHeight w:val="326"/>
        </w:trPr>
        <w:tc>
          <w:tcPr>
            <w:tcW w:w="9270" w:type="dxa"/>
            <w:tcBorders>
              <w:top w:val="single" w:sz="4" w:space="0" w:color="000000"/>
              <w:left w:val="single" w:sz="4" w:space="0" w:color="000000"/>
              <w:bottom w:val="single" w:sz="4" w:space="0" w:color="000000"/>
              <w:right w:val="single" w:sz="4" w:space="0" w:color="000000"/>
            </w:tcBorders>
          </w:tcPr>
          <w:p w14:paraId="7A77ECE6" w14:textId="132BA7F5" w:rsidR="00A7032D" w:rsidRPr="00811CD0" w:rsidRDefault="0085792B">
            <w:pPr>
              <w:spacing w:after="0"/>
              <w:rPr>
                <w:rFonts w:ascii="ＭＳ 明朝" w:eastAsia="ＭＳ 明朝" w:hAnsi="ＭＳ 明朝"/>
                <w:color w:val="000000" w:themeColor="text1"/>
                <w:szCs w:val="22"/>
              </w:rPr>
            </w:pPr>
            <w:r w:rsidRPr="00811CD0">
              <w:rPr>
                <w:rFonts w:ascii="ＭＳ 明朝" w:eastAsia="ＭＳ 明朝" w:hAnsi="ＭＳ 明朝" w:cs="ＭＳ 明朝"/>
                <w:color w:val="000000" w:themeColor="text1"/>
                <w:szCs w:val="22"/>
              </w:rPr>
              <w:t>参考文献</w:t>
            </w:r>
          </w:p>
        </w:tc>
      </w:tr>
      <w:tr w:rsidR="00811CD0" w:rsidRPr="006840F0" w14:paraId="07CC8A28" w14:textId="77777777" w:rsidTr="00F67F7E">
        <w:trPr>
          <w:trHeight w:val="1384"/>
        </w:trPr>
        <w:tc>
          <w:tcPr>
            <w:tcW w:w="9270" w:type="dxa"/>
            <w:tcBorders>
              <w:top w:val="single" w:sz="4" w:space="0" w:color="000000"/>
              <w:left w:val="single" w:sz="4" w:space="0" w:color="000000"/>
              <w:bottom w:val="single" w:sz="4" w:space="0" w:color="000000"/>
              <w:right w:val="single" w:sz="4" w:space="0" w:color="000000"/>
            </w:tcBorders>
          </w:tcPr>
          <w:p w14:paraId="0E8ACB5D" w14:textId="19593A76" w:rsidR="00A03674" w:rsidRDefault="006277AC" w:rsidP="00B154DB">
            <w:pPr>
              <w:spacing w:after="0"/>
              <w:rPr>
                <w:rFonts w:ascii="ＭＳ 明朝" w:eastAsia="ＭＳ 明朝" w:hAnsi="ＭＳ 明朝" w:cs="ＭＳ 明朝"/>
                <w:color w:val="000000" w:themeColor="text1"/>
                <w:szCs w:val="22"/>
                <w:lang w:val="en-US"/>
              </w:rPr>
            </w:pPr>
            <w:r w:rsidRPr="006277AC">
              <w:rPr>
                <w:rFonts w:ascii="ＭＳ 明朝" w:eastAsia="ＭＳ 明朝" w:hAnsi="ＭＳ 明朝" w:cs="ＭＳ 明朝"/>
                <w:color w:val="000000" w:themeColor="text1"/>
                <w:szCs w:val="22"/>
                <w:lang w:val="en-US"/>
              </w:rPr>
              <w:t>[</w:t>
            </w:r>
            <w:r w:rsidR="00286AA6">
              <w:rPr>
                <w:rFonts w:ascii="ＭＳ 明朝" w:eastAsia="ＭＳ 明朝" w:hAnsi="ＭＳ 明朝" w:cs="ＭＳ 明朝"/>
                <w:color w:val="000000" w:themeColor="text1"/>
                <w:szCs w:val="22"/>
                <w:lang w:val="en-US"/>
              </w:rPr>
              <w:t>1</w:t>
            </w:r>
            <w:r w:rsidRPr="006277AC">
              <w:rPr>
                <w:rFonts w:ascii="ＭＳ 明朝" w:eastAsia="ＭＳ 明朝" w:hAnsi="ＭＳ 明朝" w:cs="ＭＳ 明朝"/>
                <w:color w:val="000000" w:themeColor="text1"/>
                <w:szCs w:val="22"/>
                <w:lang w:val="en-US"/>
              </w:rPr>
              <w:t xml:space="preserve">] </w:t>
            </w:r>
            <w:r w:rsidRPr="006277AC">
              <w:rPr>
                <w:rFonts w:ascii="ＭＳ 明朝" w:eastAsia="ＭＳ 明朝" w:hAnsi="ＭＳ 明朝" w:cs="ＭＳ 明朝" w:hint="eastAsia"/>
                <w:color w:val="000000" w:themeColor="text1"/>
                <w:szCs w:val="22"/>
                <w:lang w:val="en-US"/>
              </w:rPr>
              <w:t>千枝睦実</w:t>
            </w:r>
            <w:r w:rsidRPr="006277AC">
              <w:rPr>
                <w:rFonts w:ascii="ＭＳ 明朝" w:eastAsia="ＭＳ 明朝" w:hAnsi="ＭＳ 明朝" w:cs="ＭＳ 明朝"/>
                <w:color w:val="000000" w:themeColor="text1"/>
                <w:szCs w:val="22"/>
                <w:lang w:val="en-US"/>
              </w:rPr>
              <w:t xml:space="preserve">, </w:t>
            </w:r>
            <w:r w:rsidRPr="006277AC">
              <w:rPr>
                <w:rFonts w:ascii="ＭＳ 明朝" w:eastAsia="ＭＳ 明朝" w:hAnsi="ＭＳ 明朝" w:cs="ＭＳ 明朝" w:hint="eastAsia"/>
                <w:color w:val="000000" w:themeColor="text1"/>
                <w:szCs w:val="22"/>
                <w:lang w:val="en-US"/>
              </w:rPr>
              <w:t>大枝真一</w:t>
            </w:r>
            <w:r w:rsidRPr="006277AC">
              <w:rPr>
                <w:rFonts w:ascii="ＭＳ 明朝" w:eastAsia="ＭＳ 明朝" w:hAnsi="ＭＳ 明朝" w:cs="ＭＳ 明朝"/>
                <w:color w:val="000000" w:themeColor="text1"/>
                <w:szCs w:val="22"/>
                <w:lang w:val="en-US"/>
              </w:rPr>
              <w:t>,“</w:t>
            </w:r>
            <w:r w:rsidRPr="006277AC">
              <w:rPr>
                <w:rFonts w:ascii="ＭＳ 明朝" w:eastAsia="ＭＳ 明朝" w:hAnsi="ＭＳ 明朝" w:cs="ＭＳ 明朝" w:hint="eastAsia"/>
                <w:color w:val="000000" w:themeColor="text1"/>
                <w:szCs w:val="22"/>
                <w:lang w:val="en-US"/>
              </w:rPr>
              <w:t>プログラミング授業での決定木を用いたドロップアウト原因の可視化</w:t>
            </w:r>
            <w:r w:rsidRPr="006277AC">
              <w:rPr>
                <w:rFonts w:ascii="ＭＳ 明朝" w:eastAsia="ＭＳ 明朝" w:hAnsi="ＭＳ 明朝" w:cs="ＭＳ 明朝"/>
                <w:color w:val="000000" w:themeColor="text1"/>
                <w:szCs w:val="22"/>
                <w:lang w:val="en-US"/>
              </w:rPr>
              <w:t xml:space="preserve">,” 2019 </w:t>
            </w:r>
            <w:r w:rsidRPr="006277AC">
              <w:rPr>
                <w:rFonts w:ascii="ＭＳ 明朝" w:eastAsia="ＭＳ 明朝" w:hAnsi="ＭＳ 明朝" w:cs="ＭＳ 明朝" w:hint="eastAsia"/>
                <w:color w:val="000000" w:themeColor="text1"/>
                <w:szCs w:val="22"/>
                <w:lang w:val="en-US"/>
              </w:rPr>
              <w:t>年情報科学技術フォーラム</w:t>
            </w:r>
            <w:r w:rsidRPr="006277AC">
              <w:rPr>
                <w:rFonts w:ascii="ＭＳ 明朝" w:eastAsia="ＭＳ 明朝" w:hAnsi="ＭＳ 明朝" w:cs="ＭＳ 明朝"/>
                <w:color w:val="000000" w:themeColor="text1"/>
                <w:szCs w:val="22"/>
                <w:lang w:val="en-US"/>
              </w:rPr>
              <w:t>, 2019.</w:t>
            </w:r>
          </w:p>
          <w:p w14:paraId="1B0BE958" w14:textId="0810FD4B" w:rsidR="00B154DB" w:rsidRDefault="006277AC" w:rsidP="00B154DB">
            <w:pPr>
              <w:spacing w:after="0"/>
              <w:rPr>
                <w:rFonts w:ascii="ＭＳ 明朝" w:eastAsia="ＭＳ 明朝" w:hAnsi="ＭＳ 明朝" w:cs="ＭＳ 明朝"/>
                <w:color w:val="000000" w:themeColor="text1"/>
                <w:szCs w:val="22"/>
                <w:lang w:val="en-US"/>
              </w:rPr>
            </w:pPr>
            <w:r w:rsidRPr="006277AC">
              <w:rPr>
                <w:rFonts w:ascii="ＭＳ 明朝" w:eastAsia="ＭＳ 明朝" w:hAnsi="ＭＳ 明朝" w:cs="ＭＳ 明朝"/>
                <w:color w:val="000000" w:themeColor="text1"/>
                <w:szCs w:val="22"/>
                <w:lang w:val="en-US"/>
              </w:rPr>
              <w:t>[</w:t>
            </w:r>
            <w:r w:rsidR="00286AA6">
              <w:rPr>
                <w:rFonts w:ascii="ＭＳ 明朝" w:eastAsia="ＭＳ 明朝" w:hAnsi="ＭＳ 明朝" w:cs="ＭＳ 明朝"/>
                <w:color w:val="000000" w:themeColor="text1"/>
                <w:szCs w:val="22"/>
                <w:lang w:val="en-US"/>
              </w:rPr>
              <w:t>2</w:t>
            </w:r>
            <w:r w:rsidRPr="006277AC">
              <w:rPr>
                <w:rFonts w:ascii="ＭＳ 明朝" w:eastAsia="ＭＳ 明朝" w:hAnsi="ＭＳ 明朝" w:cs="ＭＳ 明朝"/>
                <w:color w:val="000000" w:themeColor="text1"/>
                <w:szCs w:val="22"/>
                <w:lang w:val="en-US"/>
              </w:rPr>
              <w:t xml:space="preserve">] </w:t>
            </w:r>
            <w:r w:rsidRPr="006277AC">
              <w:rPr>
                <w:rFonts w:ascii="ＭＳ 明朝" w:eastAsia="ＭＳ 明朝" w:hAnsi="ＭＳ 明朝" w:cs="ＭＳ 明朝" w:hint="eastAsia"/>
                <w:color w:val="000000" w:themeColor="text1"/>
                <w:szCs w:val="22"/>
                <w:lang w:val="en-US"/>
              </w:rPr>
              <w:t>飯棲俊介</w:t>
            </w:r>
            <w:r w:rsidRPr="006277AC">
              <w:rPr>
                <w:rFonts w:ascii="ＭＳ 明朝" w:eastAsia="ＭＳ 明朝" w:hAnsi="ＭＳ 明朝" w:cs="ＭＳ 明朝"/>
                <w:color w:val="000000" w:themeColor="text1"/>
                <w:szCs w:val="22"/>
                <w:lang w:val="en-US"/>
              </w:rPr>
              <w:t xml:space="preserve">, </w:t>
            </w:r>
            <w:r w:rsidRPr="006277AC">
              <w:rPr>
                <w:rFonts w:ascii="ＭＳ 明朝" w:eastAsia="ＭＳ 明朝" w:hAnsi="ＭＳ 明朝" w:cs="ＭＳ 明朝" w:hint="eastAsia"/>
                <w:color w:val="000000" w:themeColor="text1"/>
                <w:szCs w:val="22"/>
                <w:lang w:val="en-US"/>
              </w:rPr>
              <w:t>大枝真一</w:t>
            </w:r>
            <w:r w:rsidRPr="006277AC">
              <w:rPr>
                <w:rFonts w:ascii="ＭＳ 明朝" w:eastAsia="ＭＳ 明朝" w:hAnsi="ＭＳ 明朝" w:cs="ＭＳ 明朝"/>
                <w:color w:val="000000" w:themeColor="text1"/>
                <w:szCs w:val="22"/>
                <w:lang w:val="en-US"/>
              </w:rPr>
              <w:t>,“IRM(Infinite Relational Model)</w:t>
            </w:r>
            <w:r w:rsidRPr="006277AC">
              <w:rPr>
                <w:rFonts w:ascii="ＭＳ 明朝" w:eastAsia="ＭＳ 明朝" w:hAnsi="ＭＳ 明朝" w:cs="ＭＳ 明朝" w:hint="eastAsia"/>
                <w:color w:val="000000" w:themeColor="text1"/>
                <w:szCs w:val="22"/>
                <w:lang w:val="en-US"/>
              </w:rPr>
              <w:t>と決定木を用いたプログラミング初学者の能力判定のための特徴量の抽出</w:t>
            </w:r>
            <w:r w:rsidRPr="006277AC">
              <w:rPr>
                <w:rFonts w:ascii="ＭＳ 明朝" w:eastAsia="ＭＳ 明朝" w:hAnsi="ＭＳ 明朝" w:cs="ＭＳ 明朝"/>
                <w:color w:val="000000" w:themeColor="text1"/>
                <w:szCs w:val="22"/>
                <w:lang w:val="en-US"/>
              </w:rPr>
              <w:t xml:space="preserve">,”IEICE Conferences Archives. </w:t>
            </w:r>
            <w:proofErr w:type="spellStart"/>
            <w:r w:rsidRPr="006277AC">
              <w:rPr>
                <w:rFonts w:ascii="ＭＳ 明朝" w:eastAsia="ＭＳ 明朝" w:hAnsi="ＭＳ 明朝" w:cs="ＭＳ 明朝"/>
                <w:color w:val="000000" w:themeColor="text1"/>
                <w:szCs w:val="22"/>
                <w:lang w:val="en-US"/>
              </w:rPr>
              <w:t>TheInstitute</w:t>
            </w:r>
            <w:proofErr w:type="spellEnd"/>
            <w:r w:rsidRPr="006277AC">
              <w:rPr>
                <w:rFonts w:ascii="ＭＳ 明朝" w:eastAsia="ＭＳ 明朝" w:hAnsi="ＭＳ 明朝" w:cs="ＭＳ 明朝"/>
                <w:color w:val="000000" w:themeColor="text1"/>
                <w:szCs w:val="22"/>
                <w:lang w:val="en-US"/>
              </w:rPr>
              <w:t xml:space="preserve"> of Electronics, Information and Communication Engineers, 2019.</w:t>
            </w:r>
          </w:p>
          <w:p w14:paraId="1A983F9A" w14:textId="26520095" w:rsidR="00896C88" w:rsidRDefault="00CD4576" w:rsidP="00B154DB">
            <w:pPr>
              <w:spacing w:after="0"/>
              <w:rPr>
                <w:rFonts w:ascii="ＭＳ 明朝" w:eastAsia="ＭＳ 明朝" w:hAnsi="ＭＳ 明朝" w:cs="ＭＳ 明朝"/>
                <w:color w:val="000000" w:themeColor="text1"/>
                <w:szCs w:val="22"/>
                <w:lang w:val="en-US"/>
              </w:rPr>
            </w:pPr>
            <w:r w:rsidRPr="00DD1B50">
              <w:rPr>
                <w:rFonts w:ascii="ＭＳ 明朝" w:eastAsia="ＭＳ 明朝" w:hAnsi="ＭＳ 明朝" w:cs="ＭＳ 明朝"/>
                <w:color w:val="000000" w:themeColor="text1"/>
                <w:szCs w:val="22"/>
                <w:lang w:val="en-US"/>
              </w:rPr>
              <w:t>[</w:t>
            </w:r>
            <w:r w:rsidR="00286AA6">
              <w:rPr>
                <w:rFonts w:ascii="ＭＳ 明朝" w:eastAsia="ＭＳ 明朝" w:hAnsi="ＭＳ 明朝" w:cs="ＭＳ 明朝"/>
                <w:color w:val="000000" w:themeColor="text1"/>
                <w:szCs w:val="22"/>
                <w:lang w:val="en-US"/>
              </w:rPr>
              <w:t>3</w:t>
            </w:r>
            <w:r w:rsidRPr="00DD1B50">
              <w:rPr>
                <w:rFonts w:ascii="ＭＳ 明朝" w:eastAsia="ＭＳ 明朝" w:hAnsi="ＭＳ 明朝" w:cs="ＭＳ 明朝"/>
                <w:color w:val="000000" w:themeColor="text1"/>
                <w:szCs w:val="22"/>
                <w:lang w:val="en-US"/>
              </w:rPr>
              <w:t xml:space="preserve">] </w:t>
            </w:r>
            <w:proofErr w:type="spellStart"/>
            <w:r w:rsidRPr="00DD1B50">
              <w:rPr>
                <w:rFonts w:ascii="ＭＳ 明朝" w:eastAsia="ＭＳ 明朝" w:hAnsi="ＭＳ 明朝" w:cs="ＭＳ 明朝"/>
                <w:color w:val="000000" w:themeColor="text1"/>
                <w:szCs w:val="22"/>
                <w:lang w:val="en-US"/>
              </w:rPr>
              <w:t>Schulhoff</w:t>
            </w:r>
            <w:proofErr w:type="spellEnd"/>
            <w:r w:rsidRPr="00DD1B50">
              <w:rPr>
                <w:rFonts w:ascii="ＭＳ 明朝" w:eastAsia="ＭＳ 明朝" w:hAnsi="ＭＳ 明朝" w:cs="ＭＳ 明朝"/>
                <w:color w:val="000000" w:themeColor="text1"/>
                <w:szCs w:val="22"/>
                <w:lang w:val="en-US"/>
              </w:rPr>
              <w:t xml:space="preserve">, Sander, et </w:t>
            </w:r>
            <w:proofErr w:type="spellStart"/>
            <w:r w:rsidRPr="00DD1B50">
              <w:rPr>
                <w:rFonts w:ascii="ＭＳ 明朝" w:eastAsia="ＭＳ 明朝" w:hAnsi="ＭＳ 明朝" w:cs="ＭＳ 明朝"/>
                <w:color w:val="000000" w:themeColor="text1"/>
                <w:szCs w:val="22"/>
                <w:lang w:val="en-US"/>
              </w:rPr>
              <w:t>al."The</w:t>
            </w:r>
            <w:proofErr w:type="spellEnd"/>
            <w:r w:rsidRPr="00DD1B50">
              <w:rPr>
                <w:rFonts w:ascii="ＭＳ 明朝" w:eastAsia="ＭＳ 明朝" w:hAnsi="ＭＳ 明朝" w:cs="ＭＳ 明朝"/>
                <w:color w:val="000000" w:themeColor="text1"/>
                <w:szCs w:val="22"/>
                <w:lang w:val="en-US"/>
              </w:rPr>
              <w:t xml:space="preserve"> Prompt Report: A Systematic Survey of Prompting Techniques." </w:t>
            </w:r>
            <w:proofErr w:type="spellStart"/>
            <w:r w:rsidRPr="00DD1B50">
              <w:rPr>
                <w:rFonts w:ascii="ＭＳ 明朝" w:eastAsia="ＭＳ 明朝" w:hAnsi="ＭＳ 明朝" w:cs="ＭＳ 明朝"/>
                <w:color w:val="000000" w:themeColor="text1"/>
                <w:szCs w:val="22"/>
                <w:lang w:val="en-US"/>
              </w:rPr>
              <w:t>arXiv</w:t>
            </w:r>
            <w:proofErr w:type="spellEnd"/>
            <w:r w:rsidRPr="00DD1B50">
              <w:rPr>
                <w:rFonts w:ascii="ＭＳ 明朝" w:eastAsia="ＭＳ 明朝" w:hAnsi="ＭＳ 明朝" w:cs="ＭＳ 明朝"/>
                <w:color w:val="000000" w:themeColor="text1"/>
                <w:szCs w:val="22"/>
                <w:lang w:val="en-US"/>
              </w:rPr>
              <w:t xml:space="preserve"> preprint arXiv:2406.06608 (2024).</w:t>
            </w:r>
          </w:p>
          <w:p w14:paraId="2590C2F9" w14:textId="4FFDD548" w:rsidR="00AF74C5" w:rsidRPr="00070832" w:rsidRDefault="00AF74C5" w:rsidP="00B154DB">
            <w:pPr>
              <w:spacing w:after="0"/>
              <w:rPr>
                <w:rFonts w:ascii="ＭＳ 明朝" w:eastAsia="ＭＳ 明朝" w:hAnsi="ＭＳ 明朝" w:cs="ＭＳ 明朝"/>
                <w:color w:val="000000" w:themeColor="text1"/>
                <w:szCs w:val="22"/>
                <w:lang w:val="en-US"/>
              </w:rPr>
            </w:pPr>
            <w:r w:rsidRPr="00070832">
              <w:rPr>
                <w:rFonts w:ascii="ＭＳ 明朝" w:eastAsia="ＭＳ 明朝" w:hAnsi="ＭＳ 明朝" w:cs="ＭＳ 明朝"/>
                <w:color w:val="000000" w:themeColor="text1"/>
                <w:szCs w:val="22"/>
                <w:lang w:val="en-US"/>
              </w:rPr>
              <w:t>[</w:t>
            </w:r>
            <w:r w:rsidR="00286AA6">
              <w:rPr>
                <w:rFonts w:ascii="ＭＳ 明朝" w:eastAsia="ＭＳ 明朝" w:hAnsi="ＭＳ 明朝" w:cs="ＭＳ 明朝"/>
                <w:color w:val="000000" w:themeColor="text1"/>
                <w:szCs w:val="22"/>
                <w:lang w:val="en-US"/>
              </w:rPr>
              <w:t>4</w:t>
            </w:r>
            <w:r w:rsidRPr="00070832">
              <w:rPr>
                <w:rFonts w:ascii="ＭＳ 明朝" w:eastAsia="ＭＳ 明朝" w:hAnsi="ＭＳ 明朝" w:cs="ＭＳ 明朝"/>
                <w:color w:val="000000" w:themeColor="text1"/>
                <w:szCs w:val="22"/>
                <w:lang w:val="en-US"/>
              </w:rPr>
              <w:t>]</w:t>
            </w:r>
            <w:r w:rsidR="00070832" w:rsidRPr="00070832">
              <w:rPr>
                <w:rFonts w:ascii="Arial" w:hAnsi="Arial" w:cs="Arial"/>
                <w:color w:val="222222"/>
                <w:sz w:val="20"/>
                <w:szCs w:val="20"/>
                <w:shd w:val="clear" w:color="auto" w:fill="FFFFFF"/>
                <w:lang w:val="en-US"/>
              </w:rPr>
              <w:t xml:space="preserve"> </w:t>
            </w:r>
            <w:r w:rsidR="00070832" w:rsidRPr="00070832">
              <w:rPr>
                <w:rFonts w:ascii="ＭＳ 明朝" w:eastAsia="ＭＳ 明朝" w:hAnsi="ＭＳ 明朝" w:cs="ＭＳ 明朝"/>
                <w:color w:val="000000" w:themeColor="text1"/>
                <w:szCs w:val="22"/>
                <w:lang w:val="en-US"/>
              </w:rPr>
              <w:t xml:space="preserve">Kong, </w:t>
            </w:r>
            <w:proofErr w:type="spellStart"/>
            <w:r w:rsidR="00070832" w:rsidRPr="00070832">
              <w:rPr>
                <w:rFonts w:ascii="ＭＳ 明朝" w:eastAsia="ＭＳ 明朝" w:hAnsi="ＭＳ 明朝" w:cs="ＭＳ 明朝"/>
                <w:color w:val="000000" w:themeColor="text1"/>
                <w:szCs w:val="22"/>
                <w:lang w:val="en-US"/>
              </w:rPr>
              <w:t>Aobo</w:t>
            </w:r>
            <w:proofErr w:type="spellEnd"/>
            <w:r w:rsidR="00070832" w:rsidRPr="00070832">
              <w:rPr>
                <w:rFonts w:ascii="ＭＳ 明朝" w:eastAsia="ＭＳ 明朝" w:hAnsi="ＭＳ 明朝" w:cs="ＭＳ 明朝"/>
                <w:color w:val="000000" w:themeColor="text1"/>
                <w:szCs w:val="22"/>
                <w:lang w:val="en-US"/>
              </w:rPr>
              <w:t xml:space="preserve">, et </w:t>
            </w:r>
            <w:proofErr w:type="spellStart"/>
            <w:r w:rsidR="00070832" w:rsidRPr="00070832">
              <w:rPr>
                <w:rFonts w:ascii="ＭＳ 明朝" w:eastAsia="ＭＳ 明朝" w:hAnsi="ＭＳ 明朝" w:cs="ＭＳ 明朝"/>
                <w:color w:val="000000" w:themeColor="text1"/>
                <w:szCs w:val="22"/>
                <w:lang w:val="en-US"/>
              </w:rPr>
              <w:t>al."Better</w:t>
            </w:r>
            <w:proofErr w:type="spellEnd"/>
            <w:r w:rsidR="00070832" w:rsidRPr="00070832">
              <w:rPr>
                <w:rFonts w:ascii="ＭＳ 明朝" w:eastAsia="ＭＳ 明朝" w:hAnsi="ＭＳ 明朝" w:cs="ＭＳ 明朝"/>
                <w:color w:val="000000" w:themeColor="text1"/>
                <w:szCs w:val="22"/>
                <w:lang w:val="en-US"/>
              </w:rPr>
              <w:t xml:space="preserve"> zero-shot reasoning with role-play prompting." </w:t>
            </w:r>
            <w:proofErr w:type="spellStart"/>
            <w:r w:rsidR="00070832" w:rsidRPr="00070832">
              <w:rPr>
                <w:rFonts w:ascii="ＭＳ 明朝" w:eastAsia="ＭＳ 明朝" w:hAnsi="ＭＳ 明朝" w:cs="ＭＳ 明朝"/>
                <w:color w:val="000000" w:themeColor="text1"/>
                <w:szCs w:val="22"/>
                <w:lang w:val="en-US"/>
              </w:rPr>
              <w:t>arXiv</w:t>
            </w:r>
            <w:proofErr w:type="spellEnd"/>
            <w:r w:rsidR="00070832" w:rsidRPr="00070832">
              <w:rPr>
                <w:rFonts w:ascii="ＭＳ 明朝" w:eastAsia="ＭＳ 明朝" w:hAnsi="ＭＳ 明朝" w:cs="ＭＳ 明朝"/>
                <w:color w:val="000000" w:themeColor="text1"/>
                <w:szCs w:val="22"/>
                <w:lang w:val="en-US"/>
              </w:rPr>
              <w:t xml:space="preserve"> preprint arXiv:2308.07702 (2023).</w:t>
            </w:r>
          </w:p>
          <w:p w14:paraId="097384E4" w14:textId="16EFA0A3" w:rsidR="00AF74C5" w:rsidRPr="00F70BE7" w:rsidRDefault="00AF74C5" w:rsidP="00B154DB">
            <w:pPr>
              <w:spacing w:after="0"/>
              <w:rPr>
                <w:rFonts w:ascii="ＭＳ 明朝" w:eastAsia="ＭＳ 明朝" w:hAnsi="ＭＳ 明朝" w:cs="ＭＳ 明朝"/>
                <w:color w:val="000000" w:themeColor="text1"/>
                <w:szCs w:val="22"/>
                <w:lang w:val="en-US"/>
              </w:rPr>
            </w:pPr>
            <w:r>
              <w:rPr>
                <w:rFonts w:ascii="ＭＳ 明朝" w:eastAsia="ＭＳ 明朝" w:hAnsi="ＭＳ 明朝" w:cs="ＭＳ 明朝"/>
                <w:color w:val="000000" w:themeColor="text1"/>
                <w:szCs w:val="22"/>
                <w:lang w:val="en-US"/>
              </w:rPr>
              <w:lastRenderedPageBreak/>
              <w:t>[</w:t>
            </w:r>
            <w:r w:rsidR="00286AA6">
              <w:rPr>
                <w:rFonts w:ascii="ＭＳ 明朝" w:eastAsia="ＭＳ 明朝" w:hAnsi="ＭＳ 明朝" w:cs="ＭＳ 明朝"/>
                <w:color w:val="000000" w:themeColor="text1"/>
                <w:szCs w:val="22"/>
                <w:lang w:val="en-US"/>
              </w:rPr>
              <w:t>5</w:t>
            </w:r>
            <w:r>
              <w:rPr>
                <w:rFonts w:ascii="ＭＳ 明朝" w:eastAsia="ＭＳ 明朝" w:hAnsi="ＭＳ 明朝" w:cs="ＭＳ 明朝"/>
                <w:color w:val="000000" w:themeColor="text1"/>
                <w:szCs w:val="22"/>
                <w:lang w:val="en-US"/>
              </w:rPr>
              <w:t>]</w:t>
            </w:r>
            <w:r w:rsidR="00F70BE7" w:rsidRPr="00F70BE7">
              <w:rPr>
                <w:rFonts w:ascii="Arial" w:hAnsi="Arial" w:cs="Arial"/>
                <w:color w:val="222222"/>
                <w:sz w:val="20"/>
                <w:szCs w:val="20"/>
                <w:shd w:val="clear" w:color="auto" w:fill="FFFFFF"/>
                <w:lang w:val="en-US"/>
              </w:rPr>
              <w:t xml:space="preserve"> </w:t>
            </w:r>
            <w:proofErr w:type="spellStart"/>
            <w:r w:rsidR="00F70BE7" w:rsidRPr="00F70BE7">
              <w:rPr>
                <w:rFonts w:ascii="ＭＳ 明朝" w:eastAsia="ＭＳ 明朝" w:hAnsi="ＭＳ 明朝" w:cs="ＭＳ 明朝"/>
                <w:color w:val="000000" w:themeColor="text1"/>
                <w:szCs w:val="22"/>
                <w:lang w:val="en-US"/>
              </w:rPr>
              <w:t>Suzgun</w:t>
            </w:r>
            <w:proofErr w:type="spellEnd"/>
            <w:r w:rsidR="00F70BE7" w:rsidRPr="00F70BE7">
              <w:rPr>
                <w:rFonts w:ascii="ＭＳ 明朝" w:eastAsia="ＭＳ 明朝" w:hAnsi="ＭＳ 明朝" w:cs="ＭＳ 明朝"/>
                <w:color w:val="000000" w:themeColor="text1"/>
                <w:szCs w:val="22"/>
                <w:lang w:val="en-US"/>
              </w:rPr>
              <w:t xml:space="preserve">, </w:t>
            </w:r>
            <w:proofErr w:type="spellStart"/>
            <w:r w:rsidR="00F70BE7" w:rsidRPr="00F70BE7">
              <w:rPr>
                <w:rFonts w:ascii="ＭＳ 明朝" w:eastAsia="ＭＳ 明朝" w:hAnsi="ＭＳ 明朝" w:cs="ＭＳ 明朝"/>
                <w:color w:val="000000" w:themeColor="text1"/>
                <w:szCs w:val="22"/>
                <w:lang w:val="en-US"/>
              </w:rPr>
              <w:t>Mirac</w:t>
            </w:r>
            <w:proofErr w:type="spellEnd"/>
            <w:r w:rsidR="00F70BE7" w:rsidRPr="00F70BE7">
              <w:rPr>
                <w:rFonts w:ascii="ＭＳ 明朝" w:eastAsia="ＭＳ 明朝" w:hAnsi="ＭＳ 明朝" w:cs="ＭＳ 明朝"/>
                <w:color w:val="000000" w:themeColor="text1"/>
                <w:szCs w:val="22"/>
                <w:lang w:val="en-US"/>
              </w:rPr>
              <w:t>, et al. "Challenging big-bench tasks and whether chain-of-thought can solve them." </w:t>
            </w:r>
            <w:proofErr w:type="spellStart"/>
            <w:r w:rsidR="00F70BE7" w:rsidRPr="00F70BE7">
              <w:rPr>
                <w:rFonts w:ascii="ＭＳ 明朝" w:eastAsia="ＭＳ 明朝" w:hAnsi="ＭＳ 明朝" w:cs="ＭＳ 明朝"/>
                <w:i/>
                <w:iCs/>
                <w:color w:val="000000" w:themeColor="text1"/>
                <w:szCs w:val="22"/>
                <w:lang w:val="en-US"/>
              </w:rPr>
              <w:t>arXiv</w:t>
            </w:r>
            <w:proofErr w:type="spellEnd"/>
            <w:r w:rsidR="00F70BE7" w:rsidRPr="00F70BE7">
              <w:rPr>
                <w:rFonts w:ascii="ＭＳ 明朝" w:eastAsia="ＭＳ 明朝" w:hAnsi="ＭＳ 明朝" w:cs="ＭＳ 明朝"/>
                <w:i/>
                <w:iCs/>
                <w:color w:val="000000" w:themeColor="text1"/>
                <w:szCs w:val="22"/>
                <w:lang w:val="en-US"/>
              </w:rPr>
              <w:t xml:space="preserve"> preprint arXiv:2210.09261</w:t>
            </w:r>
            <w:r w:rsidR="00F70BE7" w:rsidRPr="00F70BE7">
              <w:rPr>
                <w:rFonts w:ascii="ＭＳ 明朝" w:eastAsia="ＭＳ 明朝" w:hAnsi="ＭＳ 明朝" w:cs="ＭＳ 明朝"/>
                <w:color w:val="000000" w:themeColor="text1"/>
                <w:szCs w:val="22"/>
                <w:lang w:val="en-US"/>
              </w:rPr>
              <w:t> (2022).</w:t>
            </w:r>
          </w:p>
          <w:p w14:paraId="384D8802" w14:textId="45A897F9" w:rsidR="00AF74C5" w:rsidRPr="00F64D08" w:rsidRDefault="00AF74C5" w:rsidP="00B154DB">
            <w:pPr>
              <w:spacing w:after="0"/>
              <w:rPr>
                <w:rFonts w:ascii="ＭＳ 明朝" w:eastAsia="ＭＳ 明朝" w:hAnsi="ＭＳ 明朝" w:cs="ＭＳ 明朝"/>
                <w:color w:val="000000" w:themeColor="text1"/>
                <w:szCs w:val="22"/>
                <w:lang w:val="en-US"/>
              </w:rPr>
            </w:pPr>
            <w:r>
              <w:rPr>
                <w:rFonts w:ascii="ＭＳ 明朝" w:eastAsia="ＭＳ 明朝" w:hAnsi="ＭＳ 明朝" w:cs="ＭＳ 明朝"/>
                <w:color w:val="000000" w:themeColor="text1"/>
                <w:szCs w:val="22"/>
                <w:lang w:val="en-US"/>
              </w:rPr>
              <w:t>[</w:t>
            </w:r>
            <w:r w:rsidR="00286AA6">
              <w:rPr>
                <w:rFonts w:ascii="ＭＳ 明朝" w:eastAsia="ＭＳ 明朝" w:hAnsi="ＭＳ 明朝" w:cs="ＭＳ 明朝"/>
                <w:color w:val="000000" w:themeColor="text1"/>
                <w:szCs w:val="22"/>
                <w:lang w:val="en-US"/>
              </w:rPr>
              <w:t>6</w:t>
            </w:r>
            <w:r>
              <w:rPr>
                <w:rFonts w:ascii="ＭＳ 明朝" w:eastAsia="ＭＳ 明朝" w:hAnsi="ＭＳ 明朝" w:cs="ＭＳ 明朝"/>
                <w:color w:val="000000" w:themeColor="text1"/>
                <w:szCs w:val="22"/>
                <w:lang w:val="en-US"/>
              </w:rPr>
              <w:t>]</w:t>
            </w:r>
            <w:r w:rsidR="00F64D08" w:rsidRPr="00F64D08">
              <w:rPr>
                <w:rFonts w:ascii="Arial" w:hAnsi="Arial" w:cs="Arial"/>
                <w:color w:val="222222"/>
                <w:sz w:val="20"/>
                <w:szCs w:val="20"/>
                <w:shd w:val="clear" w:color="auto" w:fill="FFFFFF"/>
                <w:lang w:val="en-US"/>
              </w:rPr>
              <w:t xml:space="preserve"> </w:t>
            </w:r>
            <w:r w:rsidR="00F64D08" w:rsidRPr="00F64D08">
              <w:rPr>
                <w:rFonts w:ascii="ＭＳ 明朝" w:eastAsia="ＭＳ 明朝" w:hAnsi="ＭＳ 明朝" w:cs="ＭＳ 明朝"/>
                <w:color w:val="000000" w:themeColor="text1"/>
                <w:szCs w:val="22"/>
                <w:lang w:val="en-US"/>
              </w:rPr>
              <w:t>Brown, Tom, et al. "Language models are few-shot learners." </w:t>
            </w:r>
            <w:r w:rsidR="00F64D08" w:rsidRPr="00F64D08">
              <w:rPr>
                <w:rFonts w:ascii="ＭＳ 明朝" w:eastAsia="ＭＳ 明朝" w:hAnsi="ＭＳ 明朝" w:cs="ＭＳ 明朝"/>
                <w:i/>
                <w:iCs/>
                <w:color w:val="000000" w:themeColor="text1"/>
                <w:szCs w:val="22"/>
                <w:lang w:val="en-US"/>
              </w:rPr>
              <w:t>Advances in neural information processing systems</w:t>
            </w:r>
            <w:r w:rsidR="00F64D08" w:rsidRPr="00F64D08">
              <w:rPr>
                <w:rFonts w:ascii="ＭＳ 明朝" w:eastAsia="ＭＳ 明朝" w:hAnsi="ＭＳ 明朝" w:cs="ＭＳ 明朝"/>
                <w:color w:val="000000" w:themeColor="text1"/>
                <w:szCs w:val="22"/>
                <w:lang w:val="en-US"/>
              </w:rPr>
              <w:t> 33 (2020): 1877-1901.</w:t>
            </w:r>
          </w:p>
          <w:p w14:paraId="629EF93D" w14:textId="4055DE0F" w:rsidR="00B154DB" w:rsidRPr="00811CD0" w:rsidRDefault="00DD1B50" w:rsidP="00B154DB">
            <w:pPr>
              <w:spacing w:after="0"/>
              <w:rPr>
                <w:rFonts w:ascii="ＭＳ 明朝" w:eastAsia="ＭＳ 明朝" w:hAnsi="ＭＳ 明朝" w:cs="ＭＳ 明朝"/>
                <w:color w:val="000000" w:themeColor="text1"/>
                <w:szCs w:val="22"/>
                <w:lang w:val="en-US"/>
              </w:rPr>
            </w:pPr>
            <w:r>
              <w:rPr>
                <w:rFonts w:ascii="ＭＳ 明朝" w:eastAsia="ＭＳ 明朝" w:hAnsi="ＭＳ 明朝" w:cs="ＭＳ 明朝"/>
                <w:color w:val="000000" w:themeColor="text1"/>
                <w:szCs w:val="22"/>
                <w:lang w:val="en-US"/>
              </w:rPr>
              <w:t>[</w:t>
            </w:r>
            <w:r w:rsidR="00286AA6">
              <w:rPr>
                <w:rFonts w:ascii="ＭＳ 明朝" w:eastAsia="ＭＳ 明朝" w:hAnsi="ＭＳ 明朝" w:cs="ＭＳ 明朝"/>
                <w:color w:val="000000" w:themeColor="text1"/>
                <w:szCs w:val="22"/>
                <w:lang w:val="en-US"/>
              </w:rPr>
              <w:t>7</w:t>
            </w:r>
            <w:r>
              <w:rPr>
                <w:rFonts w:ascii="ＭＳ 明朝" w:eastAsia="ＭＳ 明朝" w:hAnsi="ＭＳ 明朝" w:cs="ＭＳ 明朝"/>
                <w:color w:val="000000" w:themeColor="text1"/>
                <w:szCs w:val="22"/>
                <w:lang w:val="en-US"/>
              </w:rPr>
              <w:t>]</w:t>
            </w:r>
            <w:r w:rsidR="00692723" w:rsidRPr="00692723">
              <w:rPr>
                <w:rFonts w:ascii="Arial" w:hAnsi="Arial" w:cs="Arial"/>
                <w:color w:val="222222"/>
                <w:sz w:val="20"/>
                <w:szCs w:val="20"/>
                <w:shd w:val="clear" w:color="auto" w:fill="FFFFFF"/>
                <w:lang w:val="en-US"/>
              </w:rPr>
              <w:t xml:space="preserve"> </w:t>
            </w:r>
            <w:r w:rsidR="00692723" w:rsidRPr="00692723">
              <w:rPr>
                <w:rFonts w:ascii="ＭＳ 明朝" w:eastAsia="ＭＳ 明朝" w:hAnsi="ＭＳ 明朝" w:cs="ＭＳ 明朝"/>
                <w:color w:val="000000" w:themeColor="text1"/>
                <w:szCs w:val="22"/>
                <w:lang w:val="en-US"/>
              </w:rPr>
              <w:t xml:space="preserve">Wang, </w:t>
            </w:r>
            <w:proofErr w:type="spellStart"/>
            <w:r w:rsidR="00692723" w:rsidRPr="00692723">
              <w:rPr>
                <w:rFonts w:ascii="ＭＳ 明朝" w:eastAsia="ＭＳ 明朝" w:hAnsi="ＭＳ 明朝" w:cs="ＭＳ 明朝"/>
                <w:color w:val="000000" w:themeColor="text1"/>
                <w:szCs w:val="22"/>
                <w:lang w:val="en-US"/>
              </w:rPr>
              <w:t>Xuezhi</w:t>
            </w:r>
            <w:proofErr w:type="spellEnd"/>
            <w:r w:rsidR="00692723" w:rsidRPr="00692723">
              <w:rPr>
                <w:rFonts w:ascii="ＭＳ 明朝" w:eastAsia="ＭＳ 明朝" w:hAnsi="ＭＳ 明朝" w:cs="ＭＳ 明朝"/>
                <w:color w:val="000000" w:themeColor="text1"/>
                <w:szCs w:val="22"/>
                <w:lang w:val="en-US"/>
              </w:rPr>
              <w:t>, et al. "Self-consistency improves chain of thought reasoning in language models." </w:t>
            </w:r>
            <w:proofErr w:type="spellStart"/>
            <w:r w:rsidR="00692723" w:rsidRPr="00692723">
              <w:rPr>
                <w:rFonts w:ascii="ＭＳ 明朝" w:eastAsia="ＭＳ 明朝" w:hAnsi="ＭＳ 明朝" w:cs="ＭＳ 明朝"/>
                <w:color w:val="000000" w:themeColor="text1"/>
                <w:szCs w:val="22"/>
                <w:lang w:val="en-US"/>
              </w:rPr>
              <w:t>arXiv</w:t>
            </w:r>
            <w:proofErr w:type="spellEnd"/>
            <w:r w:rsidR="00692723" w:rsidRPr="00692723">
              <w:rPr>
                <w:rFonts w:ascii="ＭＳ 明朝" w:eastAsia="ＭＳ 明朝" w:hAnsi="ＭＳ 明朝" w:cs="ＭＳ 明朝"/>
                <w:color w:val="000000" w:themeColor="text1"/>
                <w:szCs w:val="22"/>
                <w:lang w:val="en-US"/>
              </w:rPr>
              <w:t xml:space="preserve"> preprint arXiv:2203.11171 (2022).</w:t>
            </w:r>
          </w:p>
        </w:tc>
      </w:tr>
    </w:tbl>
    <w:p w14:paraId="4CDCD0B6" w14:textId="02AB2FF0" w:rsidR="00A7032D" w:rsidRPr="00811CD0" w:rsidRDefault="0085792B" w:rsidP="00023D54">
      <w:pPr>
        <w:numPr>
          <w:ilvl w:val="0"/>
          <w:numId w:val="1"/>
        </w:numPr>
        <w:spacing w:beforeLines="50" w:before="120" w:afterLines="50" w:after="120" w:line="240" w:lineRule="auto"/>
        <w:ind w:left="505" w:hanging="505"/>
        <w:rPr>
          <w:rFonts w:ascii="ＭＳ 明朝" w:eastAsia="ＭＳ 明朝" w:hAnsi="ＭＳ 明朝"/>
          <w:color w:val="000000" w:themeColor="text1"/>
          <w:szCs w:val="22"/>
        </w:rPr>
      </w:pPr>
      <w:r w:rsidRPr="00811CD0">
        <w:rPr>
          <w:rFonts w:ascii="ＭＳ 明朝" w:eastAsia="ＭＳ 明朝" w:hAnsi="ＭＳ 明朝" w:cs="ＭＳ 明朝"/>
          <w:color w:val="000000" w:themeColor="text1"/>
          <w:szCs w:val="22"/>
        </w:rPr>
        <w:lastRenderedPageBreak/>
        <w:t xml:space="preserve">「学修総まとめ科目」の学修・探究を支える学修全体について </w:t>
      </w:r>
    </w:p>
    <w:tbl>
      <w:tblPr>
        <w:tblStyle w:val="TableGrid"/>
        <w:tblW w:w="9270" w:type="dxa"/>
        <w:tblInd w:w="-96" w:type="dxa"/>
        <w:tblCellMar>
          <w:top w:w="48" w:type="dxa"/>
          <w:left w:w="108" w:type="dxa"/>
          <w:right w:w="115" w:type="dxa"/>
        </w:tblCellMar>
        <w:tblLook w:val="04A0" w:firstRow="1" w:lastRow="0" w:firstColumn="1" w:lastColumn="0" w:noHBand="0" w:noVBand="1"/>
      </w:tblPr>
      <w:tblGrid>
        <w:gridCol w:w="9270"/>
      </w:tblGrid>
      <w:tr w:rsidR="00811CD0" w:rsidRPr="00811CD0" w14:paraId="7B204940" w14:textId="77777777">
        <w:trPr>
          <w:trHeight w:val="317"/>
        </w:trPr>
        <w:tc>
          <w:tcPr>
            <w:tcW w:w="9270" w:type="dxa"/>
            <w:tcBorders>
              <w:top w:val="single" w:sz="4" w:space="0" w:color="000000"/>
              <w:left w:val="single" w:sz="4" w:space="0" w:color="000000"/>
              <w:bottom w:val="single" w:sz="4" w:space="0" w:color="000000"/>
              <w:right w:val="single" w:sz="4" w:space="0" w:color="000000"/>
            </w:tcBorders>
          </w:tcPr>
          <w:p w14:paraId="4E3FA817" w14:textId="77777777" w:rsidR="00A7032D" w:rsidRPr="00811CD0" w:rsidRDefault="0085792B">
            <w:pPr>
              <w:spacing w:after="0"/>
              <w:rPr>
                <w:rFonts w:ascii="ＭＳ 明朝" w:eastAsia="ＭＳ 明朝" w:hAnsi="ＭＳ 明朝"/>
                <w:color w:val="000000" w:themeColor="text1"/>
                <w:szCs w:val="22"/>
              </w:rPr>
            </w:pPr>
            <w:r w:rsidRPr="00811CD0">
              <w:rPr>
                <w:rFonts w:ascii="ＭＳ 明朝" w:eastAsia="ＭＳ 明朝" w:hAnsi="ＭＳ 明朝" w:cs="ＭＳ 明朝"/>
                <w:color w:val="000000" w:themeColor="text1"/>
                <w:szCs w:val="22"/>
              </w:rPr>
              <w:t xml:space="preserve">(2-1) テーマの学修・探究の基盤となる専門科目の学修 </w:t>
            </w:r>
          </w:p>
        </w:tc>
      </w:tr>
      <w:tr w:rsidR="00811CD0" w:rsidRPr="00811CD0" w14:paraId="5A884A94" w14:textId="77777777">
        <w:trPr>
          <w:trHeight w:val="1534"/>
        </w:trPr>
        <w:tc>
          <w:tcPr>
            <w:tcW w:w="9270" w:type="dxa"/>
            <w:tcBorders>
              <w:top w:val="single" w:sz="4" w:space="0" w:color="000000"/>
              <w:left w:val="single" w:sz="4" w:space="0" w:color="000000"/>
              <w:bottom w:val="single" w:sz="4" w:space="0" w:color="000000"/>
              <w:right w:val="single" w:sz="4" w:space="0" w:color="000000"/>
            </w:tcBorders>
          </w:tcPr>
          <w:p w14:paraId="6AB03870" w14:textId="20B0869A" w:rsidR="00943FBA" w:rsidRPr="00943FBA" w:rsidRDefault="00943FBA" w:rsidP="00943FBA">
            <w:pPr>
              <w:pStyle w:val="11"/>
            </w:pPr>
            <w:r w:rsidRPr="00943FBA">
              <w:t>本研究のテーマであるLLMを活用したプログラミング教育支援システムの開発には</w:t>
            </w:r>
            <w:r w:rsidR="00614290">
              <w:t>，</w:t>
            </w:r>
            <w:r w:rsidRPr="00943FBA">
              <w:t>複数の専門分野の知識が不可欠である</w:t>
            </w:r>
            <w:r w:rsidR="00614290">
              <w:t>．</w:t>
            </w:r>
            <w:r w:rsidRPr="00943FBA">
              <w:t>特に</w:t>
            </w:r>
            <w:r w:rsidR="00614290">
              <w:t>，</w:t>
            </w:r>
            <w:r w:rsidR="001C79CF">
              <w:rPr>
                <w:rFonts w:hint="eastAsia"/>
              </w:rPr>
              <w:t>本科4年</w:t>
            </w:r>
            <w:r w:rsidR="00754E08">
              <w:rPr>
                <w:rFonts w:hint="eastAsia"/>
              </w:rPr>
              <w:t>の</w:t>
            </w:r>
            <w:r w:rsidRPr="00943FBA">
              <w:rPr>
                <w:rFonts w:hint="eastAsia"/>
              </w:rPr>
              <w:t>「</w:t>
            </w:r>
            <w:r w:rsidRPr="00943FBA">
              <w:t>プログラミング言語I・II」および「プログラミング演習III」で学んだプログラミングの基礎知識と教育手法は</w:t>
            </w:r>
            <w:r w:rsidR="00614290">
              <w:t>，</w:t>
            </w:r>
            <w:r w:rsidRPr="00943FBA">
              <w:t>初学者のスキル分析において重要な基盤となった</w:t>
            </w:r>
            <w:r w:rsidR="00614290">
              <w:t>．</w:t>
            </w:r>
            <w:r w:rsidRPr="00943FBA">
              <w:t>また</w:t>
            </w:r>
            <w:r w:rsidR="00614290">
              <w:t>，</w:t>
            </w:r>
            <w:r w:rsidR="00CC202E">
              <w:rPr>
                <w:rFonts w:hint="eastAsia"/>
              </w:rPr>
              <w:t>本科5年の「</w:t>
            </w:r>
            <w:r w:rsidRPr="00943FBA">
              <w:t>データマイニング」で修得した機械学習の理論と実践は</w:t>
            </w:r>
            <w:r w:rsidR="00614290">
              <w:t>，</w:t>
            </w:r>
            <w:r w:rsidR="00CC202E">
              <w:rPr>
                <w:rFonts w:hint="eastAsia"/>
              </w:rPr>
              <w:t>データ</w:t>
            </w:r>
            <w:r w:rsidRPr="00943FBA">
              <w:t>分析システムの設計に直接的に活用された</w:t>
            </w:r>
            <w:r w:rsidR="00614290">
              <w:t>．</w:t>
            </w:r>
          </w:p>
          <w:p w14:paraId="05720086" w14:textId="43789A7B" w:rsidR="00943FBA" w:rsidRPr="00943FBA" w:rsidRDefault="00943FBA" w:rsidP="00943FBA">
            <w:pPr>
              <w:pStyle w:val="11"/>
            </w:pPr>
            <w:r w:rsidRPr="00943FBA">
              <w:t>さらに</w:t>
            </w:r>
            <w:r w:rsidR="00614290">
              <w:t>，</w:t>
            </w:r>
            <w:r w:rsidR="00B94985">
              <w:rPr>
                <w:rFonts w:hint="eastAsia"/>
              </w:rPr>
              <w:t>専攻科1年の</w:t>
            </w:r>
            <w:r w:rsidRPr="00943FBA">
              <w:rPr>
                <w:rFonts w:hint="eastAsia"/>
              </w:rPr>
              <w:t>「</w:t>
            </w:r>
            <w:r w:rsidRPr="00943FBA">
              <w:t>ヒューマンインターフェース」の知識は</w:t>
            </w:r>
            <w:r w:rsidR="00614290">
              <w:t>，</w:t>
            </w:r>
            <w:r w:rsidRPr="00943FBA">
              <w:t>学習者に対する効果的な問題提示</w:t>
            </w:r>
            <w:r w:rsidR="00B94985">
              <w:rPr>
                <w:rFonts w:hint="eastAsia"/>
              </w:rPr>
              <w:t>方法およびアンケートの</w:t>
            </w:r>
            <w:r w:rsidRPr="00943FBA">
              <w:rPr>
                <w:rFonts w:hint="eastAsia"/>
              </w:rPr>
              <w:t>設</w:t>
            </w:r>
            <w:r w:rsidRPr="00943FBA">
              <w:t>計に活かされている</w:t>
            </w:r>
            <w:r w:rsidR="00614290">
              <w:t>．</w:t>
            </w:r>
          </w:p>
          <w:p w14:paraId="39C876F4" w14:textId="03F873B3" w:rsidR="00F567DC" w:rsidRPr="006B54A6" w:rsidRDefault="00943FBA" w:rsidP="00943FBA">
            <w:pPr>
              <w:pStyle w:val="11"/>
            </w:pPr>
            <w:r w:rsidRPr="00943FBA">
              <w:t>これらの専門科目で得られた知識を統合することで</w:t>
            </w:r>
            <w:r w:rsidR="00614290">
              <w:t>，</w:t>
            </w:r>
            <w:r w:rsidRPr="00943FBA">
              <w:t>教育工学と</w:t>
            </w:r>
            <w:r w:rsidR="00BE13F8">
              <w:rPr>
                <w:rFonts w:hint="eastAsia"/>
              </w:rPr>
              <w:t>LLM</w:t>
            </w:r>
            <w:r w:rsidRPr="00943FBA">
              <w:t>を融合した新しい学習支援システムの開発が可能となった</w:t>
            </w:r>
            <w:r w:rsidR="00614290">
              <w:t>．</w:t>
            </w:r>
          </w:p>
        </w:tc>
      </w:tr>
      <w:tr w:rsidR="00811CD0" w:rsidRPr="00811CD0" w14:paraId="12D0D964" w14:textId="77777777">
        <w:trPr>
          <w:trHeight w:val="346"/>
        </w:trPr>
        <w:tc>
          <w:tcPr>
            <w:tcW w:w="9270" w:type="dxa"/>
            <w:tcBorders>
              <w:top w:val="single" w:sz="4" w:space="0" w:color="000000"/>
              <w:left w:val="single" w:sz="4" w:space="0" w:color="000000"/>
              <w:bottom w:val="single" w:sz="4" w:space="0" w:color="000000"/>
              <w:right w:val="single" w:sz="4" w:space="0" w:color="000000"/>
            </w:tcBorders>
          </w:tcPr>
          <w:p w14:paraId="39A1E4BC" w14:textId="22FA0B80" w:rsidR="00A7032D" w:rsidRPr="00811CD0" w:rsidRDefault="0085792B">
            <w:pPr>
              <w:spacing w:after="0"/>
              <w:rPr>
                <w:rFonts w:ascii="ＭＳ 明朝" w:eastAsia="ＭＳ 明朝" w:hAnsi="ＭＳ 明朝"/>
                <w:color w:val="000000" w:themeColor="text1"/>
                <w:szCs w:val="22"/>
              </w:rPr>
            </w:pPr>
            <w:r w:rsidRPr="00811CD0">
              <w:rPr>
                <w:rFonts w:ascii="ＭＳ 明朝" w:eastAsia="ＭＳ 明朝" w:hAnsi="ＭＳ 明朝" w:cs="ＭＳ 明朝"/>
                <w:color w:val="000000" w:themeColor="text1"/>
                <w:szCs w:val="22"/>
              </w:rPr>
              <w:t xml:space="preserve">(2-2) テーマの学修・探究に関係する関連科目の学修 </w:t>
            </w:r>
          </w:p>
        </w:tc>
      </w:tr>
      <w:tr w:rsidR="00811CD0" w:rsidRPr="00811CD0" w14:paraId="69FC481A" w14:textId="77777777">
        <w:trPr>
          <w:trHeight w:val="1231"/>
        </w:trPr>
        <w:tc>
          <w:tcPr>
            <w:tcW w:w="9270" w:type="dxa"/>
            <w:tcBorders>
              <w:top w:val="single" w:sz="4" w:space="0" w:color="000000"/>
              <w:left w:val="single" w:sz="4" w:space="0" w:color="000000"/>
              <w:bottom w:val="single" w:sz="4" w:space="0" w:color="000000"/>
              <w:right w:val="single" w:sz="4" w:space="0" w:color="000000"/>
            </w:tcBorders>
          </w:tcPr>
          <w:p w14:paraId="1F3FC3F9" w14:textId="3CDFA5A1" w:rsidR="00237399" w:rsidRPr="00237399" w:rsidRDefault="00237399" w:rsidP="005B0A82">
            <w:pPr>
              <w:spacing w:after="0" w:line="240" w:lineRule="auto"/>
              <w:ind w:firstLineChars="100" w:firstLine="220"/>
              <w:rPr>
                <w:rFonts w:ascii="ＭＳ 明朝" w:eastAsia="ＭＳ 明朝" w:hAnsi="ＭＳ 明朝" w:cs="p‚vN"/>
                <w:color w:val="000000" w:themeColor="text1"/>
                <w:kern w:val="0"/>
                <w:szCs w:val="22"/>
                <w:lang w:val="en-US"/>
              </w:rPr>
            </w:pPr>
            <w:r w:rsidRPr="00237399">
              <w:rPr>
                <w:rFonts w:ascii="ＭＳ 明朝" w:eastAsia="ＭＳ 明朝" w:hAnsi="ＭＳ 明朝" w:cs="p‚vN"/>
                <w:color w:val="000000" w:themeColor="text1"/>
                <w:kern w:val="0"/>
                <w:szCs w:val="22"/>
                <w:lang w:val="en-US"/>
              </w:rPr>
              <w:t>本研究の遂行にあたり</w:t>
            </w:r>
            <w:r w:rsidR="00614290">
              <w:rPr>
                <w:rFonts w:ascii="ＭＳ 明朝" w:eastAsia="ＭＳ 明朝" w:hAnsi="ＭＳ 明朝" w:cs="p‚vN"/>
                <w:color w:val="000000" w:themeColor="text1"/>
                <w:kern w:val="0"/>
                <w:szCs w:val="22"/>
                <w:lang w:val="en-US"/>
              </w:rPr>
              <w:t>，</w:t>
            </w:r>
            <w:r w:rsidR="00C61B1D">
              <w:rPr>
                <w:rFonts w:ascii="ＭＳ 明朝" w:eastAsia="ＭＳ 明朝" w:hAnsi="ＭＳ 明朝" w:cs="p‚vN" w:hint="eastAsia"/>
                <w:color w:val="000000" w:themeColor="text1"/>
                <w:kern w:val="0"/>
                <w:szCs w:val="22"/>
                <w:lang w:val="en-US"/>
              </w:rPr>
              <w:t>本科4年の</w:t>
            </w:r>
            <w:r w:rsidRPr="00237399">
              <w:rPr>
                <w:rFonts w:ascii="ＭＳ 明朝" w:eastAsia="ＭＳ 明朝" w:hAnsi="ＭＳ 明朝" w:cs="p‚vN" w:hint="eastAsia"/>
                <w:color w:val="000000" w:themeColor="text1"/>
                <w:kern w:val="0"/>
                <w:szCs w:val="22"/>
                <w:lang w:val="en-US"/>
              </w:rPr>
              <w:t>「</w:t>
            </w:r>
            <w:r w:rsidRPr="00237399">
              <w:rPr>
                <w:rFonts w:ascii="ＭＳ 明朝" w:eastAsia="ＭＳ 明朝" w:hAnsi="ＭＳ 明朝" w:cs="p‚vN"/>
                <w:color w:val="000000" w:themeColor="text1"/>
                <w:kern w:val="0"/>
                <w:szCs w:val="22"/>
                <w:lang w:val="en-US"/>
              </w:rPr>
              <w:t>統計学」で修得した知識は特に重要な役割を果たした</w:t>
            </w:r>
            <w:r w:rsidR="00614290">
              <w:rPr>
                <w:rFonts w:ascii="ＭＳ 明朝" w:eastAsia="ＭＳ 明朝" w:hAnsi="ＭＳ 明朝" w:cs="p‚vN"/>
                <w:color w:val="000000" w:themeColor="text1"/>
                <w:kern w:val="0"/>
                <w:szCs w:val="22"/>
                <w:lang w:val="en-US"/>
              </w:rPr>
              <w:t>．</w:t>
            </w:r>
            <w:r w:rsidRPr="00237399">
              <w:rPr>
                <w:rFonts w:ascii="ＭＳ 明朝" w:eastAsia="ＭＳ 明朝" w:hAnsi="ＭＳ 明朝" w:cs="p‚vN"/>
                <w:color w:val="000000" w:themeColor="text1"/>
                <w:kern w:val="0"/>
                <w:szCs w:val="22"/>
                <w:lang w:val="en-US"/>
              </w:rPr>
              <w:t>この科目では</w:t>
            </w:r>
            <w:r w:rsidR="00614290">
              <w:rPr>
                <w:rFonts w:ascii="ＭＳ 明朝" w:eastAsia="ＭＳ 明朝" w:hAnsi="ＭＳ 明朝" w:cs="p‚vN"/>
                <w:color w:val="000000" w:themeColor="text1"/>
                <w:kern w:val="0"/>
                <w:szCs w:val="22"/>
                <w:lang w:val="en-US"/>
              </w:rPr>
              <w:t>，</w:t>
            </w:r>
            <w:r w:rsidRPr="00237399">
              <w:rPr>
                <w:rFonts w:ascii="ＭＳ 明朝" w:eastAsia="ＭＳ 明朝" w:hAnsi="ＭＳ 明朝" w:cs="p‚vN"/>
                <w:color w:val="000000" w:themeColor="text1"/>
                <w:kern w:val="0"/>
                <w:szCs w:val="22"/>
                <w:lang w:val="en-US"/>
              </w:rPr>
              <w:t>データ分析の基礎理論</w:t>
            </w:r>
            <w:r w:rsidR="009233F2">
              <w:rPr>
                <w:rFonts w:ascii="ＭＳ 明朝" w:eastAsia="ＭＳ 明朝" w:hAnsi="ＭＳ 明朝" w:cs="p‚vN" w:hint="eastAsia"/>
                <w:color w:val="000000" w:themeColor="text1"/>
                <w:kern w:val="0"/>
                <w:szCs w:val="22"/>
                <w:lang w:val="en-US"/>
              </w:rPr>
              <w:t>やLLMの構造理解に役立ち</w:t>
            </w:r>
            <w:r w:rsidR="00614290">
              <w:rPr>
                <w:rFonts w:ascii="ＭＳ 明朝" w:eastAsia="ＭＳ 明朝" w:hAnsi="ＭＳ 明朝" w:cs="p‚vN" w:hint="eastAsia"/>
                <w:color w:val="000000" w:themeColor="text1"/>
                <w:kern w:val="0"/>
                <w:szCs w:val="22"/>
                <w:lang w:val="en-US"/>
              </w:rPr>
              <w:t>，</w:t>
            </w:r>
            <w:r w:rsidR="009233F2">
              <w:rPr>
                <w:rFonts w:ascii="ＭＳ 明朝" w:eastAsia="ＭＳ 明朝" w:hAnsi="ＭＳ 明朝" w:cs="p‚vN" w:hint="eastAsia"/>
                <w:color w:val="000000" w:themeColor="text1"/>
                <w:kern w:val="0"/>
                <w:szCs w:val="22"/>
                <w:lang w:val="en-US"/>
              </w:rPr>
              <w:t>さらに</w:t>
            </w:r>
            <w:r w:rsidRPr="00237399">
              <w:rPr>
                <w:rFonts w:ascii="ＭＳ 明朝" w:eastAsia="ＭＳ 明朝" w:hAnsi="ＭＳ 明朝" w:cs="p‚vN" w:hint="eastAsia"/>
                <w:color w:val="000000" w:themeColor="text1"/>
                <w:kern w:val="0"/>
                <w:szCs w:val="22"/>
                <w:lang w:val="en-US"/>
              </w:rPr>
              <w:t>ア</w:t>
            </w:r>
            <w:r w:rsidRPr="00237399">
              <w:rPr>
                <w:rFonts w:ascii="ＭＳ 明朝" w:eastAsia="ＭＳ 明朝" w:hAnsi="ＭＳ 明朝" w:cs="p‚vN"/>
                <w:color w:val="000000" w:themeColor="text1"/>
                <w:kern w:val="0"/>
                <w:szCs w:val="22"/>
                <w:lang w:val="en-US"/>
              </w:rPr>
              <w:t>ンケート調査の設計と分析手法に関する理解を深めた</w:t>
            </w:r>
            <w:r w:rsidR="00614290">
              <w:rPr>
                <w:rFonts w:ascii="ＭＳ 明朝" w:eastAsia="ＭＳ 明朝" w:hAnsi="ＭＳ 明朝" w:cs="p‚vN"/>
                <w:color w:val="000000" w:themeColor="text1"/>
                <w:kern w:val="0"/>
                <w:szCs w:val="22"/>
                <w:lang w:val="en-US"/>
              </w:rPr>
              <w:t>．</w:t>
            </w:r>
            <w:r w:rsidRPr="00237399">
              <w:rPr>
                <w:rFonts w:ascii="ＭＳ 明朝" w:eastAsia="ＭＳ 明朝" w:hAnsi="ＭＳ 明朝" w:cs="p‚vN"/>
                <w:color w:val="000000" w:themeColor="text1"/>
                <w:kern w:val="0"/>
                <w:szCs w:val="22"/>
                <w:lang w:val="en-US"/>
              </w:rPr>
              <w:t>この知識は</w:t>
            </w:r>
            <w:r w:rsidR="00614290">
              <w:rPr>
                <w:rFonts w:ascii="ＭＳ 明朝" w:eastAsia="ＭＳ 明朝" w:hAnsi="ＭＳ 明朝" w:cs="p‚vN"/>
                <w:color w:val="000000" w:themeColor="text1"/>
                <w:kern w:val="0"/>
                <w:szCs w:val="22"/>
                <w:lang w:val="en-US"/>
              </w:rPr>
              <w:t>，</w:t>
            </w:r>
            <w:r w:rsidRPr="00237399">
              <w:rPr>
                <w:rFonts w:ascii="ＭＳ 明朝" w:eastAsia="ＭＳ 明朝" w:hAnsi="ＭＳ 明朝" w:cs="p‚vN"/>
                <w:color w:val="000000" w:themeColor="text1"/>
                <w:kern w:val="0"/>
                <w:szCs w:val="22"/>
                <w:lang w:val="en-US"/>
              </w:rPr>
              <w:t>LLMによって生成された問題の有効性を評価するためのアンケート設計において直接的に活用された</w:t>
            </w:r>
            <w:r w:rsidR="00614290">
              <w:rPr>
                <w:rFonts w:ascii="ＭＳ 明朝" w:eastAsia="ＭＳ 明朝" w:hAnsi="ＭＳ 明朝" w:cs="p‚vN"/>
                <w:color w:val="000000" w:themeColor="text1"/>
                <w:kern w:val="0"/>
                <w:szCs w:val="22"/>
                <w:lang w:val="en-US"/>
              </w:rPr>
              <w:t>．</w:t>
            </w:r>
          </w:p>
          <w:p w14:paraId="6034F087" w14:textId="0A778842" w:rsidR="009D0F8A" w:rsidRPr="00237399" w:rsidRDefault="00237399" w:rsidP="005B0A82">
            <w:pPr>
              <w:spacing w:after="0" w:line="240" w:lineRule="auto"/>
              <w:ind w:firstLineChars="100" w:firstLine="220"/>
              <w:rPr>
                <w:rFonts w:ascii="ＭＳ 明朝" w:eastAsia="ＭＳ 明朝" w:hAnsi="ＭＳ 明朝" w:cs="p‚vN"/>
                <w:color w:val="000000" w:themeColor="text1"/>
                <w:kern w:val="0"/>
                <w:szCs w:val="22"/>
                <w:lang w:val="en-US"/>
              </w:rPr>
            </w:pPr>
            <w:r w:rsidRPr="00237399">
              <w:rPr>
                <w:rFonts w:ascii="ＭＳ 明朝" w:eastAsia="ＭＳ 明朝" w:hAnsi="ＭＳ 明朝" w:cs="p‚vN"/>
                <w:color w:val="000000" w:themeColor="text1"/>
                <w:kern w:val="0"/>
                <w:szCs w:val="22"/>
                <w:lang w:val="en-US"/>
              </w:rPr>
              <w:t>具体的には</w:t>
            </w:r>
            <w:r w:rsidR="00614290">
              <w:rPr>
                <w:rFonts w:ascii="ＭＳ 明朝" w:eastAsia="ＭＳ 明朝" w:hAnsi="ＭＳ 明朝" w:cs="p‚vN"/>
                <w:color w:val="000000" w:themeColor="text1"/>
                <w:kern w:val="0"/>
                <w:szCs w:val="22"/>
                <w:lang w:val="en-US"/>
              </w:rPr>
              <w:t>，</w:t>
            </w:r>
            <w:r w:rsidRPr="00237399">
              <w:rPr>
                <w:rFonts w:ascii="ＭＳ 明朝" w:eastAsia="ＭＳ 明朝" w:hAnsi="ＭＳ 明朝" w:cs="p‚vN"/>
                <w:color w:val="000000" w:themeColor="text1"/>
                <w:kern w:val="0"/>
                <w:szCs w:val="22"/>
                <w:lang w:val="en-US"/>
              </w:rPr>
              <w:t>10段階評価による定量的データの収集方法の設計や</w:t>
            </w:r>
            <w:r w:rsidR="00614290">
              <w:rPr>
                <w:rFonts w:ascii="ＭＳ 明朝" w:eastAsia="ＭＳ 明朝" w:hAnsi="ＭＳ 明朝" w:cs="p‚vN"/>
                <w:color w:val="000000" w:themeColor="text1"/>
                <w:kern w:val="0"/>
                <w:szCs w:val="22"/>
                <w:lang w:val="en-US"/>
              </w:rPr>
              <w:t>，</w:t>
            </w:r>
            <w:r w:rsidRPr="00237399">
              <w:rPr>
                <w:rFonts w:ascii="ＭＳ 明朝" w:eastAsia="ＭＳ 明朝" w:hAnsi="ＭＳ 明朝" w:cs="p‚vN"/>
                <w:color w:val="000000" w:themeColor="text1"/>
                <w:kern w:val="0"/>
                <w:szCs w:val="22"/>
                <w:lang w:val="en-US"/>
              </w:rPr>
              <w:t>得られたデータの統計的分析手法の選定において</w:t>
            </w:r>
            <w:r w:rsidR="00614290">
              <w:rPr>
                <w:rFonts w:ascii="ＭＳ 明朝" w:eastAsia="ＭＳ 明朝" w:hAnsi="ＭＳ 明朝" w:cs="p‚vN"/>
                <w:color w:val="000000" w:themeColor="text1"/>
                <w:kern w:val="0"/>
                <w:szCs w:val="22"/>
                <w:lang w:val="en-US"/>
              </w:rPr>
              <w:t>，</w:t>
            </w:r>
            <w:r w:rsidRPr="00237399">
              <w:rPr>
                <w:rFonts w:ascii="ＭＳ 明朝" w:eastAsia="ＭＳ 明朝" w:hAnsi="ＭＳ 明朝" w:cs="p‚vN"/>
                <w:color w:val="000000" w:themeColor="text1"/>
                <w:kern w:val="0"/>
                <w:szCs w:val="22"/>
                <w:lang w:val="en-US"/>
              </w:rPr>
              <w:t>「統計学」で学んだ手法を適用した</w:t>
            </w:r>
            <w:r w:rsidR="00050A57">
              <w:rPr>
                <w:rFonts w:ascii="ＭＳ 明朝" w:eastAsia="ＭＳ 明朝" w:hAnsi="ＭＳ 明朝" w:cs="p‚vN" w:hint="eastAsia"/>
                <w:color w:val="000000" w:themeColor="text1"/>
                <w:kern w:val="0"/>
                <w:szCs w:val="22"/>
                <w:lang w:val="en-US"/>
              </w:rPr>
              <w:t>．</w:t>
            </w:r>
            <w:r w:rsidRPr="00237399">
              <w:rPr>
                <w:rFonts w:ascii="ＭＳ 明朝" w:eastAsia="ＭＳ 明朝" w:hAnsi="ＭＳ 明朝" w:cs="p‚vN"/>
                <w:color w:val="000000" w:themeColor="text1"/>
                <w:kern w:val="0"/>
                <w:szCs w:val="22"/>
                <w:lang w:val="en-US"/>
              </w:rPr>
              <w:t>これにより</w:t>
            </w:r>
            <w:r w:rsidR="00614290">
              <w:rPr>
                <w:rFonts w:ascii="ＭＳ 明朝" w:eastAsia="ＭＳ 明朝" w:hAnsi="ＭＳ 明朝" w:cs="p‚vN"/>
                <w:color w:val="000000" w:themeColor="text1"/>
                <w:kern w:val="0"/>
                <w:szCs w:val="22"/>
                <w:lang w:val="en-US"/>
              </w:rPr>
              <w:t>，</w:t>
            </w:r>
            <w:r w:rsidRPr="00237399">
              <w:rPr>
                <w:rFonts w:ascii="ＭＳ 明朝" w:eastAsia="ＭＳ 明朝" w:hAnsi="ＭＳ 明朝" w:cs="p‚vN"/>
                <w:color w:val="000000" w:themeColor="text1"/>
                <w:kern w:val="0"/>
                <w:szCs w:val="22"/>
                <w:lang w:val="en-US"/>
              </w:rPr>
              <w:t>研究結果の客観的な評価と</w:t>
            </w:r>
            <w:r w:rsidR="00614290">
              <w:rPr>
                <w:rFonts w:ascii="ＭＳ 明朝" w:eastAsia="ＭＳ 明朝" w:hAnsi="ＭＳ 明朝" w:cs="p‚vN"/>
                <w:color w:val="000000" w:themeColor="text1"/>
                <w:kern w:val="0"/>
                <w:szCs w:val="22"/>
                <w:lang w:val="en-US"/>
              </w:rPr>
              <w:t>，</w:t>
            </w:r>
            <w:r w:rsidR="00BE13F8">
              <w:rPr>
                <w:rFonts w:ascii="ＭＳ 明朝" w:eastAsia="ＭＳ 明朝" w:hAnsi="ＭＳ 明朝" w:cs="p‚vN" w:hint="eastAsia"/>
                <w:color w:val="000000" w:themeColor="text1"/>
                <w:kern w:val="0"/>
                <w:szCs w:val="22"/>
                <w:lang w:val="en-US"/>
              </w:rPr>
              <w:t>LLMの問題作成能力に対する</w:t>
            </w:r>
            <w:r w:rsidRPr="00237399">
              <w:rPr>
                <w:rFonts w:ascii="ＭＳ 明朝" w:eastAsia="ＭＳ 明朝" w:hAnsi="ＭＳ 明朝" w:cs="p‚vN"/>
                <w:color w:val="000000" w:themeColor="text1"/>
                <w:kern w:val="0"/>
                <w:szCs w:val="22"/>
                <w:lang w:val="en-US"/>
              </w:rPr>
              <w:t>統計的な検証が可能となった</w:t>
            </w:r>
            <w:r w:rsidR="00614290">
              <w:rPr>
                <w:rFonts w:ascii="ＭＳ 明朝" w:eastAsia="ＭＳ 明朝" w:hAnsi="ＭＳ 明朝" w:cs="p‚vN"/>
                <w:color w:val="000000" w:themeColor="text1"/>
                <w:kern w:val="0"/>
                <w:szCs w:val="22"/>
                <w:lang w:val="en-US"/>
              </w:rPr>
              <w:t>．</w:t>
            </w:r>
          </w:p>
        </w:tc>
      </w:tr>
      <w:tr w:rsidR="00811CD0" w:rsidRPr="00811CD0" w14:paraId="2033459F" w14:textId="77777777">
        <w:trPr>
          <w:trHeight w:val="315"/>
        </w:trPr>
        <w:tc>
          <w:tcPr>
            <w:tcW w:w="9270" w:type="dxa"/>
            <w:tcBorders>
              <w:top w:val="single" w:sz="4" w:space="0" w:color="000000"/>
              <w:left w:val="single" w:sz="4" w:space="0" w:color="000000"/>
              <w:bottom w:val="single" w:sz="4" w:space="0" w:color="000000"/>
              <w:right w:val="single" w:sz="4" w:space="0" w:color="000000"/>
            </w:tcBorders>
          </w:tcPr>
          <w:p w14:paraId="0E66FE37" w14:textId="539DC129" w:rsidR="00A7032D" w:rsidRPr="00811CD0" w:rsidRDefault="0085792B">
            <w:pPr>
              <w:spacing w:after="0"/>
              <w:rPr>
                <w:rFonts w:ascii="ＭＳ 明朝" w:eastAsia="ＭＳ 明朝" w:hAnsi="ＭＳ 明朝"/>
                <w:color w:val="000000" w:themeColor="text1"/>
                <w:szCs w:val="22"/>
              </w:rPr>
            </w:pPr>
            <w:r w:rsidRPr="00811CD0">
              <w:rPr>
                <w:rFonts w:ascii="ＭＳ 明朝" w:eastAsia="ＭＳ 明朝" w:hAnsi="ＭＳ 明朝" w:cs="ＭＳ 明朝"/>
                <w:color w:val="000000" w:themeColor="text1"/>
                <w:szCs w:val="22"/>
              </w:rPr>
              <w:t xml:space="preserve">(2-3) 専攻に係る科目以外の学修 </w:t>
            </w:r>
          </w:p>
        </w:tc>
      </w:tr>
      <w:tr w:rsidR="00811CD0" w:rsidRPr="00811CD0" w14:paraId="2385A924" w14:textId="77777777">
        <w:trPr>
          <w:trHeight w:val="1231"/>
        </w:trPr>
        <w:tc>
          <w:tcPr>
            <w:tcW w:w="9270" w:type="dxa"/>
            <w:tcBorders>
              <w:top w:val="single" w:sz="4" w:space="0" w:color="000000"/>
              <w:left w:val="single" w:sz="4" w:space="0" w:color="000000"/>
              <w:bottom w:val="single" w:sz="4" w:space="0" w:color="000000"/>
              <w:right w:val="single" w:sz="4" w:space="0" w:color="000000"/>
            </w:tcBorders>
          </w:tcPr>
          <w:p w14:paraId="0B53A8F6" w14:textId="69E881DA" w:rsidR="00683E2F" w:rsidRPr="00954E6D" w:rsidRDefault="00C36278" w:rsidP="00C36278">
            <w:pPr>
              <w:spacing w:after="0"/>
              <w:ind w:firstLineChars="100" w:firstLine="220"/>
              <w:rPr>
                <w:rFonts w:ascii="ＭＳ 明朝" w:eastAsia="ＭＳ 明朝" w:hAnsi="ＭＳ 明朝" w:cs="ＭＳ 明朝"/>
                <w:color w:val="000000" w:themeColor="text1"/>
                <w:szCs w:val="22"/>
              </w:rPr>
            </w:pPr>
            <w:r>
              <w:rPr>
                <w:rFonts w:ascii="ＭＳ 明朝" w:eastAsia="ＭＳ 明朝" w:hAnsi="ＭＳ 明朝" w:cs="ＭＳ 明朝" w:hint="eastAsia"/>
                <w:color w:val="000000" w:themeColor="text1"/>
                <w:szCs w:val="22"/>
              </w:rPr>
              <w:t>専攻科1・2年の</w:t>
            </w:r>
            <w:r w:rsidR="00954E6D" w:rsidRPr="00954E6D">
              <w:rPr>
                <w:rFonts w:ascii="ＭＳ 明朝" w:eastAsia="ＭＳ 明朝" w:hAnsi="ＭＳ 明朝" w:cs="ＭＳ 明朝" w:hint="eastAsia"/>
                <w:color w:val="000000" w:themeColor="text1"/>
                <w:szCs w:val="22"/>
              </w:rPr>
              <w:t>「</w:t>
            </w:r>
            <w:r w:rsidR="00954E6D" w:rsidRPr="00954E6D">
              <w:rPr>
                <w:rFonts w:ascii="ＭＳ 明朝" w:eastAsia="ＭＳ 明朝" w:hAnsi="ＭＳ 明朝" w:cs="ＭＳ 明朝"/>
                <w:color w:val="000000" w:themeColor="text1"/>
                <w:szCs w:val="22"/>
              </w:rPr>
              <w:t>技術英語I・II」で培った英語力は</w:t>
            </w:r>
            <w:r w:rsidR="00614290">
              <w:rPr>
                <w:rFonts w:ascii="ＭＳ 明朝" w:eastAsia="ＭＳ 明朝" w:hAnsi="ＭＳ 明朝" w:cs="ＭＳ 明朝"/>
                <w:color w:val="000000" w:themeColor="text1"/>
                <w:szCs w:val="22"/>
              </w:rPr>
              <w:t>，</w:t>
            </w:r>
            <w:r w:rsidR="00954E6D" w:rsidRPr="00954E6D">
              <w:rPr>
                <w:rFonts w:ascii="ＭＳ 明朝" w:eastAsia="ＭＳ 明朝" w:hAnsi="ＭＳ 明朝" w:cs="ＭＳ 明朝"/>
                <w:color w:val="000000" w:themeColor="text1"/>
                <w:szCs w:val="22"/>
              </w:rPr>
              <w:t>LLMやプロンプトエンジニアリングに関する最新の海外論文や技術文書の理解に大きく貢献した</w:t>
            </w:r>
            <w:r w:rsidR="00614290">
              <w:rPr>
                <w:rFonts w:ascii="ＭＳ 明朝" w:eastAsia="ＭＳ 明朝" w:hAnsi="ＭＳ 明朝" w:cs="ＭＳ 明朝"/>
                <w:color w:val="000000" w:themeColor="text1"/>
                <w:szCs w:val="22"/>
              </w:rPr>
              <w:t>．</w:t>
            </w:r>
            <w:r w:rsidR="00954E6D" w:rsidRPr="00954E6D">
              <w:rPr>
                <w:rFonts w:ascii="ＭＳ 明朝" w:eastAsia="ＭＳ 明朝" w:hAnsi="ＭＳ 明朝" w:cs="ＭＳ 明朝"/>
                <w:color w:val="000000" w:themeColor="text1"/>
                <w:szCs w:val="22"/>
              </w:rPr>
              <w:t>特に</w:t>
            </w:r>
            <w:r w:rsidR="00614290">
              <w:rPr>
                <w:rFonts w:ascii="ＭＳ 明朝" w:eastAsia="ＭＳ 明朝" w:hAnsi="ＭＳ 明朝" w:cs="ＭＳ 明朝"/>
                <w:color w:val="000000" w:themeColor="text1"/>
                <w:szCs w:val="22"/>
              </w:rPr>
              <w:t>，</w:t>
            </w:r>
            <w:r w:rsidR="00954E6D" w:rsidRPr="00954E6D">
              <w:rPr>
                <w:rFonts w:ascii="ＭＳ 明朝" w:eastAsia="ＭＳ 明朝" w:hAnsi="ＭＳ 明朝" w:cs="ＭＳ 明朝"/>
                <w:color w:val="000000" w:themeColor="text1"/>
                <w:szCs w:val="22"/>
              </w:rPr>
              <w:t>GPT-4やGeminiなど</w:t>
            </w:r>
            <w:r w:rsidR="00614290">
              <w:rPr>
                <w:rFonts w:ascii="ＭＳ 明朝" w:eastAsia="ＭＳ 明朝" w:hAnsi="ＭＳ 明朝" w:cs="ＭＳ 明朝"/>
                <w:color w:val="000000" w:themeColor="text1"/>
                <w:szCs w:val="22"/>
              </w:rPr>
              <w:t>，</w:t>
            </w:r>
            <w:r w:rsidR="00954E6D" w:rsidRPr="00954E6D">
              <w:rPr>
                <w:rFonts w:ascii="ＭＳ 明朝" w:eastAsia="ＭＳ 明朝" w:hAnsi="ＭＳ 明朝" w:cs="ＭＳ 明朝"/>
                <w:color w:val="000000" w:themeColor="text1"/>
                <w:szCs w:val="22"/>
              </w:rPr>
              <w:t>急速に発展するAI技術に関する英語文献の読解が</w:t>
            </w:r>
            <w:r w:rsidR="00614290">
              <w:rPr>
                <w:rFonts w:ascii="ＭＳ 明朝" w:eastAsia="ＭＳ 明朝" w:hAnsi="ＭＳ 明朝" w:cs="ＭＳ 明朝"/>
                <w:color w:val="000000" w:themeColor="text1"/>
                <w:szCs w:val="22"/>
              </w:rPr>
              <w:t>，</w:t>
            </w:r>
            <w:r w:rsidR="00954E6D" w:rsidRPr="00954E6D">
              <w:rPr>
                <w:rFonts w:ascii="ＭＳ 明朝" w:eastAsia="ＭＳ 明朝" w:hAnsi="ＭＳ 明朝" w:cs="ＭＳ 明朝"/>
                <w:color w:val="000000" w:themeColor="text1"/>
                <w:szCs w:val="22"/>
              </w:rPr>
              <w:t>研究の方向性を定める上で重要な役割を果たした</w:t>
            </w:r>
            <w:r w:rsidR="00614290">
              <w:rPr>
                <w:rFonts w:ascii="ＭＳ 明朝" w:eastAsia="ＭＳ 明朝" w:hAnsi="ＭＳ 明朝" w:cs="ＭＳ 明朝"/>
                <w:color w:val="000000" w:themeColor="text1"/>
                <w:szCs w:val="22"/>
              </w:rPr>
              <w:t>．</w:t>
            </w:r>
            <w:r w:rsidR="00954E6D" w:rsidRPr="00954E6D">
              <w:rPr>
                <w:rFonts w:ascii="ＭＳ 明朝" w:eastAsia="ＭＳ 明朝" w:hAnsi="ＭＳ 明朝" w:cs="ＭＳ 明朝"/>
                <w:color w:val="000000" w:themeColor="text1"/>
                <w:szCs w:val="22"/>
              </w:rPr>
              <w:t>これらの科目で得られた知見は</w:t>
            </w:r>
            <w:r w:rsidR="00614290">
              <w:rPr>
                <w:rFonts w:ascii="ＭＳ 明朝" w:eastAsia="ＭＳ 明朝" w:hAnsi="ＭＳ 明朝" w:cs="ＭＳ 明朝"/>
                <w:color w:val="000000" w:themeColor="text1"/>
                <w:szCs w:val="22"/>
              </w:rPr>
              <w:t>，</w:t>
            </w:r>
            <w:r w:rsidR="00954E6D" w:rsidRPr="00954E6D">
              <w:rPr>
                <w:rFonts w:ascii="ＭＳ 明朝" w:eastAsia="ＭＳ 明朝" w:hAnsi="ＭＳ 明朝" w:cs="ＭＳ 明朝"/>
                <w:color w:val="000000" w:themeColor="text1"/>
                <w:szCs w:val="22"/>
              </w:rPr>
              <w:t>よりグローバルな視点から研究アプローチを検討することを可能にした</w:t>
            </w:r>
            <w:r w:rsidR="00614290">
              <w:rPr>
                <w:rFonts w:ascii="ＭＳ 明朝" w:eastAsia="ＭＳ 明朝" w:hAnsi="ＭＳ 明朝" w:cs="ＭＳ 明朝"/>
                <w:color w:val="000000" w:themeColor="text1"/>
                <w:szCs w:val="22"/>
              </w:rPr>
              <w:t>．</w:t>
            </w:r>
          </w:p>
        </w:tc>
      </w:tr>
      <w:tr w:rsidR="00811CD0" w:rsidRPr="00811CD0" w14:paraId="4D8BFDB0" w14:textId="77777777">
        <w:trPr>
          <w:trHeight w:val="314"/>
        </w:trPr>
        <w:tc>
          <w:tcPr>
            <w:tcW w:w="9270" w:type="dxa"/>
            <w:tcBorders>
              <w:top w:val="single" w:sz="4" w:space="0" w:color="000000"/>
              <w:left w:val="single" w:sz="4" w:space="0" w:color="000000"/>
              <w:bottom w:val="single" w:sz="4" w:space="0" w:color="000000"/>
              <w:right w:val="single" w:sz="4" w:space="0" w:color="000000"/>
            </w:tcBorders>
          </w:tcPr>
          <w:p w14:paraId="59B69C03" w14:textId="2E41CAE0" w:rsidR="00A7032D" w:rsidRPr="00811CD0" w:rsidRDefault="0085792B">
            <w:pPr>
              <w:spacing w:after="0"/>
              <w:rPr>
                <w:rFonts w:ascii="ＭＳ 明朝" w:eastAsia="ＭＳ 明朝" w:hAnsi="ＭＳ 明朝"/>
                <w:color w:val="000000" w:themeColor="text1"/>
                <w:szCs w:val="22"/>
              </w:rPr>
            </w:pPr>
            <w:r w:rsidRPr="00811CD0">
              <w:rPr>
                <w:rFonts w:ascii="ＭＳ 明朝" w:eastAsia="ＭＳ 明朝" w:hAnsi="ＭＳ 明朝" w:cs="ＭＳ 明朝"/>
                <w:color w:val="000000" w:themeColor="text1"/>
                <w:szCs w:val="22"/>
              </w:rPr>
              <w:t>(2-</w:t>
            </w:r>
            <w:r w:rsidRPr="00811CD0">
              <w:rPr>
                <w:rFonts w:ascii="ＭＳ 明朝" w:eastAsia="ＭＳ 明朝" w:hAnsi="ＭＳ 明朝" w:cs="ＭＳ 明朝" w:hint="eastAsia"/>
                <w:color w:val="000000" w:themeColor="text1"/>
                <w:szCs w:val="22"/>
              </w:rPr>
              <w:t>4</w:t>
            </w:r>
            <w:r w:rsidRPr="00811CD0">
              <w:rPr>
                <w:rFonts w:ascii="ＭＳ 明朝" w:eastAsia="ＭＳ 明朝" w:hAnsi="ＭＳ 明朝" w:cs="ＭＳ 明朝"/>
                <w:color w:val="000000" w:themeColor="text1"/>
                <w:szCs w:val="22"/>
              </w:rPr>
              <w:t>) 自分自身の</w:t>
            </w:r>
            <w:r w:rsidR="002F18F3" w:rsidRPr="00811CD0">
              <w:rPr>
                <w:rFonts w:ascii="ＭＳ 明朝" w:eastAsia="ＭＳ 明朝" w:hAnsi="ＭＳ 明朝" w:cs="ＭＳ 明朝" w:hint="eastAsia"/>
                <w:color w:val="000000" w:themeColor="text1"/>
                <w:szCs w:val="22"/>
              </w:rPr>
              <w:t>４</w:t>
            </w:r>
            <w:r w:rsidRPr="00811CD0">
              <w:rPr>
                <w:rFonts w:ascii="ＭＳ 明朝" w:eastAsia="ＭＳ 明朝" w:hAnsi="ＭＳ 明朝" w:cs="ＭＳ 明朝"/>
                <w:color w:val="000000" w:themeColor="text1"/>
                <w:szCs w:val="22"/>
              </w:rPr>
              <w:t xml:space="preserve">年間の学修全体の省察 </w:t>
            </w:r>
          </w:p>
        </w:tc>
      </w:tr>
      <w:tr w:rsidR="00811CD0" w:rsidRPr="00811CD0" w14:paraId="511E2212" w14:textId="77777777" w:rsidTr="00023D54">
        <w:trPr>
          <w:trHeight w:val="1552"/>
        </w:trPr>
        <w:tc>
          <w:tcPr>
            <w:tcW w:w="9270" w:type="dxa"/>
            <w:tcBorders>
              <w:top w:val="single" w:sz="4" w:space="0" w:color="000000"/>
              <w:left w:val="single" w:sz="4" w:space="0" w:color="000000"/>
              <w:bottom w:val="single" w:sz="4" w:space="0" w:color="000000"/>
              <w:right w:val="single" w:sz="4" w:space="0" w:color="000000"/>
            </w:tcBorders>
          </w:tcPr>
          <w:p w14:paraId="6955A661" w14:textId="70C138C5" w:rsidR="00EF1C0C" w:rsidRPr="00EF1C0C" w:rsidRDefault="00EF1C0C" w:rsidP="00EF1C0C">
            <w:pPr>
              <w:spacing w:after="0"/>
              <w:ind w:firstLineChars="100" w:firstLine="220"/>
              <w:rPr>
                <w:rFonts w:ascii="ＭＳ 明朝" w:eastAsia="ＭＳ 明朝" w:hAnsi="ＭＳ 明朝" w:cs="ＭＳ ゴシック"/>
                <w:color w:val="000000" w:themeColor="text1"/>
                <w:szCs w:val="22"/>
                <w:lang w:val="en-US"/>
              </w:rPr>
            </w:pPr>
            <w:r w:rsidRPr="00EF1C0C">
              <w:rPr>
                <w:rFonts w:ascii="ＭＳ 明朝" w:eastAsia="ＭＳ 明朝" w:hAnsi="ＭＳ 明朝" w:cs="ＭＳ ゴシック"/>
                <w:color w:val="000000" w:themeColor="text1"/>
                <w:szCs w:val="22"/>
                <w:lang w:val="en-US"/>
              </w:rPr>
              <w:t>私は本科4年から専攻科2年にかけて</w:t>
            </w:r>
            <w:r w:rsidR="00614290">
              <w:rPr>
                <w:rFonts w:ascii="ＭＳ 明朝" w:eastAsia="ＭＳ 明朝" w:hAnsi="ＭＳ 明朝" w:cs="ＭＳ ゴシック"/>
                <w:color w:val="000000" w:themeColor="text1"/>
                <w:szCs w:val="22"/>
                <w:lang w:val="en-US"/>
              </w:rPr>
              <w:t>，</w:t>
            </w:r>
            <w:r w:rsidRPr="00EF1C0C">
              <w:rPr>
                <w:rFonts w:ascii="ＭＳ 明朝" w:eastAsia="ＭＳ 明朝" w:hAnsi="ＭＳ 明朝" w:cs="ＭＳ ゴシック"/>
                <w:color w:val="000000" w:themeColor="text1"/>
                <w:szCs w:val="22"/>
                <w:lang w:val="en-US"/>
              </w:rPr>
              <w:t>情報処理技術に関する資格取得に積極的に取り組んだ</w:t>
            </w:r>
            <w:r w:rsidR="00614290">
              <w:rPr>
                <w:rFonts w:ascii="ＭＳ 明朝" w:eastAsia="ＭＳ 明朝" w:hAnsi="ＭＳ 明朝" w:cs="ＭＳ ゴシック"/>
                <w:color w:val="000000" w:themeColor="text1"/>
                <w:szCs w:val="22"/>
                <w:lang w:val="en-US"/>
              </w:rPr>
              <w:t>．</w:t>
            </w:r>
            <w:r w:rsidRPr="00EF1C0C">
              <w:rPr>
                <w:rFonts w:ascii="ＭＳ 明朝" w:eastAsia="ＭＳ 明朝" w:hAnsi="ＭＳ 明朝" w:cs="ＭＳ ゴシック"/>
                <w:color w:val="000000" w:themeColor="text1"/>
                <w:szCs w:val="22"/>
                <w:lang w:val="en-US"/>
              </w:rPr>
              <w:t>具体的には</w:t>
            </w:r>
            <w:r w:rsidR="00614290">
              <w:rPr>
                <w:rFonts w:ascii="ＭＳ 明朝" w:eastAsia="ＭＳ 明朝" w:hAnsi="ＭＳ 明朝" w:cs="ＭＳ ゴシック"/>
                <w:color w:val="000000" w:themeColor="text1"/>
                <w:szCs w:val="22"/>
                <w:lang w:val="en-US"/>
              </w:rPr>
              <w:t>，</w:t>
            </w:r>
            <w:r w:rsidRPr="00EF1C0C">
              <w:rPr>
                <w:rFonts w:ascii="ＭＳ 明朝" w:eastAsia="ＭＳ 明朝" w:hAnsi="ＭＳ 明朝" w:cs="ＭＳ ゴシック"/>
                <w:color w:val="000000" w:themeColor="text1"/>
                <w:szCs w:val="22"/>
                <w:lang w:val="en-US"/>
              </w:rPr>
              <w:t>本科4年に基本情報技術者試験</w:t>
            </w:r>
            <w:r w:rsidR="00614290">
              <w:rPr>
                <w:rFonts w:ascii="ＭＳ 明朝" w:eastAsia="ＭＳ 明朝" w:hAnsi="ＭＳ 明朝" w:cs="ＭＳ ゴシック"/>
                <w:color w:val="000000" w:themeColor="text1"/>
                <w:szCs w:val="22"/>
                <w:lang w:val="en-US"/>
              </w:rPr>
              <w:t>，</w:t>
            </w:r>
            <w:r w:rsidRPr="00EF1C0C">
              <w:rPr>
                <w:rFonts w:ascii="ＭＳ 明朝" w:eastAsia="ＭＳ 明朝" w:hAnsi="ＭＳ 明朝" w:cs="ＭＳ ゴシック"/>
                <w:color w:val="000000" w:themeColor="text1"/>
                <w:szCs w:val="22"/>
                <w:lang w:val="en-US"/>
              </w:rPr>
              <w:t>本科5年に統計検定2級</w:t>
            </w:r>
            <w:r w:rsidR="00614290">
              <w:rPr>
                <w:rFonts w:ascii="ＭＳ 明朝" w:eastAsia="ＭＳ 明朝" w:hAnsi="ＭＳ 明朝" w:cs="ＭＳ ゴシック"/>
                <w:color w:val="000000" w:themeColor="text1"/>
                <w:szCs w:val="22"/>
                <w:lang w:val="en-US"/>
              </w:rPr>
              <w:t>，</w:t>
            </w:r>
            <w:r w:rsidRPr="00EF1C0C">
              <w:rPr>
                <w:rFonts w:ascii="ＭＳ 明朝" w:eastAsia="ＭＳ 明朝" w:hAnsi="ＭＳ 明朝" w:cs="ＭＳ ゴシック"/>
                <w:color w:val="000000" w:themeColor="text1"/>
                <w:szCs w:val="22"/>
                <w:lang w:val="en-US"/>
              </w:rPr>
              <w:t>専攻科1年に応用情報技術者試験</w:t>
            </w:r>
            <w:r w:rsidR="00614290">
              <w:rPr>
                <w:rFonts w:ascii="ＭＳ 明朝" w:eastAsia="ＭＳ 明朝" w:hAnsi="ＭＳ 明朝" w:cs="ＭＳ ゴシック"/>
                <w:color w:val="000000" w:themeColor="text1"/>
                <w:szCs w:val="22"/>
                <w:lang w:val="en-US"/>
              </w:rPr>
              <w:t>，</w:t>
            </w:r>
            <w:r w:rsidRPr="00EF1C0C">
              <w:rPr>
                <w:rFonts w:ascii="ＭＳ 明朝" w:eastAsia="ＭＳ 明朝" w:hAnsi="ＭＳ 明朝" w:cs="ＭＳ ゴシック"/>
                <w:color w:val="000000" w:themeColor="text1"/>
                <w:szCs w:val="22"/>
                <w:lang w:val="en-US"/>
              </w:rPr>
              <w:t>そして専攻科2年には統計検定準1級を取得した</w:t>
            </w:r>
            <w:r w:rsidR="00614290">
              <w:rPr>
                <w:rFonts w:ascii="ＭＳ 明朝" w:eastAsia="ＭＳ 明朝" w:hAnsi="ＭＳ 明朝" w:cs="ＭＳ ゴシック"/>
                <w:color w:val="000000" w:themeColor="text1"/>
                <w:szCs w:val="22"/>
                <w:lang w:val="en-US"/>
              </w:rPr>
              <w:t>．</w:t>
            </w:r>
            <w:r w:rsidRPr="00EF1C0C">
              <w:rPr>
                <w:rFonts w:ascii="ＭＳ 明朝" w:eastAsia="ＭＳ 明朝" w:hAnsi="ＭＳ 明朝" w:cs="ＭＳ ゴシック"/>
                <w:color w:val="000000" w:themeColor="text1"/>
                <w:szCs w:val="22"/>
                <w:lang w:val="en-US"/>
              </w:rPr>
              <w:t>これらの資格取得を通じて</w:t>
            </w:r>
            <w:r w:rsidR="00614290">
              <w:rPr>
                <w:rFonts w:ascii="ＭＳ 明朝" w:eastAsia="ＭＳ 明朝" w:hAnsi="ＭＳ 明朝" w:cs="ＭＳ ゴシック"/>
                <w:color w:val="000000" w:themeColor="text1"/>
                <w:szCs w:val="22"/>
                <w:lang w:val="en-US"/>
              </w:rPr>
              <w:t>，</w:t>
            </w:r>
            <w:r w:rsidRPr="00EF1C0C">
              <w:rPr>
                <w:rFonts w:ascii="ＭＳ 明朝" w:eastAsia="ＭＳ 明朝" w:hAnsi="ＭＳ 明朝" w:cs="ＭＳ ゴシック"/>
                <w:color w:val="000000" w:themeColor="text1"/>
                <w:szCs w:val="22"/>
                <w:lang w:val="en-US"/>
              </w:rPr>
              <w:t>情報技術と統計学の両面から実践的な知識を深めることができた</w:t>
            </w:r>
            <w:r w:rsidR="00614290">
              <w:rPr>
                <w:rFonts w:ascii="ＭＳ 明朝" w:eastAsia="ＭＳ 明朝" w:hAnsi="ＭＳ 明朝" w:cs="ＭＳ ゴシック"/>
                <w:color w:val="000000" w:themeColor="text1"/>
                <w:szCs w:val="22"/>
                <w:lang w:val="en-US"/>
              </w:rPr>
              <w:t>．</w:t>
            </w:r>
          </w:p>
          <w:p w14:paraId="15DCC948" w14:textId="6AA9B4EB" w:rsidR="00EF1C0C" w:rsidRPr="00EF1C0C" w:rsidRDefault="00EF1C0C" w:rsidP="00EF1C0C">
            <w:pPr>
              <w:spacing w:after="0"/>
              <w:ind w:firstLineChars="100" w:firstLine="220"/>
              <w:rPr>
                <w:rFonts w:ascii="ＭＳ 明朝" w:eastAsia="ＭＳ 明朝" w:hAnsi="ＭＳ 明朝" w:cs="ＭＳ ゴシック"/>
                <w:color w:val="000000" w:themeColor="text1"/>
                <w:szCs w:val="22"/>
                <w:lang w:val="en-US"/>
              </w:rPr>
            </w:pPr>
            <w:r w:rsidRPr="00EF1C0C">
              <w:rPr>
                <w:rFonts w:ascii="ＭＳ 明朝" w:eastAsia="ＭＳ 明朝" w:hAnsi="ＭＳ 明朝" w:cs="ＭＳ ゴシック"/>
                <w:color w:val="000000" w:themeColor="text1"/>
                <w:szCs w:val="22"/>
                <w:lang w:val="en-US"/>
              </w:rPr>
              <w:t>特に</w:t>
            </w:r>
            <w:r w:rsidR="00614290">
              <w:rPr>
                <w:rFonts w:ascii="ＭＳ 明朝" w:eastAsia="ＭＳ 明朝" w:hAnsi="ＭＳ 明朝" w:cs="ＭＳ ゴシック"/>
                <w:color w:val="000000" w:themeColor="text1"/>
                <w:szCs w:val="22"/>
                <w:lang w:val="en-US"/>
              </w:rPr>
              <w:t>，</w:t>
            </w:r>
            <w:r w:rsidRPr="00EF1C0C">
              <w:rPr>
                <w:rFonts w:ascii="ＭＳ 明朝" w:eastAsia="ＭＳ 明朝" w:hAnsi="ＭＳ 明朝" w:cs="ＭＳ ゴシック"/>
                <w:color w:val="000000" w:themeColor="text1"/>
                <w:szCs w:val="22"/>
                <w:lang w:val="en-US"/>
              </w:rPr>
              <w:t>本科5年の卒業研究では</w:t>
            </w:r>
            <w:r w:rsidR="00614290">
              <w:rPr>
                <w:rFonts w:ascii="ＭＳ 明朝" w:eastAsia="ＭＳ 明朝" w:hAnsi="ＭＳ 明朝" w:cs="ＭＳ ゴシック"/>
                <w:color w:val="000000" w:themeColor="text1"/>
                <w:szCs w:val="22"/>
                <w:lang w:val="en-US"/>
              </w:rPr>
              <w:t>，</w:t>
            </w:r>
            <w:r w:rsidR="009A0180">
              <w:rPr>
                <w:rFonts w:ascii="ＭＳ 明朝" w:eastAsia="ＭＳ 明朝" w:hAnsi="ＭＳ 明朝" w:cs="ＭＳ ゴシック"/>
                <w:color w:val="000000" w:themeColor="text1"/>
                <w:szCs w:val="22"/>
                <w:lang w:val="en-US"/>
              </w:rPr>
              <w:t>Knowledge</w:t>
            </w:r>
            <w:r w:rsidR="001B61D0">
              <w:rPr>
                <w:rFonts w:ascii="ＭＳ 明朝" w:eastAsia="ＭＳ 明朝" w:hAnsi="ＭＳ 明朝" w:cs="ＭＳ ゴシック"/>
                <w:color w:val="000000" w:themeColor="text1"/>
                <w:szCs w:val="22"/>
                <w:lang w:val="en-US"/>
              </w:rPr>
              <w:t xml:space="preserve"> </w:t>
            </w:r>
            <w:r w:rsidR="009A0180">
              <w:rPr>
                <w:rFonts w:ascii="ＭＳ 明朝" w:eastAsia="ＭＳ 明朝" w:hAnsi="ＭＳ 明朝" w:cs="ＭＳ ゴシック"/>
                <w:color w:val="000000" w:themeColor="text1"/>
                <w:szCs w:val="22"/>
                <w:lang w:val="en-US"/>
              </w:rPr>
              <w:t>Tra</w:t>
            </w:r>
            <w:r w:rsidR="001B61D0">
              <w:rPr>
                <w:rFonts w:ascii="ＭＳ 明朝" w:eastAsia="ＭＳ 明朝" w:hAnsi="ＭＳ 明朝" w:cs="ＭＳ ゴシック"/>
                <w:color w:val="000000" w:themeColor="text1"/>
                <w:szCs w:val="22"/>
                <w:lang w:val="en-US"/>
              </w:rPr>
              <w:t>cing</w:t>
            </w:r>
            <w:r w:rsidRPr="00EF1C0C">
              <w:rPr>
                <w:rFonts w:ascii="ＭＳ 明朝" w:eastAsia="ＭＳ 明朝" w:hAnsi="ＭＳ 明朝" w:cs="ＭＳ ゴシック" w:hint="eastAsia"/>
                <w:color w:val="000000" w:themeColor="text1"/>
                <w:szCs w:val="22"/>
                <w:lang w:val="en-US"/>
              </w:rPr>
              <w:t>を</w:t>
            </w:r>
            <w:r w:rsidRPr="00EF1C0C">
              <w:rPr>
                <w:rFonts w:ascii="ＭＳ 明朝" w:eastAsia="ＭＳ 明朝" w:hAnsi="ＭＳ 明朝" w:cs="ＭＳ ゴシック"/>
                <w:color w:val="000000" w:themeColor="text1"/>
                <w:szCs w:val="22"/>
                <w:lang w:val="en-US"/>
              </w:rPr>
              <w:t>活用した教育</w:t>
            </w:r>
            <w:r w:rsidR="001B61D0">
              <w:rPr>
                <w:rFonts w:ascii="ＭＳ 明朝" w:eastAsia="ＭＳ 明朝" w:hAnsi="ＭＳ 明朝" w:cs="ＭＳ ゴシック" w:hint="eastAsia"/>
                <w:color w:val="000000" w:themeColor="text1"/>
                <w:szCs w:val="22"/>
                <w:lang w:val="en-US"/>
              </w:rPr>
              <w:t>分野における学習</w:t>
            </w:r>
            <w:r w:rsidR="009A0180">
              <w:rPr>
                <w:rFonts w:ascii="ＭＳ 明朝" w:eastAsia="ＭＳ 明朝" w:hAnsi="ＭＳ 明朝" w:cs="ＭＳ ゴシック" w:hint="eastAsia"/>
                <w:color w:val="000000" w:themeColor="text1"/>
                <w:szCs w:val="22"/>
                <w:lang w:val="en-US"/>
              </w:rPr>
              <w:t>者</w:t>
            </w:r>
            <w:r w:rsidR="001B61D0">
              <w:rPr>
                <w:rFonts w:ascii="ＭＳ 明朝" w:eastAsia="ＭＳ 明朝" w:hAnsi="ＭＳ 明朝" w:cs="ＭＳ ゴシック" w:hint="eastAsia"/>
                <w:color w:val="000000" w:themeColor="text1"/>
                <w:szCs w:val="22"/>
                <w:lang w:val="en-US"/>
              </w:rPr>
              <w:t>のスキル推定</w:t>
            </w:r>
            <w:r w:rsidRPr="00EF1C0C">
              <w:rPr>
                <w:rFonts w:ascii="ＭＳ 明朝" w:eastAsia="ＭＳ 明朝" w:hAnsi="ＭＳ 明朝" w:cs="ＭＳ ゴシック"/>
                <w:color w:val="000000" w:themeColor="text1"/>
                <w:szCs w:val="22"/>
                <w:lang w:val="en-US"/>
              </w:rPr>
              <w:t>に取り組み</w:t>
            </w:r>
            <w:r w:rsidR="00614290">
              <w:rPr>
                <w:rFonts w:ascii="ＭＳ 明朝" w:eastAsia="ＭＳ 明朝" w:hAnsi="ＭＳ 明朝" w:cs="ＭＳ ゴシック"/>
                <w:color w:val="000000" w:themeColor="text1"/>
                <w:szCs w:val="22"/>
                <w:lang w:val="en-US"/>
              </w:rPr>
              <w:t>，</w:t>
            </w:r>
            <w:r w:rsidRPr="00EF1C0C">
              <w:rPr>
                <w:rFonts w:ascii="ＭＳ 明朝" w:eastAsia="ＭＳ 明朝" w:hAnsi="ＭＳ 明朝" w:cs="ＭＳ ゴシック"/>
                <w:color w:val="000000" w:themeColor="text1"/>
                <w:szCs w:val="22"/>
                <w:lang w:val="en-US"/>
              </w:rPr>
              <w:t>その研究成果を第85回情報処理学会全国大会で発表する機会を得た</w:t>
            </w:r>
            <w:r w:rsidR="00614290">
              <w:rPr>
                <w:rFonts w:ascii="ＭＳ 明朝" w:eastAsia="ＭＳ 明朝" w:hAnsi="ＭＳ 明朝" w:cs="ＭＳ ゴシック"/>
                <w:color w:val="000000" w:themeColor="text1"/>
                <w:szCs w:val="22"/>
                <w:lang w:val="en-US"/>
              </w:rPr>
              <w:t>．</w:t>
            </w:r>
            <w:r w:rsidRPr="00EF1C0C">
              <w:rPr>
                <w:rFonts w:ascii="ＭＳ 明朝" w:eastAsia="ＭＳ 明朝" w:hAnsi="ＭＳ 明朝" w:cs="ＭＳ ゴシック"/>
                <w:color w:val="000000" w:themeColor="text1"/>
                <w:szCs w:val="22"/>
                <w:lang w:val="en-US"/>
              </w:rPr>
              <w:t>この経験は</w:t>
            </w:r>
            <w:r w:rsidR="00614290">
              <w:rPr>
                <w:rFonts w:ascii="ＭＳ 明朝" w:eastAsia="ＭＳ 明朝" w:hAnsi="ＭＳ 明朝" w:cs="ＭＳ ゴシック"/>
                <w:color w:val="000000" w:themeColor="text1"/>
                <w:szCs w:val="22"/>
                <w:lang w:val="en-US"/>
              </w:rPr>
              <w:t>，</w:t>
            </w:r>
            <w:r w:rsidRPr="00EF1C0C">
              <w:rPr>
                <w:rFonts w:ascii="ＭＳ 明朝" w:eastAsia="ＭＳ 明朝" w:hAnsi="ＭＳ 明朝" w:cs="ＭＳ ゴシック"/>
                <w:color w:val="000000" w:themeColor="text1"/>
                <w:szCs w:val="22"/>
                <w:lang w:val="en-US"/>
              </w:rPr>
              <w:t>自身の研究成果を学術的な場で発表し</w:t>
            </w:r>
            <w:r w:rsidR="00614290">
              <w:rPr>
                <w:rFonts w:ascii="ＭＳ 明朝" w:eastAsia="ＭＳ 明朝" w:hAnsi="ＭＳ 明朝" w:cs="ＭＳ ゴシック"/>
                <w:color w:val="000000" w:themeColor="text1"/>
                <w:szCs w:val="22"/>
                <w:lang w:val="en-US"/>
              </w:rPr>
              <w:t>，</w:t>
            </w:r>
            <w:r w:rsidRPr="00EF1C0C">
              <w:rPr>
                <w:rFonts w:ascii="ＭＳ 明朝" w:eastAsia="ＭＳ 明朝" w:hAnsi="ＭＳ 明朝" w:cs="ＭＳ ゴシック"/>
                <w:color w:val="000000" w:themeColor="text1"/>
                <w:szCs w:val="22"/>
                <w:lang w:val="en-US"/>
              </w:rPr>
              <w:t>専門家との議論を通じて研究の質を高める貴重な機会となった</w:t>
            </w:r>
            <w:r w:rsidR="00614290">
              <w:rPr>
                <w:rFonts w:ascii="ＭＳ 明朝" w:eastAsia="ＭＳ 明朝" w:hAnsi="ＭＳ 明朝" w:cs="ＭＳ ゴシック"/>
                <w:color w:val="000000" w:themeColor="text1"/>
                <w:szCs w:val="22"/>
                <w:lang w:val="en-US"/>
              </w:rPr>
              <w:t>．</w:t>
            </w:r>
          </w:p>
          <w:p w14:paraId="498D69BC" w14:textId="74613CB5" w:rsidR="00683E2F" w:rsidRPr="00EF1C0C" w:rsidRDefault="00EF1C0C" w:rsidP="00EF1C0C">
            <w:pPr>
              <w:spacing w:after="0"/>
              <w:ind w:firstLineChars="100" w:firstLine="220"/>
              <w:rPr>
                <w:rFonts w:ascii="ＭＳ 明朝" w:eastAsia="ＭＳ 明朝" w:hAnsi="ＭＳ 明朝" w:cs="ＭＳ ゴシック"/>
                <w:color w:val="000000" w:themeColor="text1"/>
                <w:szCs w:val="22"/>
                <w:lang w:val="en-US"/>
              </w:rPr>
            </w:pPr>
            <w:r w:rsidRPr="00EF1C0C">
              <w:rPr>
                <w:rFonts w:ascii="ＭＳ 明朝" w:eastAsia="ＭＳ 明朝" w:hAnsi="ＭＳ 明朝" w:cs="ＭＳ ゴシック"/>
                <w:color w:val="000000" w:themeColor="text1"/>
                <w:szCs w:val="22"/>
                <w:lang w:val="en-US"/>
              </w:rPr>
              <w:t>今後は</w:t>
            </w:r>
            <w:r w:rsidR="00614290">
              <w:rPr>
                <w:rFonts w:ascii="ＭＳ 明朝" w:eastAsia="ＭＳ 明朝" w:hAnsi="ＭＳ 明朝" w:cs="ＭＳ ゴシック"/>
                <w:color w:val="000000" w:themeColor="text1"/>
                <w:szCs w:val="22"/>
                <w:lang w:val="en-US"/>
              </w:rPr>
              <w:t>，</w:t>
            </w:r>
            <w:r w:rsidR="0027513B">
              <w:rPr>
                <w:rFonts w:ascii="ＭＳ 明朝" w:eastAsia="ＭＳ 明朝" w:hAnsi="ＭＳ 明朝" w:cs="ＭＳ ゴシック" w:hint="eastAsia"/>
                <w:color w:val="000000" w:themeColor="text1"/>
                <w:szCs w:val="22"/>
                <w:lang w:val="en-US"/>
              </w:rPr>
              <w:t>4年間の授業や</w:t>
            </w:r>
            <w:r w:rsidRPr="00EF1C0C">
              <w:rPr>
                <w:rFonts w:ascii="ＭＳ 明朝" w:eastAsia="ＭＳ 明朝" w:hAnsi="ＭＳ 明朝" w:cs="ＭＳ ゴシック"/>
                <w:color w:val="000000" w:themeColor="text1"/>
                <w:szCs w:val="22"/>
                <w:lang w:val="en-US"/>
              </w:rPr>
              <w:t>研究活動で培った</w:t>
            </w:r>
            <w:r w:rsidR="00614290">
              <w:rPr>
                <w:rFonts w:ascii="ＭＳ 明朝" w:eastAsia="ＭＳ 明朝" w:hAnsi="ＭＳ 明朝" w:cs="ＭＳ ゴシック" w:hint="eastAsia"/>
                <w:color w:val="000000" w:themeColor="text1"/>
                <w:szCs w:val="22"/>
                <w:lang w:val="en-US"/>
              </w:rPr>
              <w:t>，</w:t>
            </w:r>
            <w:r w:rsidR="0027513B">
              <w:rPr>
                <w:rFonts w:ascii="ＭＳ 明朝" w:eastAsia="ＭＳ 明朝" w:hAnsi="ＭＳ 明朝" w:cs="ＭＳ ゴシック" w:hint="eastAsia"/>
                <w:color w:val="000000" w:themeColor="text1"/>
                <w:szCs w:val="22"/>
                <w:lang w:val="en-US"/>
              </w:rPr>
              <w:t>機械学習やLLMにおける</w:t>
            </w:r>
            <w:r w:rsidR="00E500C9">
              <w:rPr>
                <w:rFonts w:ascii="ＭＳ 明朝" w:eastAsia="ＭＳ 明朝" w:hAnsi="ＭＳ 明朝" w:cs="ＭＳ ゴシック" w:hint="eastAsia"/>
                <w:color w:val="000000" w:themeColor="text1"/>
                <w:szCs w:val="22"/>
                <w:lang w:val="en-US"/>
              </w:rPr>
              <w:t>学習や推論</w:t>
            </w:r>
            <w:r w:rsidR="00614290">
              <w:rPr>
                <w:rFonts w:ascii="ＭＳ 明朝" w:eastAsia="ＭＳ 明朝" w:hAnsi="ＭＳ 明朝" w:cs="ＭＳ ゴシック" w:hint="eastAsia"/>
                <w:color w:val="000000" w:themeColor="text1"/>
                <w:szCs w:val="22"/>
                <w:lang w:val="en-US"/>
              </w:rPr>
              <w:t>，</w:t>
            </w:r>
            <w:r w:rsidR="00E500C9">
              <w:rPr>
                <w:rFonts w:ascii="ＭＳ 明朝" w:eastAsia="ＭＳ 明朝" w:hAnsi="ＭＳ 明朝" w:cs="ＭＳ ゴシック" w:hint="eastAsia"/>
                <w:color w:val="000000" w:themeColor="text1"/>
                <w:szCs w:val="22"/>
                <w:lang w:val="en-US"/>
              </w:rPr>
              <w:t>プロンプトエンジニアリング</w:t>
            </w:r>
            <w:r w:rsidRPr="00EF1C0C">
              <w:rPr>
                <w:rFonts w:ascii="ＭＳ 明朝" w:eastAsia="ＭＳ 明朝" w:hAnsi="ＭＳ 明朝" w:cs="ＭＳ ゴシック" w:hint="eastAsia"/>
                <w:color w:val="000000" w:themeColor="text1"/>
                <w:szCs w:val="22"/>
                <w:lang w:val="en-US"/>
              </w:rPr>
              <w:t>の</w:t>
            </w:r>
            <w:r w:rsidRPr="00EF1C0C">
              <w:rPr>
                <w:rFonts w:ascii="ＭＳ 明朝" w:eastAsia="ＭＳ 明朝" w:hAnsi="ＭＳ 明朝" w:cs="ＭＳ ゴシック"/>
                <w:color w:val="000000" w:themeColor="text1"/>
                <w:szCs w:val="22"/>
                <w:lang w:val="en-US"/>
              </w:rPr>
              <w:t>知識と技術を活かし</w:t>
            </w:r>
            <w:r w:rsidR="00614290">
              <w:rPr>
                <w:rFonts w:ascii="ＭＳ 明朝" w:eastAsia="ＭＳ 明朝" w:hAnsi="ＭＳ 明朝" w:cs="ＭＳ ゴシック"/>
                <w:color w:val="000000" w:themeColor="text1"/>
                <w:szCs w:val="22"/>
                <w:lang w:val="en-US"/>
              </w:rPr>
              <w:t>，</w:t>
            </w:r>
            <w:r w:rsidRPr="00EF1C0C">
              <w:rPr>
                <w:rFonts w:ascii="ＭＳ 明朝" w:eastAsia="ＭＳ 明朝" w:hAnsi="ＭＳ 明朝" w:cs="ＭＳ ゴシック"/>
                <w:color w:val="000000" w:themeColor="text1"/>
                <w:szCs w:val="22"/>
                <w:lang w:val="en-US"/>
              </w:rPr>
              <w:t>AIエンジニアとして技術革新に貢献していきたいと考えている</w:t>
            </w:r>
            <w:r w:rsidR="00614290">
              <w:rPr>
                <w:rFonts w:ascii="ＭＳ 明朝" w:eastAsia="ＭＳ 明朝" w:hAnsi="ＭＳ 明朝" w:cs="ＭＳ ゴシック"/>
                <w:color w:val="000000" w:themeColor="text1"/>
                <w:szCs w:val="22"/>
                <w:lang w:val="en-US"/>
              </w:rPr>
              <w:t>．</w:t>
            </w:r>
          </w:p>
        </w:tc>
      </w:tr>
    </w:tbl>
    <w:p w14:paraId="0EDC9F98" w14:textId="4D40F583" w:rsidR="00896C88" w:rsidRPr="00896C88" w:rsidRDefault="00896C88" w:rsidP="00131C41">
      <w:pPr>
        <w:spacing w:after="0" w:line="240" w:lineRule="auto"/>
        <w:jc w:val="right"/>
        <w:rPr>
          <w:rFonts w:ascii="ＭＳ 明朝" w:eastAsiaTheme="minorEastAsia" w:hAnsi="ＭＳ 明朝"/>
          <w:strike/>
          <w:color w:val="000000" w:themeColor="text1"/>
          <w:sz w:val="21"/>
          <w:szCs w:val="21"/>
          <w:lang w:val="en-US"/>
        </w:rPr>
      </w:pPr>
    </w:p>
    <w:sectPr w:rsidR="00896C88" w:rsidRPr="00896C88">
      <w:pgSz w:w="11906" w:h="16838"/>
      <w:pgMar w:top="1423" w:right="1242" w:bottom="1429" w:left="140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DB7E00" w14:textId="77777777" w:rsidR="003041C0" w:rsidRDefault="003041C0" w:rsidP="00792571">
      <w:pPr>
        <w:spacing w:after="0" w:line="240" w:lineRule="auto"/>
      </w:pPr>
      <w:r>
        <w:separator/>
      </w:r>
    </w:p>
  </w:endnote>
  <w:endnote w:type="continuationSeparator" w:id="0">
    <w:p w14:paraId="16048344" w14:textId="77777777" w:rsidR="003041C0" w:rsidRDefault="003041C0" w:rsidP="00792571">
      <w:pPr>
        <w:spacing w:after="0" w:line="240" w:lineRule="auto"/>
      </w:pPr>
      <w:r>
        <w:continuationSeparator/>
      </w:r>
    </w:p>
  </w:endnote>
  <w:endnote w:type="continuationNotice" w:id="1">
    <w:p w14:paraId="3669C3C2" w14:textId="77777777" w:rsidR="003041C0" w:rsidRDefault="003041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0"/>
    <w:family w:val="decorative"/>
    <w:pitch w:val="variable"/>
    <w:sig w:usb0="00000003" w:usb1="00000000" w:usb2="00000000" w:usb3="00000000" w:csb0="80000001" w:csb1="00000000"/>
  </w:font>
  <w:font w:name="ＭＳ Ｐゴシック">
    <w:panose1 w:val="020B0600070205080204"/>
    <w:charset w:val="80"/>
    <w:family w:val="swiss"/>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p‚vN">
    <w:altName w:val="Calibri"/>
    <w:panose1 w:val="020B0604020202020204"/>
    <w:charset w:val="4D"/>
    <w:family w:val="auto"/>
    <w:pitch w:val="default"/>
    <w:sig w:usb0="00000003" w:usb1="00000000" w:usb2="00000000" w:usb3="00000000" w:csb0="00000001" w:csb1="00000000"/>
  </w:font>
  <w:font w:name="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2D6338" w14:textId="77777777" w:rsidR="003041C0" w:rsidRDefault="003041C0" w:rsidP="00792571">
      <w:pPr>
        <w:spacing w:after="0" w:line="240" w:lineRule="auto"/>
      </w:pPr>
      <w:r>
        <w:separator/>
      </w:r>
    </w:p>
  </w:footnote>
  <w:footnote w:type="continuationSeparator" w:id="0">
    <w:p w14:paraId="39BEB1FA" w14:textId="77777777" w:rsidR="003041C0" w:rsidRDefault="003041C0" w:rsidP="00792571">
      <w:pPr>
        <w:spacing w:after="0" w:line="240" w:lineRule="auto"/>
      </w:pPr>
      <w:r>
        <w:continuationSeparator/>
      </w:r>
    </w:p>
  </w:footnote>
  <w:footnote w:type="continuationNotice" w:id="1">
    <w:p w14:paraId="23EC7FF9" w14:textId="77777777" w:rsidR="003041C0" w:rsidRDefault="003041C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50257"/>
    <w:multiLevelType w:val="hybridMultilevel"/>
    <w:tmpl w:val="B45EE8A4"/>
    <w:lvl w:ilvl="0" w:tplc="9EC218A4">
      <w:start w:val="1"/>
      <w:numFmt w:val="decimalFullWidth"/>
      <w:lvlText w:val="(%1)"/>
      <w:lvlJc w:val="left"/>
      <w:pPr>
        <w:ind w:left="560" w:hanging="5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43C73D6"/>
    <w:multiLevelType w:val="hybridMultilevel"/>
    <w:tmpl w:val="96CA2FE8"/>
    <w:lvl w:ilvl="0" w:tplc="73FAA940">
      <w:start w:val="1"/>
      <w:numFmt w:val="bullet"/>
      <w:lvlText w:val="□"/>
      <w:lvlJc w:val="left"/>
      <w:pPr>
        <w:ind w:left="2040" w:hanging="360"/>
      </w:pPr>
      <w:rPr>
        <w:rFonts w:ascii="ＭＳ 明朝" w:eastAsia="ＭＳ 明朝" w:hAnsi="ＭＳ 明朝" w:cs="ＭＳ 明朝" w:hint="eastAsia"/>
      </w:rPr>
    </w:lvl>
    <w:lvl w:ilvl="1" w:tplc="0409000B" w:tentative="1">
      <w:start w:val="1"/>
      <w:numFmt w:val="bullet"/>
      <w:lvlText w:val=""/>
      <w:lvlJc w:val="left"/>
      <w:pPr>
        <w:ind w:left="2520" w:hanging="420"/>
      </w:pPr>
      <w:rPr>
        <w:rFonts w:ascii="Wingdings" w:hAnsi="Wingdings" w:hint="default"/>
      </w:rPr>
    </w:lvl>
    <w:lvl w:ilvl="2" w:tplc="0409000D"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B" w:tentative="1">
      <w:start w:val="1"/>
      <w:numFmt w:val="bullet"/>
      <w:lvlText w:val=""/>
      <w:lvlJc w:val="left"/>
      <w:pPr>
        <w:ind w:left="3780" w:hanging="420"/>
      </w:pPr>
      <w:rPr>
        <w:rFonts w:ascii="Wingdings" w:hAnsi="Wingdings" w:hint="default"/>
      </w:rPr>
    </w:lvl>
    <w:lvl w:ilvl="5" w:tplc="0409000D"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B" w:tentative="1">
      <w:start w:val="1"/>
      <w:numFmt w:val="bullet"/>
      <w:lvlText w:val=""/>
      <w:lvlJc w:val="left"/>
      <w:pPr>
        <w:ind w:left="5040" w:hanging="420"/>
      </w:pPr>
      <w:rPr>
        <w:rFonts w:ascii="Wingdings" w:hAnsi="Wingdings" w:hint="default"/>
      </w:rPr>
    </w:lvl>
    <w:lvl w:ilvl="8" w:tplc="0409000D" w:tentative="1">
      <w:start w:val="1"/>
      <w:numFmt w:val="bullet"/>
      <w:lvlText w:val=""/>
      <w:lvlJc w:val="left"/>
      <w:pPr>
        <w:ind w:left="5460" w:hanging="420"/>
      </w:pPr>
      <w:rPr>
        <w:rFonts w:ascii="Wingdings" w:hAnsi="Wingdings" w:hint="default"/>
      </w:rPr>
    </w:lvl>
  </w:abstractNum>
  <w:abstractNum w:abstractNumId="2" w15:restartNumberingAfterBreak="0">
    <w:nsid w:val="18524169"/>
    <w:multiLevelType w:val="hybridMultilevel"/>
    <w:tmpl w:val="5810EBA6"/>
    <w:lvl w:ilvl="0" w:tplc="34B0AD1A">
      <w:start w:val="1"/>
      <w:numFmt w:val="upperRoman"/>
      <w:lvlText w:val="(%1)"/>
      <w:lvlJc w:val="left"/>
      <w:pPr>
        <w:ind w:left="274" w:hanging="280"/>
      </w:pPr>
      <w:rPr>
        <w:rFonts w:ascii="Times New Roman" w:eastAsia="ＭＳ 明朝" w:hAnsi="Times New Roman" w:cs="Times New Roman" w:hint="default"/>
        <w:b/>
        <w:color w:val="000000" w:themeColor="text1"/>
        <w:sz w:val="24"/>
      </w:rPr>
    </w:lvl>
    <w:lvl w:ilvl="1" w:tplc="04090017" w:tentative="1">
      <w:start w:val="1"/>
      <w:numFmt w:val="aiueoFullWidth"/>
      <w:lvlText w:val="(%2)"/>
      <w:lvlJc w:val="left"/>
      <w:pPr>
        <w:ind w:left="874" w:hanging="440"/>
      </w:pPr>
    </w:lvl>
    <w:lvl w:ilvl="2" w:tplc="04090011" w:tentative="1">
      <w:start w:val="1"/>
      <w:numFmt w:val="decimalEnclosedCircle"/>
      <w:lvlText w:val="%3"/>
      <w:lvlJc w:val="left"/>
      <w:pPr>
        <w:ind w:left="1314" w:hanging="440"/>
      </w:pPr>
    </w:lvl>
    <w:lvl w:ilvl="3" w:tplc="0409000F" w:tentative="1">
      <w:start w:val="1"/>
      <w:numFmt w:val="decimal"/>
      <w:lvlText w:val="%4."/>
      <w:lvlJc w:val="left"/>
      <w:pPr>
        <w:ind w:left="1754" w:hanging="440"/>
      </w:pPr>
    </w:lvl>
    <w:lvl w:ilvl="4" w:tplc="04090017" w:tentative="1">
      <w:start w:val="1"/>
      <w:numFmt w:val="aiueoFullWidth"/>
      <w:lvlText w:val="(%5)"/>
      <w:lvlJc w:val="left"/>
      <w:pPr>
        <w:ind w:left="2194" w:hanging="440"/>
      </w:pPr>
    </w:lvl>
    <w:lvl w:ilvl="5" w:tplc="04090011" w:tentative="1">
      <w:start w:val="1"/>
      <w:numFmt w:val="decimalEnclosedCircle"/>
      <w:lvlText w:val="%6"/>
      <w:lvlJc w:val="left"/>
      <w:pPr>
        <w:ind w:left="2634" w:hanging="440"/>
      </w:pPr>
    </w:lvl>
    <w:lvl w:ilvl="6" w:tplc="0409000F" w:tentative="1">
      <w:start w:val="1"/>
      <w:numFmt w:val="decimal"/>
      <w:lvlText w:val="%7."/>
      <w:lvlJc w:val="left"/>
      <w:pPr>
        <w:ind w:left="3074" w:hanging="440"/>
      </w:pPr>
    </w:lvl>
    <w:lvl w:ilvl="7" w:tplc="04090017" w:tentative="1">
      <w:start w:val="1"/>
      <w:numFmt w:val="aiueoFullWidth"/>
      <w:lvlText w:val="(%8)"/>
      <w:lvlJc w:val="left"/>
      <w:pPr>
        <w:ind w:left="3514" w:hanging="440"/>
      </w:pPr>
    </w:lvl>
    <w:lvl w:ilvl="8" w:tplc="04090011" w:tentative="1">
      <w:start w:val="1"/>
      <w:numFmt w:val="decimalEnclosedCircle"/>
      <w:lvlText w:val="%9"/>
      <w:lvlJc w:val="left"/>
      <w:pPr>
        <w:ind w:left="3954" w:hanging="440"/>
      </w:pPr>
    </w:lvl>
  </w:abstractNum>
  <w:abstractNum w:abstractNumId="3" w15:restartNumberingAfterBreak="0">
    <w:nsid w:val="1B862766"/>
    <w:multiLevelType w:val="hybridMultilevel"/>
    <w:tmpl w:val="2A4890E0"/>
    <w:lvl w:ilvl="0" w:tplc="E20218F0">
      <w:start w:val="1"/>
      <w:numFmt w:val="bullet"/>
      <w:lvlText w:val="・"/>
      <w:lvlJc w:val="left"/>
      <w:pPr>
        <w:ind w:left="575" w:hanging="360"/>
      </w:pPr>
      <w:rPr>
        <w:rFonts w:ascii="ＭＳ Ｐゴシック" w:eastAsia="ＭＳ Ｐゴシック" w:hAnsi="ＭＳ Ｐゴシック" w:cs="ＭＳ 明朝" w:hint="eastAsia"/>
        <w:sz w:val="21"/>
      </w:rPr>
    </w:lvl>
    <w:lvl w:ilvl="1" w:tplc="0409000B" w:tentative="1">
      <w:start w:val="1"/>
      <w:numFmt w:val="bullet"/>
      <w:lvlText w:val=""/>
      <w:lvlJc w:val="left"/>
      <w:pPr>
        <w:ind w:left="1095" w:hanging="440"/>
      </w:pPr>
      <w:rPr>
        <w:rFonts w:ascii="Wingdings" w:hAnsi="Wingdings" w:hint="default"/>
      </w:rPr>
    </w:lvl>
    <w:lvl w:ilvl="2" w:tplc="0409000D" w:tentative="1">
      <w:start w:val="1"/>
      <w:numFmt w:val="bullet"/>
      <w:lvlText w:val=""/>
      <w:lvlJc w:val="left"/>
      <w:pPr>
        <w:ind w:left="1535" w:hanging="440"/>
      </w:pPr>
      <w:rPr>
        <w:rFonts w:ascii="Wingdings" w:hAnsi="Wingdings" w:hint="default"/>
      </w:rPr>
    </w:lvl>
    <w:lvl w:ilvl="3" w:tplc="04090001" w:tentative="1">
      <w:start w:val="1"/>
      <w:numFmt w:val="bullet"/>
      <w:lvlText w:val=""/>
      <w:lvlJc w:val="left"/>
      <w:pPr>
        <w:ind w:left="1975" w:hanging="440"/>
      </w:pPr>
      <w:rPr>
        <w:rFonts w:ascii="Wingdings" w:hAnsi="Wingdings" w:hint="default"/>
      </w:rPr>
    </w:lvl>
    <w:lvl w:ilvl="4" w:tplc="0409000B" w:tentative="1">
      <w:start w:val="1"/>
      <w:numFmt w:val="bullet"/>
      <w:lvlText w:val=""/>
      <w:lvlJc w:val="left"/>
      <w:pPr>
        <w:ind w:left="2415" w:hanging="440"/>
      </w:pPr>
      <w:rPr>
        <w:rFonts w:ascii="Wingdings" w:hAnsi="Wingdings" w:hint="default"/>
      </w:rPr>
    </w:lvl>
    <w:lvl w:ilvl="5" w:tplc="0409000D" w:tentative="1">
      <w:start w:val="1"/>
      <w:numFmt w:val="bullet"/>
      <w:lvlText w:val=""/>
      <w:lvlJc w:val="left"/>
      <w:pPr>
        <w:ind w:left="2855" w:hanging="440"/>
      </w:pPr>
      <w:rPr>
        <w:rFonts w:ascii="Wingdings" w:hAnsi="Wingdings" w:hint="default"/>
      </w:rPr>
    </w:lvl>
    <w:lvl w:ilvl="6" w:tplc="04090001" w:tentative="1">
      <w:start w:val="1"/>
      <w:numFmt w:val="bullet"/>
      <w:lvlText w:val=""/>
      <w:lvlJc w:val="left"/>
      <w:pPr>
        <w:ind w:left="3295" w:hanging="440"/>
      </w:pPr>
      <w:rPr>
        <w:rFonts w:ascii="Wingdings" w:hAnsi="Wingdings" w:hint="default"/>
      </w:rPr>
    </w:lvl>
    <w:lvl w:ilvl="7" w:tplc="0409000B" w:tentative="1">
      <w:start w:val="1"/>
      <w:numFmt w:val="bullet"/>
      <w:lvlText w:val=""/>
      <w:lvlJc w:val="left"/>
      <w:pPr>
        <w:ind w:left="3735" w:hanging="440"/>
      </w:pPr>
      <w:rPr>
        <w:rFonts w:ascii="Wingdings" w:hAnsi="Wingdings" w:hint="default"/>
      </w:rPr>
    </w:lvl>
    <w:lvl w:ilvl="8" w:tplc="0409000D" w:tentative="1">
      <w:start w:val="1"/>
      <w:numFmt w:val="bullet"/>
      <w:lvlText w:val=""/>
      <w:lvlJc w:val="left"/>
      <w:pPr>
        <w:ind w:left="4175" w:hanging="440"/>
      </w:pPr>
      <w:rPr>
        <w:rFonts w:ascii="Wingdings" w:hAnsi="Wingdings" w:hint="default"/>
      </w:rPr>
    </w:lvl>
  </w:abstractNum>
  <w:abstractNum w:abstractNumId="4" w15:restartNumberingAfterBreak="0">
    <w:nsid w:val="1EA66B6E"/>
    <w:multiLevelType w:val="hybridMultilevel"/>
    <w:tmpl w:val="D67E224A"/>
    <w:lvl w:ilvl="0" w:tplc="FAA0556E">
      <w:start w:val="1"/>
      <w:numFmt w:val="bullet"/>
      <w:lvlText w:val="・"/>
      <w:lvlJc w:val="left"/>
      <w:pPr>
        <w:ind w:left="575" w:hanging="360"/>
      </w:pPr>
      <w:rPr>
        <w:rFonts w:ascii="ＭＳ Ｐゴシック" w:eastAsia="ＭＳ Ｐゴシック" w:hAnsi="ＭＳ Ｐゴシック" w:cs="ＭＳ 明朝" w:hint="eastAsia"/>
      </w:rPr>
    </w:lvl>
    <w:lvl w:ilvl="1" w:tplc="0409000B" w:tentative="1">
      <w:start w:val="1"/>
      <w:numFmt w:val="bullet"/>
      <w:lvlText w:val=""/>
      <w:lvlJc w:val="left"/>
      <w:pPr>
        <w:ind w:left="1095" w:hanging="440"/>
      </w:pPr>
      <w:rPr>
        <w:rFonts w:ascii="Wingdings" w:hAnsi="Wingdings" w:hint="default"/>
      </w:rPr>
    </w:lvl>
    <w:lvl w:ilvl="2" w:tplc="0409000D" w:tentative="1">
      <w:start w:val="1"/>
      <w:numFmt w:val="bullet"/>
      <w:lvlText w:val=""/>
      <w:lvlJc w:val="left"/>
      <w:pPr>
        <w:ind w:left="1535" w:hanging="440"/>
      </w:pPr>
      <w:rPr>
        <w:rFonts w:ascii="Wingdings" w:hAnsi="Wingdings" w:hint="default"/>
      </w:rPr>
    </w:lvl>
    <w:lvl w:ilvl="3" w:tplc="04090001" w:tentative="1">
      <w:start w:val="1"/>
      <w:numFmt w:val="bullet"/>
      <w:lvlText w:val=""/>
      <w:lvlJc w:val="left"/>
      <w:pPr>
        <w:ind w:left="1975" w:hanging="440"/>
      </w:pPr>
      <w:rPr>
        <w:rFonts w:ascii="Wingdings" w:hAnsi="Wingdings" w:hint="default"/>
      </w:rPr>
    </w:lvl>
    <w:lvl w:ilvl="4" w:tplc="0409000B" w:tentative="1">
      <w:start w:val="1"/>
      <w:numFmt w:val="bullet"/>
      <w:lvlText w:val=""/>
      <w:lvlJc w:val="left"/>
      <w:pPr>
        <w:ind w:left="2415" w:hanging="440"/>
      </w:pPr>
      <w:rPr>
        <w:rFonts w:ascii="Wingdings" w:hAnsi="Wingdings" w:hint="default"/>
      </w:rPr>
    </w:lvl>
    <w:lvl w:ilvl="5" w:tplc="0409000D" w:tentative="1">
      <w:start w:val="1"/>
      <w:numFmt w:val="bullet"/>
      <w:lvlText w:val=""/>
      <w:lvlJc w:val="left"/>
      <w:pPr>
        <w:ind w:left="2855" w:hanging="440"/>
      </w:pPr>
      <w:rPr>
        <w:rFonts w:ascii="Wingdings" w:hAnsi="Wingdings" w:hint="default"/>
      </w:rPr>
    </w:lvl>
    <w:lvl w:ilvl="6" w:tplc="04090001" w:tentative="1">
      <w:start w:val="1"/>
      <w:numFmt w:val="bullet"/>
      <w:lvlText w:val=""/>
      <w:lvlJc w:val="left"/>
      <w:pPr>
        <w:ind w:left="3295" w:hanging="440"/>
      </w:pPr>
      <w:rPr>
        <w:rFonts w:ascii="Wingdings" w:hAnsi="Wingdings" w:hint="default"/>
      </w:rPr>
    </w:lvl>
    <w:lvl w:ilvl="7" w:tplc="0409000B" w:tentative="1">
      <w:start w:val="1"/>
      <w:numFmt w:val="bullet"/>
      <w:lvlText w:val=""/>
      <w:lvlJc w:val="left"/>
      <w:pPr>
        <w:ind w:left="3735" w:hanging="440"/>
      </w:pPr>
      <w:rPr>
        <w:rFonts w:ascii="Wingdings" w:hAnsi="Wingdings" w:hint="default"/>
      </w:rPr>
    </w:lvl>
    <w:lvl w:ilvl="8" w:tplc="0409000D" w:tentative="1">
      <w:start w:val="1"/>
      <w:numFmt w:val="bullet"/>
      <w:lvlText w:val=""/>
      <w:lvlJc w:val="left"/>
      <w:pPr>
        <w:ind w:left="4175" w:hanging="440"/>
      </w:pPr>
      <w:rPr>
        <w:rFonts w:ascii="Wingdings" w:hAnsi="Wingdings" w:hint="default"/>
      </w:rPr>
    </w:lvl>
  </w:abstractNum>
  <w:abstractNum w:abstractNumId="5" w15:restartNumberingAfterBreak="0">
    <w:nsid w:val="2E2E47E4"/>
    <w:multiLevelType w:val="hybridMultilevel"/>
    <w:tmpl w:val="98FC7B68"/>
    <w:lvl w:ilvl="0" w:tplc="CA989E72">
      <w:start w:val="1"/>
      <w:numFmt w:val="decimalFullWidth"/>
      <w:lvlText w:val="（%1）"/>
      <w:lvlJc w:val="left"/>
      <w:pPr>
        <w:ind w:left="504"/>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1" w:tplc="06DED112">
      <w:start w:val="1"/>
      <w:numFmt w:val="lowerLetter"/>
      <w:lvlText w:val="%2"/>
      <w:lvlJc w:val="left"/>
      <w:pPr>
        <w:ind w:left="108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2" w:tplc="323C7460">
      <w:start w:val="1"/>
      <w:numFmt w:val="lowerRoman"/>
      <w:lvlText w:val="%3"/>
      <w:lvlJc w:val="left"/>
      <w:pPr>
        <w:ind w:left="180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3" w:tplc="255CB97C">
      <w:start w:val="1"/>
      <w:numFmt w:val="decimal"/>
      <w:lvlText w:val="%4"/>
      <w:lvlJc w:val="left"/>
      <w:pPr>
        <w:ind w:left="252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4" w:tplc="6F3CE08C">
      <w:start w:val="1"/>
      <w:numFmt w:val="lowerLetter"/>
      <w:lvlText w:val="%5"/>
      <w:lvlJc w:val="left"/>
      <w:pPr>
        <w:ind w:left="324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5" w:tplc="D7706EA6">
      <w:start w:val="1"/>
      <w:numFmt w:val="lowerRoman"/>
      <w:lvlText w:val="%6"/>
      <w:lvlJc w:val="left"/>
      <w:pPr>
        <w:ind w:left="396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6" w:tplc="32CC17AE">
      <w:start w:val="1"/>
      <w:numFmt w:val="decimal"/>
      <w:lvlText w:val="%7"/>
      <w:lvlJc w:val="left"/>
      <w:pPr>
        <w:ind w:left="468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7" w:tplc="B5E0D2D2">
      <w:start w:val="1"/>
      <w:numFmt w:val="lowerLetter"/>
      <w:lvlText w:val="%8"/>
      <w:lvlJc w:val="left"/>
      <w:pPr>
        <w:ind w:left="540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8" w:tplc="77321A86">
      <w:start w:val="1"/>
      <w:numFmt w:val="lowerRoman"/>
      <w:lvlText w:val="%9"/>
      <w:lvlJc w:val="left"/>
      <w:pPr>
        <w:ind w:left="612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E715208"/>
    <w:multiLevelType w:val="hybridMultilevel"/>
    <w:tmpl w:val="9438D46C"/>
    <w:lvl w:ilvl="0" w:tplc="B85ACA78">
      <w:start w:val="7"/>
      <w:numFmt w:val="decimal"/>
      <w:lvlText w:val="%1."/>
      <w:lvlJc w:val="left"/>
      <w:pPr>
        <w:ind w:left="42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1" w:tplc="FA66BFAC">
      <w:start w:val="1"/>
      <w:numFmt w:val="lowerLetter"/>
      <w:lvlText w:val="%2"/>
      <w:lvlJc w:val="left"/>
      <w:pPr>
        <w:ind w:left="109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2" w:tplc="9E48B4BC">
      <w:start w:val="1"/>
      <w:numFmt w:val="lowerRoman"/>
      <w:lvlText w:val="%3"/>
      <w:lvlJc w:val="left"/>
      <w:pPr>
        <w:ind w:left="181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3" w:tplc="11F899D8">
      <w:start w:val="1"/>
      <w:numFmt w:val="decimal"/>
      <w:lvlText w:val="%4"/>
      <w:lvlJc w:val="left"/>
      <w:pPr>
        <w:ind w:left="253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4" w:tplc="6512C0FC">
      <w:start w:val="1"/>
      <w:numFmt w:val="lowerLetter"/>
      <w:lvlText w:val="%5"/>
      <w:lvlJc w:val="left"/>
      <w:pPr>
        <w:ind w:left="325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5" w:tplc="1D2ED4A2">
      <w:start w:val="1"/>
      <w:numFmt w:val="lowerRoman"/>
      <w:lvlText w:val="%6"/>
      <w:lvlJc w:val="left"/>
      <w:pPr>
        <w:ind w:left="397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6" w:tplc="C0F2B130">
      <w:start w:val="1"/>
      <w:numFmt w:val="decimal"/>
      <w:lvlText w:val="%7"/>
      <w:lvlJc w:val="left"/>
      <w:pPr>
        <w:ind w:left="469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7" w:tplc="2BC8F206">
      <w:start w:val="1"/>
      <w:numFmt w:val="lowerLetter"/>
      <w:lvlText w:val="%8"/>
      <w:lvlJc w:val="left"/>
      <w:pPr>
        <w:ind w:left="541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8" w:tplc="9A60CB1E">
      <w:start w:val="1"/>
      <w:numFmt w:val="lowerRoman"/>
      <w:lvlText w:val="%9"/>
      <w:lvlJc w:val="left"/>
      <w:pPr>
        <w:ind w:left="613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310A7CBF"/>
    <w:multiLevelType w:val="hybridMultilevel"/>
    <w:tmpl w:val="6764C032"/>
    <w:lvl w:ilvl="0" w:tplc="E9ACF14A">
      <w:start w:val="1"/>
      <w:numFmt w:val="bullet"/>
      <w:lvlText w:val="・"/>
      <w:lvlJc w:val="left"/>
      <w:pPr>
        <w:ind w:left="575" w:hanging="360"/>
      </w:pPr>
      <w:rPr>
        <w:rFonts w:ascii="ＭＳ Ｐゴシック" w:eastAsia="ＭＳ Ｐゴシック" w:hAnsi="ＭＳ Ｐゴシック" w:cs="ＭＳ 明朝" w:hint="eastAsia"/>
      </w:rPr>
    </w:lvl>
    <w:lvl w:ilvl="1" w:tplc="0409000B" w:tentative="1">
      <w:start w:val="1"/>
      <w:numFmt w:val="bullet"/>
      <w:lvlText w:val=""/>
      <w:lvlJc w:val="left"/>
      <w:pPr>
        <w:ind w:left="1095" w:hanging="440"/>
      </w:pPr>
      <w:rPr>
        <w:rFonts w:ascii="Wingdings" w:hAnsi="Wingdings" w:hint="default"/>
      </w:rPr>
    </w:lvl>
    <w:lvl w:ilvl="2" w:tplc="0409000D" w:tentative="1">
      <w:start w:val="1"/>
      <w:numFmt w:val="bullet"/>
      <w:lvlText w:val=""/>
      <w:lvlJc w:val="left"/>
      <w:pPr>
        <w:ind w:left="1535" w:hanging="440"/>
      </w:pPr>
      <w:rPr>
        <w:rFonts w:ascii="Wingdings" w:hAnsi="Wingdings" w:hint="default"/>
      </w:rPr>
    </w:lvl>
    <w:lvl w:ilvl="3" w:tplc="04090001" w:tentative="1">
      <w:start w:val="1"/>
      <w:numFmt w:val="bullet"/>
      <w:lvlText w:val=""/>
      <w:lvlJc w:val="left"/>
      <w:pPr>
        <w:ind w:left="1975" w:hanging="440"/>
      </w:pPr>
      <w:rPr>
        <w:rFonts w:ascii="Wingdings" w:hAnsi="Wingdings" w:hint="default"/>
      </w:rPr>
    </w:lvl>
    <w:lvl w:ilvl="4" w:tplc="0409000B" w:tentative="1">
      <w:start w:val="1"/>
      <w:numFmt w:val="bullet"/>
      <w:lvlText w:val=""/>
      <w:lvlJc w:val="left"/>
      <w:pPr>
        <w:ind w:left="2415" w:hanging="440"/>
      </w:pPr>
      <w:rPr>
        <w:rFonts w:ascii="Wingdings" w:hAnsi="Wingdings" w:hint="default"/>
      </w:rPr>
    </w:lvl>
    <w:lvl w:ilvl="5" w:tplc="0409000D" w:tentative="1">
      <w:start w:val="1"/>
      <w:numFmt w:val="bullet"/>
      <w:lvlText w:val=""/>
      <w:lvlJc w:val="left"/>
      <w:pPr>
        <w:ind w:left="2855" w:hanging="440"/>
      </w:pPr>
      <w:rPr>
        <w:rFonts w:ascii="Wingdings" w:hAnsi="Wingdings" w:hint="default"/>
      </w:rPr>
    </w:lvl>
    <w:lvl w:ilvl="6" w:tplc="04090001" w:tentative="1">
      <w:start w:val="1"/>
      <w:numFmt w:val="bullet"/>
      <w:lvlText w:val=""/>
      <w:lvlJc w:val="left"/>
      <w:pPr>
        <w:ind w:left="3295" w:hanging="440"/>
      </w:pPr>
      <w:rPr>
        <w:rFonts w:ascii="Wingdings" w:hAnsi="Wingdings" w:hint="default"/>
      </w:rPr>
    </w:lvl>
    <w:lvl w:ilvl="7" w:tplc="0409000B" w:tentative="1">
      <w:start w:val="1"/>
      <w:numFmt w:val="bullet"/>
      <w:lvlText w:val=""/>
      <w:lvlJc w:val="left"/>
      <w:pPr>
        <w:ind w:left="3735" w:hanging="440"/>
      </w:pPr>
      <w:rPr>
        <w:rFonts w:ascii="Wingdings" w:hAnsi="Wingdings" w:hint="default"/>
      </w:rPr>
    </w:lvl>
    <w:lvl w:ilvl="8" w:tplc="0409000D" w:tentative="1">
      <w:start w:val="1"/>
      <w:numFmt w:val="bullet"/>
      <w:lvlText w:val=""/>
      <w:lvlJc w:val="left"/>
      <w:pPr>
        <w:ind w:left="4175" w:hanging="440"/>
      </w:pPr>
      <w:rPr>
        <w:rFonts w:ascii="Wingdings" w:hAnsi="Wingdings" w:hint="default"/>
      </w:rPr>
    </w:lvl>
  </w:abstractNum>
  <w:abstractNum w:abstractNumId="8" w15:restartNumberingAfterBreak="0">
    <w:nsid w:val="4D18657C"/>
    <w:multiLevelType w:val="hybridMultilevel"/>
    <w:tmpl w:val="CD5AB59C"/>
    <w:lvl w:ilvl="0" w:tplc="D5828C9C">
      <w:start w:val="3"/>
      <w:numFmt w:val="bullet"/>
      <w:lvlText w:val="○"/>
      <w:lvlJc w:val="left"/>
      <w:pPr>
        <w:ind w:left="360" w:hanging="360"/>
      </w:pPr>
      <w:rPr>
        <w:rFonts w:ascii="ＭＳ ゴシック" w:eastAsia="ＭＳ ゴシック" w:hAnsi="ＭＳ ゴシック" w:cs="ＭＳ 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4DC24239"/>
    <w:multiLevelType w:val="hybridMultilevel"/>
    <w:tmpl w:val="A9C8C6D0"/>
    <w:lvl w:ilvl="0" w:tplc="90F22B0C">
      <w:start w:val="2"/>
      <w:numFmt w:val="upperRoman"/>
      <w:lvlText w:val="(%1)"/>
      <w:lvlJc w:val="left"/>
      <w:pPr>
        <w:ind w:left="5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8C6499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6EC9A7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D9AE2C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4F8A4E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8CE4B1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14EE4B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5C4043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20C942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3454500"/>
    <w:multiLevelType w:val="hybridMultilevel"/>
    <w:tmpl w:val="3818506A"/>
    <w:lvl w:ilvl="0" w:tplc="A2B47E9A">
      <w:start w:val="1"/>
      <w:numFmt w:val="upperLetter"/>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1A552E8"/>
    <w:multiLevelType w:val="hybridMultilevel"/>
    <w:tmpl w:val="0C66E5DA"/>
    <w:lvl w:ilvl="0" w:tplc="2CBA4CC2">
      <w:start w:val="2"/>
      <w:numFmt w:val="bullet"/>
      <w:lvlText w:val="□"/>
      <w:lvlJc w:val="left"/>
      <w:pPr>
        <w:ind w:left="646" w:hanging="360"/>
      </w:pPr>
      <w:rPr>
        <w:rFonts w:ascii="游明朝" w:eastAsia="游明朝" w:hAnsi="游明朝" w:cs="游明朝" w:hint="eastAsia"/>
        <w:sz w:val="21"/>
      </w:rPr>
    </w:lvl>
    <w:lvl w:ilvl="1" w:tplc="0409000B">
      <w:start w:val="1"/>
      <w:numFmt w:val="bullet"/>
      <w:lvlText w:val=""/>
      <w:lvlJc w:val="left"/>
      <w:pPr>
        <w:ind w:left="1126" w:hanging="420"/>
      </w:pPr>
      <w:rPr>
        <w:rFonts w:ascii="Wingdings" w:hAnsi="Wingdings" w:hint="default"/>
      </w:rPr>
    </w:lvl>
    <w:lvl w:ilvl="2" w:tplc="0409000D" w:tentative="1">
      <w:start w:val="1"/>
      <w:numFmt w:val="bullet"/>
      <w:lvlText w:val=""/>
      <w:lvlJc w:val="left"/>
      <w:pPr>
        <w:ind w:left="1546" w:hanging="420"/>
      </w:pPr>
      <w:rPr>
        <w:rFonts w:ascii="Wingdings" w:hAnsi="Wingdings" w:hint="default"/>
      </w:rPr>
    </w:lvl>
    <w:lvl w:ilvl="3" w:tplc="04090001" w:tentative="1">
      <w:start w:val="1"/>
      <w:numFmt w:val="bullet"/>
      <w:lvlText w:val=""/>
      <w:lvlJc w:val="left"/>
      <w:pPr>
        <w:ind w:left="1966" w:hanging="420"/>
      </w:pPr>
      <w:rPr>
        <w:rFonts w:ascii="Wingdings" w:hAnsi="Wingdings" w:hint="default"/>
      </w:rPr>
    </w:lvl>
    <w:lvl w:ilvl="4" w:tplc="0409000B" w:tentative="1">
      <w:start w:val="1"/>
      <w:numFmt w:val="bullet"/>
      <w:lvlText w:val=""/>
      <w:lvlJc w:val="left"/>
      <w:pPr>
        <w:ind w:left="2386" w:hanging="420"/>
      </w:pPr>
      <w:rPr>
        <w:rFonts w:ascii="Wingdings" w:hAnsi="Wingdings" w:hint="default"/>
      </w:rPr>
    </w:lvl>
    <w:lvl w:ilvl="5" w:tplc="0409000D" w:tentative="1">
      <w:start w:val="1"/>
      <w:numFmt w:val="bullet"/>
      <w:lvlText w:val=""/>
      <w:lvlJc w:val="left"/>
      <w:pPr>
        <w:ind w:left="2806" w:hanging="420"/>
      </w:pPr>
      <w:rPr>
        <w:rFonts w:ascii="Wingdings" w:hAnsi="Wingdings" w:hint="default"/>
      </w:rPr>
    </w:lvl>
    <w:lvl w:ilvl="6" w:tplc="04090001" w:tentative="1">
      <w:start w:val="1"/>
      <w:numFmt w:val="bullet"/>
      <w:lvlText w:val=""/>
      <w:lvlJc w:val="left"/>
      <w:pPr>
        <w:ind w:left="3226" w:hanging="420"/>
      </w:pPr>
      <w:rPr>
        <w:rFonts w:ascii="Wingdings" w:hAnsi="Wingdings" w:hint="default"/>
      </w:rPr>
    </w:lvl>
    <w:lvl w:ilvl="7" w:tplc="0409000B" w:tentative="1">
      <w:start w:val="1"/>
      <w:numFmt w:val="bullet"/>
      <w:lvlText w:val=""/>
      <w:lvlJc w:val="left"/>
      <w:pPr>
        <w:ind w:left="3646" w:hanging="420"/>
      </w:pPr>
      <w:rPr>
        <w:rFonts w:ascii="Wingdings" w:hAnsi="Wingdings" w:hint="default"/>
      </w:rPr>
    </w:lvl>
    <w:lvl w:ilvl="8" w:tplc="0409000D" w:tentative="1">
      <w:start w:val="1"/>
      <w:numFmt w:val="bullet"/>
      <w:lvlText w:val=""/>
      <w:lvlJc w:val="left"/>
      <w:pPr>
        <w:ind w:left="4066" w:hanging="420"/>
      </w:pPr>
      <w:rPr>
        <w:rFonts w:ascii="Wingdings" w:hAnsi="Wingdings" w:hint="default"/>
      </w:rPr>
    </w:lvl>
  </w:abstractNum>
  <w:abstractNum w:abstractNumId="12" w15:restartNumberingAfterBreak="0">
    <w:nsid w:val="625760BC"/>
    <w:multiLevelType w:val="hybridMultilevel"/>
    <w:tmpl w:val="BAEEF67E"/>
    <w:lvl w:ilvl="0" w:tplc="0BECA472">
      <w:start w:val="1"/>
      <w:numFmt w:val="decimal"/>
      <w:lvlText w:val="%1."/>
      <w:lvlJc w:val="left"/>
      <w:pPr>
        <w:ind w:left="4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9203736">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06C779E">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978E7C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61E7D8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066C332">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DD82830">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580D058">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E92D0A2">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6F2125FB"/>
    <w:multiLevelType w:val="hybridMultilevel"/>
    <w:tmpl w:val="8A8C986C"/>
    <w:lvl w:ilvl="0" w:tplc="DEFE3438">
      <w:start w:val="3"/>
      <w:numFmt w:val="decimal"/>
      <w:lvlText w:val="%1."/>
      <w:lvlJc w:val="left"/>
      <w:pPr>
        <w:ind w:left="42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1" w:tplc="A36CE19C">
      <w:start w:val="1"/>
      <w:numFmt w:val="lowerLetter"/>
      <w:lvlText w:val="%2"/>
      <w:lvlJc w:val="left"/>
      <w:pPr>
        <w:ind w:left="109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2" w:tplc="C09A4E42">
      <w:start w:val="1"/>
      <w:numFmt w:val="lowerRoman"/>
      <w:lvlText w:val="%3"/>
      <w:lvlJc w:val="left"/>
      <w:pPr>
        <w:ind w:left="181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3" w:tplc="CD32A83C">
      <w:start w:val="1"/>
      <w:numFmt w:val="decimal"/>
      <w:lvlText w:val="%4"/>
      <w:lvlJc w:val="left"/>
      <w:pPr>
        <w:ind w:left="253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4" w:tplc="8F02C870">
      <w:start w:val="1"/>
      <w:numFmt w:val="lowerLetter"/>
      <w:lvlText w:val="%5"/>
      <w:lvlJc w:val="left"/>
      <w:pPr>
        <w:ind w:left="325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5" w:tplc="2C60A308">
      <w:start w:val="1"/>
      <w:numFmt w:val="lowerRoman"/>
      <w:lvlText w:val="%6"/>
      <w:lvlJc w:val="left"/>
      <w:pPr>
        <w:ind w:left="397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6" w:tplc="09B48180">
      <w:start w:val="1"/>
      <w:numFmt w:val="decimal"/>
      <w:lvlText w:val="%7"/>
      <w:lvlJc w:val="left"/>
      <w:pPr>
        <w:ind w:left="469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7" w:tplc="8AD464B8">
      <w:start w:val="1"/>
      <w:numFmt w:val="lowerLetter"/>
      <w:lvlText w:val="%8"/>
      <w:lvlJc w:val="left"/>
      <w:pPr>
        <w:ind w:left="541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8" w:tplc="4CBC616A">
      <w:start w:val="1"/>
      <w:numFmt w:val="lowerRoman"/>
      <w:lvlText w:val="%9"/>
      <w:lvlJc w:val="left"/>
      <w:pPr>
        <w:ind w:left="613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722E1C1A"/>
    <w:multiLevelType w:val="hybridMultilevel"/>
    <w:tmpl w:val="8ABA81E2"/>
    <w:lvl w:ilvl="0" w:tplc="2B4C482A">
      <w:start w:val="2"/>
      <w:numFmt w:val="upperLetter"/>
      <w:lvlText w:val="(%1)"/>
      <w:lvlJc w:val="left"/>
      <w:pPr>
        <w:ind w:left="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724DA1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82EABE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D048D7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4B29D6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E16645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FBC843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9E6615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B6E83D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2840837"/>
    <w:multiLevelType w:val="hybridMultilevel"/>
    <w:tmpl w:val="D64CABFE"/>
    <w:lvl w:ilvl="0" w:tplc="E6922062">
      <w:start w:val="2"/>
      <w:numFmt w:val="upperLetter"/>
      <w:lvlText w:val="（%1）"/>
      <w:lvlJc w:val="left"/>
      <w:pPr>
        <w:ind w:left="1004" w:hanging="720"/>
      </w:pPr>
      <w:rPr>
        <w:rFonts w:ascii="ＭＳ 明朝" w:eastAsia="ＭＳ 明朝" w:hAnsi="ＭＳ 明朝" w:hint="default"/>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16" w15:restartNumberingAfterBreak="0">
    <w:nsid w:val="7D881820"/>
    <w:multiLevelType w:val="hybridMultilevel"/>
    <w:tmpl w:val="89922FAC"/>
    <w:lvl w:ilvl="0" w:tplc="E95044D2">
      <w:start w:val="1"/>
      <w:numFmt w:val="bullet"/>
      <w:lvlText w:val="・"/>
      <w:lvlJc w:val="left"/>
      <w:pPr>
        <w:ind w:left="570" w:hanging="360"/>
      </w:pPr>
      <w:rPr>
        <w:rFonts w:ascii="ＭＳ Ｐゴシック" w:eastAsia="ＭＳ Ｐゴシック" w:hAnsi="ＭＳ Ｐゴシック" w:cs="ＭＳ 明朝" w:hint="eastAsia"/>
      </w:rPr>
    </w:lvl>
    <w:lvl w:ilvl="1" w:tplc="0409000B" w:tentative="1">
      <w:start w:val="1"/>
      <w:numFmt w:val="bullet"/>
      <w:lvlText w:val=""/>
      <w:lvlJc w:val="left"/>
      <w:pPr>
        <w:ind w:left="1090" w:hanging="440"/>
      </w:pPr>
      <w:rPr>
        <w:rFonts w:ascii="Wingdings" w:hAnsi="Wingdings" w:hint="default"/>
      </w:rPr>
    </w:lvl>
    <w:lvl w:ilvl="2" w:tplc="0409000D"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B" w:tentative="1">
      <w:start w:val="1"/>
      <w:numFmt w:val="bullet"/>
      <w:lvlText w:val=""/>
      <w:lvlJc w:val="left"/>
      <w:pPr>
        <w:ind w:left="2410" w:hanging="440"/>
      </w:pPr>
      <w:rPr>
        <w:rFonts w:ascii="Wingdings" w:hAnsi="Wingdings" w:hint="default"/>
      </w:rPr>
    </w:lvl>
    <w:lvl w:ilvl="5" w:tplc="0409000D"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B" w:tentative="1">
      <w:start w:val="1"/>
      <w:numFmt w:val="bullet"/>
      <w:lvlText w:val=""/>
      <w:lvlJc w:val="left"/>
      <w:pPr>
        <w:ind w:left="3730" w:hanging="440"/>
      </w:pPr>
      <w:rPr>
        <w:rFonts w:ascii="Wingdings" w:hAnsi="Wingdings" w:hint="default"/>
      </w:rPr>
    </w:lvl>
    <w:lvl w:ilvl="8" w:tplc="0409000D" w:tentative="1">
      <w:start w:val="1"/>
      <w:numFmt w:val="bullet"/>
      <w:lvlText w:val=""/>
      <w:lvlJc w:val="left"/>
      <w:pPr>
        <w:ind w:left="4170" w:hanging="440"/>
      </w:pPr>
      <w:rPr>
        <w:rFonts w:ascii="Wingdings" w:hAnsi="Wingdings" w:hint="default"/>
      </w:rPr>
    </w:lvl>
  </w:abstractNum>
  <w:num w:numId="1" w16cid:durableId="1503281959">
    <w:abstractNumId w:val="5"/>
  </w:num>
  <w:num w:numId="2" w16cid:durableId="275521429">
    <w:abstractNumId w:val="13"/>
  </w:num>
  <w:num w:numId="3" w16cid:durableId="1799177998">
    <w:abstractNumId w:val="6"/>
  </w:num>
  <w:num w:numId="4" w16cid:durableId="1470853737">
    <w:abstractNumId w:val="9"/>
  </w:num>
  <w:num w:numId="5" w16cid:durableId="177084012">
    <w:abstractNumId w:val="12"/>
  </w:num>
  <w:num w:numId="6" w16cid:durableId="1791388111">
    <w:abstractNumId w:val="14"/>
  </w:num>
  <w:num w:numId="7" w16cid:durableId="284775653">
    <w:abstractNumId w:val="0"/>
  </w:num>
  <w:num w:numId="8" w16cid:durableId="1791317571">
    <w:abstractNumId w:val="15"/>
  </w:num>
  <w:num w:numId="9" w16cid:durableId="2144420304">
    <w:abstractNumId w:val="11"/>
  </w:num>
  <w:num w:numId="10" w16cid:durableId="205456056">
    <w:abstractNumId w:val="1"/>
  </w:num>
  <w:num w:numId="11" w16cid:durableId="773747580">
    <w:abstractNumId w:val="10"/>
  </w:num>
  <w:num w:numId="12" w16cid:durableId="809595971">
    <w:abstractNumId w:val="8"/>
  </w:num>
  <w:num w:numId="13" w16cid:durableId="6106952">
    <w:abstractNumId w:val="2"/>
  </w:num>
  <w:num w:numId="14" w16cid:durableId="1977176639">
    <w:abstractNumId w:val="3"/>
  </w:num>
  <w:num w:numId="15" w16cid:durableId="1081488557">
    <w:abstractNumId w:val="4"/>
  </w:num>
  <w:num w:numId="16" w16cid:durableId="1331562248">
    <w:abstractNumId w:val="16"/>
  </w:num>
  <w:num w:numId="17" w16cid:durableId="405158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9"/>
  <w:removePersonalInformation/>
  <w:removeDateAndTime/>
  <w:bordersDoNotSurroundHeader/>
  <w:bordersDoNotSurroundFooter/>
  <w:proofState w:spelling="clean" w:grammar="clean"/>
  <w:defaultTabStop w:val="840"/>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32D"/>
    <w:rsid w:val="00001D60"/>
    <w:rsid w:val="00004E35"/>
    <w:rsid w:val="0000601F"/>
    <w:rsid w:val="00010A14"/>
    <w:rsid w:val="000112DF"/>
    <w:rsid w:val="00011DF6"/>
    <w:rsid w:val="00013901"/>
    <w:rsid w:val="00015D43"/>
    <w:rsid w:val="00021BBB"/>
    <w:rsid w:val="00022E0A"/>
    <w:rsid w:val="00023D54"/>
    <w:rsid w:val="00023EE3"/>
    <w:rsid w:val="00024864"/>
    <w:rsid w:val="000249D4"/>
    <w:rsid w:val="000270A5"/>
    <w:rsid w:val="000277CF"/>
    <w:rsid w:val="00027EA2"/>
    <w:rsid w:val="0003120F"/>
    <w:rsid w:val="00032A86"/>
    <w:rsid w:val="00033671"/>
    <w:rsid w:val="0003488C"/>
    <w:rsid w:val="00043899"/>
    <w:rsid w:val="000468B4"/>
    <w:rsid w:val="00047B65"/>
    <w:rsid w:val="00050A57"/>
    <w:rsid w:val="00052812"/>
    <w:rsid w:val="00053431"/>
    <w:rsid w:val="000650B7"/>
    <w:rsid w:val="00070703"/>
    <w:rsid w:val="00070832"/>
    <w:rsid w:val="00072555"/>
    <w:rsid w:val="000734D4"/>
    <w:rsid w:val="00074F71"/>
    <w:rsid w:val="000760F7"/>
    <w:rsid w:val="00077FA0"/>
    <w:rsid w:val="000808BF"/>
    <w:rsid w:val="00093169"/>
    <w:rsid w:val="00094C3A"/>
    <w:rsid w:val="000957F2"/>
    <w:rsid w:val="00096CCD"/>
    <w:rsid w:val="000A0BB1"/>
    <w:rsid w:val="000A353B"/>
    <w:rsid w:val="000A4140"/>
    <w:rsid w:val="000A46F7"/>
    <w:rsid w:val="000B108F"/>
    <w:rsid w:val="000B2B4A"/>
    <w:rsid w:val="000B3113"/>
    <w:rsid w:val="000B77AF"/>
    <w:rsid w:val="000C3577"/>
    <w:rsid w:val="000C40FD"/>
    <w:rsid w:val="000D1385"/>
    <w:rsid w:val="000D149A"/>
    <w:rsid w:val="000D2175"/>
    <w:rsid w:val="000D2341"/>
    <w:rsid w:val="000D2B0F"/>
    <w:rsid w:val="000D6C61"/>
    <w:rsid w:val="000E205D"/>
    <w:rsid w:val="000E305F"/>
    <w:rsid w:val="000E47A9"/>
    <w:rsid w:val="000E75A6"/>
    <w:rsid w:val="000E7BDA"/>
    <w:rsid w:val="000F42AF"/>
    <w:rsid w:val="00102F4A"/>
    <w:rsid w:val="001071AC"/>
    <w:rsid w:val="00107B29"/>
    <w:rsid w:val="0011047E"/>
    <w:rsid w:val="0011273B"/>
    <w:rsid w:val="00113E27"/>
    <w:rsid w:val="00114652"/>
    <w:rsid w:val="0011492B"/>
    <w:rsid w:val="00116A5E"/>
    <w:rsid w:val="00120803"/>
    <w:rsid w:val="001240B7"/>
    <w:rsid w:val="0013198A"/>
    <w:rsid w:val="00131C41"/>
    <w:rsid w:val="0013211F"/>
    <w:rsid w:val="001346B4"/>
    <w:rsid w:val="00135BBC"/>
    <w:rsid w:val="00140ED5"/>
    <w:rsid w:val="001435C5"/>
    <w:rsid w:val="00143DF2"/>
    <w:rsid w:val="001445CB"/>
    <w:rsid w:val="001466D3"/>
    <w:rsid w:val="00146752"/>
    <w:rsid w:val="00147A15"/>
    <w:rsid w:val="00147D40"/>
    <w:rsid w:val="001518EF"/>
    <w:rsid w:val="0015531D"/>
    <w:rsid w:val="00160303"/>
    <w:rsid w:val="001631BB"/>
    <w:rsid w:val="00164646"/>
    <w:rsid w:val="00165C14"/>
    <w:rsid w:val="00166C37"/>
    <w:rsid w:val="00174D25"/>
    <w:rsid w:val="0017594D"/>
    <w:rsid w:val="00180443"/>
    <w:rsid w:val="0018171D"/>
    <w:rsid w:val="001818F3"/>
    <w:rsid w:val="00182F8E"/>
    <w:rsid w:val="00183A8C"/>
    <w:rsid w:val="00187665"/>
    <w:rsid w:val="001934DB"/>
    <w:rsid w:val="00197484"/>
    <w:rsid w:val="001A03F4"/>
    <w:rsid w:val="001A16ED"/>
    <w:rsid w:val="001A1C50"/>
    <w:rsid w:val="001A3025"/>
    <w:rsid w:val="001A435D"/>
    <w:rsid w:val="001A5E92"/>
    <w:rsid w:val="001B0D38"/>
    <w:rsid w:val="001B13B0"/>
    <w:rsid w:val="001B33E9"/>
    <w:rsid w:val="001B425A"/>
    <w:rsid w:val="001B440A"/>
    <w:rsid w:val="001B5346"/>
    <w:rsid w:val="001B61D0"/>
    <w:rsid w:val="001B783C"/>
    <w:rsid w:val="001C0A8B"/>
    <w:rsid w:val="001C568D"/>
    <w:rsid w:val="001C6821"/>
    <w:rsid w:val="001C79CF"/>
    <w:rsid w:val="001D0D78"/>
    <w:rsid w:val="001D1BBC"/>
    <w:rsid w:val="001D2714"/>
    <w:rsid w:val="001E180E"/>
    <w:rsid w:val="001E33DE"/>
    <w:rsid w:val="001E50CD"/>
    <w:rsid w:val="001F1F31"/>
    <w:rsid w:val="001F1FFF"/>
    <w:rsid w:val="001F5C5E"/>
    <w:rsid w:val="00200486"/>
    <w:rsid w:val="00200534"/>
    <w:rsid w:val="002009E1"/>
    <w:rsid w:val="00200AA1"/>
    <w:rsid w:val="00200F32"/>
    <w:rsid w:val="002010C0"/>
    <w:rsid w:val="00214556"/>
    <w:rsid w:val="002154FD"/>
    <w:rsid w:val="002158C6"/>
    <w:rsid w:val="00216952"/>
    <w:rsid w:val="00216F11"/>
    <w:rsid w:val="00223804"/>
    <w:rsid w:val="00223F60"/>
    <w:rsid w:val="0022459D"/>
    <w:rsid w:val="00225DF2"/>
    <w:rsid w:val="00227B3C"/>
    <w:rsid w:val="002304D9"/>
    <w:rsid w:val="002317F6"/>
    <w:rsid w:val="00232553"/>
    <w:rsid w:val="00236120"/>
    <w:rsid w:val="00237399"/>
    <w:rsid w:val="002425F3"/>
    <w:rsid w:val="00242783"/>
    <w:rsid w:val="002514F5"/>
    <w:rsid w:val="00252A0B"/>
    <w:rsid w:val="00254611"/>
    <w:rsid w:val="002577EE"/>
    <w:rsid w:val="00257E2C"/>
    <w:rsid w:val="0026008F"/>
    <w:rsid w:val="00262E57"/>
    <w:rsid w:val="00263EF6"/>
    <w:rsid w:val="00264458"/>
    <w:rsid w:val="00265813"/>
    <w:rsid w:val="00265A8D"/>
    <w:rsid w:val="0026614E"/>
    <w:rsid w:val="0027293E"/>
    <w:rsid w:val="00272E32"/>
    <w:rsid w:val="0027513B"/>
    <w:rsid w:val="00275D60"/>
    <w:rsid w:val="002761CE"/>
    <w:rsid w:val="00277167"/>
    <w:rsid w:val="0028295E"/>
    <w:rsid w:val="00282F89"/>
    <w:rsid w:val="00284C03"/>
    <w:rsid w:val="00286AA6"/>
    <w:rsid w:val="00287A5A"/>
    <w:rsid w:val="002905D5"/>
    <w:rsid w:val="00290713"/>
    <w:rsid w:val="002929E4"/>
    <w:rsid w:val="002939A7"/>
    <w:rsid w:val="00295ECC"/>
    <w:rsid w:val="00296096"/>
    <w:rsid w:val="002970FD"/>
    <w:rsid w:val="002A07E3"/>
    <w:rsid w:val="002A3985"/>
    <w:rsid w:val="002A6813"/>
    <w:rsid w:val="002B14BA"/>
    <w:rsid w:val="002B2FCF"/>
    <w:rsid w:val="002B45BB"/>
    <w:rsid w:val="002B4BBC"/>
    <w:rsid w:val="002B552F"/>
    <w:rsid w:val="002B5B1A"/>
    <w:rsid w:val="002C1334"/>
    <w:rsid w:val="002C3097"/>
    <w:rsid w:val="002C4CF0"/>
    <w:rsid w:val="002C7051"/>
    <w:rsid w:val="002C7ED6"/>
    <w:rsid w:val="002D0BC1"/>
    <w:rsid w:val="002D16B2"/>
    <w:rsid w:val="002D2336"/>
    <w:rsid w:val="002D2694"/>
    <w:rsid w:val="002D7819"/>
    <w:rsid w:val="002E51DE"/>
    <w:rsid w:val="002E7D21"/>
    <w:rsid w:val="002F18F3"/>
    <w:rsid w:val="002F1BAC"/>
    <w:rsid w:val="002F4F61"/>
    <w:rsid w:val="002F67FB"/>
    <w:rsid w:val="002F7D33"/>
    <w:rsid w:val="00301CDA"/>
    <w:rsid w:val="00303991"/>
    <w:rsid w:val="00303AA6"/>
    <w:rsid w:val="00303BB6"/>
    <w:rsid w:val="003041C0"/>
    <w:rsid w:val="0031612F"/>
    <w:rsid w:val="00317BC6"/>
    <w:rsid w:val="00317C57"/>
    <w:rsid w:val="00321165"/>
    <w:rsid w:val="00321FE4"/>
    <w:rsid w:val="00324B90"/>
    <w:rsid w:val="003268DC"/>
    <w:rsid w:val="00330639"/>
    <w:rsid w:val="003321E7"/>
    <w:rsid w:val="003342BE"/>
    <w:rsid w:val="003419A6"/>
    <w:rsid w:val="00341AC2"/>
    <w:rsid w:val="00344E71"/>
    <w:rsid w:val="00346A0C"/>
    <w:rsid w:val="00350C04"/>
    <w:rsid w:val="0035289C"/>
    <w:rsid w:val="00354B88"/>
    <w:rsid w:val="00356FCB"/>
    <w:rsid w:val="003572B7"/>
    <w:rsid w:val="00360CB8"/>
    <w:rsid w:val="00362A21"/>
    <w:rsid w:val="00366DDA"/>
    <w:rsid w:val="00367A95"/>
    <w:rsid w:val="00367DA0"/>
    <w:rsid w:val="00380FE4"/>
    <w:rsid w:val="00381486"/>
    <w:rsid w:val="00382F4F"/>
    <w:rsid w:val="003908D5"/>
    <w:rsid w:val="0039171C"/>
    <w:rsid w:val="003957DF"/>
    <w:rsid w:val="00397496"/>
    <w:rsid w:val="00397C01"/>
    <w:rsid w:val="003A03D1"/>
    <w:rsid w:val="003A21D0"/>
    <w:rsid w:val="003A22CE"/>
    <w:rsid w:val="003A25E1"/>
    <w:rsid w:val="003A4AD0"/>
    <w:rsid w:val="003A5F5C"/>
    <w:rsid w:val="003A6E61"/>
    <w:rsid w:val="003B0C0F"/>
    <w:rsid w:val="003B3EB1"/>
    <w:rsid w:val="003B4870"/>
    <w:rsid w:val="003B6087"/>
    <w:rsid w:val="003C4A63"/>
    <w:rsid w:val="003C5620"/>
    <w:rsid w:val="003C58DE"/>
    <w:rsid w:val="003C7131"/>
    <w:rsid w:val="003C736F"/>
    <w:rsid w:val="003D16D8"/>
    <w:rsid w:val="003D6182"/>
    <w:rsid w:val="003E2B44"/>
    <w:rsid w:val="003E2D11"/>
    <w:rsid w:val="003E5982"/>
    <w:rsid w:val="003E608F"/>
    <w:rsid w:val="003E6411"/>
    <w:rsid w:val="003E7D86"/>
    <w:rsid w:val="003F02C0"/>
    <w:rsid w:val="003F5644"/>
    <w:rsid w:val="003F5672"/>
    <w:rsid w:val="003F5EA4"/>
    <w:rsid w:val="004025F3"/>
    <w:rsid w:val="0040285E"/>
    <w:rsid w:val="00405A5B"/>
    <w:rsid w:val="00412372"/>
    <w:rsid w:val="00417E5B"/>
    <w:rsid w:val="00423A86"/>
    <w:rsid w:val="00423F03"/>
    <w:rsid w:val="00425960"/>
    <w:rsid w:val="00425A3C"/>
    <w:rsid w:val="00427A74"/>
    <w:rsid w:val="00427C3A"/>
    <w:rsid w:val="00427C4C"/>
    <w:rsid w:val="0043142B"/>
    <w:rsid w:val="00431E26"/>
    <w:rsid w:val="004352D7"/>
    <w:rsid w:val="00436FBF"/>
    <w:rsid w:val="004431C4"/>
    <w:rsid w:val="00444058"/>
    <w:rsid w:val="00444C52"/>
    <w:rsid w:val="00446952"/>
    <w:rsid w:val="0044724E"/>
    <w:rsid w:val="00450DAA"/>
    <w:rsid w:val="004526D5"/>
    <w:rsid w:val="0045528A"/>
    <w:rsid w:val="004558FF"/>
    <w:rsid w:val="00456385"/>
    <w:rsid w:val="00456A4D"/>
    <w:rsid w:val="00464205"/>
    <w:rsid w:val="00472A48"/>
    <w:rsid w:val="004738DA"/>
    <w:rsid w:val="00475408"/>
    <w:rsid w:val="00477F55"/>
    <w:rsid w:val="00480510"/>
    <w:rsid w:val="00484E9E"/>
    <w:rsid w:val="00486820"/>
    <w:rsid w:val="00486CCD"/>
    <w:rsid w:val="00490E1B"/>
    <w:rsid w:val="004A0DF0"/>
    <w:rsid w:val="004A1373"/>
    <w:rsid w:val="004B0460"/>
    <w:rsid w:val="004B0696"/>
    <w:rsid w:val="004B0EE5"/>
    <w:rsid w:val="004B26D7"/>
    <w:rsid w:val="004B6122"/>
    <w:rsid w:val="004B6EAC"/>
    <w:rsid w:val="004C13A6"/>
    <w:rsid w:val="004C3733"/>
    <w:rsid w:val="004C6375"/>
    <w:rsid w:val="004C7CFD"/>
    <w:rsid w:val="004D17E7"/>
    <w:rsid w:val="004D24FA"/>
    <w:rsid w:val="004D380F"/>
    <w:rsid w:val="004D5C98"/>
    <w:rsid w:val="004D6903"/>
    <w:rsid w:val="004D7C5B"/>
    <w:rsid w:val="004E5339"/>
    <w:rsid w:val="004E73C2"/>
    <w:rsid w:val="004F0DE1"/>
    <w:rsid w:val="004F0FDC"/>
    <w:rsid w:val="004F1BAC"/>
    <w:rsid w:val="004F3B56"/>
    <w:rsid w:val="004F4CBC"/>
    <w:rsid w:val="004F6F22"/>
    <w:rsid w:val="005023E0"/>
    <w:rsid w:val="00506B74"/>
    <w:rsid w:val="00515A58"/>
    <w:rsid w:val="005203CF"/>
    <w:rsid w:val="005204FD"/>
    <w:rsid w:val="005256DE"/>
    <w:rsid w:val="00526913"/>
    <w:rsid w:val="00531DBC"/>
    <w:rsid w:val="005336DE"/>
    <w:rsid w:val="0053472A"/>
    <w:rsid w:val="00537174"/>
    <w:rsid w:val="00537B83"/>
    <w:rsid w:val="00540042"/>
    <w:rsid w:val="00540D70"/>
    <w:rsid w:val="00542776"/>
    <w:rsid w:val="005442F1"/>
    <w:rsid w:val="00546151"/>
    <w:rsid w:val="00546C42"/>
    <w:rsid w:val="005479FD"/>
    <w:rsid w:val="00547A43"/>
    <w:rsid w:val="005506CC"/>
    <w:rsid w:val="005525A4"/>
    <w:rsid w:val="0055411C"/>
    <w:rsid w:val="00557865"/>
    <w:rsid w:val="00563CBC"/>
    <w:rsid w:val="00563FAD"/>
    <w:rsid w:val="00565EEA"/>
    <w:rsid w:val="005700AD"/>
    <w:rsid w:val="00570421"/>
    <w:rsid w:val="005723B1"/>
    <w:rsid w:val="005730D3"/>
    <w:rsid w:val="00580051"/>
    <w:rsid w:val="00580861"/>
    <w:rsid w:val="005810AC"/>
    <w:rsid w:val="005815AD"/>
    <w:rsid w:val="00583800"/>
    <w:rsid w:val="00584F22"/>
    <w:rsid w:val="005906CF"/>
    <w:rsid w:val="00592309"/>
    <w:rsid w:val="00593C94"/>
    <w:rsid w:val="00597D71"/>
    <w:rsid w:val="005A20FE"/>
    <w:rsid w:val="005A3965"/>
    <w:rsid w:val="005A48CE"/>
    <w:rsid w:val="005B0A82"/>
    <w:rsid w:val="005B29FB"/>
    <w:rsid w:val="005B42B8"/>
    <w:rsid w:val="005B4495"/>
    <w:rsid w:val="005B6FB0"/>
    <w:rsid w:val="005B7CDA"/>
    <w:rsid w:val="005C06B2"/>
    <w:rsid w:val="005C2F66"/>
    <w:rsid w:val="005C3A06"/>
    <w:rsid w:val="005C449E"/>
    <w:rsid w:val="005C6F26"/>
    <w:rsid w:val="005C6FF3"/>
    <w:rsid w:val="005D0393"/>
    <w:rsid w:val="005D0D78"/>
    <w:rsid w:val="005D30B9"/>
    <w:rsid w:val="005E0F98"/>
    <w:rsid w:val="005E29DE"/>
    <w:rsid w:val="005E7F45"/>
    <w:rsid w:val="005F2772"/>
    <w:rsid w:val="005F2923"/>
    <w:rsid w:val="005F29DB"/>
    <w:rsid w:val="005F3A78"/>
    <w:rsid w:val="005F780F"/>
    <w:rsid w:val="0060418B"/>
    <w:rsid w:val="0060501D"/>
    <w:rsid w:val="00610E7A"/>
    <w:rsid w:val="00612B12"/>
    <w:rsid w:val="00614290"/>
    <w:rsid w:val="00617FD7"/>
    <w:rsid w:val="006205A9"/>
    <w:rsid w:val="00622857"/>
    <w:rsid w:val="0062389A"/>
    <w:rsid w:val="0062427E"/>
    <w:rsid w:val="0062562A"/>
    <w:rsid w:val="00625E95"/>
    <w:rsid w:val="00627149"/>
    <w:rsid w:val="006277AC"/>
    <w:rsid w:val="0063250F"/>
    <w:rsid w:val="006348F5"/>
    <w:rsid w:val="006403E1"/>
    <w:rsid w:val="00643FDA"/>
    <w:rsid w:val="00644182"/>
    <w:rsid w:val="00644450"/>
    <w:rsid w:val="006519ED"/>
    <w:rsid w:val="0065365B"/>
    <w:rsid w:val="00662487"/>
    <w:rsid w:val="00664B1C"/>
    <w:rsid w:val="00664E1C"/>
    <w:rsid w:val="0066591F"/>
    <w:rsid w:val="00667236"/>
    <w:rsid w:val="00667EEF"/>
    <w:rsid w:val="00672641"/>
    <w:rsid w:val="006744E5"/>
    <w:rsid w:val="00675902"/>
    <w:rsid w:val="006769F1"/>
    <w:rsid w:val="0068005A"/>
    <w:rsid w:val="00682A7C"/>
    <w:rsid w:val="00683E2F"/>
    <w:rsid w:val="006840F0"/>
    <w:rsid w:val="0068436D"/>
    <w:rsid w:val="00684984"/>
    <w:rsid w:val="00691823"/>
    <w:rsid w:val="00691E0C"/>
    <w:rsid w:val="00692723"/>
    <w:rsid w:val="0069305D"/>
    <w:rsid w:val="006A0719"/>
    <w:rsid w:val="006A3842"/>
    <w:rsid w:val="006A3F8C"/>
    <w:rsid w:val="006B33FA"/>
    <w:rsid w:val="006B3ADA"/>
    <w:rsid w:val="006B54A6"/>
    <w:rsid w:val="006B62DC"/>
    <w:rsid w:val="006B7B5B"/>
    <w:rsid w:val="006C32D7"/>
    <w:rsid w:val="006C40A9"/>
    <w:rsid w:val="006C559A"/>
    <w:rsid w:val="006C6AE5"/>
    <w:rsid w:val="006D2149"/>
    <w:rsid w:val="006D4501"/>
    <w:rsid w:val="006D647D"/>
    <w:rsid w:val="006E25E5"/>
    <w:rsid w:val="006F2D22"/>
    <w:rsid w:val="006F354E"/>
    <w:rsid w:val="006F5EFF"/>
    <w:rsid w:val="007003DF"/>
    <w:rsid w:val="00702E6B"/>
    <w:rsid w:val="00711748"/>
    <w:rsid w:val="00711DD9"/>
    <w:rsid w:val="0071226B"/>
    <w:rsid w:val="00712732"/>
    <w:rsid w:val="00712E1F"/>
    <w:rsid w:val="0072048D"/>
    <w:rsid w:val="0072122C"/>
    <w:rsid w:val="00722259"/>
    <w:rsid w:val="007250A0"/>
    <w:rsid w:val="00725193"/>
    <w:rsid w:val="00726177"/>
    <w:rsid w:val="00726210"/>
    <w:rsid w:val="00727CA6"/>
    <w:rsid w:val="00730B57"/>
    <w:rsid w:val="0073765A"/>
    <w:rsid w:val="00737F7E"/>
    <w:rsid w:val="007416EB"/>
    <w:rsid w:val="007431CF"/>
    <w:rsid w:val="00744A2C"/>
    <w:rsid w:val="00744F6A"/>
    <w:rsid w:val="0074567C"/>
    <w:rsid w:val="00745EBE"/>
    <w:rsid w:val="0074741F"/>
    <w:rsid w:val="00747FF2"/>
    <w:rsid w:val="00750129"/>
    <w:rsid w:val="00750B2E"/>
    <w:rsid w:val="00750E64"/>
    <w:rsid w:val="00751348"/>
    <w:rsid w:val="00751A55"/>
    <w:rsid w:val="00754E08"/>
    <w:rsid w:val="00757CB5"/>
    <w:rsid w:val="00762994"/>
    <w:rsid w:val="00765114"/>
    <w:rsid w:val="007662D7"/>
    <w:rsid w:val="00770B98"/>
    <w:rsid w:val="007716C7"/>
    <w:rsid w:val="00771E87"/>
    <w:rsid w:val="00772F94"/>
    <w:rsid w:val="007743BB"/>
    <w:rsid w:val="00774549"/>
    <w:rsid w:val="0077596D"/>
    <w:rsid w:val="00775A6B"/>
    <w:rsid w:val="00776F66"/>
    <w:rsid w:val="00777377"/>
    <w:rsid w:val="0078364D"/>
    <w:rsid w:val="0078451A"/>
    <w:rsid w:val="0078607F"/>
    <w:rsid w:val="007900A9"/>
    <w:rsid w:val="00792272"/>
    <w:rsid w:val="00792571"/>
    <w:rsid w:val="00792AE8"/>
    <w:rsid w:val="00792AFF"/>
    <w:rsid w:val="007942E8"/>
    <w:rsid w:val="00795CE6"/>
    <w:rsid w:val="00796805"/>
    <w:rsid w:val="007A1231"/>
    <w:rsid w:val="007A13EC"/>
    <w:rsid w:val="007A2017"/>
    <w:rsid w:val="007A2037"/>
    <w:rsid w:val="007A4F49"/>
    <w:rsid w:val="007A5D21"/>
    <w:rsid w:val="007A763D"/>
    <w:rsid w:val="007B23DE"/>
    <w:rsid w:val="007B69CC"/>
    <w:rsid w:val="007C4378"/>
    <w:rsid w:val="007C5B07"/>
    <w:rsid w:val="007C5FBE"/>
    <w:rsid w:val="007C6786"/>
    <w:rsid w:val="007D1E12"/>
    <w:rsid w:val="007D4C73"/>
    <w:rsid w:val="007D4CA8"/>
    <w:rsid w:val="007D5A2B"/>
    <w:rsid w:val="007E1701"/>
    <w:rsid w:val="007E3F4F"/>
    <w:rsid w:val="007E4996"/>
    <w:rsid w:val="007E504E"/>
    <w:rsid w:val="007E5420"/>
    <w:rsid w:val="007F265C"/>
    <w:rsid w:val="007F6C6F"/>
    <w:rsid w:val="00801A21"/>
    <w:rsid w:val="0080275B"/>
    <w:rsid w:val="00805638"/>
    <w:rsid w:val="00805C22"/>
    <w:rsid w:val="0080675A"/>
    <w:rsid w:val="00811338"/>
    <w:rsid w:val="00811CD0"/>
    <w:rsid w:val="00812293"/>
    <w:rsid w:val="008156EE"/>
    <w:rsid w:val="008202FA"/>
    <w:rsid w:val="00822A50"/>
    <w:rsid w:val="008244C1"/>
    <w:rsid w:val="00826632"/>
    <w:rsid w:val="00833009"/>
    <w:rsid w:val="00834DCC"/>
    <w:rsid w:val="00843105"/>
    <w:rsid w:val="008476D8"/>
    <w:rsid w:val="0085000A"/>
    <w:rsid w:val="00851EFF"/>
    <w:rsid w:val="00853D03"/>
    <w:rsid w:val="00854873"/>
    <w:rsid w:val="00855DCA"/>
    <w:rsid w:val="0085792B"/>
    <w:rsid w:val="00861252"/>
    <w:rsid w:val="0086192C"/>
    <w:rsid w:val="0086382F"/>
    <w:rsid w:val="00864C65"/>
    <w:rsid w:val="008655CD"/>
    <w:rsid w:val="008674E6"/>
    <w:rsid w:val="0087316C"/>
    <w:rsid w:val="00873597"/>
    <w:rsid w:val="00875035"/>
    <w:rsid w:val="008752D4"/>
    <w:rsid w:val="00875C60"/>
    <w:rsid w:val="00876731"/>
    <w:rsid w:val="00881380"/>
    <w:rsid w:val="00890A84"/>
    <w:rsid w:val="00891070"/>
    <w:rsid w:val="00896798"/>
    <w:rsid w:val="00896C88"/>
    <w:rsid w:val="008A0A63"/>
    <w:rsid w:val="008A4A08"/>
    <w:rsid w:val="008A7923"/>
    <w:rsid w:val="008B0FAA"/>
    <w:rsid w:val="008B2015"/>
    <w:rsid w:val="008B524B"/>
    <w:rsid w:val="008C0C07"/>
    <w:rsid w:val="008C1114"/>
    <w:rsid w:val="008C1758"/>
    <w:rsid w:val="008C586E"/>
    <w:rsid w:val="008C7AD7"/>
    <w:rsid w:val="008D48AB"/>
    <w:rsid w:val="008D4CC6"/>
    <w:rsid w:val="008E2815"/>
    <w:rsid w:val="008E45AA"/>
    <w:rsid w:val="008E4BDB"/>
    <w:rsid w:val="008E5DF3"/>
    <w:rsid w:val="008E6405"/>
    <w:rsid w:val="008F2474"/>
    <w:rsid w:val="008F5B34"/>
    <w:rsid w:val="00904787"/>
    <w:rsid w:val="00904C11"/>
    <w:rsid w:val="00912E02"/>
    <w:rsid w:val="009132E7"/>
    <w:rsid w:val="00914AC7"/>
    <w:rsid w:val="00915463"/>
    <w:rsid w:val="00916888"/>
    <w:rsid w:val="0092159B"/>
    <w:rsid w:val="0092207E"/>
    <w:rsid w:val="009233F2"/>
    <w:rsid w:val="00925672"/>
    <w:rsid w:val="00934F35"/>
    <w:rsid w:val="00937FD6"/>
    <w:rsid w:val="00940B86"/>
    <w:rsid w:val="009416D0"/>
    <w:rsid w:val="00943E06"/>
    <w:rsid w:val="00943FBA"/>
    <w:rsid w:val="0094622A"/>
    <w:rsid w:val="009472BA"/>
    <w:rsid w:val="00951AEF"/>
    <w:rsid w:val="00952BDF"/>
    <w:rsid w:val="00953BCE"/>
    <w:rsid w:val="00954B84"/>
    <w:rsid w:val="00954E6D"/>
    <w:rsid w:val="009550D1"/>
    <w:rsid w:val="00955BB4"/>
    <w:rsid w:val="009603E2"/>
    <w:rsid w:val="009610BF"/>
    <w:rsid w:val="0096417A"/>
    <w:rsid w:val="00965089"/>
    <w:rsid w:val="009652FF"/>
    <w:rsid w:val="0097025D"/>
    <w:rsid w:val="009708ED"/>
    <w:rsid w:val="00974A76"/>
    <w:rsid w:val="00974E7B"/>
    <w:rsid w:val="00980D45"/>
    <w:rsid w:val="00980FBE"/>
    <w:rsid w:val="009841F1"/>
    <w:rsid w:val="0098444C"/>
    <w:rsid w:val="009846AD"/>
    <w:rsid w:val="0099166C"/>
    <w:rsid w:val="00992605"/>
    <w:rsid w:val="009926AB"/>
    <w:rsid w:val="009934C7"/>
    <w:rsid w:val="00993D9B"/>
    <w:rsid w:val="00993EF0"/>
    <w:rsid w:val="00993FFB"/>
    <w:rsid w:val="009A0180"/>
    <w:rsid w:val="009A32E2"/>
    <w:rsid w:val="009A4503"/>
    <w:rsid w:val="009B3895"/>
    <w:rsid w:val="009C0423"/>
    <w:rsid w:val="009C0E14"/>
    <w:rsid w:val="009C7646"/>
    <w:rsid w:val="009D0F8A"/>
    <w:rsid w:val="009E1D4A"/>
    <w:rsid w:val="009E25E2"/>
    <w:rsid w:val="009E2A83"/>
    <w:rsid w:val="009E4316"/>
    <w:rsid w:val="009F16B3"/>
    <w:rsid w:val="009F1A89"/>
    <w:rsid w:val="009F21F3"/>
    <w:rsid w:val="009F3AEF"/>
    <w:rsid w:val="009F46BF"/>
    <w:rsid w:val="009F624E"/>
    <w:rsid w:val="009F77C1"/>
    <w:rsid w:val="00A00295"/>
    <w:rsid w:val="00A03674"/>
    <w:rsid w:val="00A04EB6"/>
    <w:rsid w:val="00A064F0"/>
    <w:rsid w:val="00A23FD6"/>
    <w:rsid w:val="00A258CD"/>
    <w:rsid w:val="00A264C8"/>
    <w:rsid w:val="00A26954"/>
    <w:rsid w:val="00A319FA"/>
    <w:rsid w:val="00A3627B"/>
    <w:rsid w:val="00A44CD3"/>
    <w:rsid w:val="00A44D23"/>
    <w:rsid w:val="00A46786"/>
    <w:rsid w:val="00A4696C"/>
    <w:rsid w:val="00A51BB6"/>
    <w:rsid w:val="00A530DD"/>
    <w:rsid w:val="00A56FD8"/>
    <w:rsid w:val="00A65D29"/>
    <w:rsid w:val="00A65F6C"/>
    <w:rsid w:val="00A7032D"/>
    <w:rsid w:val="00A757A7"/>
    <w:rsid w:val="00A75A48"/>
    <w:rsid w:val="00A8061C"/>
    <w:rsid w:val="00A82025"/>
    <w:rsid w:val="00A850E7"/>
    <w:rsid w:val="00A86006"/>
    <w:rsid w:val="00A87B34"/>
    <w:rsid w:val="00A901DE"/>
    <w:rsid w:val="00A917D8"/>
    <w:rsid w:val="00A91CF6"/>
    <w:rsid w:val="00A962C7"/>
    <w:rsid w:val="00AA3334"/>
    <w:rsid w:val="00AB25A7"/>
    <w:rsid w:val="00AB40DE"/>
    <w:rsid w:val="00AB66D7"/>
    <w:rsid w:val="00AC32BA"/>
    <w:rsid w:val="00AC5195"/>
    <w:rsid w:val="00AC60B0"/>
    <w:rsid w:val="00AD01B3"/>
    <w:rsid w:val="00AD3B29"/>
    <w:rsid w:val="00AE32E1"/>
    <w:rsid w:val="00AE5378"/>
    <w:rsid w:val="00AE6F24"/>
    <w:rsid w:val="00AE73B9"/>
    <w:rsid w:val="00AF061C"/>
    <w:rsid w:val="00AF07BA"/>
    <w:rsid w:val="00AF2DB5"/>
    <w:rsid w:val="00AF74C5"/>
    <w:rsid w:val="00AF7CD1"/>
    <w:rsid w:val="00B00C1D"/>
    <w:rsid w:val="00B03034"/>
    <w:rsid w:val="00B039BE"/>
    <w:rsid w:val="00B045D1"/>
    <w:rsid w:val="00B04FF2"/>
    <w:rsid w:val="00B058C8"/>
    <w:rsid w:val="00B0600C"/>
    <w:rsid w:val="00B0753E"/>
    <w:rsid w:val="00B077B2"/>
    <w:rsid w:val="00B118D8"/>
    <w:rsid w:val="00B12909"/>
    <w:rsid w:val="00B1448E"/>
    <w:rsid w:val="00B154DB"/>
    <w:rsid w:val="00B15934"/>
    <w:rsid w:val="00B1746D"/>
    <w:rsid w:val="00B179F9"/>
    <w:rsid w:val="00B211CD"/>
    <w:rsid w:val="00B2361D"/>
    <w:rsid w:val="00B237F6"/>
    <w:rsid w:val="00B24914"/>
    <w:rsid w:val="00B24A5F"/>
    <w:rsid w:val="00B24B49"/>
    <w:rsid w:val="00B24D2D"/>
    <w:rsid w:val="00B311DC"/>
    <w:rsid w:val="00B33885"/>
    <w:rsid w:val="00B3544D"/>
    <w:rsid w:val="00B361F3"/>
    <w:rsid w:val="00B3658C"/>
    <w:rsid w:val="00B365D9"/>
    <w:rsid w:val="00B37DA7"/>
    <w:rsid w:val="00B41B4E"/>
    <w:rsid w:val="00B42850"/>
    <w:rsid w:val="00B468B5"/>
    <w:rsid w:val="00B479B5"/>
    <w:rsid w:val="00B519E5"/>
    <w:rsid w:val="00B55018"/>
    <w:rsid w:val="00B57B0E"/>
    <w:rsid w:val="00B61B9E"/>
    <w:rsid w:val="00B67C14"/>
    <w:rsid w:val="00B70E86"/>
    <w:rsid w:val="00B715D5"/>
    <w:rsid w:val="00B746D4"/>
    <w:rsid w:val="00B758BF"/>
    <w:rsid w:val="00B80272"/>
    <w:rsid w:val="00B821E8"/>
    <w:rsid w:val="00B82CD9"/>
    <w:rsid w:val="00B83823"/>
    <w:rsid w:val="00B86942"/>
    <w:rsid w:val="00B87D99"/>
    <w:rsid w:val="00B90769"/>
    <w:rsid w:val="00B90978"/>
    <w:rsid w:val="00B9208C"/>
    <w:rsid w:val="00B9333C"/>
    <w:rsid w:val="00B94985"/>
    <w:rsid w:val="00B94BA3"/>
    <w:rsid w:val="00B95120"/>
    <w:rsid w:val="00B95767"/>
    <w:rsid w:val="00B9617A"/>
    <w:rsid w:val="00B96A88"/>
    <w:rsid w:val="00BA1BDF"/>
    <w:rsid w:val="00BA39B0"/>
    <w:rsid w:val="00BA4F91"/>
    <w:rsid w:val="00BA57A7"/>
    <w:rsid w:val="00BA723A"/>
    <w:rsid w:val="00BA7B60"/>
    <w:rsid w:val="00BB29FD"/>
    <w:rsid w:val="00BC0166"/>
    <w:rsid w:val="00BC2001"/>
    <w:rsid w:val="00BC2099"/>
    <w:rsid w:val="00BC344E"/>
    <w:rsid w:val="00BC4424"/>
    <w:rsid w:val="00BC679C"/>
    <w:rsid w:val="00BD100F"/>
    <w:rsid w:val="00BD46D7"/>
    <w:rsid w:val="00BE13F8"/>
    <w:rsid w:val="00BE22E5"/>
    <w:rsid w:val="00BE2645"/>
    <w:rsid w:val="00BE53EC"/>
    <w:rsid w:val="00BE5725"/>
    <w:rsid w:val="00BE7C5D"/>
    <w:rsid w:val="00BF00E9"/>
    <w:rsid w:val="00BF0931"/>
    <w:rsid w:val="00BF1C35"/>
    <w:rsid w:val="00BF43D9"/>
    <w:rsid w:val="00BF4B29"/>
    <w:rsid w:val="00BF4EB4"/>
    <w:rsid w:val="00C003F9"/>
    <w:rsid w:val="00C02766"/>
    <w:rsid w:val="00C07097"/>
    <w:rsid w:val="00C077ED"/>
    <w:rsid w:val="00C11E78"/>
    <w:rsid w:val="00C15895"/>
    <w:rsid w:val="00C15EC5"/>
    <w:rsid w:val="00C164EE"/>
    <w:rsid w:val="00C24970"/>
    <w:rsid w:val="00C2677A"/>
    <w:rsid w:val="00C26986"/>
    <w:rsid w:val="00C27CF7"/>
    <w:rsid w:val="00C27EE6"/>
    <w:rsid w:val="00C342D4"/>
    <w:rsid w:val="00C36278"/>
    <w:rsid w:val="00C36854"/>
    <w:rsid w:val="00C40897"/>
    <w:rsid w:val="00C40F46"/>
    <w:rsid w:val="00C41722"/>
    <w:rsid w:val="00C430EF"/>
    <w:rsid w:val="00C43AB0"/>
    <w:rsid w:val="00C4553D"/>
    <w:rsid w:val="00C4590F"/>
    <w:rsid w:val="00C459C7"/>
    <w:rsid w:val="00C47C35"/>
    <w:rsid w:val="00C50F30"/>
    <w:rsid w:val="00C518D8"/>
    <w:rsid w:val="00C52B6E"/>
    <w:rsid w:val="00C53148"/>
    <w:rsid w:val="00C54CE1"/>
    <w:rsid w:val="00C54EF5"/>
    <w:rsid w:val="00C605FE"/>
    <w:rsid w:val="00C60711"/>
    <w:rsid w:val="00C60EA2"/>
    <w:rsid w:val="00C61B1D"/>
    <w:rsid w:val="00C6353B"/>
    <w:rsid w:val="00C64BBD"/>
    <w:rsid w:val="00C72C4B"/>
    <w:rsid w:val="00C73ECF"/>
    <w:rsid w:val="00C755D4"/>
    <w:rsid w:val="00C7776E"/>
    <w:rsid w:val="00C81F82"/>
    <w:rsid w:val="00C84272"/>
    <w:rsid w:val="00C853BF"/>
    <w:rsid w:val="00C86B94"/>
    <w:rsid w:val="00C86DB6"/>
    <w:rsid w:val="00C87635"/>
    <w:rsid w:val="00C94F1C"/>
    <w:rsid w:val="00C9771B"/>
    <w:rsid w:val="00CA0BC0"/>
    <w:rsid w:val="00CA6E68"/>
    <w:rsid w:val="00CB3ED8"/>
    <w:rsid w:val="00CB4D2F"/>
    <w:rsid w:val="00CB6DBF"/>
    <w:rsid w:val="00CC0BEA"/>
    <w:rsid w:val="00CC202E"/>
    <w:rsid w:val="00CC300A"/>
    <w:rsid w:val="00CC3172"/>
    <w:rsid w:val="00CC3C72"/>
    <w:rsid w:val="00CC3FC8"/>
    <w:rsid w:val="00CD29F9"/>
    <w:rsid w:val="00CD4576"/>
    <w:rsid w:val="00CD6058"/>
    <w:rsid w:val="00CD759F"/>
    <w:rsid w:val="00CE036E"/>
    <w:rsid w:val="00CE2D93"/>
    <w:rsid w:val="00CE562D"/>
    <w:rsid w:val="00CE751A"/>
    <w:rsid w:val="00CF002E"/>
    <w:rsid w:val="00CF090F"/>
    <w:rsid w:val="00CF0A5D"/>
    <w:rsid w:val="00CF1E01"/>
    <w:rsid w:val="00CF4E19"/>
    <w:rsid w:val="00CF6C1E"/>
    <w:rsid w:val="00CF7137"/>
    <w:rsid w:val="00D05E0D"/>
    <w:rsid w:val="00D060FA"/>
    <w:rsid w:val="00D2027A"/>
    <w:rsid w:val="00D2042B"/>
    <w:rsid w:val="00D21035"/>
    <w:rsid w:val="00D22564"/>
    <w:rsid w:val="00D228FB"/>
    <w:rsid w:val="00D2510E"/>
    <w:rsid w:val="00D25971"/>
    <w:rsid w:val="00D3045B"/>
    <w:rsid w:val="00D30B98"/>
    <w:rsid w:val="00D31A8F"/>
    <w:rsid w:val="00D328E1"/>
    <w:rsid w:val="00D3321B"/>
    <w:rsid w:val="00D356E1"/>
    <w:rsid w:val="00D41A17"/>
    <w:rsid w:val="00D44108"/>
    <w:rsid w:val="00D44908"/>
    <w:rsid w:val="00D44B5A"/>
    <w:rsid w:val="00D45951"/>
    <w:rsid w:val="00D459E3"/>
    <w:rsid w:val="00D52225"/>
    <w:rsid w:val="00D5409E"/>
    <w:rsid w:val="00D550A9"/>
    <w:rsid w:val="00D619C6"/>
    <w:rsid w:val="00D63D88"/>
    <w:rsid w:val="00D731FC"/>
    <w:rsid w:val="00D732C5"/>
    <w:rsid w:val="00D74D09"/>
    <w:rsid w:val="00D75712"/>
    <w:rsid w:val="00D762AE"/>
    <w:rsid w:val="00D77D8F"/>
    <w:rsid w:val="00D80E44"/>
    <w:rsid w:val="00D80EC7"/>
    <w:rsid w:val="00D8156D"/>
    <w:rsid w:val="00D84443"/>
    <w:rsid w:val="00D84DE3"/>
    <w:rsid w:val="00D90406"/>
    <w:rsid w:val="00DA034B"/>
    <w:rsid w:val="00DA2C55"/>
    <w:rsid w:val="00DA3E5C"/>
    <w:rsid w:val="00DA436A"/>
    <w:rsid w:val="00DA4EDA"/>
    <w:rsid w:val="00DA575D"/>
    <w:rsid w:val="00DA6F47"/>
    <w:rsid w:val="00DB3085"/>
    <w:rsid w:val="00DB3F2D"/>
    <w:rsid w:val="00DB5FF6"/>
    <w:rsid w:val="00DB7B2E"/>
    <w:rsid w:val="00DB7EC4"/>
    <w:rsid w:val="00DC0B15"/>
    <w:rsid w:val="00DC47CB"/>
    <w:rsid w:val="00DC4D17"/>
    <w:rsid w:val="00DC586A"/>
    <w:rsid w:val="00DD11BF"/>
    <w:rsid w:val="00DD18EB"/>
    <w:rsid w:val="00DD1B50"/>
    <w:rsid w:val="00DD4226"/>
    <w:rsid w:val="00DE011C"/>
    <w:rsid w:val="00DE10E3"/>
    <w:rsid w:val="00DE1A50"/>
    <w:rsid w:val="00DE24F0"/>
    <w:rsid w:val="00DE39A8"/>
    <w:rsid w:val="00DE51F3"/>
    <w:rsid w:val="00DE5215"/>
    <w:rsid w:val="00DE521C"/>
    <w:rsid w:val="00DE52B7"/>
    <w:rsid w:val="00DE72AD"/>
    <w:rsid w:val="00DE7429"/>
    <w:rsid w:val="00DF18AC"/>
    <w:rsid w:val="00DF28BE"/>
    <w:rsid w:val="00DF305C"/>
    <w:rsid w:val="00DF3A52"/>
    <w:rsid w:val="00DF3B7D"/>
    <w:rsid w:val="00E011EF"/>
    <w:rsid w:val="00E01563"/>
    <w:rsid w:val="00E01E49"/>
    <w:rsid w:val="00E03B45"/>
    <w:rsid w:val="00E06A68"/>
    <w:rsid w:val="00E10347"/>
    <w:rsid w:val="00E10C2E"/>
    <w:rsid w:val="00E10E0E"/>
    <w:rsid w:val="00E13F3B"/>
    <w:rsid w:val="00E14052"/>
    <w:rsid w:val="00E173BF"/>
    <w:rsid w:val="00E1763E"/>
    <w:rsid w:val="00E22BAF"/>
    <w:rsid w:val="00E22C06"/>
    <w:rsid w:val="00E23F4E"/>
    <w:rsid w:val="00E3446C"/>
    <w:rsid w:val="00E36DF1"/>
    <w:rsid w:val="00E43329"/>
    <w:rsid w:val="00E45DC7"/>
    <w:rsid w:val="00E461D9"/>
    <w:rsid w:val="00E46234"/>
    <w:rsid w:val="00E500C9"/>
    <w:rsid w:val="00E512C4"/>
    <w:rsid w:val="00E52069"/>
    <w:rsid w:val="00E52BFB"/>
    <w:rsid w:val="00E56C8F"/>
    <w:rsid w:val="00E56E63"/>
    <w:rsid w:val="00E61D04"/>
    <w:rsid w:val="00E63827"/>
    <w:rsid w:val="00E70B3D"/>
    <w:rsid w:val="00E70C80"/>
    <w:rsid w:val="00E73248"/>
    <w:rsid w:val="00E74652"/>
    <w:rsid w:val="00E77DF2"/>
    <w:rsid w:val="00E81E14"/>
    <w:rsid w:val="00E86F44"/>
    <w:rsid w:val="00E938DB"/>
    <w:rsid w:val="00E97D42"/>
    <w:rsid w:val="00EA0A7B"/>
    <w:rsid w:val="00EB3125"/>
    <w:rsid w:val="00EB6646"/>
    <w:rsid w:val="00EC013A"/>
    <w:rsid w:val="00EC06CB"/>
    <w:rsid w:val="00EC0953"/>
    <w:rsid w:val="00EC3A5D"/>
    <w:rsid w:val="00EC6190"/>
    <w:rsid w:val="00EC7EB4"/>
    <w:rsid w:val="00ED3E8D"/>
    <w:rsid w:val="00ED4A79"/>
    <w:rsid w:val="00ED577B"/>
    <w:rsid w:val="00ED5F0E"/>
    <w:rsid w:val="00ED6F2A"/>
    <w:rsid w:val="00EE6751"/>
    <w:rsid w:val="00EE79A7"/>
    <w:rsid w:val="00EF10FF"/>
    <w:rsid w:val="00EF1C0C"/>
    <w:rsid w:val="00F103F9"/>
    <w:rsid w:val="00F121AB"/>
    <w:rsid w:val="00F12895"/>
    <w:rsid w:val="00F149E6"/>
    <w:rsid w:val="00F20FD5"/>
    <w:rsid w:val="00F23651"/>
    <w:rsid w:val="00F315B2"/>
    <w:rsid w:val="00F32256"/>
    <w:rsid w:val="00F34D85"/>
    <w:rsid w:val="00F35054"/>
    <w:rsid w:val="00F36D75"/>
    <w:rsid w:val="00F372E7"/>
    <w:rsid w:val="00F408FB"/>
    <w:rsid w:val="00F44A1D"/>
    <w:rsid w:val="00F45195"/>
    <w:rsid w:val="00F455D1"/>
    <w:rsid w:val="00F4598C"/>
    <w:rsid w:val="00F47FE8"/>
    <w:rsid w:val="00F50CF7"/>
    <w:rsid w:val="00F513F1"/>
    <w:rsid w:val="00F5302D"/>
    <w:rsid w:val="00F543D2"/>
    <w:rsid w:val="00F5580C"/>
    <w:rsid w:val="00F567DC"/>
    <w:rsid w:val="00F57BB4"/>
    <w:rsid w:val="00F6021A"/>
    <w:rsid w:val="00F63324"/>
    <w:rsid w:val="00F64D08"/>
    <w:rsid w:val="00F67F7E"/>
    <w:rsid w:val="00F70BE7"/>
    <w:rsid w:val="00F75141"/>
    <w:rsid w:val="00F754C6"/>
    <w:rsid w:val="00F76A2A"/>
    <w:rsid w:val="00F76A46"/>
    <w:rsid w:val="00F7722F"/>
    <w:rsid w:val="00F80D88"/>
    <w:rsid w:val="00F82A27"/>
    <w:rsid w:val="00F84A9E"/>
    <w:rsid w:val="00F85946"/>
    <w:rsid w:val="00F8641E"/>
    <w:rsid w:val="00F902ED"/>
    <w:rsid w:val="00F9313A"/>
    <w:rsid w:val="00F93C05"/>
    <w:rsid w:val="00F94136"/>
    <w:rsid w:val="00F95C8C"/>
    <w:rsid w:val="00F96037"/>
    <w:rsid w:val="00FA12F7"/>
    <w:rsid w:val="00FA3B2E"/>
    <w:rsid w:val="00FA3C2F"/>
    <w:rsid w:val="00FA4603"/>
    <w:rsid w:val="00FA647A"/>
    <w:rsid w:val="00FB1C34"/>
    <w:rsid w:val="00FB30C1"/>
    <w:rsid w:val="00FB4713"/>
    <w:rsid w:val="00FB7C51"/>
    <w:rsid w:val="00FC076B"/>
    <w:rsid w:val="00FC3AB3"/>
    <w:rsid w:val="00FC658A"/>
    <w:rsid w:val="00FD086C"/>
    <w:rsid w:val="00FD5BA6"/>
    <w:rsid w:val="00FD5F82"/>
    <w:rsid w:val="00FE5DD8"/>
    <w:rsid w:val="00FF1C07"/>
    <w:rsid w:val="00FF2A89"/>
    <w:rsid w:val="00FF4CB9"/>
    <w:rsid w:val="00FF7F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02E3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6006"/>
    <w:pPr>
      <w:spacing w:after="160" w:line="259" w:lineRule="auto"/>
    </w:pPr>
    <w:rPr>
      <w:rFonts w:ascii="Calibri" w:eastAsia="Times New Roman" w:hAnsi="Calibri" w:cs="Calibri"/>
      <w:color w:val="000000"/>
      <w:sz w:val="22"/>
      <w:lang w:val="ja-JP"/>
    </w:rPr>
  </w:style>
  <w:style w:type="paragraph" w:styleId="1">
    <w:name w:val="heading 1"/>
    <w:next w:val="a"/>
    <w:link w:val="10"/>
    <w:uiPriority w:val="9"/>
    <w:qFormat/>
    <w:pPr>
      <w:keepNext/>
      <w:keepLines/>
      <w:spacing w:line="259" w:lineRule="auto"/>
      <w:ind w:left="22" w:hanging="10"/>
      <w:outlineLvl w:val="0"/>
    </w:pPr>
    <w:rPr>
      <w:rFonts w:ascii="ＭＳ 明朝" w:eastAsia="ＭＳ 明朝" w:hAnsi="ＭＳ 明朝" w:cs="ＭＳ 明朝"/>
      <w:color w:val="000000"/>
      <w:sz w:val="32"/>
      <w:u w:val="single" w:color="000000"/>
    </w:rPr>
  </w:style>
  <w:style w:type="paragraph" w:styleId="2">
    <w:name w:val="heading 2"/>
    <w:next w:val="a"/>
    <w:link w:val="20"/>
    <w:uiPriority w:val="9"/>
    <w:unhideWhenUsed/>
    <w:qFormat/>
    <w:pPr>
      <w:keepNext/>
      <w:keepLines/>
      <w:spacing w:after="32" w:line="259" w:lineRule="auto"/>
      <w:ind w:left="22" w:hanging="10"/>
      <w:outlineLvl w:val="1"/>
    </w:pPr>
    <w:rPr>
      <w:rFonts w:ascii="游明朝" w:eastAsia="游明朝" w:hAnsi="游明朝" w:cs="游明朝"/>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rPr>
      <w:rFonts w:ascii="游明朝" w:eastAsia="游明朝" w:hAnsi="游明朝" w:cs="游明朝"/>
      <w:color w:val="000000"/>
      <w:sz w:val="21"/>
    </w:rPr>
  </w:style>
  <w:style w:type="character" w:customStyle="1" w:styleId="10">
    <w:name w:val="見出し 1 (文字)"/>
    <w:link w:val="1"/>
    <w:rPr>
      <w:rFonts w:ascii="ＭＳ 明朝" w:eastAsia="ＭＳ 明朝" w:hAnsi="ＭＳ 明朝" w:cs="ＭＳ 明朝"/>
      <w:color w:val="000000"/>
      <w:sz w:val="32"/>
      <w:u w:val="single" w:color="000000"/>
    </w:r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531DBC"/>
    <w:pPr>
      <w:ind w:leftChars="400" w:left="840"/>
    </w:pPr>
    <w:rPr>
      <w:rFonts w:eastAsia="Calibri"/>
      <w:lang w:bidi="ja-JP"/>
    </w:rPr>
  </w:style>
  <w:style w:type="paragraph" w:styleId="a4">
    <w:name w:val="header"/>
    <w:basedOn w:val="a"/>
    <w:link w:val="a5"/>
    <w:uiPriority w:val="99"/>
    <w:unhideWhenUsed/>
    <w:rsid w:val="00792571"/>
    <w:pPr>
      <w:tabs>
        <w:tab w:val="center" w:pos="4252"/>
        <w:tab w:val="right" w:pos="8504"/>
      </w:tabs>
      <w:snapToGrid w:val="0"/>
    </w:pPr>
    <w:rPr>
      <w:rFonts w:eastAsia="Calibri"/>
      <w:lang w:bidi="ja-JP"/>
    </w:rPr>
  </w:style>
  <w:style w:type="character" w:customStyle="1" w:styleId="a5">
    <w:name w:val="ヘッダー (文字)"/>
    <w:basedOn w:val="a0"/>
    <w:link w:val="a4"/>
    <w:uiPriority w:val="99"/>
    <w:rsid w:val="00792571"/>
    <w:rPr>
      <w:rFonts w:ascii="Calibri" w:eastAsia="Calibri" w:hAnsi="Calibri" w:cs="Calibri"/>
      <w:color w:val="000000"/>
      <w:sz w:val="22"/>
      <w:lang w:val="ja-JP" w:bidi="ja-JP"/>
    </w:rPr>
  </w:style>
  <w:style w:type="paragraph" w:styleId="a6">
    <w:name w:val="footer"/>
    <w:basedOn w:val="a"/>
    <w:link w:val="a7"/>
    <w:uiPriority w:val="99"/>
    <w:unhideWhenUsed/>
    <w:rsid w:val="00792571"/>
    <w:pPr>
      <w:tabs>
        <w:tab w:val="center" w:pos="4252"/>
        <w:tab w:val="right" w:pos="8504"/>
      </w:tabs>
      <w:snapToGrid w:val="0"/>
    </w:pPr>
    <w:rPr>
      <w:rFonts w:eastAsia="Calibri"/>
      <w:lang w:bidi="ja-JP"/>
    </w:rPr>
  </w:style>
  <w:style w:type="character" w:customStyle="1" w:styleId="a7">
    <w:name w:val="フッター (文字)"/>
    <w:basedOn w:val="a0"/>
    <w:link w:val="a6"/>
    <w:uiPriority w:val="99"/>
    <w:rsid w:val="00792571"/>
    <w:rPr>
      <w:rFonts w:ascii="Calibri" w:eastAsia="Calibri" w:hAnsi="Calibri" w:cs="Calibri"/>
      <w:color w:val="000000"/>
      <w:sz w:val="22"/>
      <w:lang w:val="ja-JP" w:bidi="ja-JP"/>
    </w:rPr>
  </w:style>
  <w:style w:type="paragraph" w:styleId="a8">
    <w:name w:val="Revision"/>
    <w:hidden/>
    <w:uiPriority w:val="99"/>
    <w:semiHidden/>
    <w:rsid w:val="00047B65"/>
    <w:rPr>
      <w:rFonts w:ascii="Calibri" w:eastAsia="Calibri" w:hAnsi="Calibri" w:cs="Calibri"/>
      <w:color w:val="000000"/>
      <w:sz w:val="22"/>
      <w:lang w:val="ja-JP" w:bidi="ja-JP"/>
    </w:rPr>
  </w:style>
  <w:style w:type="paragraph" w:customStyle="1" w:styleId="11">
    <w:name w:val="スタイル1"/>
    <w:basedOn w:val="a"/>
    <w:qFormat/>
    <w:rsid w:val="005D30B9"/>
    <w:pPr>
      <w:widowControl w:val="0"/>
      <w:autoSpaceDE w:val="0"/>
      <w:autoSpaceDN w:val="0"/>
      <w:adjustRightInd w:val="0"/>
      <w:spacing w:after="0" w:line="240" w:lineRule="auto"/>
      <w:ind w:firstLineChars="100" w:firstLine="220"/>
    </w:pPr>
    <w:rPr>
      <w:rFonts w:ascii="ＭＳ 明朝" w:eastAsia="ＭＳ 明朝" w:hAnsi="ＭＳ 明朝" w:cs="p‚vN"/>
      <w:color w:val="000000" w:themeColor="text1"/>
      <w:kern w:val="0"/>
      <w:szCs w:val="22"/>
      <w:lang w:val="en-US"/>
    </w:rPr>
  </w:style>
  <w:style w:type="character" w:styleId="a9">
    <w:name w:val="annotation reference"/>
    <w:basedOn w:val="a0"/>
    <w:uiPriority w:val="99"/>
    <w:semiHidden/>
    <w:unhideWhenUsed/>
    <w:rsid w:val="00DA575D"/>
    <w:rPr>
      <w:sz w:val="18"/>
      <w:szCs w:val="18"/>
    </w:rPr>
  </w:style>
  <w:style w:type="paragraph" w:styleId="aa">
    <w:name w:val="annotation text"/>
    <w:basedOn w:val="a"/>
    <w:link w:val="ab"/>
    <w:uiPriority w:val="99"/>
    <w:unhideWhenUsed/>
    <w:rsid w:val="00DA575D"/>
    <w:rPr>
      <w:rFonts w:eastAsia="Calibri"/>
      <w:lang w:bidi="ja-JP"/>
    </w:rPr>
  </w:style>
  <w:style w:type="character" w:customStyle="1" w:styleId="ab">
    <w:name w:val="コメント文字列 (文字)"/>
    <w:basedOn w:val="a0"/>
    <w:link w:val="aa"/>
    <w:uiPriority w:val="99"/>
    <w:rsid w:val="00DA575D"/>
    <w:rPr>
      <w:rFonts w:ascii="Calibri" w:eastAsia="Calibri" w:hAnsi="Calibri" w:cs="Calibri"/>
      <w:color w:val="000000"/>
      <w:sz w:val="22"/>
      <w:lang w:val="ja-JP" w:bidi="ja-JP"/>
    </w:rPr>
  </w:style>
  <w:style w:type="paragraph" w:styleId="ac">
    <w:name w:val="annotation subject"/>
    <w:basedOn w:val="aa"/>
    <w:next w:val="aa"/>
    <w:link w:val="ad"/>
    <w:uiPriority w:val="99"/>
    <w:semiHidden/>
    <w:unhideWhenUsed/>
    <w:rsid w:val="00DA575D"/>
    <w:rPr>
      <w:b/>
      <w:bCs/>
    </w:rPr>
  </w:style>
  <w:style w:type="character" w:customStyle="1" w:styleId="ad">
    <w:name w:val="コメント内容 (文字)"/>
    <w:basedOn w:val="ab"/>
    <w:link w:val="ac"/>
    <w:uiPriority w:val="99"/>
    <w:semiHidden/>
    <w:rsid w:val="00DA575D"/>
    <w:rPr>
      <w:rFonts w:ascii="Calibri" w:eastAsia="Calibri" w:hAnsi="Calibri" w:cs="Calibri"/>
      <w:b/>
      <w:bCs/>
      <w:color w:val="000000"/>
      <w:sz w:val="22"/>
      <w:lang w:val="ja-JP" w:bidi="ja-JP"/>
    </w:rPr>
  </w:style>
  <w:style w:type="character" w:styleId="ae">
    <w:name w:val="Hyperlink"/>
    <w:basedOn w:val="a0"/>
    <w:uiPriority w:val="99"/>
    <w:unhideWhenUsed/>
    <w:rsid w:val="00F93C05"/>
    <w:rPr>
      <w:color w:val="0563C1" w:themeColor="hyperlink"/>
      <w:u w:val="single"/>
    </w:rPr>
  </w:style>
  <w:style w:type="character" w:customStyle="1" w:styleId="12">
    <w:name w:val="未解決のメンション1"/>
    <w:basedOn w:val="a0"/>
    <w:uiPriority w:val="99"/>
    <w:semiHidden/>
    <w:unhideWhenUsed/>
    <w:rsid w:val="00F93C05"/>
    <w:rPr>
      <w:color w:val="605E5C"/>
      <w:shd w:val="clear" w:color="auto" w:fill="E1DFDD"/>
    </w:rPr>
  </w:style>
  <w:style w:type="paragraph" w:styleId="af">
    <w:name w:val="Balloon Text"/>
    <w:basedOn w:val="a"/>
    <w:link w:val="af0"/>
    <w:uiPriority w:val="99"/>
    <w:semiHidden/>
    <w:unhideWhenUsed/>
    <w:rsid w:val="00F47FE8"/>
    <w:pPr>
      <w:spacing w:after="0" w:line="240" w:lineRule="auto"/>
    </w:pPr>
    <w:rPr>
      <w:rFonts w:asciiTheme="majorHAnsi" w:eastAsiaTheme="majorEastAsia" w:hAnsiTheme="majorHAnsi" w:cstheme="majorBidi"/>
      <w:sz w:val="18"/>
      <w:szCs w:val="18"/>
      <w:lang w:bidi="ja-JP"/>
    </w:rPr>
  </w:style>
  <w:style w:type="character" w:customStyle="1" w:styleId="af0">
    <w:name w:val="吹き出し (文字)"/>
    <w:basedOn w:val="a0"/>
    <w:link w:val="af"/>
    <w:uiPriority w:val="99"/>
    <w:semiHidden/>
    <w:rsid w:val="00F47FE8"/>
    <w:rPr>
      <w:rFonts w:asciiTheme="majorHAnsi" w:eastAsiaTheme="majorEastAsia" w:hAnsiTheme="majorHAnsi" w:cstheme="majorBidi"/>
      <w:color w:val="000000"/>
      <w:sz w:val="18"/>
      <w:szCs w:val="18"/>
      <w:lang w:val="ja-JP" w:bidi="ja-JP"/>
    </w:rPr>
  </w:style>
  <w:style w:type="character" w:styleId="af1">
    <w:name w:val="Unresolved Mention"/>
    <w:basedOn w:val="a0"/>
    <w:uiPriority w:val="99"/>
    <w:semiHidden/>
    <w:unhideWhenUsed/>
    <w:rsid w:val="00B96A88"/>
    <w:rPr>
      <w:color w:val="605E5C"/>
      <w:shd w:val="clear" w:color="auto" w:fill="E1DFDD"/>
    </w:rPr>
  </w:style>
  <w:style w:type="paragraph" w:styleId="Web">
    <w:name w:val="Normal (Web)"/>
    <w:basedOn w:val="a"/>
    <w:uiPriority w:val="99"/>
    <w:semiHidden/>
    <w:unhideWhenUsed/>
    <w:rsid w:val="004C6375"/>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158">
      <w:bodyDiv w:val="1"/>
      <w:marLeft w:val="0"/>
      <w:marRight w:val="0"/>
      <w:marTop w:val="0"/>
      <w:marBottom w:val="0"/>
      <w:divBdr>
        <w:top w:val="none" w:sz="0" w:space="0" w:color="auto"/>
        <w:left w:val="none" w:sz="0" w:space="0" w:color="auto"/>
        <w:bottom w:val="none" w:sz="0" w:space="0" w:color="auto"/>
        <w:right w:val="none" w:sz="0" w:space="0" w:color="auto"/>
      </w:divBdr>
    </w:div>
    <w:div w:id="28265055">
      <w:bodyDiv w:val="1"/>
      <w:marLeft w:val="0"/>
      <w:marRight w:val="0"/>
      <w:marTop w:val="0"/>
      <w:marBottom w:val="0"/>
      <w:divBdr>
        <w:top w:val="none" w:sz="0" w:space="0" w:color="auto"/>
        <w:left w:val="none" w:sz="0" w:space="0" w:color="auto"/>
        <w:bottom w:val="none" w:sz="0" w:space="0" w:color="auto"/>
        <w:right w:val="none" w:sz="0" w:space="0" w:color="auto"/>
      </w:divBdr>
    </w:div>
    <w:div w:id="98179599">
      <w:bodyDiv w:val="1"/>
      <w:marLeft w:val="0"/>
      <w:marRight w:val="0"/>
      <w:marTop w:val="0"/>
      <w:marBottom w:val="0"/>
      <w:divBdr>
        <w:top w:val="none" w:sz="0" w:space="0" w:color="auto"/>
        <w:left w:val="none" w:sz="0" w:space="0" w:color="auto"/>
        <w:bottom w:val="none" w:sz="0" w:space="0" w:color="auto"/>
        <w:right w:val="none" w:sz="0" w:space="0" w:color="auto"/>
      </w:divBdr>
    </w:div>
    <w:div w:id="99185578">
      <w:bodyDiv w:val="1"/>
      <w:marLeft w:val="0"/>
      <w:marRight w:val="0"/>
      <w:marTop w:val="0"/>
      <w:marBottom w:val="0"/>
      <w:divBdr>
        <w:top w:val="none" w:sz="0" w:space="0" w:color="auto"/>
        <w:left w:val="none" w:sz="0" w:space="0" w:color="auto"/>
        <w:bottom w:val="none" w:sz="0" w:space="0" w:color="auto"/>
        <w:right w:val="none" w:sz="0" w:space="0" w:color="auto"/>
      </w:divBdr>
      <w:divsChild>
        <w:div w:id="1940871387">
          <w:marLeft w:val="0"/>
          <w:marRight w:val="0"/>
          <w:marTop w:val="0"/>
          <w:marBottom w:val="0"/>
          <w:divBdr>
            <w:top w:val="single" w:sz="2" w:space="0" w:color="auto"/>
            <w:left w:val="single" w:sz="2" w:space="0" w:color="auto"/>
            <w:bottom w:val="single" w:sz="2" w:space="0" w:color="auto"/>
            <w:right w:val="single" w:sz="2" w:space="0" w:color="auto"/>
          </w:divBdr>
          <w:divsChild>
            <w:div w:id="248733552">
              <w:marLeft w:val="0"/>
              <w:marRight w:val="0"/>
              <w:marTop w:val="0"/>
              <w:marBottom w:val="0"/>
              <w:divBdr>
                <w:top w:val="single" w:sz="2" w:space="0" w:color="auto"/>
                <w:left w:val="single" w:sz="2" w:space="0" w:color="auto"/>
                <w:bottom w:val="single" w:sz="2" w:space="0" w:color="auto"/>
                <w:right w:val="single" w:sz="2" w:space="0" w:color="auto"/>
              </w:divBdr>
              <w:divsChild>
                <w:div w:id="356650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4913946">
          <w:marLeft w:val="0"/>
          <w:marRight w:val="0"/>
          <w:marTop w:val="0"/>
          <w:marBottom w:val="0"/>
          <w:divBdr>
            <w:top w:val="single" w:sz="2" w:space="0" w:color="auto"/>
            <w:left w:val="single" w:sz="2" w:space="0" w:color="auto"/>
            <w:bottom w:val="single" w:sz="2" w:space="0" w:color="auto"/>
            <w:right w:val="single" w:sz="2" w:space="0" w:color="auto"/>
          </w:divBdr>
          <w:divsChild>
            <w:div w:id="1524126836">
              <w:marLeft w:val="0"/>
              <w:marRight w:val="0"/>
              <w:marTop w:val="0"/>
              <w:marBottom w:val="0"/>
              <w:divBdr>
                <w:top w:val="single" w:sz="2" w:space="0" w:color="auto"/>
                <w:left w:val="single" w:sz="2" w:space="0" w:color="auto"/>
                <w:bottom w:val="single" w:sz="2" w:space="0" w:color="auto"/>
                <w:right w:val="single" w:sz="2" w:space="0" w:color="auto"/>
              </w:divBdr>
              <w:divsChild>
                <w:div w:id="1598636102">
                  <w:marLeft w:val="0"/>
                  <w:marRight w:val="0"/>
                  <w:marTop w:val="0"/>
                  <w:marBottom w:val="0"/>
                  <w:divBdr>
                    <w:top w:val="single" w:sz="2" w:space="0" w:color="auto"/>
                    <w:left w:val="single" w:sz="2" w:space="0" w:color="auto"/>
                    <w:bottom w:val="single" w:sz="2" w:space="0" w:color="auto"/>
                    <w:right w:val="single" w:sz="2" w:space="0" w:color="auto"/>
                  </w:divBdr>
                  <w:divsChild>
                    <w:div w:id="16297034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1917508">
      <w:bodyDiv w:val="1"/>
      <w:marLeft w:val="0"/>
      <w:marRight w:val="0"/>
      <w:marTop w:val="0"/>
      <w:marBottom w:val="0"/>
      <w:divBdr>
        <w:top w:val="none" w:sz="0" w:space="0" w:color="auto"/>
        <w:left w:val="none" w:sz="0" w:space="0" w:color="auto"/>
        <w:bottom w:val="none" w:sz="0" w:space="0" w:color="auto"/>
        <w:right w:val="none" w:sz="0" w:space="0" w:color="auto"/>
      </w:divBdr>
    </w:div>
    <w:div w:id="236133888">
      <w:bodyDiv w:val="1"/>
      <w:marLeft w:val="0"/>
      <w:marRight w:val="0"/>
      <w:marTop w:val="0"/>
      <w:marBottom w:val="0"/>
      <w:divBdr>
        <w:top w:val="none" w:sz="0" w:space="0" w:color="auto"/>
        <w:left w:val="none" w:sz="0" w:space="0" w:color="auto"/>
        <w:bottom w:val="none" w:sz="0" w:space="0" w:color="auto"/>
        <w:right w:val="none" w:sz="0" w:space="0" w:color="auto"/>
      </w:divBdr>
    </w:div>
    <w:div w:id="271279436">
      <w:bodyDiv w:val="1"/>
      <w:marLeft w:val="0"/>
      <w:marRight w:val="0"/>
      <w:marTop w:val="0"/>
      <w:marBottom w:val="0"/>
      <w:divBdr>
        <w:top w:val="none" w:sz="0" w:space="0" w:color="auto"/>
        <w:left w:val="none" w:sz="0" w:space="0" w:color="auto"/>
        <w:bottom w:val="none" w:sz="0" w:space="0" w:color="auto"/>
        <w:right w:val="none" w:sz="0" w:space="0" w:color="auto"/>
      </w:divBdr>
    </w:div>
    <w:div w:id="330915735">
      <w:bodyDiv w:val="1"/>
      <w:marLeft w:val="0"/>
      <w:marRight w:val="0"/>
      <w:marTop w:val="0"/>
      <w:marBottom w:val="0"/>
      <w:divBdr>
        <w:top w:val="none" w:sz="0" w:space="0" w:color="auto"/>
        <w:left w:val="none" w:sz="0" w:space="0" w:color="auto"/>
        <w:bottom w:val="none" w:sz="0" w:space="0" w:color="auto"/>
        <w:right w:val="none" w:sz="0" w:space="0" w:color="auto"/>
      </w:divBdr>
    </w:div>
    <w:div w:id="445855594">
      <w:bodyDiv w:val="1"/>
      <w:marLeft w:val="0"/>
      <w:marRight w:val="0"/>
      <w:marTop w:val="0"/>
      <w:marBottom w:val="0"/>
      <w:divBdr>
        <w:top w:val="none" w:sz="0" w:space="0" w:color="auto"/>
        <w:left w:val="none" w:sz="0" w:space="0" w:color="auto"/>
        <w:bottom w:val="none" w:sz="0" w:space="0" w:color="auto"/>
        <w:right w:val="none" w:sz="0" w:space="0" w:color="auto"/>
      </w:divBdr>
    </w:div>
    <w:div w:id="551312882">
      <w:bodyDiv w:val="1"/>
      <w:marLeft w:val="0"/>
      <w:marRight w:val="0"/>
      <w:marTop w:val="0"/>
      <w:marBottom w:val="0"/>
      <w:divBdr>
        <w:top w:val="none" w:sz="0" w:space="0" w:color="auto"/>
        <w:left w:val="none" w:sz="0" w:space="0" w:color="auto"/>
        <w:bottom w:val="none" w:sz="0" w:space="0" w:color="auto"/>
        <w:right w:val="none" w:sz="0" w:space="0" w:color="auto"/>
      </w:divBdr>
    </w:div>
    <w:div w:id="615259082">
      <w:bodyDiv w:val="1"/>
      <w:marLeft w:val="0"/>
      <w:marRight w:val="0"/>
      <w:marTop w:val="0"/>
      <w:marBottom w:val="0"/>
      <w:divBdr>
        <w:top w:val="none" w:sz="0" w:space="0" w:color="auto"/>
        <w:left w:val="none" w:sz="0" w:space="0" w:color="auto"/>
        <w:bottom w:val="none" w:sz="0" w:space="0" w:color="auto"/>
        <w:right w:val="none" w:sz="0" w:space="0" w:color="auto"/>
      </w:divBdr>
    </w:div>
    <w:div w:id="615990334">
      <w:bodyDiv w:val="1"/>
      <w:marLeft w:val="0"/>
      <w:marRight w:val="0"/>
      <w:marTop w:val="0"/>
      <w:marBottom w:val="0"/>
      <w:divBdr>
        <w:top w:val="none" w:sz="0" w:space="0" w:color="auto"/>
        <w:left w:val="none" w:sz="0" w:space="0" w:color="auto"/>
        <w:bottom w:val="none" w:sz="0" w:space="0" w:color="auto"/>
        <w:right w:val="none" w:sz="0" w:space="0" w:color="auto"/>
      </w:divBdr>
    </w:div>
    <w:div w:id="652878931">
      <w:bodyDiv w:val="1"/>
      <w:marLeft w:val="0"/>
      <w:marRight w:val="0"/>
      <w:marTop w:val="0"/>
      <w:marBottom w:val="0"/>
      <w:divBdr>
        <w:top w:val="none" w:sz="0" w:space="0" w:color="auto"/>
        <w:left w:val="none" w:sz="0" w:space="0" w:color="auto"/>
        <w:bottom w:val="none" w:sz="0" w:space="0" w:color="auto"/>
        <w:right w:val="none" w:sz="0" w:space="0" w:color="auto"/>
      </w:divBdr>
    </w:div>
    <w:div w:id="691884051">
      <w:bodyDiv w:val="1"/>
      <w:marLeft w:val="0"/>
      <w:marRight w:val="0"/>
      <w:marTop w:val="0"/>
      <w:marBottom w:val="0"/>
      <w:divBdr>
        <w:top w:val="none" w:sz="0" w:space="0" w:color="auto"/>
        <w:left w:val="none" w:sz="0" w:space="0" w:color="auto"/>
        <w:bottom w:val="none" w:sz="0" w:space="0" w:color="auto"/>
        <w:right w:val="none" w:sz="0" w:space="0" w:color="auto"/>
      </w:divBdr>
    </w:div>
    <w:div w:id="771126459">
      <w:bodyDiv w:val="1"/>
      <w:marLeft w:val="0"/>
      <w:marRight w:val="0"/>
      <w:marTop w:val="0"/>
      <w:marBottom w:val="0"/>
      <w:divBdr>
        <w:top w:val="none" w:sz="0" w:space="0" w:color="auto"/>
        <w:left w:val="none" w:sz="0" w:space="0" w:color="auto"/>
        <w:bottom w:val="none" w:sz="0" w:space="0" w:color="auto"/>
        <w:right w:val="none" w:sz="0" w:space="0" w:color="auto"/>
      </w:divBdr>
    </w:div>
    <w:div w:id="777719345">
      <w:bodyDiv w:val="1"/>
      <w:marLeft w:val="0"/>
      <w:marRight w:val="0"/>
      <w:marTop w:val="0"/>
      <w:marBottom w:val="0"/>
      <w:divBdr>
        <w:top w:val="none" w:sz="0" w:space="0" w:color="auto"/>
        <w:left w:val="none" w:sz="0" w:space="0" w:color="auto"/>
        <w:bottom w:val="none" w:sz="0" w:space="0" w:color="auto"/>
        <w:right w:val="none" w:sz="0" w:space="0" w:color="auto"/>
      </w:divBdr>
    </w:div>
    <w:div w:id="860120555">
      <w:bodyDiv w:val="1"/>
      <w:marLeft w:val="0"/>
      <w:marRight w:val="0"/>
      <w:marTop w:val="0"/>
      <w:marBottom w:val="0"/>
      <w:divBdr>
        <w:top w:val="none" w:sz="0" w:space="0" w:color="auto"/>
        <w:left w:val="none" w:sz="0" w:space="0" w:color="auto"/>
        <w:bottom w:val="none" w:sz="0" w:space="0" w:color="auto"/>
        <w:right w:val="none" w:sz="0" w:space="0" w:color="auto"/>
      </w:divBdr>
    </w:div>
    <w:div w:id="1070812400">
      <w:bodyDiv w:val="1"/>
      <w:marLeft w:val="0"/>
      <w:marRight w:val="0"/>
      <w:marTop w:val="0"/>
      <w:marBottom w:val="0"/>
      <w:divBdr>
        <w:top w:val="none" w:sz="0" w:space="0" w:color="auto"/>
        <w:left w:val="none" w:sz="0" w:space="0" w:color="auto"/>
        <w:bottom w:val="none" w:sz="0" w:space="0" w:color="auto"/>
        <w:right w:val="none" w:sz="0" w:space="0" w:color="auto"/>
      </w:divBdr>
    </w:div>
    <w:div w:id="1072585682">
      <w:bodyDiv w:val="1"/>
      <w:marLeft w:val="0"/>
      <w:marRight w:val="0"/>
      <w:marTop w:val="0"/>
      <w:marBottom w:val="0"/>
      <w:divBdr>
        <w:top w:val="none" w:sz="0" w:space="0" w:color="auto"/>
        <w:left w:val="none" w:sz="0" w:space="0" w:color="auto"/>
        <w:bottom w:val="none" w:sz="0" w:space="0" w:color="auto"/>
        <w:right w:val="none" w:sz="0" w:space="0" w:color="auto"/>
      </w:divBdr>
      <w:divsChild>
        <w:div w:id="465973061">
          <w:marLeft w:val="0"/>
          <w:marRight w:val="0"/>
          <w:marTop w:val="0"/>
          <w:marBottom w:val="0"/>
          <w:divBdr>
            <w:top w:val="single" w:sz="2" w:space="0" w:color="auto"/>
            <w:left w:val="single" w:sz="2" w:space="0" w:color="auto"/>
            <w:bottom w:val="single" w:sz="2" w:space="0" w:color="auto"/>
            <w:right w:val="single" w:sz="2" w:space="0" w:color="auto"/>
          </w:divBdr>
          <w:divsChild>
            <w:div w:id="831987721">
              <w:marLeft w:val="0"/>
              <w:marRight w:val="0"/>
              <w:marTop w:val="0"/>
              <w:marBottom w:val="0"/>
              <w:divBdr>
                <w:top w:val="single" w:sz="2" w:space="0" w:color="auto"/>
                <w:left w:val="single" w:sz="2" w:space="0" w:color="auto"/>
                <w:bottom w:val="single" w:sz="2" w:space="0" w:color="auto"/>
                <w:right w:val="single" w:sz="2" w:space="0" w:color="auto"/>
              </w:divBdr>
              <w:divsChild>
                <w:div w:id="8399252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6127435">
          <w:marLeft w:val="0"/>
          <w:marRight w:val="0"/>
          <w:marTop w:val="0"/>
          <w:marBottom w:val="0"/>
          <w:divBdr>
            <w:top w:val="single" w:sz="2" w:space="0" w:color="auto"/>
            <w:left w:val="single" w:sz="2" w:space="0" w:color="auto"/>
            <w:bottom w:val="single" w:sz="2" w:space="0" w:color="auto"/>
            <w:right w:val="single" w:sz="2" w:space="0" w:color="auto"/>
          </w:divBdr>
          <w:divsChild>
            <w:div w:id="1823420794">
              <w:marLeft w:val="0"/>
              <w:marRight w:val="0"/>
              <w:marTop w:val="0"/>
              <w:marBottom w:val="0"/>
              <w:divBdr>
                <w:top w:val="single" w:sz="2" w:space="0" w:color="auto"/>
                <w:left w:val="single" w:sz="2" w:space="0" w:color="auto"/>
                <w:bottom w:val="single" w:sz="2" w:space="0" w:color="auto"/>
                <w:right w:val="single" w:sz="2" w:space="0" w:color="auto"/>
              </w:divBdr>
              <w:divsChild>
                <w:div w:id="1944455732">
                  <w:marLeft w:val="0"/>
                  <w:marRight w:val="0"/>
                  <w:marTop w:val="0"/>
                  <w:marBottom w:val="0"/>
                  <w:divBdr>
                    <w:top w:val="single" w:sz="2" w:space="0" w:color="auto"/>
                    <w:left w:val="single" w:sz="2" w:space="0" w:color="auto"/>
                    <w:bottom w:val="single" w:sz="2" w:space="0" w:color="auto"/>
                    <w:right w:val="single" w:sz="2" w:space="0" w:color="auto"/>
                  </w:divBdr>
                  <w:divsChild>
                    <w:div w:id="221723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84173780">
      <w:bodyDiv w:val="1"/>
      <w:marLeft w:val="0"/>
      <w:marRight w:val="0"/>
      <w:marTop w:val="0"/>
      <w:marBottom w:val="0"/>
      <w:divBdr>
        <w:top w:val="none" w:sz="0" w:space="0" w:color="auto"/>
        <w:left w:val="none" w:sz="0" w:space="0" w:color="auto"/>
        <w:bottom w:val="none" w:sz="0" w:space="0" w:color="auto"/>
        <w:right w:val="none" w:sz="0" w:space="0" w:color="auto"/>
      </w:divBdr>
      <w:divsChild>
        <w:div w:id="1850558578">
          <w:marLeft w:val="0"/>
          <w:marRight w:val="0"/>
          <w:marTop w:val="0"/>
          <w:marBottom w:val="0"/>
          <w:divBdr>
            <w:top w:val="single" w:sz="2" w:space="0" w:color="auto"/>
            <w:left w:val="single" w:sz="2" w:space="0" w:color="auto"/>
            <w:bottom w:val="single" w:sz="2" w:space="0" w:color="auto"/>
            <w:right w:val="single" w:sz="2" w:space="0" w:color="auto"/>
          </w:divBdr>
          <w:divsChild>
            <w:div w:id="739980955">
              <w:marLeft w:val="0"/>
              <w:marRight w:val="0"/>
              <w:marTop w:val="0"/>
              <w:marBottom w:val="0"/>
              <w:divBdr>
                <w:top w:val="single" w:sz="2" w:space="0" w:color="auto"/>
                <w:left w:val="single" w:sz="2" w:space="0" w:color="auto"/>
                <w:bottom w:val="single" w:sz="2" w:space="0" w:color="auto"/>
                <w:right w:val="single" w:sz="2" w:space="0" w:color="auto"/>
              </w:divBdr>
              <w:divsChild>
                <w:div w:id="16182963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1978086">
          <w:marLeft w:val="0"/>
          <w:marRight w:val="0"/>
          <w:marTop w:val="0"/>
          <w:marBottom w:val="0"/>
          <w:divBdr>
            <w:top w:val="single" w:sz="2" w:space="0" w:color="auto"/>
            <w:left w:val="single" w:sz="2" w:space="0" w:color="auto"/>
            <w:bottom w:val="single" w:sz="2" w:space="0" w:color="auto"/>
            <w:right w:val="single" w:sz="2" w:space="0" w:color="auto"/>
          </w:divBdr>
          <w:divsChild>
            <w:div w:id="530340198">
              <w:marLeft w:val="0"/>
              <w:marRight w:val="0"/>
              <w:marTop w:val="0"/>
              <w:marBottom w:val="0"/>
              <w:divBdr>
                <w:top w:val="single" w:sz="2" w:space="0" w:color="auto"/>
                <w:left w:val="single" w:sz="2" w:space="0" w:color="auto"/>
                <w:bottom w:val="single" w:sz="2" w:space="0" w:color="auto"/>
                <w:right w:val="single" w:sz="2" w:space="0" w:color="auto"/>
              </w:divBdr>
              <w:divsChild>
                <w:div w:id="2015035493">
                  <w:marLeft w:val="0"/>
                  <w:marRight w:val="0"/>
                  <w:marTop w:val="0"/>
                  <w:marBottom w:val="0"/>
                  <w:divBdr>
                    <w:top w:val="single" w:sz="2" w:space="0" w:color="auto"/>
                    <w:left w:val="single" w:sz="2" w:space="0" w:color="auto"/>
                    <w:bottom w:val="single" w:sz="2" w:space="0" w:color="auto"/>
                    <w:right w:val="single" w:sz="2" w:space="0" w:color="auto"/>
                  </w:divBdr>
                  <w:divsChild>
                    <w:div w:id="12320421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07527304">
      <w:bodyDiv w:val="1"/>
      <w:marLeft w:val="0"/>
      <w:marRight w:val="0"/>
      <w:marTop w:val="0"/>
      <w:marBottom w:val="0"/>
      <w:divBdr>
        <w:top w:val="none" w:sz="0" w:space="0" w:color="auto"/>
        <w:left w:val="none" w:sz="0" w:space="0" w:color="auto"/>
        <w:bottom w:val="none" w:sz="0" w:space="0" w:color="auto"/>
        <w:right w:val="none" w:sz="0" w:space="0" w:color="auto"/>
      </w:divBdr>
    </w:div>
    <w:div w:id="1213078572">
      <w:bodyDiv w:val="1"/>
      <w:marLeft w:val="0"/>
      <w:marRight w:val="0"/>
      <w:marTop w:val="0"/>
      <w:marBottom w:val="0"/>
      <w:divBdr>
        <w:top w:val="none" w:sz="0" w:space="0" w:color="auto"/>
        <w:left w:val="none" w:sz="0" w:space="0" w:color="auto"/>
        <w:bottom w:val="none" w:sz="0" w:space="0" w:color="auto"/>
        <w:right w:val="none" w:sz="0" w:space="0" w:color="auto"/>
      </w:divBdr>
    </w:div>
    <w:div w:id="1241402170">
      <w:bodyDiv w:val="1"/>
      <w:marLeft w:val="0"/>
      <w:marRight w:val="0"/>
      <w:marTop w:val="0"/>
      <w:marBottom w:val="0"/>
      <w:divBdr>
        <w:top w:val="none" w:sz="0" w:space="0" w:color="auto"/>
        <w:left w:val="none" w:sz="0" w:space="0" w:color="auto"/>
        <w:bottom w:val="none" w:sz="0" w:space="0" w:color="auto"/>
        <w:right w:val="none" w:sz="0" w:space="0" w:color="auto"/>
      </w:divBdr>
    </w:div>
    <w:div w:id="1280726860">
      <w:bodyDiv w:val="1"/>
      <w:marLeft w:val="0"/>
      <w:marRight w:val="0"/>
      <w:marTop w:val="0"/>
      <w:marBottom w:val="0"/>
      <w:divBdr>
        <w:top w:val="none" w:sz="0" w:space="0" w:color="auto"/>
        <w:left w:val="none" w:sz="0" w:space="0" w:color="auto"/>
        <w:bottom w:val="none" w:sz="0" w:space="0" w:color="auto"/>
        <w:right w:val="none" w:sz="0" w:space="0" w:color="auto"/>
      </w:divBdr>
    </w:div>
    <w:div w:id="1286694161">
      <w:bodyDiv w:val="1"/>
      <w:marLeft w:val="0"/>
      <w:marRight w:val="0"/>
      <w:marTop w:val="0"/>
      <w:marBottom w:val="0"/>
      <w:divBdr>
        <w:top w:val="none" w:sz="0" w:space="0" w:color="auto"/>
        <w:left w:val="none" w:sz="0" w:space="0" w:color="auto"/>
        <w:bottom w:val="none" w:sz="0" w:space="0" w:color="auto"/>
        <w:right w:val="none" w:sz="0" w:space="0" w:color="auto"/>
      </w:divBdr>
    </w:div>
    <w:div w:id="1291743493">
      <w:bodyDiv w:val="1"/>
      <w:marLeft w:val="0"/>
      <w:marRight w:val="0"/>
      <w:marTop w:val="0"/>
      <w:marBottom w:val="0"/>
      <w:divBdr>
        <w:top w:val="none" w:sz="0" w:space="0" w:color="auto"/>
        <w:left w:val="none" w:sz="0" w:space="0" w:color="auto"/>
        <w:bottom w:val="none" w:sz="0" w:space="0" w:color="auto"/>
        <w:right w:val="none" w:sz="0" w:space="0" w:color="auto"/>
      </w:divBdr>
    </w:div>
    <w:div w:id="1341280237">
      <w:bodyDiv w:val="1"/>
      <w:marLeft w:val="0"/>
      <w:marRight w:val="0"/>
      <w:marTop w:val="0"/>
      <w:marBottom w:val="0"/>
      <w:divBdr>
        <w:top w:val="none" w:sz="0" w:space="0" w:color="auto"/>
        <w:left w:val="none" w:sz="0" w:space="0" w:color="auto"/>
        <w:bottom w:val="none" w:sz="0" w:space="0" w:color="auto"/>
        <w:right w:val="none" w:sz="0" w:space="0" w:color="auto"/>
      </w:divBdr>
      <w:divsChild>
        <w:div w:id="1980374050">
          <w:marLeft w:val="0"/>
          <w:marRight w:val="0"/>
          <w:marTop w:val="0"/>
          <w:marBottom w:val="0"/>
          <w:divBdr>
            <w:top w:val="single" w:sz="2" w:space="0" w:color="auto"/>
            <w:left w:val="single" w:sz="2" w:space="0" w:color="auto"/>
            <w:bottom w:val="single" w:sz="2" w:space="0" w:color="auto"/>
            <w:right w:val="single" w:sz="2" w:space="0" w:color="auto"/>
          </w:divBdr>
          <w:divsChild>
            <w:div w:id="1283801803">
              <w:marLeft w:val="0"/>
              <w:marRight w:val="0"/>
              <w:marTop w:val="0"/>
              <w:marBottom w:val="0"/>
              <w:divBdr>
                <w:top w:val="single" w:sz="2" w:space="0" w:color="auto"/>
                <w:left w:val="single" w:sz="2" w:space="0" w:color="auto"/>
                <w:bottom w:val="single" w:sz="2" w:space="0" w:color="auto"/>
                <w:right w:val="single" w:sz="2" w:space="0" w:color="auto"/>
              </w:divBdr>
              <w:divsChild>
                <w:div w:id="9797265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8213880">
          <w:marLeft w:val="0"/>
          <w:marRight w:val="0"/>
          <w:marTop w:val="0"/>
          <w:marBottom w:val="0"/>
          <w:divBdr>
            <w:top w:val="single" w:sz="2" w:space="0" w:color="auto"/>
            <w:left w:val="single" w:sz="2" w:space="0" w:color="auto"/>
            <w:bottom w:val="single" w:sz="2" w:space="0" w:color="auto"/>
            <w:right w:val="single" w:sz="2" w:space="0" w:color="auto"/>
          </w:divBdr>
          <w:divsChild>
            <w:div w:id="1825008306">
              <w:marLeft w:val="0"/>
              <w:marRight w:val="0"/>
              <w:marTop w:val="0"/>
              <w:marBottom w:val="0"/>
              <w:divBdr>
                <w:top w:val="single" w:sz="2" w:space="0" w:color="auto"/>
                <w:left w:val="single" w:sz="2" w:space="0" w:color="auto"/>
                <w:bottom w:val="single" w:sz="2" w:space="0" w:color="auto"/>
                <w:right w:val="single" w:sz="2" w:space="0" w:color="auto"/>
              </w:divBdr>
              <w:divsChild>
                <w:div w:id="1420374549">
                  <w:marLeft w:val="0"/>
                  <w:marRight w:val="0"/>
                  <w:marTop w:val="0"/>
                  <w:marBottom w:val="0"/>
                  <w:divBdr>
                    <w:top w:val="single" w:sz="2" w:space="0" w:color="auto"/>
                    <w:left w:val="single" w:sz="2" w:space="0" w:color="auto"/>
                    <w:bottom w:val="single" w:sz="2" w:space="0" w:color="auto"/>
                    <w:right w:val="single" w:sz="2" w:space="0" w:color="auto"/>
                  </w:divBdr>
                  <w:divsChild>
                    <w:div w:id="14616080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45784282">
      <w:bodyDiv w:val="1"/>
      <w:marLeft w:val="0"/>
      <w:marRight w:val="0"/>
      <w:marTop w:val="0"/>
      <w:marBottom w:val="0"/>
      <w:divBdr>
        <w:top w:val="none" w:sz="0" w:space="0" w:color="auto"/>
        <w:left w:val="none" w:sz="0" w:space="0" w:color="auto"/>
        <w:bottom w:val="none" w:sz="0" w:space="0" w:color="auto"/>
        <w:right w:val="none" w:sz="0" w:space="0" w:color="auto"/>
      </w:divBdr>
    </w:div>
    <w:div w:id="1345866178">
      <w:bodyDiv w:val="1"/>
      <w:marLeft w:val="0"/>
      <w:marRight w:val="0"/>
      <w:marTop w:val="0"/>
      <w:marBottom w:val="0"/>
      <w:divBdr>
        <w:top w:val="none" w:sz="0" w:space="0" w:color="auto"/>
        <w:left w:val="none" w:sz="0" w:space="0" w:color="auto"/>
        <w:bottom w:val="none" w:sz="0" w:space="0" w:color="auto"/>
        <w:right w:val="none" w:sz="0" w:space="0" w:color="auto"/>
      </w:divBdr>
    </w:div>
    <w:div w:id="1354578816">
      <w:bodyDiv w:val="1"/>
      <w:marLeft w:val="0"/>
      <w:marRight w:val="0"/>
      <w:marTop w:val="0"/>
      <w:marBottom w:val="0"/>
      <w:divBdr>
        <w:top w:val="none" w:sz="0" w:space="0" w:color="auto"/>
        <w:left w:val="none" w:sz="0" w:space="0" w:color="auto"/>
        <w:bottom w:val="none" w:sz="0" w:space="0" w:color="auto"/>
        <w:right w:val="none" w:sz="0" w:space="0" w:color="auto"/>
      </w:divBdr>
    </w:div>
    <w:div w:id="1471089956">
      <w:bodyDiv w:val="1"/>
      <w:marLeft w:val="0"/>
      <w:marRight w:val="0"/>
      <w:marTop w:val="0"/>
      <w:marBottom w:val="0"/>
      <w:divBdr>
        <w:top w:val="none" w:sz="0" w:space="0" w:color="auto"/>
        <w:left w:val="none" w:sz="0" w:space="0" w:color="auto"/>
        <w:bottom w:val="none" w:sz="0" w:space="0" w:color="auto"/>
        <w:right w:val="none" w:sz="0" w:space="0" w:color="auto"/>
      </w:divBdr>
    </w:div>
    <w:div w:id="1475177058">
      <w:bodyDiv w:val="1"/>
      <w:marLeft w:val="0"/>
      <w:marRight w:val="0"/>
      <w:marTop w:val="0"/>
      <w:marBottom w:val="0"/>
      <w:divBdr>
        <w:top w:val="none" w:sz="0" w:space="0" w:color="auto"/>
        <w:left w:val="none" w:sz="0" w:space="0" w:color="auto"/>
        <w:bottom w:val="none" w:sz="0" w:space="0" w:color="auto"/>
        <w:right w:val="none" w:sz="0" w:space="0" w:color="auto"/>
      </w:divBdr>
    </w:div>
    <w:div w:id="1628274452">
      <w:bodyDiv w:val="1"/>
      <w:marLeft w:val="0"/>
      <w:marRight w:val="0"/>
      <w:marTop w:val="0"/>
      <w:marBottom w:val="0"/>
      <w:divBdr>
        <w:top w:val="none" w:sz="0" w:space="0" w:color="auto"/>
        <w:left w:val="none" w:sz="0" w:space="0" w:color="auto"/>
        <w:bottom w:val="none" w:sz="0" w:space="0" w:color="auto"/>
        <w:right w:val="none" w:sz="0" w:space="0" w:color="auto"/>
      </w:divBdr>
    </w:div>
    <w:div w:id="1631088976">
      <w:bodyDiv w:val="1"/>
      <w:marLeft w:val="0"/>
      <w:marRight w:val="0"/>
      <w:marTop w:val="0"/>
      <w:marBottom w:val="0"/>
      <w:divBdr>
        <w:top w:val="none" w:sz="0" w:space="0" w:color="auto"/>
        <w:left w:val="none" w:sz="0" w:space="0" w:color="auto"/>
        <w:bottom w:val="none" w:sz="0" w:space="0" w:color="auto"/>
        <w:right w:val="none" w:sz="0" w:space="0" w:color="auto"/>
      </w:divBdr>
    </w:div>
    <w:div w:id="1687171390">
      <w:bodyDiv w:val="1"/>
      <w:marLeft w:val="0"/>
      <w:marRight w:val="0"/>
      <w:marTop w:val="0"/>
      <w:marBottom w:val="0"/>
      <w:divBdr>
        <w:top w:val="none" w:sz="0" w:space="0" w:color="auto"/>
        <w:left w:val="none" w:sz="0" w:space="0" w:color="auto"/>
        <w:bottom w:val="none" w:sz="0" w:space="0" w:color="auto"/>
        <w:right w:val="none" w:sz="0" w:space="0" w:color="auto"/>
      </w:divBdr>
    </w:div>
    <w:div w:id="1998343236">
      <w:bodyDiv w:val="1"/>
      <w:marLeft w:val="0"/>
      <w:marRight w:val="0"/>
      <w:marTop w:val="0"/>
      <w:marBottom w:val="0"/>
      <w:divBdr>
        <w:top w:val="none" w:sz="0" w:space="0" w:color="auto"/>
        <w:left w:val="none" w:sz="0" w:space="0" w:color="auto"/>
        <w:bottom w:val="none" w:sz="0" w:space="0" w:color="auto"/>
        <w:right w:val="none" w:sz="0" w:space="0" w:color="auto"/>
      </w:divBdr>
    </w:div>
    <w:div w:id="2010280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90C1F-ED45-DF4A-9EDF-FFBC6D57F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790</Words>
  <Characters>4503</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2025-01-01T20:57:00Z</dcterms:created>
  <dcterms:modified xsi:type="dcterms:W3CDTF">2025-01-01T20:57:00Z</dcterms:modified>
</cp:coreProperties>
</file>