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01476429"/>
        <w:docPartObj>
          <w:docPartGallery w:val="Cover Pages"/>
          <w:docPartUnique/>
        </w:docPartObj>
      </w:sdtPr>
      <w:sdtContent>
        <w:p w14:paraId="5FE2E5C1" w14:textId="2D973BAC" w:rsidR="00146886" w:rsidRPr="00DD1CFE" w:rsidRDefault="00146886">
          <w:r w:rsidRPr="00DD1CF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E951813" wp14:editId="58C947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5AB4BB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DD1C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BB6A20" wp14:editId="7CE327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AF255A" w14:textId="1EB9E29A" w:rsidR="00146886" w:rsidRPr="00623DD1" w:rsidRDefault="0014688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623DD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Sergio Hervás Aragón</w:t>
                                    </w:r>
                                  </w:p>
                                </w:sdtContent>
                              </w:sdt>
                              <w:p w14:paraId="7538D65E" w14:textId="03B87572" w:rsidR="00146886" w:rsidRPr="00623DD1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46886" w:rsidRPr="00623D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Sergiohervas9@gmail.com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CBB6A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AF255A" w14:textId="1EB9E29A" w:rsidR="00146886" w:rsidRPr="00623DD1" w:rsidRDefault="0014688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623DD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Sergio Hervás Aragón</w:t>
                              </w:r>
                            </w:p>
                          </w:sdtContent>
                        </w:sdt>
                        <w:p w14:paraId="7538D65E" w14:textId="03B87572" w:rsidR="00146886" w:rsidRPr="00623DD1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46886" w:rsidRPr="00623D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Sergiohervas9@gmail.com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D1C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81F100" wp14:editId="610749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6642CB" w14:textId="37E457C7" w:rsidR="00146886" w:rsidRPr="00DD1CFE" w:rsidRDefault="00146886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D1CFE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Brief description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B1D316C" w14:textId="48AA2B5A" w:rsidR="00146886" w:rsidRPr="00DD1CFE" w:rsidRDefault="00623DD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623DD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This project is a case study of a Business Intelligence (BI) solution for a telecommunications multinational. It involves designing the data analysis system architecture, modeling the database, loading extracted data, and performing data exploitation to support decision-making.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181F100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16642CB" w14:textId="37E457C7" w:rsidR="00146886" w:rsidRPr="00DD1CFE" w:rsidRDefault="00146886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DD1CFE">
                            <w:rPr>
                              <w:color w:val="156082" w:themeColor="accent1"/>
                              <w:sz w:val="28"/>
                              <w:szCs w:val="28"/>
                              <w:lang w:val="en-US"/>
                            </w:rPr>
                            <w:t>Brief description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B1D316C" w14:textId="48AA2B5A" w:rsidR="00146886" w:rsidRPr="00DD1CFE" w:rsidRDefault="00623DD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23DD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This project is a case study of a Business Intelligence (BI) solution for a telecommunications multinational. It involves designing the data analysis system architecture, modeling the database, loading extracted data, and performing data exploitation to support decision-making.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D1C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A00A36" wp14:editId="69B4B5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AB0A62" w14:textId="0DD46B81" w:rsidR="00146886" w:rsidRPr="00DD1CFE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46886" w:rsidRPr="00DD1CFE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Final practice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8BA5314" w14:textId="1558DF48" w:rsidR="00146886" w:rsidRPr="00DD1CFE" w:rsidRDefault="00623DD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23DD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The job of the data scientist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FA00A36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CAB0A62" w14:textId="0DD46B81" w:rsidR="00146886" w:rsidRPr="00DD1CFE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46886" w:rsidRPr="00DD1CFE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Final practice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8BA5314" w14:textId="1558DF48" w:rsidR="00146886" w:rsidRPr="00DD1CFE" w:rsidRDefault="00623DD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23DD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The job of the data scientist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9DD692" w14:textId="549D06CB" w:rsidR="00146886" w:rsidRPr="00DD1CFE" w:rsidRDefault="00146886">
          <w:r w:rsidRPr="00DD1CFE">
            <w:br w:type="page"/>
          </w:r>
        </w:p>
      </w:sdtContent>
    </w:sdt>
    <w:p w14:paraId="0A1619AF" w14:textId="76465A3A" w:rsidR="00146886" w:rsidRDefault="008C6BE1" w:rsidP="008C6BE1">
      <w:pPr>
        <w:jc w:val="center"/>
        <w:rPr>
          <w:sz w:val="32"/>
          <w:szCs w:val="32"/>
        </w:rPr>
      </w:pPr>
      <w:r w:rsidRPr="008C6BE1">
        <w:rPr>
          <w:sz w:val="32"/>
          <w:szCs w:val="32"/>
        </w:rPr>
        <w:lastRenderedPageBreak/>
        <w:t>Index</w:t>
      </w:r>
    </w:p>
    <w:sdt>
      <w:sdtPr>
        <w:id w:val="-382142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val="en-US" w:eastAsia="en-US"/>
          <w14:ligatures w14:val="standardContextual"/>
        </w:rPr>
      </w:sdtEndPr>
      <w:sdtContent>
        <w:p w14:paraId="0A6D7591" w14:textId="3C3C6741" w:rsidR="00395494" w:rsidRDefault="00395494">
          <w:pPr>
            <w:pStyle w:val="TtuloTDC"/>
          </w:pPr>
          <w:r>
            <w:t>C</w:t>
          </w:r>
          <w:r w:rsidRPr="00395494">
            <w:t>ontent</w:t>
          </w:r>
        </w:p>
        <w:p w14:paraId="3B8ABE47" w14:textId="2327F875" w:rsidR="00395494" w:rsidRDefault="00395494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477352" w:history="1">
            <w:r w:rsidRPr="00014FEB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014FEB">
              <w:rPr>
                <w:rStyle w:val="Hipervnculo"/>
                <w:noProof/>
              </w:rPr>
              <w:t>Analysis of initial data and proposed data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6D61" w14:textId="7361794F" w:rsidR="00395494" w:rsidRDefault="00395494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8477353" w:history="1">
            <w:r w:rsidRPr="00014FEB">
              <w:rPr>
                <w:rStyle w:val="Hipervnculo"/>
                <w:noProof/>
                <w:lang w:val="es-ES"/>
              </w:rPr>
              <w:t>1.1.</w:t>
            </w:r>
            <w:r>
              <w:rPr>
                <w:noProof/>
              </w:rPr>
              <w:tab/>
            </w:r>
            <w:r w:rsidRPr="00014FEB">
              <w:rPr>
                <w:rStyle w:val="Hipervnculo"/>
                <w:noProof/>
                <w:lang w:val="es-ES"/>
              </w:rPr>
              <w:t>Understanding initial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F5EF" w14:textId="43F88DEE" w:rsidR="00395494" w:rsidRDefault="00395494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8477354" w:history="1">
            <w:r w:rsidRPr="00014FEB">
              <w:rPr>
                <w:rStyle w:val="Hipervnculo"/>
                <w:noProof/>
              </w:rPr>
              <w:t>1.2.</w:t>
            </w:r>
            <w:r>
              <w:rPr>
                <w:noProof/>
              </w:rPr>
              <w:tab/>
            </w:r>
            <w:r w:rsidRPr="00014FEB">
              <w:rPr>
                <w:rStyle w:val="Hipervnculo"/>
                <w:noProof/>
              </w:rPr>
              <w:t>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3F333" w14:textId="3169C1CC" w:rsidR="00395494" w:rsidRDefault="00395494">
          <w:r>
            <w:rPr>
              <w:b/>
              <w:bCs/>
            </w:rPr>
            <w:fldChar w:fldCharType="end"/>
          </w:r>
        </w:p>
      </w:sdtContent>
    </w:sdt>
    <w:p w14:paraId="58870C39" w14:textId="77777777" w:rsidR="00395494" w:rsidRDefault="00395494" w:rsidP="008C6BE1">
      <w:pPr>
        <w:jc w:val="center"/>
        <w:rPr>
          <w:sz w:val="32"/>
          <w:szCs w:val="32"/>
        </w:rPr>
      </w:pPr>
    </w:p>
    <w:p w14:paraId="1C7D56BC" w14:textId="4F598E96" w:rsidR="00A5089E" w:rsidRDefault="00A5089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EFE5AA3" w14:textId="222F8F63" w:rsidR="00A5089E" w:rsidRPr="00D26F8B" w:rsidRDefault="00D26F8B" w:rsidP="00A5089E">
      <w:pPr>
        <w:pStyle w:val="Ttulo1"/>
        <w:numPr>
          <w:ilvl w:val="0"/>
          <w:numId w:val="18"/>
        </w:numPr>
        <w:ind w:left="0" w:hanging="426"/>
      </w:pPr>
      <w:bookmarkStart w:id="0" w:name="_Toc188477352"/>
      <w:r w:rsidRPr="00D26F8B">
        <w:lastRenderedPageBreak/>
        <w:t>Analysis of initial data and proposed data model.</w:t>
      </w:r>
      <w:bookmarkEnd w:id="0"/>
    </w:p>
    <w:p w14:paraId="171DB41D" w14:textId="013C8FDF" w:rsidR="00A5089E" w:rsidRDefault="00395494" w:rsidP="00A5089E">
      <w:pPr>
        <w:pStyle w:val="Ttulo2"/>
        <w:numPr>
          <w:ilvl w:val="1"/>
          <w:numId w:val="18"/>
        </w:numPr>
        <w:ind w:left="0" w:hanging="567"/>
        <w:rPr>
          <w:lang w:val="es-ES"/>
        </w:rPr>
      </w:pPr>
      <w:bookmarkStart w:id="1" w:name="_Toc188477353"/>
      <w:r w:rsidRPr="00395494">
        <w:rPr>
          <w:lang w:val="es-ES"/>
        </w:rPr>
        <w:t>Understanding initial data</w:t>
      </w:r>
      <w:bookmarkEnd w:id="1"/>
    </w:p>
    <w:p w14:paraId="09636069" w14:textId="1E0C039C" w:rsidR="00A5089E" w:rsidRPr="00146886" w:rsidRDefault="00395494" w:rsidP="00A5089E">
      <w:r w:rsidRPr="00395494">
        <w:t>Dataset data:</w:t>
      </w:r>
    </w:p>
    <w:p w14:paraId="44764283" w14:textId="77777777" w:rsidR="00A5089E" w:rsidRPr="00395494" w:rsidRDefault="00A5089E" w:rsidP="00A5089E">
      <w:pPr>
        <w:numPr>
          <w:ilvl w:val="0"/>
          <w:numId w:val="2"/>
        </w:numPr>
      </w:pPr>
      <w:r w:rsidRPr="00331DB4">
        <w:rPr>
          <w:b/>
          <w:bCs/>
        </w:rPr>
        <w:t>Fecha de creación</w:t>
      </w:r>
      <w:r w:rsidRPr="00331DB4">
        <w:t xml:space="preserve">: Specifies the time when the ticket is created. </w:t>
      </w:r>
      <w:r w:rsidRPr="00395494">
        <w:t>It will be used to perform the temporal analysis.</w:t>
      </w:r>
    </w:p>
    <w:p w14:paraId="07E26610" w14:textId="77777777" w:rsidR="00A5089E" w:rsidRPr="00146886" w:rsidRDefault="00A5089E" w:rsidP="00A5089E">
      <w:pPr>
        <w:numPr>
          <w:ilvl w:val="0"/>
          <w:numId w:val="2"/>
        </w:numPr>
      </w:pPr>
      <w:r>
        <w:rPr>
          <w:b/>
          <w:bCs/>
        </w:rPr>
        <w:t>Numero de incidente</w:t>
      </w:r>
      <w:r w:rsidRPr="00146886">
        <w:t xml:space="preserve">: </w:t>
      </w:r>
      <w:r w:rsidRPr="00331DB4">
        <w:t>Unique ticket identifier.</w:t>
      </w:r>
    </w:p>
    <w:p w14:paraId="13722D23" w14:textId="77777777" w:rsidR="00A5089E" w:rsidRPr="00146886" w:rsidRDefault="00A5089E" w:rsidP="00A5089E">
      <w:pPr>
        <w:numPr>
          <w:ilvl w:val="0"/>
          <w:numId w:val="2"/>
        </w:numPr>
      </w:pPr>
      <w:r>
        <w:rPr>
          <w:b/>
          <w:bCs/>
        </w:rPr>
        <w:t>Descripción</w:t>
      </w:r>
      <w:r w:rsidRPr="00146886">
        <w:t xml:space="preserve">: </w:t>
      </w:r>
      <w:r w:rsidRPr="00331DB4">
        <w:t>Brief description of the request or incident.</w:t>
      </w:r>
    </w:p>
    <w:p w14:paraId="1E3A4978" w14:textId="77777777" w:rsidR="00A5089E" w:rsidRPr="00146886" w:rsidRDefault="00A5089E" w:rsidP="00A5089E">
      <w:pPr>
        <w:numPr>
          <w:ilvl w:val="0"/>
          <w:numId w:val="2"/>
        </w:numPr>
      </w:pPr>
      <w:r>
        <w:rPr>
          <w:b/>
          <w:bCs/>
        </w:rPr>
        <w:t>Servicio</w:t>
      </w:r>
      <w:r w:rsidRPr="00146886">
        <w:t xml:space="preserve">: </w:t>
      </w:r>
      <w:r w:rsidRPr="00331DB4">
        <w:t>The different services that the company provides to its users and clients.</w:t>
      </w:r>
    </w:p>
    <w:p w14:paraId="3D214B73" w14:textId="77777777" w:rsidR="00A5089E" w:rsidRDefault="00A5089E" w:rsidP="00A5089E">
      <w:pPr>
        <w:numPr>
          <w:ilvl w:val="0"/>
          <w:numId w:val="2"/>
        </w:numPr>
      </w:pPr>
      <w:r>
        <w:rPr>
          <w:b/>
          <w:bCs/>
        </w:rPr>
        <w:t>Tipo de servicio</w:t>
      </w:r>
      <w:r w:rsidRPr="00146886">
        <w:t xml:space="preserve">: </w:t>
      </w:r>
      <w:r w:rsidRPr="00331DB4">
        <w:t>Specify whether it is a request or an incident:</w:t>
      </w:r>
    </w:p>
    <w:p w14:paraId="41583FDD" w14:textId="77777777" w:rsidR="00A5089E" w:rsidRDefault="00A5089E" w:rsidP="00A5089E">
      <w:pPr>
        <w:numPr>
          <w:ilvl w:val="1"/>
          <w:numId w:val="2"/>
        </w:numPr>
      </w:pPr>
      <w:r w:rsidRPr="00331DB4">
        <w:rPr>
          <w:b/>
          <w:bCs/>
        </w:rPr>
        <w:t>Incidencias</w:t>
      </w:r>
      <w:r w:rsidRPr="00331DB4">
        <w:t>: Restoration of infrastructure or restoration of service to user</w:t>
      </w:r>
      <w:r>
        <w:t>.</w:t>
      </w:r>
    </w:p>
    <w:p w14:paraId="7196C6E4" w14:textId="77777777" w:rsidR="00A5089E" w:rsidRPr="00331DB4" w:rsidRDefault="00A5089E" w:rsidP="00A5089E">
      <w:pPr>
        <w:numPr>
          <w:ilvl w:val="1"/>
          <w:numId w:val="2"/>
        </w:numPr>
      </w:pPr>
      <w:r>
        <w:rPr>
          <w:b/>
          <w:bCs/>
        </w:rPr>
        <w:t>Peticiones</w:t>
      </w:r>
      <w:r w:rsidRPr="00331DB4">
        <w:t>:</w:t>
      </w:r>
      <w:r>
        <w:t xml:space="preserve"> </w:t>
      </w:r>
      <w:r w:rsidRPr="00331DB4">
        <w:t>Service request by user</w:t>
      </w:r>
    </w:p>
    <w:p w14:paraId="40590F37" w14:textId="77777777" w:rsidR="00A5089E" w:rsidRDefault="00A5089E" w:rsidP="00A5089E">
      <w:pPr>
        <w:numPr>
          <w:ilvl w:val="0"/>
          <w:numId w:val="2"/>
        </w:numPr>
      </w:pPr>
      <w:r w:rsidRPr="00331DB4">
        <w:rPr>
          <w:b/>
          <w:bCs/>
        </w:rPr>
        <w:t>Prioridad</w:t>
      </w:r>
      <w:r w:rsidRPr="00146886">
        <w:t xml:space="preserve">: </w:t>
      </w:r>
      <w:r w:rsidRPr="00331DB4">
        <w:t>Specifies the priority with which the ticket should be treated.</w:t>
      </w:r>
    </w:p>
    <w:p w14:paraId="33A98A85" w14:textId="77777777" w:rsidR="00A5089E" w:rsidRDefault="00A5089E" w:rsidP="00A5089E">
      <w:pPr>
        <w:numPr>
          <w:ilvl w:val="1"/>
          <w:numId w:val="2"/>
        </w:numPr>
      </w:pPr>
      <w:r w:rsidRPr="00331DB4">
        <w:t>There are four priorities, ordered from most important to least: Critical, High, Medium, and Low.</w:t>
      </w:r>
    </w:p>
    <w:p w14:paraId="0A33EC7B" w14:textId="77777777" w:rsidR="00A5089E" w:rsidRDefault="00A5089E" w:rsidP="00A5089E">
      <w:pPr>
        <w:numPr>
          <w:ilvl w:val="1"/>
          <w:numId w:val="2"/>
        </w:numPr>
      </w:pPr>
      <w:r>
        <w:t>Only incidents can have critical priority and should only be considered in production environments.</w:t>
      </w:r>
    </w:p>
    <w:p w14:paraId="0503EE33" w14:textId="77777777" w:rsidR="00A5089E" w:rsidRDefault="00A5089E" w:rsidP="00A5089E">
      <w:pPr>
        <w:numPr>
          <w:ilvl w:val="0"/>
          <w:numId w:val="2"/>
        </w:numPr>
      </w:pPr>
      <w:r w:rsidRPr="00331DB4">
        <w:rPr>
          <w:b/>
          <w:bCs/>
        </w:rPr>
        <w:t>Estado</w:t>
      </w:r>
      <w:r w:rsidRPr="00146886">
        <w:t xml:space="preserve">: </w:t>
      </w:r>
      <w:r w:rsidRPr="00331DB4">
        <w:t>Indicates the status of the ticket.</w:t>
      </w:r>
    </w:p>
    <w:p w14:paraId="02D5C0E5" w14:textId="77777777" w:rsidR="00A5089E" w:rsidRDefault="00A5089E" w:rsidP="00A5089E">
      <w:pPr>
        <w:numPr>
          <w:ilvl w:val="1"/>
          <w:numId w:val="2"/>
        </w:numPr>
      </w:pPr>
      <w:r w:rsidRPr="00331DB4">
        <w:t>A ticket is considered finished if it is in Closed or Resolved status.</w:t>
      </w:r>
    </w:p>
    <w:p w14:paraId="5D55C4AA" w14:textId="77777777" w:rsidR="00A5089E" w:rsidRPr="00331DB4" w:rsidRDefault="00A5089E" w:rsidP="00A5089E">
      <w:pPr>
        <w:numPr>
          <w:ilvl w:val="1"/>
          <w:numId w:val="2"/>
        </w:numPr>
      </w:pPr>
      <w:r w:rsidRPr="00331DB4">
        <w:t>A ticket is considered open if it is pending or assigned.</w:t>
      </w:r>
    </w:p>
    <w:p w14:paraId="3E66A5CC" w14:textId="77777777" w:rsidR="00A5089E" w:rsidRPr="00331DB4" w:rsidRDefault="00A5089E" w:rsidP="00A5089E">
      <w:pPr>
        <w:numPr>
          <w:ilvl w:val="1"/>
          <w:numId w:val="2"/>
        </w:numPr>
      </w:pPr>
      <w:r w:rsidRPr="00331DB4">
        <w:t>Cancelled tickets do not count.</w:t>
      </w:r>
    </w:p>
    <w:p w14:paraId="02F34D25" w14:textId="77777777" w:rsidR="00A5089E" w:rsidRPr="00146886" w:rsidRDefault="00A5089E" w:rsidP="00A5089E">
      <w:pPr>
        <w:numPr>
          <w:ilvl w:val="0"/>
          <w:numId w:val="2"/>
        </w:numPr>
      </w:pPr>
      <w:r>
        <w:rPr>
          <w:b/>
          <w:bCs/>
        </w:rPr>
        <w:t>Torre</w:t>
      </w:r>
      <w:r w:rsidRPr="00146886">
        <w:t xml:space="preserve">: </w:t>
      </w:r>
      <w:r w:rsidRPr="00331DB4">
        <w:t>It is a functional grouping of services. Each service belongs to a management tower.</w:t>
      </w:r>
    </w:p>
    <w:p w14:paraId="4AE3233D" w14:textId="77777777" w:rsidR="00A5089E" w:rsidRPr="00331DB4" w:rsidRDefault="00A5089E" w:rsidP="00A5089E">
      <w:pPr>
        <w:numPr>
          <w:ilvl w:val="0"/>
          <w:numId w:val="2"/>
        </w:numPr>
      </w:pPr>
      <w:r w:rsidRPr="00331DB4">
        <w:rPr>
          <w:b/>
          <w:bCs/>
        </w:rPr>
        <w:t>Entorno</w:t>
      </w:r>
      <w:r w:rsidRPr="00331DB4">
        <w:t>: Indicates the environment that the ticket affects. Production environments are all those that contain a PRO.</w:t>
      </w:r>
    </w:p>
    <w:p w14:paraId="06CBA7BE" w14:textId="77777777" w:rsidR="00A5089E" w:rsidRDefault="00A5089E" w:rsidP="00A5089E">
      <w:pPr>
        <w:numPr>
          <w:ilvl w:val="0"/>
          <w:numId w:val="2"/>
        </w:numPr>
      </w:pPr>
      <w:r>
        <w:rPr>
          <w:b/>
          <w:bCs/>
        </w:rPr>
        <w:t>Estado cumplimiento</w:t>
      </w:r>
      <w:r w:rsidRPr="00146886">
        <w:t xml:space="preserve">: </w:t>
      </w:r>
      <w:r w:rsidRPr="00331DB4">
        <w:t>Indicates whether the ticket has been resolved within the time required by the client or not.</w:t>
      </w:r>
    </w:p>
    <w:p w14:paraId="4DEEE091" w14:textId="77777777" w:rsidR="00A5089E" w:rsidRDefault="00A5089E" w:rsidP="00A5089E">
      <w:pPr>
        <w:numPr>
          <w:ilvl w:val="1"/>
          <w:numId w:val="2"/>
        </w:numPr>
      </w:pPr>
      <w:r w:rsidRPr="00331DB4">
        <w:t>Within the service objective: ticket resolved appropriately</w:t>
      </w:r>
    </w:p>
    <w:p w14:paraId="6029EB86" w14:textId="77777777" w:rsidR="00A5089E" w:rsidRPr="007E08BE" w:rsidRDefault="00A5089E" w:rsidP="00A5089E">
      <w:pPr>
        <w:numPr>
          <w:ilvl w:val="1"/>
          <w:numId w:val="2"/>
        </w:numPr>
      </w:pPr>
      <w:r w:rsidRPr="007E08BE">
        <w:t>Service objectives not met</w:t>
      </w:r>
      <w:r>
        <w:t xml:space="preserve">: </w:t>
      </w:r>
      <w:r w:rsidRPr="007E08BE">
        <w:t>ticket resolved late</w:t>
      </w:r>
    </w:p>
    <w:p w14:paraId="10A7BDEB" w14:textId="433D4D25" w:rsidR="00A5089E" w:rsidRDefault="00A5089E" w:rsidP="00A5089E">
      <w:r>
        <w:rPr>
          <w:b/>
          <w:bCs/>
        </w:rPr>
        <w:lastRenderedPageBreak/>
        <w:t>Duración días</w:t>
      </w:r>
      <w:r w:rsidRPr="00146886">
        <w:t xml:space="preserve">: </w:t>
      </w:r>
      <w:r w:rsidRPr="007E08BE">
        <w:t>Number of days it took to resolve the ticket.</w:t>
      </w:r>
    </w:p>
    <w:p w14:paraId="67C2AA57" w14:textId="53F74AB1" w:rsidR="008217D8" w:rsidRDefault="00D26F8B" w:rsidP="008217D8">
      <w:pPr>
        <w:pStyle w:val="Ttulo2"/>
        <w:numPr>
          <w:ilvl w:val="1"/>
          <w:numId w:val="18"/>
        </w:numPr>
        <w:ind w:left="0" w:hanging="567"/>
      </w:pPr>
      <w:bookmarkStart w:id="2" w:name="_Toc188477354"/>
      <w:r w:rsidRPr="00D26F8B">
        <w:t>Data processing</w:t>
      </w:r>
      <w:bookmarkEnd w:id="2"/>
    </w:p>
    <w:p w14:paraId="2C54824D" w14:textId="5422409C" w:rsidR="004742FA" w:rsidRPr="00395494" w:rsidRDefault="00395494" w:rsidP="004742FA">
      <w:r w:rsidRPr="00395494">
        <w:t>An analysis of the data is performed to verify nulls, and/or data that may be erroneous, in a first instance of .isnull():</w:t>
      </w:r>
    </w:p>
    <w:p w14:paraId="56566E17" w14:textId="4117816A" w:rsidR="00A5089E" w:rsidRDefault="004742FA" w:rsidP="004742FA">
      <w:pPr>
        <w:jc w:val="center"/>
        <w:rPr>
          <w:lang w:val="es-ES"/>
        </w:rPr>
      </w:pPr>
      <w:r w:rsidRPr="004742FA">
        <w:rPr>
          <w:lang w:val="es-ES"/>
        </w:rPr>
        <w:drawing>
          <wp:inline distT="0" distB="0" distL="0" distR="0" wp14:anchorId="00AD263F" wp14:editId="49295F37">
            <wp:extent cx="3924000" cy="2714400"/>
            <wp:effectExtent l="0" t="0" r="635" b="0"/>
            <wp:docPr id="1432006912" name="Imagen 1" descr="Imagen que contiene texto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06912" name="Imagen 1" descr="Imagen que contiene texto, grande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0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29AC" w14:textId="77777777" w:rsidR="00395494" w:rsidRPr="00395494" w:rsidRDefault="00395494" w:rsidP="00395494">
      <w:r w:rsidRPr="00395494">
        <w:t>With the empty data, proceed by columns to:</w:t>
      </w:r>
    </w:p>
    <w:p w14:paraId="273490C3" w14:textId="36D68C9D" w:rsidR="004742FA" w:rsidRPr="00395494" w:rsidRDefault="004742FA" w:rsidP="00395494">
      <w:pPr>
        <w:pStyle w:val="Prrafodelista"/>
        <w:numPr>
          <w:ilvl w:val="0"/>
          <w:numId w:val="19"/>
        </w:numPr>
      </w:pPr>
      <w:r w:rsidRPr="00395494">
        <w:t xml:space="preserve">Descripción: </w:t>
      </w:r>
      <w:r w:rsidR="00395494" w:rsidRPr="00395494">
        <w:t>Nulls are filled with the value “No description”.</w:t>
      </w:r>
    </w:p>
    <w:p w14:paraId="0A2FCBAA" w14:textId="66B4568E" w:rsidR="004742FA" w:rsidRPr="00395494" w:rsidRDefault="004742FA" w:rsidP="004742FA">
      <w:pPr>
        <w:pStyle w:val="Prrafodelista"/>
        <w:numPr>
          <w:ilvl w:val="0"/>
          <w:numId w:val="19"/>
        </w:numPr>
      </w:pPr>
      <w:r w:rsidRPr="00395494">
        <w:t xml:space="preserve">Servicio: </w:t>
      </w:r>
      <w:r w:rsidR="00395494" w:rsidRPr="00395494">
        <w:t>Nulls are filled with the value “Unspecified”</w:t>
      </w:r>
      <w:r w:rsidRPr="00395494">
        <w:t>.</w:t>
      </w:r>
    </w:p>
    <w:p w14:paraId="3FCC4456" w14:textId="2F698544" w:rsidR="00395494" w:rsidRPr="00395494" w:rsidRDefault="004742FA" w:rsidP="00EC07A0">
      <w:pPr>
        <w:pStyle w:val="Prrafodelista"/>
        <w:numPr>
          <w:ilvl w:val="0"/>
          <w:numId w:val="19"/>
        </w:numPr>
      </w:pPr>
      <w:r w:rsidRPr="00395494">
        <w:t xml:space="preserve">Torre: </w:t>
      </w:r>
      <w:r w:rsidR="00395494" w:rsidRPr="00395494">
        <w:t>Nulls are filled with the value “Unspecified”</w:t>
      </w:r>
      <w:r w:rsidR="00395494">
        <w:t>.</w:t>
      </w:r>
    </w:p>
    <w:p w14:paraId="6E1FB1AD" w14:textId="7E2A48F5" w:rsidR="004742FA" w:rsidRPr="00395494" w:rsidRDefault="004742FA" w:rsidP="00EC07A0">
      <w:pPr>
        <w:pStyle w:val="Prrafodelista"/>
        <w:numPr>
          <w:ilvl w:val="0"/>
          <w:numId w:val="19"/>
        </w:numPr>
      </w:pPr>
      <w:r w:rsidRPr="00395494">
        <w:t xml:space="preserve">Entorno: </w:t>
      </w:r>
      <w:r w:rsidR="00395494" w:rsidRPr="00395494">
        <w:t>Nulls are filled with the value “Unspecified”</w:t>
      </w:r>
      <w:r w:rsidR="00395494">
        <w:t>.</w:t>
      </w:r>
    </w:p>
    <w:p w14:paraId="60167A6E" w14:textId="373DD53E" w:rsidR="004742FA" w:rsidRPr="00395494" w:rsidRDefault="004742FA" w:rsidP="004742FA">
      <w:pPr>
        <w:pStyle w:val="Prrafodelista"/>
        <w:numPr>
          <w:ilvl w:val="0"/>
          <w:numId w:val="19"/>
        </w:numPr>
      </w:pPr>
      <w:r w:rsidRPr="00395494">
        <w:t>Estado cumplimiento SLA</w:t>
      </w:r>
      <w:r w:rsidRPr="00395494">
        <w:t xml:space="preserve">: </w:t>
      </w:r>
      <w:r w:rsidR="00395494" w:rsidRPr="00395494">
        <w:t>Nulls are filled with the value “Unspecified”</w:t>
      </w:r>
      <w:r w:rsidR="00395494">
        <w:t>.</w:t>
      </w:r>
    </w:p>
    <w:p w14:paraId="418EEF1B" w14:textId="5511AC8E" w:rsidR="00D26F8B" w:rsidRPr="00D26F8B" w:rsidRDefault="00D26F8B" w:rsidP="00D26F8B">
      <w:pPr>
        <w:jc w:val="center"/>
        <w:rPr>
          <w:lang w:val="es-ES"/>
        </w:rPr>
      </w:pPr>
      <w:r w:rsidRPr="00D26F8B">
        <w:rPr>
          <w:lang w:val="es-ES"/>
        </w:rPr>
        <w:drawing>
          <wp:inline distT="0" distB="0" distL="0" distR="0" wp14:anchorId="2215A4D8" wp14:editId="410A74A3">
            <wp:extent cx="3931200" cy="2714400"/>
            <wp:effectExtent l="0" t="0" r="0" b="0"/>
            <wp:docPr id="410784931" name="Imagen 1" descr="Imagen que contiene texto, tabla, calle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84931" name="Imagen 1" descr="Imagen que contiene texto, tabla, calle, grande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F8B" w:rsidRPr="00D26F8B" w:rsidSect="0014688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5CF9"/>
    <w:multiLevelType w:val="hybridMultilevel"/>
    <w:tmpl w:val="21807F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5E0534"/>
    <w:multiLevelType w:val="hybridMultilevel"/>
    <w:tmpl w:val="B47A519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04C70D8"/>
    <w:multiLevelType w:val="multilevel"/>
    <w:tmpl w:val="A1EC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675FF"/>
    <w:multiLevelType w:val="hybridMultilevel"/>
    <w:tmpl w:val="118EEB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974D0"/>
    <w:multiLevelType w:val="multilevel"/>
    <w:tmpl w:val="209A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37F11"/>
    <w:multiLevelType w:val="multilevel"/>
    <w:tmpl w:val="C488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61BF3"/>
    <w:multiLevelType w:val="hybridMultilevel"/>
    <w:tmpl w:val="84C4C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53C15"/>
    <w:multiLevelType w:val="multilevel"/>
    <w:tmpl w:val="597E9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2E8F7037"/>
    <w:multiLevelType w:val="multilevel"/>
    <w:tmpl w:val="80B8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B22C0"/>
    <w:multiLevelType w:val="multilevel"/>
    <w:tmpl w:val="A8D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01918"/>
    <w:multiLevelType w:val="multilevel"/>
    <w:tmpl w:val="B77A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74850"/>
    <w:multiLevelType w:val="multilevel"/>
    <w:tmpl w:val="C6928B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D9416C"/>
    <w:multiLevelType w:val="multilevel"/>
    <w:tmpl w:val="15D86F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22EB1"/>
    <w:multiLevelType w:val="hybridMultilevel"/>
    <w:tmpl w:val="CE7A9C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C9607F1"/>
    <w:multiLevelType w:val="multilevel"/>
    <w:tmpl w:val="A84E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D61B62"/>
    <w:multiLevelType w:val="multilevel"/>
    <w:tmpl w:val="62C8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17DDB"/>
    <w:multiLevelType w:val="hybridMultilevel"/>
    <w:tmpl w:val="2DA43FB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EEE3C68"/>
    <w:multiLevelType w:val="hybridMultilevel"/>
    <w:tmpl w:val="25687DC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F872014"/>
    <w:multiLevelType w:val="multilevel"/>
    <w:tmpl w:val="C488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9846546">
    <w:abstractNumId w:val="2"/>
  </w:num>
  <w:num w:numId="2" w16cid:durableId="1953172407">
    <w:abstractNumId w:val="15"/>
  </w:num>
  <w:num w:numId="3" w16cid:durableId="1257595600">
    <w:abstractNumId w:val="18"/>
  </w:num>
  <w:num w:numId="4" w16cid:durableId="1902447390">
    <w:abstractNumId w:val="4"/>
  </w:num>
  <w:num w:numId="5" w16cid:durableId="151680754">
    <w:abstractNumId w:val="8"/>
  </w:num>
  <w:num w:numId="6" w16cid:durableId="609970908">
    <w:abstractNumId w:val="14"/>
  </w:num>
  <w:num w:numId="7" w16cid:durableId="314992425">
    <w:abstractNumId w:val="10"/>
  </w:num>
  <w:num w:numId="8" w16cid:durableId="1472332135">
    <w:abstractNumId w:val="9"/>
  </w:num>
  <w:num w:numId="9" w16cid:durableId="3869047">
    <w:abstractNumId w:val="11"/>
  </w:num>
  <w:num w:numId="10" w16cid:durableId="975643025">
    <w:abstractNumId w:val="12"/>
  </w:num>
  <w:num w:numId="11" w16cid:durableId="128941191">
    <w:abstractNumId w:val="5"/>
  </w:num>
  <w:num w:numId="12" w16cid:durableId="1825702704">
    <w:abstractNumId w:val="1"/>
  </w:num>
  <w:num w:numId="13" w16cid:durableId="847990174">
    <w:abstractNumId w:val="13"/>
  </w:num>
  <w:num w:numId="14" w16cid:durableId="623772040">
    <w:abstractNumId w:val="0"/>
  </w:num>
  <w:num w:numId="15" w16cid:durableId="2114548516">
    <w:abstractNumId w:val="17"/>
  </w:num>
  <w:num w:numId="16" w16cid:durableId="107550290">
    <w:abstractNumId w:val="16"/>
  </w:num>
  <w:num w:numId="17" w16cid:durableId="2010331877">
    <w:abstractNumId w:val="3"/>
  </w:num>
  <w:num w:numId="18" w16cid:durableId="1291322350">
    <w:abstractNumId w:val="7"/>
  </w:num>
  <w:num w:numId="19" w16cid:durableId="805197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86"/>
    <w:rsid w:val="0002043F"/>
    <w:rsid w:val="00120FF5"/>
    <w:rsid w:val="00146886"/>
    <w:rsid w:val="00331DB4"/>
    <w:rsid w:val="00395494"/>
    <w:rsid w:val="004742FA"/>
    <w:rsid w:val="005100CD"/>
    <w:rsid w:val="00623DD1"/>
    <w:rsid w:val="0065591F"/>
    <w:rsid w:val="007E08BE"/>
    <w:rsid w:val="008217D8"/>
    <w:rsid w:val="008C6BE1"/>
    <w:rsid w:val="009F1C07"/>
    <w:rsid w:val="00A5089E"/>
    <w:rsid w:val="00CE2216"/>
    <w:rsid w:val="00D02174"/>
    <w:rsid w:val="00D26F8B"/>
    <w:rsid w:val="00DD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D71F"/>
  <w15:chartTrackingRefBased/>
  <w15:docId w15:val="{FD45AE90-1AE4-4AA4-9360-A783E439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46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6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6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6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6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6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6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6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6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46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6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68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68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68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68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68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68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6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6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6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6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68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68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68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6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68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688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46886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6886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4688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6886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95494"/>
    <w:pPr>
      <w:spacing w:before="240" w:after="0" w:line="259" w:lineRule="auto"/>
      <w:outlineLvl w:val="9"/>
    </w:pPr>
    <w:rPr>
      <w:kern w:val="0"/>
      <w:sz w:val="32"/>
      <w:szCs w:val="32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9549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9549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project is a case study of a Business Intelligence (BI) solution for a telecommunications multinational. It involves designing the data analysis system architecture, modeling the database, loading extracted data, and performing data exploitation to support decision-making.</Abstract>
  <CompanyAddress/>
  <CompanyPhone/>
  <CompanyFax/>
  <CompanyEmail>Sergiohervas9@gmail.com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C175BE-DA35-4B63-AE41-51EB8B873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Final practice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practice</dc:title>
  <dc:subject>The job of the data scientist</dc:subject>
  <dc:creator>Sergio Hervás Aragón</dc:creator>
  <cp:keywords/>
  <dc:description/>
  <cp:lastModifiedBy>Sergio Hervás Aragón</cp:lastModifiedBy>
  <cp:revision>5</cp:revision>
  <cp:lastPrinted>2025-01-22T19:28:00Z</cp:lastPrinted>
  <dcterms:created xsi:type="dcterms:W3CDTF">2025-01-13T16:55:00Z</dcterms:created>
  <dcterms:modified xsi:type="dcterms:W3CDTF">2025-01-22T21:29:00Z</dcterms:modified>
</cp:coreProperties>
</file>