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1F619" w14:textId="77777777" w:rsidR="000A3AF1" w:rsidRDefault="00B75B40" w:rsidP="00B75B40">
      <w:pPr>
        <w:jc w:val="center"/>
        <w:rPr>
          <w:rFonts w:ascii="Times New Roman" w:hAnsi="Times New Roman" w:cs="Times New Roman"/>
          <w:b/>
          <w:bCs/>
          <w:sz w:val="24"/>
          <w:szCs w:val="24"/>
        </w:rPr>
      </w:pPr>
      <w:bookmarkStart w:id="0" w:name="_GoBack"/>
      <w:bookmarkEnd w:id="0"/>
      <w:r w:rsidRPr="00B75B40">
        <w:rPr>
          <w:rFonts w:ascii="Times New Roman" w:hAnsi="Times New Roman" w:cs="Times New Roman"/>
          <w:b/>
          <w:bCs/>
          <w:sz w:val="24"/>
          <w:szCs w:val="24"/>
        </w:rPr>
        <w:t>SEMTA Breadboard Signal Processing</w:t>
      </w:r>
    </w:p>
    <w:p w14:paraId="086AF80C" w14:textId="77777777" w:rsidR="00F14FA4" w:rsidRDefault="00F14FA4" w:rsidP="00F14FA4">
      <w:pPr>
        <w:rPr>
          <w:rFonts w:ascii="Times New Roman" w:hAnsi="Times New Roman" w:cs="Times New Roman"/>
          <w:sz w:val="24"/>
          <w:szCs w:val="24"/>
        </w:rPr>
      </w:pPr>
    </w:p>
    <w:p w14:paraId="0ABAAB78" w14:textId="77777777" w:rsidR="00F14FA4" w:rsidRDefault="00F14FA4" w:rsidP="00F14FA4">
      <w:pPr>
        <w:rPr>
          <w:rFonts w:ascii="Times New Roman" w:hAnsi="Times New Roman" w:cs="Times New Roman"/>
          <w:sz w:val="24"/>
          <w:szCs w:val="24"/>
        </w:rPr>
      </w:pPr>
      <w:r>
        <w:rPr>
          <w:rFonts w:ascii="Times New Roman" w:hAnsi="Times New Roman" w:cs="Times New Roman"/>
          <w:sz w:val="24"/>
          <w:szCs w:val="24"/>
        </w:rPr>
        <w:t xml:space="preserve">Radar Breadboard Schematic: </w:t>
      </w:r>
    </w:p>
    <w:p w14:paraId="3650DC88" w14:textId="77777777" w:rsidR="00B75B40" w:rsidRDefault="00B75B40" w:rsidP="00B75B40">
      <w:pPr>
        <w:jc w:val="center"/>
        <w:rPr>
          <w:rFonts w:ascii="Times New Roman" w:hAnsi="Times New Roman" w:cs="Times New Roman"/>
          <w:sz w:val="24"/>
          <w:szCs w:val="24"/>
        </w:rPr>
      </w:pPr>
      <w:r>
        <w:rPr>
          <w:noProof/>
        </w:rPr>
        <w:drawing>
          <wp:inline distT="0" distB="0" distL="0" distR="0" wp14:anchorId="2469D7C7" wp14:editId="0B87A318">
            <wp:extent cx="5600700" cy="5621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3278" cy="5624230"/>
                    </a:xfrm>
                    <a:prstGeom prst="rect">
                      <a:avLst/>
                    </a:prstGeom>
                  </pic:spPr>
                </pic:pic>
              </a:graphicData>
            </a:graphic>
          </wp:inline>
        </w:drawing>
      </w:r>
    </w:p>
    <w:p w14:paraId="57292140" w14:textId="77777777" w:rsidR="00F14FA4" w:rsidRDefault="004F1D8C" w:rsidP="00F14FA4">
      <w:pPr>
        <w:rPr>
          <w:rFonts w:ascii="Times New Roman" w:hAnsi="Times New Roman" w:cs="Times New Roman"/>
          <w:sz w:val="24"/>
          <w:szCs w:val="24"/>
        </w:rPr>
      </w:pPr>
      <w:r>
        <w:rPr>
          <w:rFonts w:ascii="Times New Roman" w:hAnsi="Times New Roman" w:cs="Times New Roman"/>
          <w:sz w:val="24"/>
          <w:szCs w:val="24"/>
        </w:rPr>
        <w:t xml:space="preserve">It’s pulsed type radar, which is based on chirp (linear frequency sweep) modulation waveform and applied extending processing to de-chirp the transmit signal in receiver. </w:t>
      </w:r>
      <w:r w:rsidR="0014740D">
        <w:rPr>
          <w:rFonts w:ascii="Times New Roman" w:hAnsi="Times New Roman" w:cs="Times New Roman"/>
          <w:sz w:val="24"/>
          <w:szCs w:val="24"/>
        </w:rPr>
        <w:t>We plan to use 4 channels of the ADC</w:t>
      </w:r>
      <w:r w:rsidR="00742762">
        <w:rPr>
          <w:rFonts w:ascii="Times New Roman" w:hAnsi="Times New Roman" w:cs="Times New Roman"/>
          <w:sz w:val="24"/>
          <w:szCs w:val="24"/>
        </w:rPr>
        <w:t xml:space="preserve"> to digitize</w:t>
      </w:r>
      <w:r w:rsidR="0014740D">
        <w:rPr>
          <w:rFonts w:ascii="Times New Roman" w:hAnsi="Times New Roman" w:cs="Times New Roman"/>
          <w:sz w:val="24"/>
          <w:szCs w:val="24"/>
        </w:rPr>
        <w:t xml:space="preserve">: two I and Q radar baseband signals, transmit pulse, and ramp signal from PLL synthesizer. Baseband bandwidth is in 5-50MHz range, and DAC sampling is 125 MSPS. </w:t>
      </w:r>
      <w:r w:rsidR="00742762">
        <w:rPr>
          <w:rFonts w:ascii="Times New Roman" w:hAnsi="Times New Roman" w:cs="Times New Roman"/>
          <w:sz w:val="24"/>
          <w:szCs w:val="24"/>
        </w:rPr>
        <w:t xml:space="preserve">Ramp signal and two pulses from pulse generator are shown on pictures below. </w:t>
      </w:r>
    </w:p>
    <w:p w14:paraId="5FED77E7" w14:textId="77777777" w:rsidR="00B75B40" w:rsidRDefault="00B75B40" w:rsidP="00B75B40">
      <w:pPr>
        <w:jc w:val="center"/>
        <w:rPr>
          <w:rFonts w:ascii="Times New Roman" w:hAnsi="Times New Roman" w:cs="Times New Roman"/>
          <w:sz w:val="24"/>
          <w:szCs w:val="24"/>
        </w:rPr>
      </w:pPr>
      <w:r>
        <w:rPr>
          <w:noProof/>
        </w:rPr>
        <w:lastRenderedPageBreak/>
        <w:drawing>
          <wp:inline distT="0" distB="0" distL="0" distR="0" wp14:anchorId="6D88933A" wp14:editId="2B850B29">
            <wp:extent cx="5044440" cy="3784409"/>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9614" cy="3818299"/>
                    </a:xfrm>
                    <a:prstGeom prst="rect">
                      <a:avLst/>
                    </a:prstGeom>
                  </pic:spPr>
                </pic:pic>
              </a:graphicData>
            </a:graphic>
          </wp:inline>
        </w:drawing>
      </w:r>
    </w:p>
    <w:p w14:paraId="341DC916" w14:textId="77777777" w:rsidR="00B75B40" w:rsidRDefault="00B75B40" w:rsidP="00B75B40">
      <w:pPr>
        <w:jc w:val="center"/>
        <w:rPr>
          <w:rFonts w:ascii="Times New Roman" w:hAnsi="Times New Roman" w:cs="Times New Roman"/>
          <w:sz w:val="24"/>
          <w:szCs w:val="24"/>
        </w:rPr>
      </w:pPr>
      <w:r w:rsidRPr="00B75B40">
        <w:rPr>
          <w:rFonts w:ascii="Times New Roman" w:hAnsi="Times New Roman" w:cs="Times New Roman"/>
          <w:noProof/>
          <w:sz w:val="24"/>
          <w:szCs w:val="24"/>
        </w:rPr>
        <w:drawing>
          <wp:inline distT="0" distB="0" distL="0" distR="0" wp14:anchorId="2A09FDBC" wp14:editId="5C57E6F8">
            <wp:extent cx="5049520" cy="3787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9520" cy="3787140"/>
                    </a:xfrm>
                    <a:prstGeom prst="rect">
                      <a:avLst/>
                    </a:prstGeom>
                    <a:noFill/>
                    <a:ln>
                      <a:noFill/>
                    </a:ln>
                  </pic:spPr>
                </pic:pic>
              </a:graphicData>
            </a:graphic>
          </wp:inline>
        </w:drawing>
      </w:r>
    </w:p>
    <w:p w14:paraId="55B50051" w14:textId="46123AB8" w:rsidR="00E70FC8" w:rsidRDefault="0029040C" w:rsidP="0029040C">
      <w:pPr>
        <w:rPr>
          <w:rFonts w:ascii="Times New Roman" w:hAnsi="Times New Roman" w:cs="Times New Roman"/>
          <w:sz w:val="24"/>
          <w:szCs w:val="24"/>
        </w:rPr>
      </w:pPr>
      <w:r>
        <w:rPr>
          <w:rFonts w:ascii="Times New Roman" w:hAnsi="Times New Roman" w:cs="Times New Roman"/>
          <w:sz w:val="24"/>
          <w:szCs w:val="24"/>
        </w:rPr>
        <w:t>Yellow pulses serve to control PLL synthesizer. The PLL needs two control pulses: one to start frequency sweep, and second to return frequency back after the sweep complete. The sweep</w:t>
      </w:r>
      <w:r w:rsidR="00556C59">
        <w:rPr>
          <w:rFonts w:ascii="Times New Roman" w:hAnsi="Times New Roman" w:cs="Times New Roman"/>
          <w:sz w:val="24"/>
          <w:szCs w:val="24"/>
        </w:rPr>
        <w:t xml:space="preserve"> </w:t>
      </w:r>
      <w:r w:rsidR="00556C59">
        <w:rPr>
          <w:rFonts w:ascii="Times New Roman" w:hAnsi="Times New Roman" w:cs="Times New Roman"/>
          <w:sz w:val="24"/>
          <w:szCs w:val="24"/>
        </w:rPr>
        <w:lastRenderedPageBreak/>
        <w:t>bandwidth is 50 MHz and its</w:t>
      </w:r>
      <w:r>
        <w:rPr>
          <w:rFonts w:ascii="Times New Roman" w:hAnsi="Times New Roman" w:cs="Times New Roman"/>
          <w:sz w:val="24"/>
          <w:szCs w:val="24"/>
        </w:rPr>
        <w:t xml:space="preserve"> duration is 25µs. The control pulses have 1µs length and 39.8 kHz repletion frequency (PRF). The PRF is slightly less than 40 kHz to allow 25µs sweep.</w:t>
      </w:r>
      <w:r w:rsidR="00103F38">
        <w:rPr>
          <w:rFonts w:ascii="Times New Roman" w:hAnsi="Times New Roman" w:cs="Times New Roman"/>
          <w:sz w:val="24"/>
          <w:szCs w:val="24"/>
        </w:rPr>
        <w:t xml:space="preserve"> Chirp repetition rate is two times lower: 19.9 kHz.</w:t>
      </w:r>
      <w:r>
        <w:rPr>
          <w:rFonts w:ascii="Times New Roman" w:hAnsi="Times New Roman" w:cs="Times New Roman"/>
          <w:sz w:val="24"/>
          <w:szCs w:val="24"/>
        </w:rPr>
        <w:t xml:space="preserve"> Blue 5-µs</w:t>
      </w:r>
      <w:r w:rsidR="006B0E30">
        <w:rPr>
          <w:rFonts w:ascii="Times New Roman" w:hAnsi="Times New Roman" w:cs="Times New Roman"/>
          <w:sz w:val="24"/>
          <w:szCs w:val="24"/>
        </w:rPr>
        <w:t xml:space="preserve"> (10 MHz bandwidth)</w:t>
      </w:r>
      <w:r>
        <w:rPr>
          <w:rFonts w:ascii="Times New Roman" w:hAnsi="Times New Roman" w:cs="Times New Roman"/>
          <w:sz w:val="24"/>
          <w:szCs w:val="24"/>
        </w:rPr>
        <w:t xml:space="preserve"> pulses turn radar transmitter on. </w:t>
      </w:r>
      <w:r w:rsidR="004F1D8C">
        <w:rPr>
          <w:rFonts w:ascii="Times New Roman" w:hAnsi="Times New Roman" w:cs="Times New Roman"/>
          <w:sz w:val="24"/>
          <w:szCs w:val="24"/>
        </w:rPr>
        <w:t>Beyond the transmit pulse</w:t>
      </w:r>
      <w:r w:rsidR="00FC448F">
        <w:rPr>
          <w:rFonts w:ascii="Times New Roman" w:hAnsi="Times New Roman" w:cs="Times New Roman"/>
          <w:sz w:val="24"/>
          <w:szCs w:val="24"/>
        </w:rPr>
        <w:t xml:space="preserve"> </w:t>
      </w:r>
      <w:r w:rsidR="004F1D8C">
        <w:rPr>
          <w:rFonts w:ascii="Times New Roman" w:hAnsi="Times New Roman" w:cs="Times New Roman"/>
          <w:sz w:val="24"/>
          <w:szCs w:val="24"/>
        </w:rPr>
        <w:t xml:space="preserve">the radar is in receiver mode. </w:t>
      </w:r>
      <w:r w:rsidR="00FC448F">
        <w:rPr>
          <w:rFonts w:ascii="Times New Roman" w:hAnsi="Times New Roman" w:cs="Times New Roman"/>
          <w:sz w:val="24"/>
          <w:szCs w:val="24"/>
        </w:rPr>
        <w:t xml:space="preserve">The transmit pulses have the same PRF as PLL control pulses, but they are delayed in 3µs to fit </w:t>
      </w:r>
      <w:r w:rsidR="005F3F9A">
        <w:rPr>
          <w:rFonts w:ascii="Times New Roman" w:hAnsi="Times New Roman" w:cs="Times New Roman"/>
          <w:sz w:val="24"/>
          <w:szCs w:val="24"/>
        </w:rPr>
        <w:t>with the PLL circuit delay. Only one of two transmit pulses – during the sweep - is useful for radar. Second pulse is idle as result of the current pulse generator limitation.</w:t>
      </w:r>
      <w:r w:rsidR="00E70FC8">
        <w:rPr>
          <w:rFonts w:ascii="Times New Roman" w:hAnsi="Times New Roman" w:cs="Times New Roman"/>
          <w:sz w:val="24"/>
          <w:szCs w:val="24"/>
        </w:rPr>
        <w:t xml:space="preserve"> </w:t>
      </w:r>
      <w:r w:rsidR="005F3F9A">
        <w:rPr>
          <w:rFonts w:ascii="Times New Roman" w:hAnsi="Times New Roman" w:cs="Times New Roman"/>
          <w:sz w:val="24"/>
          <w:szCs w:val="24"/>
        </w:rPr>
        <w:t>The combination of ramp and transmit pulse signals</w:t>
      </w:r>
      <w:r w:rsidR="00341121">
        <w:rPr>
          <w:rFonts w:ascii="Times New Roman" w:hAnsi="Times New Roman" w:cs="Times New Roman"/>
          <w:sz w:val="24"/>
          <w:szCs w:val="24"/>
        </w:rPr>
        <w:t xml:space="preserve"> allow to select useful pulse and ignore</w:t>
      </w:r>
      <w:r w:rsidR="005915DA">
        <w:rPr>
          <w:rFonts w:ascii="Times New Roman" w:hAnsi="Times New Roman" w:cs="Times New Roman"/>
          <w:sz w:val="24"/>
          <w:szCs w:val="24"/>
        </w:rPr>
        <w:t xml:space="preserve"> idle one. </w:t>
      </w:r>
    </w:p>
    <w:p w14:paraId="34D4649D" w14:textId="69F379E7" w:rsidR="00ED1884" w:rsidRDefault="005915DA" w:rsidP="0029040C">
      <w:pPr>
        <w:rPr>
          <w:rFonts w:ascii="Times New Roman" w:hAnsi="Times New Roman" w:cs="Times New Roman"/>
          <w:sz w:val="24"/>
          <w:szCs w:val="24"/>
        </w:rPr>
      </w:pPr>
      <w:r>
        <w:rPr>
          <w:rFonts w:ascii="Times New Roman" w:hAnsi="Times New Roman" w:cs="Times New Roman"/>
          <w:sz w:val="24"/>
          <w:szCs w:val="24"/>
        </w:rPr>
        <w:t>As shown on</w:t>
      </w:r>
      <w:r w:rsidR="00F804DA">
        <w:rPr>
          <w:rFonts w:ascii="Times New Roman" w:hAnsi="Times New Roman" w:cs="Times New Roman"/>
          <w:sz w:val="24"/>
          <w:szCs w:val="24"/>
        </w:rPr>
        <w:t xml:space="preserve"> the</w:t>
      </w:r>
      <w:r>
        <w:rPr>
          <w:rFonts w:ascii="Times New Roman" w:hAnsi="Times New Roman" w:cs="Times New Roman"/>
          <w:sz w:val="24"/>
          <w:szCs w:val="24"/>
        </w:rPr>
        <w:t xml:space="preserve"> picture below, some distortions in the I and Q signals (red and blue) occur during transi</w:t>
      </w:r>
      <w:r w:rsidR="00E70FC8">
        <w:rPr>
          <w:rFonts w:ascii="Times New Roman" w:hAnsi="Times New Roman" w:cs="Times New Roman"/>
          <w:sz w:val="24"/>
          <w:szCs w:val="24"/>
        </w:rPr>
        <w:t>en</w:t>
      </w:r>
      <w:r>
        <w:rPr>
          <w:rFonts w:ascii="Times New Roman" w:hAnsi="Times New Roman" w:cs="Times New Roman"/>
          <w:sz w:val="24"/>
          <w:szCs w:val="24"/>
        </w:rPr>
        <w:t xml:space="preserve">t time. </w:t>
      </w:r>
    </w:p>
    <w:p w14:paraId="5324A5E3" w14:textId="77777777" w:rsidR="00ED1884" w:rsidRDefault="00ED1884" w:rsidP="00ED1884">
      <w:pPr>
        <w:jc w:val="center"/>
        <w:rPr>
          <w:rFonts w:ascii="Times New Roman" w:hAnsi="Times New Roman" w:cs="Times New Roman"/>
          <w:sz w:val="24"/>
          <w:szCs w:val="24"/>
        </w:rPr>
      </w:pPr>
      <w:r w:rsidRPr="00ED1884">
        <w:rPr>
          <w:rFonts w:ascii="Times New Roman" w:hAnsi="Times New Roman" w:cs="Times New Roman"/>
          <w:noProof/>
          <w:sz w:val="24"/>
          <w:szCs w:val="24"/>
        </w:rPr>
        <w:drawing>
          <wp:inline distT="0" distB="0" distL="0" distR="0" wp14:anchorId="3344917C" wp14:editId="688E1045">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FCE0EA" w14:textId="02FB7865" w:rsidR="008611DC" w:rsidRDefault="00F804DA" w:rsidP="00F804DA">
      <w:pPr>
        <w:rPr>
          <w:rFonts w:ascii="Times New Roman" w:hAnsi="Times New Roman" w:cs="Times New Roman"/>
          <w:sz w:val="24"/>
          <w:szCs w:val="24"/>
        </w:rPr>
      </w:pPr>
      <w:r>
        <w:rPr>
          <w:rFonts w:ascii="Times New Roman" w:hAnsi="Times New Roman" w:cs="Times New Roman"/>
          <w:sz w:val="24"/>
          <w:szCs w:val="24"/>
        </w:rPr>
        <w:t>To avoid the distortion first point of the receive signal should be shift in 0.</w:t>
      </w:r>
      <w:r w:rsidR="00AF0FDA">
        <w:rPr>
          <w:rFonts w:ascii="Times New Roman" w:hAnsi="Times New Roman" w:cs="Times New Roman"/>
          <w:sz w:val="24"/>
          <w:szCs w:val="24"/>
        </w:rPr>
        <w:t>6</w:t>
      </w:r>
      <w:r>
        <w:rPr>
          <w:rFonts w:ascii="Times New Roman" w:hAnsi="Times New Roman" w:cs="Times New Roman"/>
          <w:sz w:val="24"/>
          <w:szCs w:val="24"/>
        </w:rPr>
        <w:t>µs</w:t>
      </w:r>
      <w:r w:rsidR="00AF0FDA">
        <w:rPr>
          <w:rFonts w:ascii="Times New Roman" w:hAnsi="Times New Roman" w:cs="Times New Roman"/>
          <w:sz w:val="24"/>
          <w:szCs w:val="24"/>
        </w:rPr>
        <w:t xml:space="preserve"> (75 samples)</w:t>
      </w:r>
      <w:r>
        <w:rPr>
          <w:rFonts w:ascii="Times New Roman" w:hAnsi="Times New Roman" w:cs="Times New Roman"/>
          <w:sz w:val="24"/>
          <w:szCs w:val="24"/>
        </w:rPr>
        <w:t xml:space="preserve"> after end of the transmit pulse, or with 5.</w:t>
      </w:r>
      <w:r w:rsidR="005C3988">
        <w:rPr>
          <w:rFonts w:ascii="Times New Roman" w:hAnsi="Times New Roman" w:cs="Times New Roman"/>
          <w:sz w:val="24"/>
          <w:szCs w:val="24"/>
        </w:rPr>
        <w:t>6</w:t>
      </w:r>
      <w:r>
        <w:rPr>
          <w:rFonts w:ascii="Times New Roman" w:hAnsi="Times New Roman" w:cs="Times New Roman"/>
          <w:sz w:val="24"/>
          <w:szCs w:val="24"/>
        </w:rPr>
        <w:t>µs delay after its start. Last point of each chirp cycle should</w:t>
      </w:r>
      <w:r w:rsidR="00AF0FDA">
        <w:rPr>
          <w:rFonts w:ascii="Times New Roman" w:hAnsi="Times New Roman" w:cs="Times New Roman"/>
          <w:sz w:val="24"/>
          <w:szCs w:val="24"/>
        </w:rPr>
        <w:t xml:space="preserve"> be</w:t>
      </w:r>
      <w:r>
        <w:rPr>
          <w:rFonts w:ascii="Times New Roman" w:hAnsi="Times New Roman" w:cs="Times New Roman"/>
          <w:sz w:val="24"/>
          <w:szCs w:val="24"/>
        </w:rPr>
        <w:t xml:space="preserve"> at 23µs after the transmit pulse start. So, duration of single receive period has 17.</w:t>
      </w:r>
      <w:r w:rsidR="00AF0FDA">
        <w:rPr>
          <w:rFonts w:ascii="Times New Roman" w:hAnsi="Times New Roman" w:cs="Times New Roman"/>
          <w:sz w:val="24"/>
          <w:szCs w:val="24"/>
        </w:rPr>
        <w:t>4</w:t>
      </w:r>
      <w:r>
        <w:rPr>
          <w:rFonts w:ascii="Times New Roman" w:hAnsi="Times New Roman" w:cs="Times New Roman"/>
          <w:sz w:val="24"/>
          <w:szCs w:val="24"/>
        </w:rPr>
        <w:t xml:space="preserve">µs. </w:t>
      </w:r>
    </w:p>
    <w:p w14:paraId="634D369D" w14:textId="0CD0EAF6" w:rsidR="00F804DA" w:rsidRDefault="008611DC" w:rsidP="00F804DA">
      <w:pPr>
        <w:rPr>
          <w:rFonts w:ascii="Times New Roman" w:hAnsi="Times New Roman" w:cs="Times New Roman"/>
          <w:sz w:val="24"/>
          <w:szCs w:val="24"/>
        </w:rPr>
      </w:pPr>
      <w:r>
        <w:rPr>
          <w:rFonts w:ascii="Times New Roman" w:hAnsi="Times New Roman" w:cs="Times New Roman"/>
          <w:sz w:val="24"/>
          <w:szCs w:val="24"/>
        </w:rPr>
        <w:t>Total number of chirp cycles to be recorded and processed is 2048, which take</w:t>
      </w:r>
      <w:r w:rsidR="000712E9">
        <w:rPr>
          <w:rFonts w:ascii="Times New Roman" w:hAnsi="Times New Roman" w:cs="Times New Roman"/>
          <w:sz w:val="24"/>
          <w:szCs w:val="24"/>
        </w:rPr>
        <w:t>s</w:t>
      </w:r>
      <w:r>
        <w:rPr>
          <w:rFonts w:ascii="Times New Roman" w:hAnsi="Times New Roman" w:cs="Times New Roman"/>
          <w:sz w:val="24"/>
          <w:szCs w:val="24"/>
        </w:rPr>
        <w:t xml:space="preserve"> about 103ms. </w:t>
      </w:r>
      <w:r w:rsidR="000712E9">
        <w:rPr>
          <w:rFonts w:ascii="Times New Roman" w:hAnsi="Times New Roman" w:cs="Times New Roman"/>
          <w:sz w:val="24"/>
          <w:szCs w:val="24"/>
        </w:rPr>
        <w:t xml:space="preserve">The radar signal processing is based on 2D FFT algorithm, similar </w:t>
      </w:r>
      <w:r w:rsidR="0033744B">
        <w:rPr>
          <w:rFonts w:ascii="Times New Roman" w:hAnsi="Times New Roman" w:cs="Times New Roman"/>
          <w:sz w:val="24"/>
          <w:szCs w:val="24"/>
        </w:rPr>
        <w:t>as for</w:t>
      </w:r>
      <w:r w:rsidR="000712E9">
        <w:rPr>
          <w:rFonts w:ascii="Times New Roman" w:hAnsi="Times New Roman" w:cs="Times New Roman"/>
          <w:sz w:val="24"/>
          <w:szCs w:val="24"/>
        </w:rPr>
        <w:t xml:space="preserve"> </w:t>
      </w:r>
      <w:r w:rsidR="0033744B">
        <w:rPr>
          <w:rFonts w:ascii="Times New Roman" w:hAnsi="Times New Roman" w:cs="Times New Roman"/>
          <w:sz w:val="24"/>
          <w:szCs w:val="24"/>
        </w:rPr>
        <w:t xml:space="preserve">fast FMCW radar. </w:t>
      </w:r>
      <w:r w:rsidR="00732B13">
        <w:rPr>
          <w:rFonts w:ascii="Times New Roman" w:hAnsi="Times New Roman" w:cs="Times New Roman"/>
          <w:sz w:val="24"/>
          <w:szCs w:val="24"/>
        </w:rPr>
        <w:t>However,</w:t>
      </w:r>
      <w:r w:rsidR="00D67FD2">
        <w:rPr>
          <w:rFonts w:ascii="Times New Roman" w:hAnsi="Times New Roman" w:cs="Times New Roman"/>
          <w:sz w:val="24"/>
          <w:szCs w:val="24"/>
        </w:rPr>
        <w:t xml:space="preserve"> to avoid SNR degradation,</w:t>
      </w:r>
      <w:r w:rsidR="0033744B">
        <w:rPr>
          <w:rFonts w:ascii="Times New Roman" w:hAnsi="Times New Roman" w:cs="Times New Roman"/>
          <w:sz w:val="24"/>
          <w:szCs w:val="24"/>
        </w:rPr>
        <w:t xml:space="preserve"> first FFT </w:t>
      </w:r>
      <w:r w:rsidR="00D67FD2">
        <w:rPr>
          <w:rFonts w:ascii="Times New Roman" w:hAnsi="Times New Roman" w:cs="Times New Roman"/>
          <w:sz w:val="24"/>
          <w:szCs w:val="24"/>
        </w:rPr>
        <w:t>operation should be</w:t>
      </w:r>
      <w:r w:rsidR="00732B13">
        <w:rPr>
          <w:rFonts w:ascii="Times New Roman" w:hAnsi="Times New Roman" w:cs="Times New Roman"/>
          <w:sz w:val="24"/>
          <w:szCs w:val="24"/>
        </w:rPr>
        <w:t xml:space="preserve"> implemented separately with several (supposedly with 5)</w:t>
      </w:r>
      <w:r w:rsidR="00F804DA">
        <w:rPr>
          <w:rFonts w:ascii="Times New Roman" w:hAnsi="Times New Roman" w:cs="Times New Roman"/>
          <w:sz w:val="24"/>
          <w:szCs w:val="24"/>
        </w:rPr>
        <w:t xml:space="preserve"> </w:t>
      </w:r>
      <w:r w:rsidR="00732B13">
        <w:rPr>
          <w:rFonts w:ascii="Times New Roman" w:hAnsi="Times New Roman" w:cs="Times New Roman"/>
          <w:sz w:val="24"/>
          <w:szCs w:val="24"/>
        </w:rPr>
        <w:t xml:space="preserve">time intervals. The </w:t>
      </w:r>
      <w:r w:rsidR="005C3988">
        <w:rPr>
          <w:rFonts w:ascii="Times New Roman" w:hAnsi="Times New Roman" w:cs="Times New Roman"/>
          <w:sz w:val="24"/>
          <w:szCs w:val="24"/>
        </w:rPr>
        <w:t xml:space="preserve">length of each interval would be 7µs, and they </w:t>
      </w:r>
      <w:r w:rsidR="005C3988">
        <w:rPr>
          <w:rFonts w:ascii="Times New Roman" w:hAnsi="Times New Roman" w:cs="Times New Roman"/>
          <w:sz w:val="24"/>
          <w:szCs w:val="24"/>
        </w:rPr>
        <w:lastRenderedPageBreak/>
        <w:t>would be shifted in 2.6µs from each other. Thus, if the start of the transmit pulse is 0µs on the time axis, the interval positions would be:</w:t>
      </w:r>
    </w:p>
    <w:p w14:paraId="45D29790" w14:textId="6D87780A" w:rsidR="005C3988" w:rsidRDefault="005C3988" w:rsidP="005C39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5.6 to 12.6 (µs),</w:t>
      </w:r>
    </w:p>
    <w:p w14:paraId="433ED1A1" w14:textId="0114FF56" w:rsidR="005C3988" w:rsidRDefault="005C3988" w:rsidP="005C39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8.2 to 15.2 (µs),</w:t>
      </w:r>
    </w:p>
    <w:p w14:paraId="5EF7620E" w14:textId="1D9448B5" w:rsidR="005C3988" w:rsidRDefault="005C3988" w:rsidP="005C39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10.8 to 17.8 (µs),</w:t>
      </w:r>
    </w:p>
    <w:p w14:paraId="3FE92043" w14:textId="4F318D13" w:rsidR="005C3988" w:rsidRDefault="005C3988" w:rsidP="005C39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13.4 </w:t>
      </w:r>
      <w:r w:rsidR="000D41B4">
        <w:rPr>
          <w:rFonts w:ascii="Times New Roman" w:hAnsi="Times New Roman" w:cs="Times New Roman"/>
          <w:sz w:val="24"/>
          <w:szCs w:val="24"/>
        </w:rPr>
        <w:t xml:space="preserve">to 20.4 (µs), and </w:t>
      </w:r>
    </w:p>
    <w:p w14:paraId="3AFDE8E5" w14:textId="723C5642" w:rsidR="000D41B4" w:rsidRDefault="000D41B4" w:rsidP="005C39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16 to 23 (µs).</w:t>
      </w:r>
    </w:p>
    <w:p w14:paraId="585780C7" w14:textId="77777777" w:rsidR="0042344B" w:rsidRDefault="00B66CAE" w:rsidP="000D41B4">
      <w:pPr>
        <w:rPr>
          <w:rFonts w:ascii="Times New Roman" w:hAnsi="Times New Roman" w:cs="Times New Roman"/>
          <w:sz w:val="24"/>
          <w:szCs w:val="24"/>
        </w:rPr>
      </w:pPr>
      <w:r>
        <w:rPr>
          <w:rFonts w:ascii="Times New Roman" w:hAnsi="Times New Roman" w:cs="Times New Roman"/>
          <w:sz w:val="24"/>
          <w:szCs w:val="24"/>
        </w:rPr>
        <w:t>7µs interval takes 875 samples</w:t>
      </w:r>
      <w:r w:rsidR="00556C59">
        <w:rPr>
          <w:rFonts w:ascii="Times New Roman" w:hAnsi="Times New Roman" w:cs="Times New Roman"/>
          <w:sz w:val="24"/>
          <w:szCs w:val="24"/>
        </w:rPr>
        <w:t xml:space="preserve">. 1024 points should be used for FFT. So, other 149 points are added as zero padding. No weighting function to apply, only rectangular 7µs window. After FFT, the rectangular windows in frequency domain would be applied. </w:t>
      </w:r>
      <w:r w:rsidR="0042344B">
        <w:rPr>
          <w:rFonts w:ascii="Times New Roman" w:hAnsi="Times New Roman" w:cs="Times New Roman"/>
          <w:sz w:val="24"/>
          <w:szCs w:val="24"/>
        </w:rPr>
        <w:t>The windows are partially overlapped and would cover following frequency bands:</w:t>
      </w:r>
    </w:p>
    <w:p w14:paraId="0FC61CDD" w14:textId="3CC3432C" w:rsidR="000D41B4" w:rsidRDefault="0042344B" w:rsidP="004234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6 to 15.2</w:t>
      </w:r>
      <w:r w:rsidR="00C13845">
        <w:rPr>
          <w:rFonts w:ascii="Times New Roman" w:hAnsi="Times New Roman" w:cs="Times New Roman"/>
          <w:sz w:val="24"/>
          <w:szCs w:val="24"/>
        </w:rPr>
        <w:t xml:space="preserve"> (MHz),</w:t>
      </w:r>
      <w:r w:rsidR="00556C59" w:rsidRPr="0042344B">
        <w:rPr>
          <w:rFonts w:ascii="Times New Roman" w:hAnsi="Times New Roman" w:cs="Times New Roman"/>
          <w:sz w:val="24"/>
          <w:szCs w:val="24"/>
        </w:rPr>
        <w:t xml:space="preserve"> </w:t>
      </w:r>
    </w:p>
    <w:p w14:paraId="2B6D9EFF" w14:textId="051B637D" w:rsidR="00C13845" w:rsidRPr="0042344B" w:rsidRDefault="00C13845" w:rsidP="00C138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From </w:t>
      </w:r>
      <w:r w:rsidR="00BA7F91">
        <w:rPr>
          <w:rFonts w:ascii="Times New Roman" w:hAnsi="Times New Roman" w:cs="Times New Roman"/>
          <w:sz w:val="24"/>
          <w:szCs w:val="24"/>
        </w:rPr>
        <w:t>13.2</w:t>
      </w:r>
      <w:r>
        <w:rPr>
          <w:rFonts w:ascii="Times New Roman" w:hAnsi="Times New Roman" w:cs="Times New Roman"/>
          <w:sz w:val="24"/>
          <w:szCs w:val="24"/>
        </w:rPr>
        <w:t xml:space="preserve"> to 20.4 (MHz),</w:t>
      </w:r>
      <w:r w:rsidRPr="0042344B">
        <w:rPr>
          <w:rFonts w:ascii="Times New Roman" w:hAnsi="Times New Roman" w:cs="Times New Roman"/>
          <w:sz w:val="24"/>
          <w:szCs w:val="24"/>
        </w:rPr>
        <w:t xml:space="preserve"> </w:t>
      </w:r>
    </w:p>
    <w:p w14:paraId="4C0D93A6" w14:textId="38FB3653" w:rsidR="00C13845" w:rsidRPr="0042344B" w:rsidRDefault="00C13845" w:rsidP="00C138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From </w:t>
      </w:r>
      <w:r w:rsidR="00BA7F91">
        <w:rPr>
          <w:rFonts w:ascii="Times New Roman" w:hAnsi="Times New Roman" w:cs="Times New Roman"/>
          <w:sz w:val="24"/>
          <w:szCs w:val="24"/>
        </w:rPr>
        <w:t>18.4</w:t>
      </w:r>
      <w:r>
        <w:rPr>
          <w:rFonts w:ascii="Times New Roman" w:hAnsi="Times New Roman" w:cs="Times New Roman"/>
          <w:sz w:val="24"/>
          <w:szCs w:val="24"/>
        </w:rPr>
        <w:t xml:space="preserve"> to 2</w:t>
      </w:r>
      <w:r w:rsidR="00D56AD9">
        <w:rPr>
          <w:rFonts w:ascii="Times New Roman" w:hAnsi="Times New Roman" w:cs="Times New Roman"/>
          <w:sz w:val="24"/>
          <w:szCs w:val="24"/>
        </w:rPr>
        <w:t>5.6</w:t>
      </w:r>
      <w:r>
        <w:rPr>
          <w:rFonts w:ascii="Times New Roman" w:hAnsi="Times New Roman" w:cs="Times New Roman"/>
          <w:sz w:val="24"/>
          <w:szCs w:val="24"/>
        </w:rPr>
        <w:t xml:space="preserve"> (MHz),</w:t>
      </w:r>
      <w:r w:rsidRPr="0042344B">
        <w:rPr>
          <w:rFonts w:ascii="Times New Roman" w:hAnsi="Times New Roman" w:cs="Times New Roman"/>
          <w:sz w:val="24"/>
          <w:szCs w:val="24"/>
        </w:rPr>
        <w:t xml:space="preserve"> </w:t>
      </w:r>
    </w:p>
    <w:p w14:paraId="4F9A2076" w14:textId="6DF36608" w:rsidR="00D56AD9" w:rsidRPr="0042344B" w:rsidRDefault="00D56AD9" w:rsidP="00D56A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From </w:t>
      </w:r>
      <w:r w:rsidR="00BA7F91">
        <w:rPr>
          <w:rFonts w:ascii="Times New Roman" w:hAnsi="Times New Roman" w:cs="Times New Roman"/>
          <w:sz w:val="24"/>
          <w:szCs w:val="24"/>
        </w:rPr>
        <w:t xml:space="preserve">23.6 </w:t>
      </w:r>
      <w:r>
        <w:rPr>
          <w:rFonts w:ascii="Times New Roman" w:hAnsi="Times New Roman" w:cs="Times New Roman"/>
          <w:sz w:val="24"/>
          <w:szCs w:val="24"/>
        </w:rPr>
        <w:t>to 30.8 (MHz),</w:t>
      </w:r>
      <w:r w:rsidRPr="0042344B">
        <w:rPr>
          <w:rFonts w:ascii="Times New Roman" w:hAnsi="Times New Roman" w:cs="Times New Roman"/>
          <w:sz w:val="24"/>
          <w:szCs w:val="24"/>
        </w:rPr>
        <w:t xml:space="preserve"> </w:t>
      </w:r>
      <w:r>
        <w:rPr>
          <w:rFonts w:ascii="Times New Roman" w:hAnsi="Times New Roman" w:cs="Times New Roman"/>
          <w:sz w:val="24"/>
          <w:szCs w:val="24"/>
        </w:rPr>
        <w:t>and</w:t>
      </w:r>
    </w:p>
    <w:p w14:paraId="0F779950" w14:textId="7F49FE71" w:rsidR="00D56AD9" w:rsidRPr="0042344B" w:rsidRDefault="00D56AD9" w:rsidP="00D56A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From </w:t>
      </w:r>
      <w:r w:rsidR="00BA7F91">
        <w:rPr>
          <w:rFonts w:ascii="Times New Roman" w:hAnsi="Times New Roman" w:cs="Times New Roman"/>
          <w:sz w:val="24"/>
          <w:szCs w:val="24"/>
        </w:rPr>
        <w:t>28.8</w:t>
      </w:r>
      <w:r>
        <w:rPr>
          <w:rFonts w:ascii="Times New Roman" w:hAnsi="Times New Roman" w:cs="Times New Roman"/>
          <w:sz w:val="24"/>
          <w:szCs w:val="24"/>
        </w:rPr>
        <w:t xml:space="preserve"> to 3</w:t>
      </w:r>
      <w:r w:rsidR="00BA7F91">
        <w:rPr>
          <w:rFonts w:ascii="Times New Roman" w:hAnsi="Times New Roman" w:cs="Times New Roman"/>
          <w:sz w:val="24"/>
          <w:szCs w:val="24"/>
        </w:rPr>
        <w:t>8</w:t>
      </w:r>
      <w:r>
        <w:rPr>
          <w:rFonts w:ascii="Times New Roman" w:hAnsi="Times New Roman" w:cs="Times New Roman"/>
          <w:sz w:val="24"/>
          <w:szCs w:val="24"/>
        </w:rPr>
        <w:t xml:space="preserve"> (MHz).</w:t>
      </w:r>
    </w:p>
    <w:p w14:paraId="29F4B26C" w14:textId="01A85506" w:rsidR="00C13845" w:rsidRDefault="008775A7" w:rsidP="00D56AD9">
      <w:pPr>
        <w:rPr>
          <w:rFonts w:ascii="Times New Roman" w:hAnsi="Times New Roman" w:cs="Times New Roman"/>
          <w:sz w:val="24"/>
          <w:szCs w:val="24"/>
        </w:rPr>
      </w:pPr>
      <w:r>
        <w:rPr>
          <w:rFonts w:ascii="Times New Roman" w:hAnsi="Times New Roman" w:cs="Times New Roman"/>
          <w:sz w:val="24"/>
          <w:szCs w:val="24"/>
        </w:rPr>
        <w:t>Range to frequency coefficient is equal to 75 m/MHz. Thus, min range is 450m, and max range is 2850m.</w:t>
      </w:r>
      <w:r w:rsidR="00892B67">
        <w:rPr>
          <w:rFonts w:ascii="Times New Roman" w:hAnsi="Times New Roman" w:cs="Times New Roman"/>
          <w:sz w:val="24"/>
          <w:szCs w:val="24"/>
        </w:rPr>
        <w:t xml:space="preserve"> Range bin has 9.155m size. Total number of effective range bins is equal to 262 (or 263). Resulted complex values of the first FFT calculations in the five intervals should be put on single frequency (range) axis and summarize in the overlapping parts. </w:t>
      </w:r>
    </w:p>
    <w:p w14:paraId="31D288AB" w14:textId="04D2A071" w:rsidR="00892B67" w:rsidRPr="00D56AD9" w:rsidRDefault="00892B67" w:rsidP="00D56AD9">
      <w:pPr>
        <w:rPr>
          <w:rFonts w:ascii="Times New Roman" w:hAnsi="Times New Roman" w:cs="Times New Roman"/>
          <w:sz w:val="24"/>
          <w:szCs w:val="24"/>
        </w:rPr>
      </w:pPr>
      <w:r>
        <w:rPr>
          <w:rFonts w:ascii="Times New Roman" w:hAnsi="Times New Roman" w:cs="Times New Roman"/>
          <w:sz w:val="24"/>
          <w:szCs w:val="24"/>
        </w:rPr>
        <w:t>Second (velocity) FFT uses results of the 2048 chirps</w:t>
      </w:r>
      <w:r w:rsidR="00A60BB1">
        <w:rPr>
          <w:rFonts w:ascii="Times New Roman" w:hAnsi="Times New Roman" w:cs="Times New Roman"/>
          <w:sz w:val="24"/>
          <w:szCs w:val="24"/>
        </w:rPr>
        <w:t>. Velocity bin size is 0.139 m/s, and measured velocity range +/-142.7 m/s. The measurement results should be presented on 3D magnitude/range/velocity graph.</w:t>
      </w:r>
      <w:r>
        <w:rPr>
          <w:rFonts w:ascii="Times New Roman" w:hAnsi="Times New Roman" w:cs="Times New Roman"/>
          <w:sz w:val="24"/>
          <w:szCs w:val="24"/>
        </w:rPr>
        <w:t xml:space="preserve"> </w:t>
      </w:r>
    </w:p>
    <w:p w14:paraId="24351B6D" w14:textId="77777777" w:rsidR="0029040C" w:rsidRPr="00B75B40" w:rsidRDefault="0029040C" w:rsidP="00F804DA">
      <w:pPr>
        <w:rPr>
          <w:rFonts w:ascii="Times New Roman" w:hAnsi="Times New Roman" w:cs="Times New Roman"/>
          <w:sz w:val="24"/>
          <w:szCs w:val="24"/>
        </w:rPr>
      </w:pPr>
    </w:p>
    <w:sectPr w:rsidR="0029040C" w:rsidRPr="00B75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4905"/>
    <w:multiLevelType w:val="hybridMultilevel"/>
    <w:tmpl w:val="CFDE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02E8C"/>
    <w:multiLevelType w:val="hybridMultilevel"/>
    <w:tmpl w:val="60A4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34"/>
    <w:rsid w:val="000712E9"/>
    <w:rsid w:val="000A3AF1"/>
    <w:rsid w:val="000D41B4"/>
    <w:rsid w:val="00103F38"/>
    <w:rsid w:val="0014740D"/>
    <w:rsid w:val="0029040C"/>
    <w:rsid w:val="0033744B"/>
    <w:rsid w:val="00341121"/>
    <w:rsid w:val="003D77B3"/>
    <w:rsid w:val="0042344B"/>
    <w:rsid w:val="004F1D8C"/>
    <w:rsid w:val="00556C59"/>
    <w:rsid w:val="005915DA"/>
    <w:rsid w:val="005C3988"/>
    <w:rsid w:val="005F3F9A"/>
    <w:rsid w:val="006B0E30"/>
    <w:rsid w:val="00732B13"/>
    <w:rsid w:val="00742762"/>
    <w:rsid w:val="007D5034"/>
    <w:rsid w:val="008611DC"/>
    <w:rsid w:val="008775A7"/>
    <w:rsid w:val="00892B67"/>
    <w:rsid w:val="008D5070"/>
    <w:rsid w:val="00A60BB1"/>
    <w:rsid w:val="00AF0FDA"/>
    <w:rsid w:val="00B66CAE"/>
    <w:rsid w:val="00B75B40"/>
    <w:rsid w:val="00BA7F91"/>
    <w:rsid w:val="00C13845"/>
    <w:rsid w:val="00D56AD9"/>
    <w:rsid w:val="00D67FD2"/>
    <w:rsid w:val="00E70FC8"/>
    <w:rsid w:val="00E97E25"/>
    <w:rsid w:val="00ED1884"/>
    <w:rsid w:val="00F14FA4"/>
    <w:rsid w:val="00F804DA"/>
    <w:rsid w:val="00FC448F"/>
    <w:rsid w:val="00FD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EC0D"/>
  <w15:chartTrackingRefBased/>
  <w15:docId w15:val="{06432C82-71CE-4F02-99F4-486C5C32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Khodos</dc:creator>
  <cp:keywords/>
  <dc:description/>
  <cp:lastModifiedBy>Sean Holloway</cp:lastModifiedBy>
  <cp:revision>2</cp:revision>
  <dcterms:created xsi:type="dcterms:W3CDTF">2020-03-03T20:53:00Z</dcterms:created>
  <dcterms:modified xsi:type="dcterms:W3CDTF">2020-03-03T20:53:00Z</dcterms:modified>
</cp:coreProperties>
</file>