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FCE2F" w14:textId="549EAFC9" w:rsidR="00AB65D5" w:rsidRDefault="0056182B" w:rsidP="00853590">
      <w:bookmarkStart w:id="0" w:name="_Hlk125485557"/>
      <w:bookmarkEnd w:id="0"/>
      <w:r>
        <w:rPr>
          <w:noProof/>
        </w:rPr>
        <w:drawing>
          <wp:inline distT="0" distB="0" distL="0" distR="0" wp14:anchorId="0E956378" wp14:editId="65841071">
            <wp:extent cx="1551709" cy="1113790"/>
            <wp:effectExtent l="0" t="0" r="0" b="0"/>
            <wp:docPr id="1" name="Picture 1" descr="ملف:Nile University logo.png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ملف:Nile University logo.png - ويكيبيدي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070" cy="1158552"/>
                    </a:xfrm>
                    <a:prstGeom prst="rect">
                      <a:avLst/>
                    </a:prstGeom>
                    <a:noFill/>
                    <a:ln>
                      <a:noFill/>
                    </a:ln>
                  </pic:spPr>
                </pic:pic>
              </a:graphicData>
            </a:graphic>
          </wp:inline>
        </w:drawing>
      </w:r>
    </w:p>
    <w:p w14:paraId="66CA905A" w14:textId="77777777" w:rsidR="00853590" w:rsidRDefault="00853590" w:rsidP="00853590"/>
    <w:p w14:paraId="4E58A683" w14:textId="77777777" w:rsidR="00AB65D5" w:rsidRPr="00057881" w:rsidRDefault="00AB65D5" w:rsidP="001A0490">
      <w:pPr>
        <w:tabs>
          <w:tab w:val="center" w:pos="4680"/>
          <w:tab w:val="right" w:pos="9360"/>
        </w:tabs>
        <w:spacing w:after="0" w:line="240" w:lineRule="auto"/>
        <w:jc w:val="center"/>
        <w:rPr>
          <w:rFonts w:asciiTheme="majorBidi" w:eastAsiaTheme="minorEastAsia" w:hAnsiTheme="majorBidi"/>
          <w:b/>
          <w:bCs/>
          <w:sz w:val="32"/>
          <w:szCs w:val="32"/>
        </w:rPr>
      </w:pPr>
      <w:r w:rsidRPr="00057881">
        <w:rPr>
          <w:rFonts w:asciiTheme="majorBidi" w:eastAsiaTheme="minorEastAsia" w:hAnsiTheme="majorBidi"/>
          <w:b/>
          <w:bCs/>
          <w:sz w:val="32"/>
          <w:szCs w:val="32"/>
        </w:rPr>
        <w:t>Nile University</w:t>
      </w:r>
    </w:p>
    <w:p w14:paraId="39F8C77B" w14:textId="77777777" w:rsidR="00AB65D5" w:rsidRPr="00057881" w:rsidRDefault="00AB65D5" w:rsidP="001A0490">
      <w:pPr>
        <w:tabs>
          <w:tab w:val="center" w:pos="4680"/>
          <w:tab w:val="right" w:pos="9360"/>
        </w:tabs>
        <w:spacing w:after="0" w:line="240" w:lineRule="auto"/>
        <w:jc w:val="center"/>
        <w:rPr>
          <w:rFonts w:asciiTheme="majorBidi" w:eastAsiaTheme="minorEastAsia" w:hAnsiTheme="majorBidi"/>
          <w:b/>
          <w:bCs/>
          <w:sz w:val="32"/>
          <w:szCs w:val="32"/>
        </w:rPr>
      </w:pPr>
    </w:p>
    <w:p w14:paraId="2D50F57A" w14:textId="42319E3F" w:rsidR="00AB65D5" w:rsidRDefault="00AB65D5" w:rsidP="001A0490">
      <w:pPr>
        <w:tabs>
          <w:tab w:val="center" w:pos="4680"/>
          <w:tab w:val="right" w:pos="9360"/>
        </w:tabs>
        <w:spacing w:after="0" w:line="240" w:lineRule="auto"/>
        <w:jc w:val="center"/>
        <w:rPr>
          <w:rFonts w:asciiTheme="majorBidi" w:eastAsiaTheme="minorEastAsia" w:hAnsiTheme="majorBidi"/>
          <w:b/>
          <w:bCs/>
          <w:sz w:val="32"/>
          <w:szCs w:val="32"/>
        </w:rPr>
      </w:pPr>
      <w:r w:rsidRPr="00057881">
        <w:rPr>
          <w:rFonts w:asciiTheme="majorBidi" w:eastAsiaTheme="minorEastAsia" w:hAnsiTheme="majorBidi"/>
          <w:b/>
          <w:bCs/>
          <w:sz w:val="32"/>
          <w:szCs w:val="32"/>
        </w:rPr>
        <w:t>Core Requirement</w:t>
      </w:r>
    </w:p>
    <w:p w14:paraId="04909F32" w14:textId="3B37FF81" w:rsidR="00853590" w:rsidRDefault="00853590" w:rsidP="001A0490">
      <w:pPr>
        <w:tabs>
          <w:tab w:val="center" w:pos="4680"/>
          <w:tab w:val="right" w:pos="9360"/>
        </w:tabs>
        <w:spacing w:after="0" w:line="240" w:lineRule="auto"/>
        <w:jc w:val="center"/>
        <w:rPr>
          <w:rFonts w:asciiTheme="majorBidi" w:eastAsiaTheme="minorEastAsia" w:hAnsiTheme="majorBidi"/>
          <w:b/>
          <w:bCs/>
          <w:sz w:val="32"/>
          <w:szCs w:val="32"/>
        </w:rPr>
      </w:pPr>
    </w:p>
    <w:p w14:paraId="38FC6C46" w14:textId="6EFA7883" w:rsidR="00AB65D5" w:rsidRDefault="00AB65D5" w:rsidP="001A0490">
      <w:pPr>
        <w:jc w:val="center"/>
        <w:rPr>
          <w:rFonts w:asciiTheme="majorBidi" w:hAnsiTheme="majorBidi"/>
          <w:b/>
          <w:bCs/>
          <w:sz w:val="32"/>
          <w:szCs w:val="32"/>
        </w:rPr>
      </w:pPr>
      <w:r w:rsidRPr="00AB65D5">
        <w:rPr>
          <w:rFonts w:asciiTheme="majorBidi" w:hAnsiTheme="majorBidi"/>
          <w:b/>
          <w:bCs/>
          <w:sz w:val="32"/>
          <w:szCs w:val="32"/>
        </w:rPr>
        <w:t>Post-weaning diarrhea I</w:t>
      </w:r>
    </w:p>
    <w:p w14:paraId="46D28FF9" w14:textId="22E1CBE1" w:rsidR="00AB65D5" w:rsidRPr="00057881" w:rsidRDefault="00AB65D5" w:rsidP="001A0490">
      <w:pPr>
        <w:jc w:val="center"/>
        <w:rPr>
          <w:rFonts w:asciiTheme="majorBidi" w:hAnsiTheme="majorBidi"/>
          <w:b/>
          <w:bCs/>
          <w:sz w:val="32"/>
          <w:szCs w:val="32"/>
        </w:rPr>
      </w:pPr>
      <w:r>
        <w:rPr>
          <w:rFonts w:asciiTheme="majorBidi" w:hAnsiTheme="majorBidi"/>
          <w:b/>
          <w:bCs/>
          <w:sz w:val="32"/>
          <w:szCs w:val="32"/>
        </w:rPr>
        <w:t>Project C-R</w:t>
      </w:r>
      <w:r w:rsidRPr="00057881">
        <w:rPr>
          <w:rFonts w:asciiTheme="majorBidi" w:hAnsiTheme="majorBidi"/>
          <w:b/>
          <w:bCs/>
          <w:sz w:val="32"/>
          <w:szCs w:val="32"/>
        </w:rPr>
        <w:t>eport</w:t>
      </w:r>
    </w:p>
    <w:p w14:paraId="16EA156E" w14:textId="77777777" w:rsidR="00AB65D5" w:rsidRPr="00057881" w:rsidRDefault="00AB65D5" w:rsidP="005772FF">
      <w:pPr>
        <w:ind w:firstLine="720"/>
        <w:jc w:val="center"/>
        <w:rPr>
          <w:rFonts w:asciiTheme="majorBidi" w:hAnsiTheme="majorBidi"/>
          <w:b/>
          <w:bCs/>
          <w:sz w:val="32"/>
          <w:szCs w:val="32"/>
        </w:rPr>
      </w:pPr>
    </w:p>
    <w:p w14:paraId="594AE793" w14:textId="4B572904" w:rsidR="0056182B" w:rsidRPr="00AB65D5" w:rsidRDefault="00AB65D5" w:rsidP="001A0490">
      <w:pPr>
        <w:jc w:val="center"/>
        <w:rPr>
          <w:rFonts w:asciiTheme="majorBidi" w:hAnsiTheme="majorBidi"/>
          <w:b/>
          <w:bCs/>
          <w:sz w:val="32"/>
          <w:szCs w:val="32"/>
        </w:rPr>
      </w:pPr>
      <w:r w:rsidRPr="00057881">
        <w:rPr>
          <w:rFonts w:asciiTheme="majorBidi" w:hAnsiTheme="majorBidi"/>
          <w:b/>
          <w:bCs/>
          <w:sz w:val="32"/>
          <w:szCs w:val="32"/>
        </w:rPr>
        <w:t>Team Members:</w:t>
      </w:r>
    </w:p>
    <w:p w14:paraId="29A2E81E" w14:textId="6668A712" w:rsidR="0056182B" w:rsidRDefault="00AB65D5" w:rsidP="005772FF">
      <w:pPr>
        <w:jc w:val="center"/>
        <w:rPr>
          <w:rFonts w:asciiTheme="majorBidi" w:hAnsiTheme="majorBidi"/>
          <w:sz w:val="28"/>
          <w:szCs w:val="28"/>
        </w:rPr>
      </w:pPr>
      <w:r w:rsidRPr="00AB65D5">
        <w:rPr>
          <w:rFonts w:asciiTheme="majorBidi" w:hAnsiTheme="majorBidi"/>
          <w:sz w:val="28"/>
          <w:szCs w:val="28"/>
        </w:rPr>
        <w:t>Shrouk Hesham</w:t>
      </w:r>
      <w:r w:rsidRPr="00AB65D5">
        <w:rPr>
          <w:rFonts w:asciiTheme="majorBidi" w:hAnsiTheme="majorBidi"/>
          <w:sz w:val="28"/>
          <w:szCs w:val="28"/>
        </w:rPr>
        <w:tab/>
      </w:r>
      <w:r w:rsidRPr="00AB65D5">
        <w:rPr>
          <w:rFonts w:asciiTheme="majorBidi" w:hAnsiTheme="majorBidi"/>
          <w:sz w:val="28"/>
          <w:szCs w:val="28"/>
        </w:rPr>
        <w:tab/>
      </w:r>
      <w:r w:rsidR="0056182B" w:rsidRPr="00AB65D5">
        <w:rPr>
          <w:rFonts w:asciiTheme="majorBidi" w:hAnsiTheme="majorBidi"/>
          <w:sz w:val="28"/>
          <w:szCs w:val="28"/>
        </w:rPr>
        <w:t>1</w:t>
      </w:r>
      <w:r w:rsidRPr="00AB65D5">
        <w:rPr>
          <w:rFonts w:asciiTheme="majorBidi" w:hAnsiTheme="majorBidi"/>
          <w:sz w:val="28"/>
          <w:szCs w:val="28"/>
        </w:rPr>
        <w:t>9106271</w:t>
      </w:r>
    </w:p>
    <w:p w14:paraId="224C1DA4" w14:textId="571D2938" w:rsidR="00AB65D5" w:rsidRDefault="00AB65D5" w:rsidP="005772FF">
      <w:pPr>
        <w:jc w:val="center"/>
        <w:rPr>
          <w:rFonts w:asciiTheme="majorBidi" w:hAnsiTheme="majorBidi"/>
          <w:sz w:val="28"/>
          <w:szCs w:val="28"/>
        </w:rPr>
      </w:pPr>
      <w:r>
        <w:rPr>
          <w:rFonts w:asciiTheme="majorBidi" w:hAnsiTheme="majorBidi"/>
          <w:sz w:val="28"/>
          <w:szCs w:val="28"/>
        </w:rPr>
        <w:t>Reham Galal</w:t>
      </w:r>
      <w:r>
        <w:rPr>
          <w:rFonts w:asciiTheme="majorBidi" w:hAnsiTheme="majorBidi"/>
          <w:sz w:val="28"/>
          <w:szCs w:val="28"/>
        </w:rPr>
        <w:tab/>
        <w:t>1910</w:t>
      </w:r>
      <w:r w:rsidR="0043125E">
        <w:rPr>
          <w:rFonts w:asciiTheme="majorBidi" w:hAnsiTheme="majorBidi"/>
          <w:sz w:val="28"/>
          <w:szCs w:val="28"/>
        </w:rPr>
        <w:t>5790</w:t>
      </w:r>
    </w:p>
    <w:p w14:paraId="0584483E" w14:textId="57F81E8F" w:rsidR="00AB65D5" w:rsidRDefault="00AB65D5" w:rsidP="005772FF">
      <w:pPr>
        <w:jc w:val="center"/>
        <w:rPr>
          <w:rFonts w:asciiTheme="majorBidi" w:hAnsiTheme="majorBidi"/>
          <w:sz w:val="28"/>
          <w:szCs w:val="28"/>
        </w:rPr>
      </w:pPr>
      <w:r>
        <w:rPr>
          <w:rFonts w:asciiTheme="majorBidi" w:hAnsiTheme="majorBidi"/>
          <w:sz w:val="28"/>
          <w:szCs w:val="28"/>
        </w:rPr>
        <w:t>Omar Khaled</w:t>
      </w:r>
      <w:r>
        <w:rPr>
          <w:rFonts w:asciiTheme="majorBidi" w:hAnsiTheme="majorBidi"/>
          <w:sz w:val="28"/>
          <w:szCs w:val="28"/>
        </w:rPr>
        <w:tab/>
        <w:t>1910</w:t>
      </w:r>
      <w:r w:rsidR="001A0490">
        <w:rPr>
          <w:rFonts w:asciiTheme="majorBidi" w:hAnsiTheme="majorBidi"/>
          <w:sz w:val="28"/>
          <w:szCs w:val="28"/>
        </w:rPr>
        <w:t>5294</w:t>
      </w:r>
    </w:p>
    <w:p w14:paraId="190C3313" w14:textId="1EE708C2" w:rsidR="00AB65D5" w:rsidRDefault="00AB65D5" w:rsidP="005772FF">
      <w:pPr>
        <w:jc w:val="center"/>
        <w:rPr>
          <w:rFonts w:asciiTheme="majorBidi" w:hAnsiTheme="majorBidi"/>
          <w:sz w:val="28"/>
          <w:szCs w:val="28"/>
        </w:rPr>
      </w:pPr>
      <w:r>
        <w:rPr>
          <w:rFonts w:asciiTheme="majorBidi" w:hAnsiTheme="majorBidi"/>
          <w:sz w:val="28"/>
          <w:szCs w:val="28"/>
        </w:rPr>
        <w:t>Mohaned Atef</w:t>
      </w:r>
      <w:r>
        <w:rPr>
          <w:rFonts w:asciiTheme="majorBidi" w:hAnsiTheme="majorBidi"/>
          <w:sz w:val="28"/>
          <w:szCs w:val="28"/>
        </w:rPr>
        <w:tab/>
        <w:t>1910</w:t>
      </w:r>
      <w:r w:rsidR="0043125E">
        <w:rPr>
          <w:rFonts w:asciiTheme="majorBidi" w:hAnsiTheme="majorBidi"/>
          <w:sz w:val="28"/>
          <w:szCs w:val="28"/>
        </w:rPr>
        <w:t>6161</w:t>
      </w:r>
    </w:p>
    <w:p w14:paraId="67E84F89" w14:textId="55AF08A7" w:rsidR="00853590" w:rsidRDefault="00853590" w:rsidP="005772FF">
      <w:pPr>
        <w:jc w:val="center"/>
        <w:rPr>
          <w:rFonts w:asciiTheme="majorBidi" w:hAnsiTheme="majorBidi"/>
          <w:sz w:val="28"/>
          <w:szCs w:val="28"/>
        </w:rPr>
      </w:pPr>
      <w:r>
        <w:rPr>
          <w:rFonts w:asciiTheme="majorBidi" w:hAnsiTheme="majorBidi"/>
          <w:sz w:val="28"/>
          <w:szCs w:val="28"/>
        </w:rPr>
        <w:t>Beshoy Reda</w:t>
      </w:r>
      <w:r>
        <w:rPr>
          <w:rFonts w:asciiTheme="majorBidi" w:hAnsiTheme="majorBidi"/>
          <w:sz w:val="28"/>
          <w:szCs w:val="28"/>
        </w:rPr>
        <w:tab/>
        <w:t>1910</w:t>
      </w:r>
      <w:r w:rsidR="0043125E">
        <w:rPr>
          <w:rFonts w:asciiTheme="majorBidi" w:hAnsiTheme="majorBidi"/>
          <w:sz w:val="28"/>
          <w:szCs w:val="28"/>
        </w:rPr>
        <w:t>4978</w:t>
      </w:r>
    </w:p>
    <w:p w14:paraId="11C29A0D" w14:textId="77777777" w:rsidR="00853590" w:rsidRDefault="00853590" w:rsidP="005772FF">
      <w:pPr>
        <w:jc w:val="center"/>
        <w:rPr>
          <w:rFonts w:asciiTheme="majorBidi" w:hAnsiTheme="majorBidi"/>
          <w:sz w:val="28"/>
          <w:szCs w:val="28"/>
        </w:rPr>
      </w:pPr>
    </w:p>
    <w:p w14:paraId="211957E3" w14:textId="732246BC" w:rsidR="0056182B" w:rsidRPr="00853590" w:rsidRDefault="0056182B" w:rsidP="005772FF">
      <w:pPr>
        <w:jc w:val="center"/>
        <w:rPr>
          <w:rFonts w:asciiTheme="majorBidi" w:hAnsiTheme="majorBidi"/>
          <w:sz w:val="22"/>
          <w:szCs w:val="22"/>
        </w:rPr>
      </w:pPr>
      <w:r w:rsidRPr="00853590">
        <w:rPr>
          <w:rFonts w:asciiTheme="majorBidi" w:hAnsiTheme="majorBidi"/>
          <w:b/>
          <w:bCs/>
          <w:sz w:val="28"/>
          <w:szCs w:val="28"/>
        </w:rPr>
        <w:t xml:space="preserve">Under Supervision </w:t>
      </w:r>
      <w:r w:rsidR="00853590" w:rsidRPr="00853590">
        <w:rPr>
          <w:rFonts w:asciiTheme="majorBidi" w:hAnsiTheme="majorBidi"/>
          <w:b/>
          <w:bCs/>
          <w:sz w:val="28"/>
          <w:szCs w:val="28"/>
        </w:rPr>
        <w:t>of:</w:t>
      </w:r>
      <w:r w:rsidRPr="00853590">
        <w:rPr>
          <w:rFonts w:asciiTheme="majorBidi" w:hAnsiTheme="majorBidi"/>
          <w:sz w:val="28"/>
          <w:szCs w:val="28"/>
        </w:rPr>
        <w:t xml:space="preserve"> Dr. Mohamed </w:t>
      </w:r>
      <w:r w:rsidR="00853590" w:rsidRPr="00853590">
        <w:rPr>
          <w:rFonts w:asciiTheme="majorBidi" w:hAnsiTheme="majorBidi"/>
          <w:sz w:val="28"/>
          <w:szCs w:val="28"/>
        </w:rPr>
        <w:t>Maysara, Eng. Mariam Oweda</w:t>
      </w:r>
    </w:p>
    <w:sdt>
      <w:sdtPr>
        <w:rPr>
          <w:rFonts w:ascii="Times New Roman" w:eastAsiaTheme="minorHAnsi" w:hAnsi="Times New Roman"/>
          <w:b w:val="0"/>
          <w:bCs w:val="0"/>
          <w:color w:val="auto"/>
          <w:sz w:val="24"/>
          <w:szCs w:val="24"/>
          <w:lang w:eastAsia="en-US"/>
        </w:rPr>
        <w:id w:val="229036934"/>
        <w:docPartObj>
          <w:docPartGallery w:val="Table of Contents"/>
          <w:docPartUnique/>
        </w:docPartObj>
      </w:sdtPr>
      <w:sdtEndPr>
        <w:rPr>
          <w:noProof/>
        </w:rPr>
      </w:sdtEndPr>
      <w:sdtContent>
        <w:p w14:paraId="644D7435" w14:textId="77777777" w:rsidR="0056182B" w:rsidRPr="00853590" w:rsidRDefault="0056182B" w:rsidP="00853590">
          <w:pPr>
            <w:pStyle w:val="TOCHeading"/>
            <w:tabs>
              <w:tab w:val="left" w:pos="2070"/>
            </w:tabs>
            <w:jc w:val="center"/>
            <w:rPr>
              <w:rFonts w:asciiTheme="majorBidi" w:hAnsiTheme="majorBidi"/>
              <w:color w:val="auto"/>
              <w:sz w:val="32"/>
              <w:szCs w:val="32"/>
              <w:u w:val="single"/>
            </w:rPr>
          </w:pPr>
          <w:r w:rsidRPr="00853590">
            <w:rPr>
              <w:rFonts w:asciiTheme="majorBidi" w:hAnsiTheme="majorBidi"/>
              <w:color w:val="auto"/>
              <w:sz w:val="32"/>
              <w:szCs w:val="32"/>
              <w:u w:val="single"/>
            </w:rPr>
            <w:t>Table of Contents</w:t>
          </w:r>
        </w:p>
        <w:p w14:paraId="0A6FFFCE" w14:textId="77777777" w:rsidR="00A93CDB" w:rsidRPr="00853590" w:rsidRDefault="0056182B" w:rsidP="00496270">
          <w:pPr>
            <w:pStyle w:val="TOC1"/>
            <w:numPr>
              <w:ilvl w:val="0"/>
              <w:numId w:val="27"/>
            </w:numPr>
            <w:tabs>
              <w:tab w:val="right" w:leader="dot" w:pos="9350"/>
            </w:tabs>
            <w:spacing w:line="480" w:lineRule="auto"/>
            <w:rPr>
              <w:rFonts w:asciiTheme="minorHAnsi" w:eastAsiaTheme="minorEastAsia" w:hAnsiTheme="minorHAnsi" w:cstheme="minorBidi"/>
              <w:noProof/>
              <w:w w:val="100"/>
            </w:rPr>
          </w:pPr>
          <w:r w:rsidRPr="007E7817">
            <w:rPr>
              <w:sz w:val="28"/>
              <w:szCs w:val="28"/>
            </w:rPr>
            <w:fldChar w:fldCharType="begin"/>
          </w:r>
          <w:r w:rsidRPr="007E7817">
            <w:rPr>
              <w:sz w:val="28"/>
              <w:szCs w:val="28"/>
            </w:rPr>
            <w:instrText xml:space="preserve"> TOC \o "1-3" \h \z \u </w:instrText>
          </w:r>
          <w:r w:rsidRPr="007E7817">
            <w:rPr>
              <w:sz w:val="28"/>
              <w:szCs w:val="28"/>
            </w:rPr>
            <w:fldChar w:fldCharType="separate"/>
          </w:r>
          <w:hyperlink w:anchor="_Toc105235181" w:history="1">
            <w:r w:rsidR="00A93CDB" w:rsidRPr="00853590">
              <w:rPr>
                <w:rStyle w:val="Hyperlink"/>
                <w:rFonts w:asciiTheme="majorBidi" w:hAnsiTheme="majorBidi"/>
                <w:noProof/>
              </w:rPr>
              <w:t>Introduction</w:t>
            </w:r>
            <w:r w:rsidR="00A93CDB" w:rsidRPr="00853590">
              <w:rPr>
                <w:noProof/>
                <w:webHidden/>
              </w:rPr>
              <w:tab/>
            </w:r>
            <w:r w:rsidR="00A93CDB" w:rsidRPr="00853590">
              <w:rPr>
                <w:noProof/>
                <w:webHidden/>
              </w:rPr>
              <w:fldChar w:fldCharType="begin"/>
            </w:r>
            <w:r w:rsidR="00A93CDB" w:rsidRPr="00853590">
              <w:rPr>
                <w:noProof/>
                <w:webHidden/>
              </w:rPr>
              <w:instrText xml:space="preserve"> PAGEREF _Toc105235181 \h </w:instrText>
            </w:r>
            <w:r w:rsidR="00A93CDB" w:rsidRPr="00853590">
              <w:rPr>
                <w:noProof/>
                <w:webHidden/>
              </w:rPr>
            </w:r>
            <w:r w:rsidR="00A93CDB" w:rsidRPr="00853590">
              <w:rPr>
                <w:noProof/>
                <w:webHidden/>
              </w:rPr>
              <w:fldChar w:fldCharType="separate"/>
            </w:r>
            <w:r w:rsidR="00A93CDB" w:rsidRPr="00853590">
              <w:rPr>
                <w:noProof/>
                <w:webHidden/>
              </w:rPr>
              <w:t>3</w:t>
            </w:r>
            <w:r w:rsidR="00A93CDB" w:rsidRPr="00853590">
              <w:rPr>
                <w:noProof/>
                <w:webHidden/>
              </w:rPr>
              <w:fldChar w:fldCharType="end"/>
            </w:r>
          </w:hyperlink>
        </w:p>
        <w:p w14:paraId="05B5408E" w14:textId="271915D0" w:rsidR="00A93CDB" w:rsidRPr="00853590" w:rsidRDefault="00000000" w:rsidP="00496270">
          <w:pPr>
            <w:pStyle w:val="TOC1"/>
            <w:numPr>
              <w:ilvl w:val="0"/>
              <w:numId w:val="27"/>
            </w:numPr>
            <w:tabs>
              <w:tab w:val="right" w:leader="dot" w:pos="9350"/>
            </w:tabs>
            <w:spacing w:line="480" w:lineRule="auto"/>
            <w:rPr>
              <w:rFonts w:asciiTheme="minorHAnsi" w:eastAsiaTheme="minorEastAsia" w:hAnsiTheme="minorHAnsi" w:cstheme="minorBidi"/>
              <w:noProof/>
              <w:w w:val="100"/>
            </w:rPr>
          </w:pPr>
          <w:hyperlink w:anchor="_Toc105235182" w:history="1">
            <w:r w:rsidR="00853590" w:rsidRPr="00853590">
              <w:rPr>
                <w:rStyle w:val="Hyperlink"/>
                <w:rFonts w:asciiTheme="majorBidi" w:hAnsiTheme="majorBidi"/>
                <w:noProof/>
              </w:rPr>
              <w:t xml:space="preserve">Data </w:t>
            </w:r>
            <w:r w:rsidR="00A93CDB" w:rsidRPr="00853590">
              <w:rPr>
                <w:rStyle w:val="Hyperlink"/>
                <w:rFonts w:asciiTheme="majorBidi" w:hAnsiTheme="majorBidi"/>
                <w:noProof/>
              </w:rPr>
              <w:t xml:space="preserve">Reading </w:t>
            </w:r>
            <w:r w:rsidR="00A93CDB" w:rsidRPr="00853590">
              <w:rPr>
                <w:noProof/>
                <w:webHidden/>
              </w:rPr>
              <w:tab/>
            </w:r>
            <w:r w:rsidR="00A93CDB" w:rsidRPr="00853590">
              <w:rPr>
                <w:noProof/>
                <w:webHidden/>
              </w:rPr>
              <w:fldChar w:fldCharType="begin"/>
            </w:r>
            <w:r w:rsidR="00A93CDB" w:rsidRPr="00853590">
              <w:rPr>
                <w:noProof/>
                <w:webHidden/>
              </w:rPr>
              <w:instrText xml:space="preserve"> PAGEREF _Toc105235182 \h </w:instrText>
            </w:r>
            <w:r w:rsidR="00A93CDB" w:rsidRPr="00853590">
              <w:rPr>
                <w:noProof/>
                <w:webHidden/>
              </w:rPr>
            </w:r>
            <w:r w:rsidR="00A93CDB" w:rsidRPr="00853590">
              <w:rPr>
                <w:noProof/>
                <w:webHidden/>
              </w:rPr>
              <w:fldChar w:fldCharType="separate"/>
            </w:r>
            <w:r w:rsidR="00A93CDB" w:rsidRPr="00853590">
              <w:rPr>
                <w:noProof/>
                <w:webHidden/>
              </w:rPr>
              <w:t>4</w:t>
            </w:r>
            <w:r w:rsidR="00A93CDB" w:rsidRPr="00853590">
              <w:rPr>
                <w:noProof/>
                <w:webHidden/>
              </w:rPr>
              <w:fldChar w:fldCharType="end"/>
            </w:r>
          </w:hyperlink>
        </w:p>
        <w:p w14:paraId="157A3C57" w14:textId="5D335982" w:rsidR="00A93CDB" w:rsidRPr="00853590" w:rsidRDefault="00000000" w:rsidP="00496270">
          <w:pPr>
            <w:pStyle w:val="TOC1"/>
            <w:numPr>
              <w:ilvl w:val="0"/>
              <w:numId w:val="27"/>
            </w:numPr>
            <w:tabs>
              <w:tab w:val="right" w:leader="dot" w:pos="9350"/>
            </w:tabs>
            <w:spacing w:line="480" w:lineRule="auto"/>
            <w:rPr>
              <w:rFonts w:asciiTheme="minorHAnsi" w:eastAsiaTheme="minorEastAsia" w:hAnsiTheme="minorHAnsi" w:cstheme="minorBidi"/>
              <w:noProof/>
              <w:w w:val="100"/>
            </w:rPr>
          </w:pPr>
          <w:hyperlink w:anchor="_Toc105235183" w:history="1">
            <w:r w:rsidR="00A93CDB" w:rsidRPr="00853590">
              <w:rPr>
                <w:rStyle w:val="Hyperlink"/>
                <w:rFonts w:asciiTheme="majorBidi" w:hAnsiTheme="majorBidi"/>
                <w:noProof/>
              </w:rPr>
              <w:t>Descriptive statistics</w:t>
            </w:r>
            <w:r w:rsidR="00A93CDB" w:rsidRPr="00853590">
              <w:rPr>
                <w:noProof/>
                <w:webHidden/>
              </w:rPr>
              <w:tab/>
            </w:r>
            <w:r w:rsidR="00853590" w:rsidRPr="00853590">
              <w:rPr>
                <w:noProof/>
                <w:webHidden/>
              </w:rPr>
              <w:t>5</w:t>
            </w:r>
          </w:hyperlink>
        </w:p>
        <w:p w14:paraId="0D69844A" w14:textId="0EFEB73A" w:rsidR="00A93CDB" w:rsidRPr="00853590" w:rsidRDefault="00000000" w:rsidP="00496270">
          <w:pPr>
            <w:pStyle w:val="TOC1"/>
            <w:numPr>
              <w:ilvl w:val="0"/>
              <w:numId w:val="27"/>
            </w:numPr>
            <w:tabs>
              <w:tab w:val="right" w:leader="dot" w:pos="9350"/>
            </w:tabs>
            <w:spacing w:line="480" w:lineRule="auto"/>
            <w:rPr>
              <w:rFonts w:asciiTheme="minorHAnsi" w:eastAsiaTheme="minorEastAsia" w:hAnsiTheme="minorHAnsi" w:cstheme="minorBidi"/>
              <w:noProof/>
              <w:w w:val="100"/>
            </w:rPr>
          </w:pPr>
          <w:hyperlink w:anchor="_Toc105235184" w:history="1">
            <w:r w:rsidR="00A93CDB" w:rsidRPr="00853590">
              <w:rPr>
                <w:rStyle w:val="Hyperlink"/>
                <w:rFonts w:asciiTheme="majorBidi" w:hAnsiTheme="majorBidi"/>
                <w:noProof/>
              </w:rPr>
              <w:t>Graphics</w:t>
            </w:r>
            <w:r w:rsidR="00A93CDB" w:rsidRPr="00853590">
              <w:rPr>
                <w:noProof/>
                <w:webHidden/>
              </w:rPr>
              <w:tab/>
            </w:r>
            <w:r w:rsidR="00853590" w:rsidRPr="00853590">
              <w:rPr>
                <w:noProof/>
                <w:webHidden/>
              </w:rPr>
              <w:t>6</w:t>
            </w:r>
          </w:hyperlink>
        </w:p>
        <w:p w14:paraId="2404C494" w14:textId="22B525A5" w:rsidR="00A93CDB" w:rsidRPr="00853590" w:rsidRDefault="00000000" w:rsidP="00496270">
          <w:pPr>
            <w:pStyle w:val="TOC1"/>
            <w:numPr>
              <w:ilvl w:val="0"/>
              <w:numId w:val="27"/>
            </w:numPr>
            <w:tabs>
              <w:tab w:val="right" w:leader="dot" w:pos="9350"/>
            </w:tabs>
            <w:spacing w:line="480" w:lineRule="auto"/>
            <w:rPr>
              <w:rFonts w:asciiTheme="minorHAnsi" w:eastAsiaTheme="minorEastAsia" w:hAnsiTheme="minorHAnsi" w:cstheme="minorBidi"/>
              <w:noProof/>
              <w:w w:val="100"/>
            </w:rPr>
          </w:pPr>
          <w:hyperlink w:anchor="_Toc105235185" w:history="1">
            <w:r w:rsidR="00A93CDB" w:rsidRPr="00853590">
              <w:rPr>
                <w:rStyle w:val="Hyperlink"/>
                <w:rFonts w:asciiTheme="majorBidi" w:hAnsiTheme="majorBidi"/>
                <w:noProof/>
              </w:rPr>
              <w:t>Outlier detection</w:t>
            </w:r>
            <w:r w:rsidR="00A93CDB" w:rsidRPr="00853590">
              <w:rPr>
                <w:noProof/>
                <w:webHidden/>
              </w:rPr>
              <w:tab/>
            </w:r>
            <w:r w:rsidR="00853590" w:rsidRPr="00853590">
              <w:rPr>
                <w:noProof/>
                <w:webHidden/>
              </w:rPr>
              <w:t>7</w:t>
            </w:r>
          </w:hyperlink>
        </w:p>
        <w:p w14:paraId="65F6365C" w14:textId="1DD5FBE4" w:rsidR="00A93CDB" w:rsidRPr="00853590" w:rsidRDefault="00000000" w:rsidP="00496270">
          <w:pPr>
            <w:pStyle w:val="TOC1"/>
            <w:numPr>
              <w:ilvl w:val="0"/>
              <w:numId w:val="27"/>
            </w:numPr>
            <w:tabs>
              <w:tab w:val="right" w:leader="dot" w:pos="9350"/>
            </w:tabs>
            <w:spacing w:line="480" w:lineRule="auto"/>
            <w:rPr>
              <w:rFonts w:asciiTheme="minorHAnsi" w:eastAsiaTheme="minorEastAsia" w:hAnsiTheme="minorHAnsi" w:cstheme="minorBidi"/>
              <w:noProof/>
              <w:w w:val="100"/>
            </w:rPr>
          </w:pPr>
          <w:hyperlink w:anchor="_Toc105235186" w:history="1">
            <w:r w:rsidR="00A93CDB" w:rsidRPr="00853590">
              <w:rPr>
                <w:rStyle w:val="Hyperlink"/>
                <w:rFonts w:asciiTheme="majorBidi" w:hAnsiTheme="majorBidi"/>
                <w:noProof/>
              </w:rPr>
              <w:t>Testing for normality/ homoscedasticity</w:t>
            </w:r>
            <w:r w:rsidR="00A93CDB" w:rsidRPr="00853590">
              <w:rPr>
                <w:noProof/>
                <w:webHidden/>
              </w:rPr>
              <w:tab/>
            </w:r>
            <w:r w:rsidR="00A93CDB" w:rsidRPr="00853590">
              <w:rPr>
                <w:noProof/>
                <w:webHidden/>
              </w:rPr>
              <w:fldChar w:fldCharType="begin"/>
            </w:r>
            <w:r w:rsidR="00A93CDB" w:rsidRPr="00853590">
              <w:rPr>
                <w:noProof/>
                <w:webHidden/>
              </w:rPr>
              <w:instrText xml:space="preserve"> PAGEREF _Toc105235186 \h </w:instrText>
            </w:r>
            <w:r w:rsidR="00A93CDB" w:rsidRPr="00853590">
              <w:rPr>
                <w:noProof/>
                <w:webHidden/>
              </w:rPr>
            </w:r>
            <w:r w:rsidR="00A93CDB" w:rsidRPr="00853590">
              <w:rPr>
                <w:noProof/>
                <w:webHidden/>
              </w:rPr>
              <w:fldChar w:fldCharType="separate"/>
            </w:r>
            <w:r w:rsidR="00A93CDB" w:rsidRPr="00853590">
              <w:rPr>
                <w:noProof/>
                <w:webHidden/>
              </w:rPr>
              <w:t>9</w:t>
            </w:r>
            <w:r w:rsidR="00A93CDB" w:rsidRPr="00853590">
              <w:rPr>
                <w:noProof/>
                <w:webHidden/>
              </w:rPr>
              <w:fldChar w:fldCharType="end"/>
            </w:r>
          </w:hyperlink>
        </w:p>
        <w:p w14:paraId="31904409" w14:textId="01463A57" w:rsidR="00A93CDB" w:rsidRPr="00853590" w:rsidRDefault="00000000" w:rsidP="00496270">
          <w:pPr>
            <w:pStyle w:val="TOC1"/>
            <w:numPr>
              <w:ilvl w:val="0"/>
              <w:numId w:val="27"/>
            </w:numPr>
            <w:tabs>
              <w:tab w:val="right" w:leader="dot" w:pos="9350"/>
            </w:tabs>
            <w:spacing w:line="480" w:lineRule="auto"/>
            <w:rPr>
              <w:rFonts w:asciiTheme="minorHAnsi" w:eastAsiaTheme="minorEastAsia" w:hAnsiTheme="minorHAnsi" w:cstheme="minorBidi"/>
              <w:noProof/>
              <w:w w:val="100"/>
            </w:rPr>
          </w:pPr>
          <w:hyperlink w:anchor="_Toc105235187" w:history="1">
            <w:r w:rsidR="00A93CDB" w:rsidRPr="00853590">
              <w:rPr>
                <w:rStyle w:val="Hyperlink"/>
                <w:rFonts w:asciiTheme="majorBidi" w:hAnsiTheme="majorBidi"/>
                <w:noProof/>
              </w:rPr>
              <w:t>Statistical Inference</w:t>
            </w:r>
            <w:r w:rsidR="00A93CDB" w:rsidRPr="00853590">
              <w:rPr>
                <w:noProof/>
                <w:webHidden/>
              </w:rPr>
              <w:tab/>
            </w:r>
            <w:r w:rsidR="00A93CDB" w:rsidRPr="00853590">
              <w:rPr>
                <w:noProof/>
                <w:webHidden/>
              </w:rPr>
              <w:fldChar w:fldCharType="begin"/>
            </w:r>
            <w:r w:rsidR="00A93CDB" w:rsidRPr="00853590">
              <w:rPr>
                <w:noProof/>
                <w:webHidden/>
              </w:rPr>
              <w:instrText xml:space="preserve"> PAGEREF _Toc105235187 \h </w:instrText>
            </w:r>
            <w:r w:rsidR="00A93CDB" w:rsidRPr="00853590">
              <w:rPr>
                <w:noProof/>
                <w:webHidden/>
              </w:rPr>
            </w:r>
            <w:r w:rsidR="00A93CDB" w:rsidRPr="00853590">
              <w:rPr>
                <w:noProof/>
                <w:webHidden/>
              </w:rPr>
              <w:fldChar w:fldCharType="separate"/>
            </w:r>
            <w:r w:rsidR="00A93CDB" w:rsidRPr="00853590">
              <w:rPr>
                <w:noProof/>
                <w:webHidden/>
              </w:rPr>
              <w:t>1</w:t>
            </w:r>
            <w:r w:rsidR="00853590" w:rsidRPr="00853590">
              <w:rPr>
                <w:noProof/>
                <w:webHidden/>
              </w:rPr>
              <w:t>0</w:t>
            </w:r>
            <w:r w:rsidR="00A93CDB" w:rsidRPr="00853590">
              <w:rPr>
                <w:noProof/>
                <w:webHidden/>
              </w:rPr>
              <w:fldChar w:fldCharType="end"/>
            </w:r>
          </w:hyperlink>
        </w:p>
        <w:p w14:paraId="068ED43B" w14:textId="5A52CA64" w:rsidR="00A93CDB" w:rsidRPr="00853590" w:rsidRDefault="00000000" w:rsidP="00496270">
          <w:pPr>
            <w:pStyle w:val="TOC1"/>
            <w:numPr>
              <w:ilvl w:val="0"/>
              <w:numId w:val="27"/>
            </w:numPr>
            <w:tabs>
              <w:tab w:val="right" w:leader="dot" w:pos="9350"/>
            </w:tabs>
            <w:spacing w:line="480" w:lineRule="auto"/>
            <w:rPr>
              <w:rFonts w:asciiTheme="minorHAnsi" w:eastAsiaTheme="minorEastAsia" w:hAnsiTheme="minorHAnsi" w:cstheme="minorBidi"/>
              <w:noProof/>
              <w:w w:val="100"/>
            </w:rPr>
          </w:pPr>
          <w:hyperlink w:anchor="_Toc105235188" w:history="1">
            <w:r w:rsidR="00A93CDB" w:rsidRPr="00853590">
              <w:rPr>
                <w:rStyle w:val="Hyperlink"/>
                <w:rFonts w:asciiTheme="majorBidi" w:hAnsiTheme="majorBidi"/>
                <w:noProof/>
              </w:rPr>
              <w:t>Hypothesis testing</w:t>
            </w:r>
            <w:r w:rsidR="00A93CDB" w:rsidRPr="00853590">
              <w:rPr>
                <w:noProof/>
                <w:webHidden/>
              </w:rPr>
              <w:tab/>
            </w:r>
            <w:r w:rsidR="00853590" w:rsidRPr="00853590">
              <w:rPr>
                <w:noProof/>
                <w:webHidden/>
              </w:rPr>
              <w:t>11</w:t>
            </w:r>
          </w:hyperlink>
        </w:p>
        <w:p w14:paraId="30708F6F" w14:textId="0D9B333E" w:rsidR="00A93CDB" w:rsidRPr="00853590" w:rsidRDefault="00000000" w:rsidP="00496270">
          <w:pPr>
            <w:pStyle w:val="TOC1"/>
            <w:numPr>
              <w:ilvl w:val="0"/>
              <w:numId w:val="27"/>
            </w:numPr>
            <w:tabs>
              <w:tab w:val="right" w:leader="dot" w:pos="9350"/>
            </w:tabs>
            <w:spacing w:line="480" w:lineRule="auto"/>
            <w:rPr>
              <w:rFonts w:asciiTheme="minorHAnsi" w:eastAsiaTheme="minorEastAsia" w:hAnsiTheme="minorHAnsi" w:cstheme="minorBidi"/>
              <w:noProof/>
              <w:w w:val="100"/>
            </w:rPr>
          </w:pPr>
          <w:hyperlink w:anchor="_Toc105235189" w:history="1">
            <w:r w:rsidR="00A93CDB" w:rsidRPr="00853590">
              <w:rPr>
                <w:rStyle w:val="Hyperlink"/>
                <w:rFonts w:asciiTheme="majorBidi" w:hAnsiTheme="majorBidi"/>
                <w:noProof/>
              </w:rPr>
              <w:t>Linear model</w:t>
            </w:r>
            <w:r w:rsidR="00A93CDB" w:rsidRPr="00853590">
              <w:rPr>
                <w:noProof/>
                <w:webHidden/>
              </w:rPr>
              <w:tab/>
            </w:r>
            <w:r w:rsidR="00A93CDB" w:rsidRPr="00853590">
              <w:rPr>
                <w:noProof/>
                <w:webHidden/>
              </w:rPr>
              <w:fldChar w:fldCharType="begin"/>
            </w:r>
            <w:r w:rsidR="00A93CDB" w:rsidRPr="00853590">
              <w:rPr>
                <w:noProof/>
                <w:webHidden/>
              </w:rPr>
              <w:instrText xml:space="preserve"> PAGEREF _Toc105235189 \h </w:instrText>
            </w:r>
            <w:r w:rsidR="00A93CDB" w:rsidRPr="00853590">
              <w:rPr>
                <w:noProof/>
                <w:webHidden/>
              </w:rPr>
            </w:r>
            <w:r w:rsidR="00A93CDB" w:rsidRPr="00853590">
              <w:rPr>
                <w:noProof/>
                <w:webHidden/>
              </w:rPr>
              <w:fldChar w:fldCharType="separate"/>
            </w:r>
            <w:r w:rsidR="00853590" w:rsidRPr="00853590">
              <w:rPr>
                <w:noProof/>
                <w:webHidden/>
              </w:rPr>
              <w:t>1</w:t>
            </w:r>
            <w:r w:rsidR="00A93CDB" w:rsidRPr="00853590">
              <w:rPr>
                <w:noProof/>
                <w:webHidden/>
              </w:rPr>
              <w:t>3</w:t>
            </w:r>
            <w:r w:rsidR="00A93CDB" w:rsidRPr="00853590">
              <w:rPr>
                <w:noProof/>
                <w:webHidden/>
              </w:rPr>
              <w:fldChar w:fldCharType="end"/>
            </w:r>
          </w:hyperlink>
        </w:p>
        <w:p w14:paraId="05273F93" w14:textId="42270BAE" w:rsidR="0056182B" w:rsidRPr="00853590" w:rsidRDefault="00000000" w:rsidP="00496270">
          <w:pPr>
            <w:pStyle w:val="TOC1"/>
            <w:numPr>
              <w:ilvl w:val="0"/>
              <w:numId w:val="27"/>
            </w:numPr>
            <w:tabs>
              <w:tab w:val="right" w:leader="dot" w:pos="9350"/>
            </w:tabs>
            <w:spacing w:line="480" w:lineRule="auto"/>
            <w:rPr>
              <w:rFonts w:asciiTheme="minorHAnsi" w:eastAsiaTheme="minorEastAsia" w:hAnsiTheme="minorHAnsi" w:cstheme="minorBidi"/>
              <w:noProof/>
              <w:w w:val="100"/>
            </w:rPr>
          </w:pPr>
          <w:hyperlink w:anchor="_Toc105235190" w:history="1">
            <w:r w:rsidR="00A93CDB" w:rsidRPr="00853590">
              <w:rPr>
                <w:rStyle w:val="Hyperlink"/>
                <w:rFonts w:asciiTheme="majorBidi" w:hAnsiTheme="majorBidi"/>
                <w:noProof/>
              </w:rPr>
              <w:t>Conclusion</w:t>
            </w:r>
            <w:r w:rsidR="00A93CDB" w:rsidRPr="00853590">
              <w:rPr>
                <w:noProof/>
                <w:webHidden/>
              </w:rPr>
              <w:tab/>
            </w:r>
            <w:r w:rsidR="006177EE">
              <w:rPr>
                <w:noProof/>
                <w:webHidden/>
              </w:rPr>
              <w:t>1</w:t>
            </w:r>
            <w:r w:rsidR="00A93CDB" w:rsidRPr="00853590">
              <w:rPr>
                <w:noProof/>
                <w:webHidden/>
              </w:rPr>
              <w:fldChar w:fldCharType="begin"/>
            </w:r>
            <w:r w:rsidR="00A93CDB" w:rsidRPr="00853590">
              <w:rPr>
                <w:noProof/>
                <w:webHidden/>
              </w:rPr>
              <w:instrText xml:space="preserve"> PAGEREF _Toc105235190 \h </w:instrText>
            </w:r>
            <w:r w:rsidR="00A93CDB" w:rsidRPr="00853590">
              <w:rPr>
                <w:noProof/>
                <w:webHidden/>
              </w:rPr>
            </w:r>
            <w:r w:rsidR="00A93CDB" w:rsidRPr="00853590">
              <w:rPr>
                <w:noProof/>
                <w:webHidden/>
              </w:rPr>
              <w:fldChar w:fldCharType="separate"/>
            </w:r>
            <w:r w:rsidR="00A93CDB" w:rsidRPr="00853590">
              <w:rPr>
                <w:noProof/>
                <w:webHidden/>
              </w:rPr>
              <w:t>8</w:t>
            </w:r>
            <w:r w:rsidR="00A93CDB" w:rsidRPr="00853590">
              <w:rPr>
                <w:noProof/>
                <w:webHidden/>
              </w:rPr>
              <w:fldChar w:fldCharType="end"/>
            </w:r>
          </w:hyperlink>
          <w:r w:rsidR="0056182B" w:rsidRPr="007E7817">
            <w:rPr>
              <w:b/>
              <w:bCs/>
              <w:noProof/>
              <w:sz w:val="28"/>
              <w:szCs w:val="28"/>
            </w:rPr>
            <w:fldChar w:fldCharType="end"/>
          </w:r>
        </w:p>
      </w:sdtContent>
    </w:sdt>
    <w:p w14:paraId="4DBE9D81" w14:textId="77777777" w:rsidR="0056182B" w:rsidRDefault="0056182B" w:rsidP="0056182B">
      <w:pPr>
        <w:jc w:val="center"/>
        <w:rPr>
          <w:rFonts w:asciiTheme="majorBidi" w:hAnsiTheme="majorBidi"/>
          <w:sz w:val="36"/>
          <w:szCs w:val="36"/>
        </w:rPr>
      </w:pPr>
    </w:p>
    <w:p w14:paraId="24AD330F" w14:textId="77777777" w:rsidR="0056182B" w:rsidRDefault="0056182B" w:rsidP="0056182B">
      <w:pPr>
        <w:jc w:val="center"/>
        <w:rPr>
          <w:rFonts w:asciiTheme="majorBidi" w:hAnsiTheme="majorBidi"/>
          <w:sz w:val="36"/>
          <w:szCs w:val="36"/>
        </w:rPr>
      </w:pPr>
    </w:p>
    <w:p w14:paraId="238C8E15" w14:textId="77777777" w:rsidR="0056182B" w:rsidRDefault="0056182B" w:rsidP="0056182B">
      <w:pPr>
        <w:jc w:val="center"/>
        <w:rPr>
          <w:rFonts w:asciiTheme="majorBidi" w:hAnsiTheme="majorBidi"/>
          <w:sz w:val="36"/>
          <w:szCs w:val="36"/>
        </w:rPr>
      </w:pPr>
    </w:p>
    <w:p w14:paraId="623387FB" w14:textId="77777777" w:rsidR="0056182B" w:rsidRDefault="0056182B" w:rsidP="0056182B">
      <w:pPr>
        <w:jc w:val="center"/>
        <w:rPr>
          <w:rFonts w:asciiTheme="majorBidi" w:hAnsiTheme="majorBidi"/>
          <w:sz w:val="36"/>
          <w:szCs w:val="36"/>
        </w:rPr>
      </w:pPr>
    </w:p>
    <w:p w14:paraId="6DF4858B" w14:textId="77777777" w:rsidR="0056182B" w:rsidRDefault="0056182B" w:rsidP="0056182B">
      <w:pPr>
        <w:jc w:val="center"/>
        <w:rPr>
          <w:rFonts w:asciiTheme="majorBidi" w:hAnsiTheme="majorBidi"/>
          <w:sz w:val="36"/>
          <w:szCs w:val="36"/>
        </w:rPr>
      </w:pPr>
    </w:p>
    <w:p w14:paraId="58B40BC6" w14:textId="6DD8F327" w:rsidR="0056182B" w:rsidRDefault="0056182B" w:rsidP="00B94490">
      <w:pPr>
        <w:rPr>
          <w:rFonts w:asciiTheme="majorBidi" w:hAnsiTheme="majorBidi"/>
          <w:sz w:val="36"/>
          <w:szCs w:val="36"/>
        </w:rPr>
      </w:pPr>
    </w:p>
    <w:p w14:paraId="36F51794" w14:textId="77777777" w:rsidR="00EF696B" w:rsidRDefault="00EF696B" w:rsidP="00B94490">
      <w:pPr>
        <w:rPr>
          <w:rFonts w:asciiTheme="majorBidi" w:hAnsiTheme="majorBidi"/>
          <w:sz w:val="36"/>
          <w:szCs w:val="36"/>
        </w:rPr>
      </w:pPr>
    </w:p>
    <w:p w14:paraId="0E348286" w14:textId="15A62C6C" w:rsidR="0056182B" w:rsidRPr="00496270" w:rsidRDefault="0056182B" w:rsidP="00EF696B">
      <w:pPr>
        <w:pStyle w:val="Heading1"/>
        <w:numPr>
          <w:ilvl w:val="0"/>
          <w:numId w:val="36"/>
        </w:numPr>
        <w:jc w:val="center"/>
        <w:rPr>
          <w:rFonts w:asciiTheme="majorBidi" w:hAnsiTheme="majorBidi"/>
          <w:color w:val="auto"/>
          <w:sz w:val="32"/>
          <w:szCs w:val="32"/>
          <w:u w:val="single"/>
        </w:rPr>
      </w:pPr>
      <w:bookmarkStart w:id="1" w:name="_Toc105235181"/>
      <w:r w:rsidRPr="00496270">
        <w:rPr>
          <w:rFonts w:asciiTheme="majorBidi" w:hAnsiTheme="majorBidi"/>
          <w:color w:val="auto"/>
          <w:sz w:val="32"/>
          <w:szCs w:val="32"/>
          <w:u w:val="single"/>
        </w:rPr>
        <w:t>Introduction</w:t>
      </w:r>
      <w:bookmarkEnd w:id="1"/>
    </w:p>
    <w:p w14:paraId="24D34513" w14:textId="1471BBF5" w:rsidR="00496270" w:rsidRDefault="00496270" w:rsidP="0056182B">
      <w:pPr>
        <w:pStyle w:val="NormalWeb"/>
        <w:shd w:val="clear" w:color="auto" w:fill="FFFFFF"/>
        <w:spacing w:before="0" w:beforeAutospacing="0" w:after="204" w:afterAutospacing="0" w:line="360" w:lineRule="auto"/>
        <w:rPr>
          <w:rFonts w:asciiTheme="majorBidi" w:hAnsiTheme="majorBidi" w:cstheme="majorBidi"/>
          <w:color w:val="333333"/>
          <w:spacing w:val="3"/>
        </w:rPr>
      </w:pPr>
      <w:r w:rsidRPr="00496270">
        <w:rPr>
          <w:rFonts w:asciiTheme="majorBidi" w:hAnsiTheme="majorBidi" w:cstheme="majorBidi"/>
          <w:color w:val="333333"/>
          <w:spacing w:val="3"/>
        </w:rPr>
        <w:t>Post-weaning diarrhea (PWD) is a worldwide economically important disease in pigs in piggeries. The disease is characterized by increased mortality, weight loss, retarded growth, increased</w:t>
      </w:r>
      <w:r>
        <w:rPr>
          <w:rFonts w:asciiTheme="majorBidi" w:hAnsiTheme="majorBidi" w:cstheme="majorBidi"/>
          <w:color w:val="333333"/>
          <w:spacing w:val="3"/>
        </w:rPr>
        <w:t xml:space="preserve"> </w:t>
      </w:r>
      <w:r w:rsidR="005772FF" w:rsidRPr="00496270">
        <w:rPr>
          <w:rFonts w:asciiTheme="majorBidi" w:hAnsiTheme="majorBidi" w:cstheme="majorBidi"/>
          <w:color w:val="333333"/>
          <w:spacing w:val="3"/>
        </w:rPr>
        <w:t>costs,</w:t>
      </w:r>
      <w:r w:rsidRPr="00496270">
        <w:rPr>
          <w:rFonts w:asciiTheme="majorBidi" w:hAnsiTheme="majorBidi" w:cstheme="majorBidi"/>
          <w:color w:val="333333"/>
          <w:spacing w:val="3"/>
        </w:rPr>
        <w:t xml:space="preserve"> and higher use of antibiotics. Enterotoxigenic Escherichia coli is the most important cause of the disease.</w:t>
      </w:r>
    </w:p>
    <w:p w14:paraId="3ED0D3D5" w14:textId="564EB71A" w:rsidR="0056182B" w:rsidRPr="0056182B" w:rsidRDefault="0056182B" w:rsidP="0056182B">
      <w:pPr>
        <w:pStyle w:val="NormalWeb"/>
        <w:shd w:val="clear" w:color="auto" w:fill="FFFFFF"/>
        <w:spacing w:before="0" w:beforeAutospacing="0" w:after="204" w:afterAutospacing="0" w:line="360" w:lineRule="auto"/>
        <w:rPr>
          <w:rFonts w:asciiTheme="majorBidi" w:hAnsiTheme="majorBidi" w:cstheme="majorBidi"/>
          <w:color w:val="333333"/>
          <w:spacing w:val="3"/>
        </w:rPr>
      </w:pPr>
      <w:r w:rsidRPr="0056182B">
        <w:rPr>
          <w:rFonts w:asciiTheme="majorBidi" w:hAnsiTheme="majorBidi" w:cstheme="majorBidi"/>
          <w:color w:val="333333"/>
          <w:spacing w:val="3"/>
        </w:rPr>
        <w:t>Currently the disease is often controlled by using antimicrobials, but the emergence of antimicrobial resistance in E. coli urges the need for alternative control strategies. For example, inclusion of additional dietary fiber and reduction of crude protein levels, but also the addition of zinc oxide (ZnO) has been demonstrated to have beneficial effects. However, by 2022 this zinc may no longer be used (EU legislation).</w:t>
      </w:r>
    </w:p>
    <w:p w14:paraId="6C5B555D" w14:textId="77777777" w:rsidR="0056182B" w:rsidRPr="0056182B" w:rsidRDefault="0056182B" w:rsidP="0056182B">
      <w:pPr>
        <w:pStyle w:val="NormalWeb"/>
        <w:shd w:val="clear" w:color="auto" w:fill="FFFFFF"/>
        <w:spacing w:before="0" w:beforeAutospacing="0" w:after="204" w:afterAutospacing="0" w:line="360" w:lineRule="auto"/>
        <w:rPr>
          <w:rFonts w:asciiTheme="majorBidi" w:hAnsiTheme="majorBidi" w:cstheme="majorBidi"/>
          <w:color w:val="333333"/>
          <w:spacing w:val="3"/>
        </w:rPr>
      </w:pPr>
      <w:r w:rsidRPr="0056182B">
        <w:rPr>
          <w:rFonts w:asciiTheme="majorBidi" w:hAnsiTheme="majorBidi" w:cstheme="majorBidi"/>
          <w:color w:val="333333"/>
          <w:spacing w:val="3"/>
        </w:rPr>
        <w:t xml:space="preserve">Another strategy is to vaccinate the piglets. In this study we are interested in the effect of vaccination as compared to the </w:t>
      </w:r>
      <w:r w:rsidR="009165FC" w:rsidRPr="0056182B">
        <w:rPr>
          <w:rFonts w:asciiTheme="majorBidi" w:hAnsiTheme="majorBidi" w:cstheme="majorBidi"/>
          <w:color w:val="333333"/>
          <w:spacing w:val="3"/>
        </w:rPr>
        <w:t>addition</w:t>
      </w:r>
      <w:r w:rsidRPr="0056182B">
        <w:rPr>
          <w:rFonts w:asciiTheme="majorBidi" w:hAnsiTheme="majorBidi" w:cstheme="majorBidi"/>
          <w:color w:val="333333"/>
          <w:spacing w:val="3"/>
        </w:rPr>
        <w:t xml:space="preserve"> of ZnO and nutraceuticals (e.g. fibers) to the feed. In particular the following treatments are considered (in the dataset this variables is names Treatment):</w:t>
      </w:r>
    </w:p>
    <w:p w14:paraId="06E6B977" w14:textId="77777777" w:rsidR="0056182B" w:rsidRPr="00496270" w:rsidRDefault="0056182B" w:rsidP="0056182B">
      <w:pPr>
        <w:pStyle w:val="NormalWeb"/>
        <w:shd w:val="clear" w:color="auto" w:fill="FFFFFF"/>
        <w:spacing w:before="0" w:beforeAutospacing="0" w:after="204" w:afterAutospacing="0" w:line="360" w:lineRule="auto"/>
        <w:ind w:left="720"/>
        <w:rPr>
          <w:rFonts w:asciiTheme="majorBidi" w:hAnsiTheme="majorBidi" w:cstheme="majorBidi"/>
          <w:b/>
          <w:bCs/>
          <w:spacing w:val="3"/>
        </w:rPr>
      </w:pPr>
      <w:r w:rsidRPr="00496270">
        <w:rPr>
          <w:rFonts w:asciiTheme="majorBidi" w:hAnsiTheme="majorBidi" w:cstheme="majorBidi"/>
          <w:b/>
          <w:bCs/>
          <w:spacing w:val="3"/>
        </w:rPr>
        <w:t>A: normal feed + ZnO</w:t>
      </w:r>
    </w:p>
    <w:p w14:paraId="5C65B444" w14:textId="77777777" w:rsidR="0056182B" w:rsidRPr="00496270" w:rsidRDefault="0056182B" w:rsidP="0056182B">
      <w:pPr>
        <w:pStyle w:val="NormalWeb"/>
        <w:shd w:val="clear" w:color="auto" w:fill="FFFFFF"/>
        <w:spacing w:before="0" w:beforeAutospacing="0" w:after="204" w:afterAutospacing="0" w:line="360" w:lineRule="auto"/>
        <w:ind w:left="720"/>
        <w:rPr>
          <w:rFonts w:asciiTheme="majorBidi" w:hAnsiTheme="majorBidi" w:cstheme="majorBidi"/>
          <w:b/>
          <w:bCs/>
          <w:spacing w:val="3"/>
        </w:rPr>
      </w:pPr>
      <w:r w:rsidRPr="00496270">
        <w:rPr>
          <w:rFonts w:asciiTheme="majorBidi" w:hAnsiTheme="majorBidi" w:cstheme="majorBidi"/>
          <w:b/>
          <w:bCs/>
          <w:spacing w:val="3"/>
        </w:rPr>
        <w:t>B: normal feed + nutraceuticals</w:t>
      </w:r>
    </w:p>
    <w:p w14:paraId="44C16AB9" w14:textId="77777777" w:rsidR="0056182B" w:rsidRPr="00496270" w:rsidRDefault="0056182B" w:rsidP="0056182B">
      <w:pPr>
        <w:pStyle w:val="NormalWeb"/>
        <w:shd w:val="clear" w:color="auto" w:fill="FFFFFF"/>
        <w:spacing w:before="0" w:beforeAutospacing="0" w:after="204" w:afterAutospacing="0" w:line="360" w:lineRule="auto"/>
        <w:ind w:left="720"/>
        <w:rPr>
          <w:rFonts w:asciiTheme="majorBidi" w:hAnsiTheme="majorBidi" w:cstheme="majorBidi"/>
          <w:b/>
          <w:bCs/>
          <w:spacing w:val="3"/>
        </w:rPr>
      </w:pPr>
      <w:r w:rsidRPr="00496270">
        <w:rPr>
          <w:rFonts w:asciiTheme="majorBidi" w:hAnsiTheme="majorBidi" w:cstheme="majorBidi"/>
          <w:b/>
          <w:bCs/>
          <w:spacing w:val="3"/>
        </w:rPr>
        <w:t>C: vaccination + high energy/protein in phases 2 and 3 (time periods)</w:t>
      </w:r>
    </w:p>
    <w:p w14:paraId="4B2802C3" w14:textId="77777777" w:rsidR="0056182B" w:rsidRPr="00496270" w:rsidRDefault="0056182B" w:rsidP="0056182B">
      <w:pPr>
        <w:pStyle w:val="NormalWeb"/>
        <w:shd w:val="clear" w:color="auto" w:fill="FFFFFF"/>
        <w:spacing w:before="0" w:beforeAutospacing="0" w:after="204" w:afterAutospacing="0" w:line="360" w:lineRule="auto"/>
        <w:ind w:left="720"/>
        <w:rPr>
          <w:rFonts w:asciiTheme="majorBidi" w:hAnsiTheme="majorBidi" w:cstheme="majorBidi"/>
          <w:b/>
          <w:bCs/>
          <w:spacing w:val="3"/>
        </w:rPr>
      </w:pPr>
      <w:r w:rsidRPr="00496270">
        <w:rPr>
          <w:rFonts w:asciiTheme="majorBidi" w:hAnsiTheme="majorBidi" w:cstheme="majorBidi"/>
          <w:b/>
          <w:bCs/>
          <w:spacing w:val="3"/>
        </w:rPr>
        <w:t>D: vaccination + high energy/protein in phases 1, 2 and 3</w:t>
      </w:r>
    </w:p>
    <w:p w14:paraId="58FEDE96" w14:textId="77777777" w:rsidR="0056182B" w:rsidRPr="00496270" w:rsidRDefault="0056182B" w:rsidP="0056182B">
      <w:pPr>
        <w:pStyle w:val="NormalWeb"/>
        <w:shd w:val="clear" w:color="auto" w:fill="FFFFFF"/>
        <w:spacing w:before="0" w:beforeAutospacing="0" w:after="204" w:afterAutospacing="0" w:line="360" w:lineRule="auto"/>
        <w:ind w:left="720"/>
        <w:rPr>
          <w:rFonts w:asciiTheme="majorBidi" w:hAnsiTheme="majorBidi" w:cstheme="majorBidi"/>
          <w:b/>
          <w:bCs/>
          <w:spacing w:val="3"/>
        </w:rPr>
      </w:pPr>
      <w:r w:rsidRPr="00496270">
        <w:rPr>
          <w:rFonts w:asciiTheme="majorBidi" w:hAnsiTheme="majorBidi" w:cstheme="majorBidi"/>
          <w:b/>
          <w:bCs/>
          <w:spacing w:val="3"/>
        </w:rPr>
        <w:t>E: vaccination + high energy/protein in phases 1, 2 and 3 + nutraceutics</w:t>
      </w:r>
    </w:p>
    <w:p w14:paraId="44AE01F9" w14:textId="77777777" w:rsidR="0056182B" w:rsidRPr="00496270" w:rsidRDefault="0056182B" w:rsidP="0056182B">
      <w:pPr>
        <w:pStyle w:val="NormalWeb"/>
        <w:shd w:val="clear" w:color="auto" w:fill="FFFFFF"/>
        <w:spacing w:before="0" w:beforeAutospacing="0" w:after="204" w:afterAutospacing="0" w:line="360" w:lineRule="auto"/>
        <w:rPr>
          <w:rFonts w:asciiTheme="majorBidi" w:hAnsiTheme="majorBidi" w:cstheme="majorBidi"/>
          <w:color w:val="333333"/>
          <w:spacing w:val="3"/>
          <w:u w:val="single"/>
        </w:rPr>
      </w:pPr>
      <w:r w:rsidRPr="00496270">
        <w:rPr>
          <w:rFonts w:asciiTheme="majorBidi" w:hAnsiTheme="majorBidi" w:cstheme="majorBidi"/>
          <w:color w:val="333333"/>
          <w:spacing w:val="3"/>
          <w:u w:val="single"/>
        </w:rPr>
        <w:t>We are interested in the following outcomes:</w:t>
      </w:r>
    </w:p>
    <w:p w14:paraId="628E935C" w14:textId="7D08AC99" w:rsidR="0056182B" w:rsidRDefault="0056182B" w:rsidP="0056182B">
      <w:pPr>
        <w:pStyle w:val="NormalWeb"/>
        <w:shd w:val="clear" w:color="auto" w:fill="FFFFFF"/>
        <w:spacing w:before="0" w:beforeAutospacing="0" w:after="204" w:afterAutospacing="0" w:line="360" w:lineRule="auto"/>
        <w:rPr>
          <w:rFonts w:asciiTheme="majorBidi" w:hAnsiTheme="majorBidi" w:cstheme="majorBidi"/>
          <w:color w:val="333333"/>
          <w:spacing w:val="3"/>
        </w:rPr>
      </w:pPr>
      <w:r w:rsidRPr="00496270">
        <w:rPr>
          <w:rFonts w:asciiTheme="majorBidi" w:hAnsiTheme="majorBidi" w:cstheme="majorBidi"/>
          <w:b/>
          <w:bCs/>
          <w:spacing w:val="3"/>
        </w:rPr>
        <w:t>ADWG0021, ADWG2150, ADWG0050:</w:t>
      </w:r>
      <w:r w:rsidRPr="00496270">
        <w:rPr>
          <w:rFonts w:asciiTheme="majorBidi" w:hAnsiTheme="majorBidi" w:cstheme="majorBidi"/>
          <w:spacing w:val="3"/>
        </w:rPr>
        <w:t> </w:t>
      </w:r>
      <w:r w:rsidRPr="0056182B">
        <w:rPr>
          <w:rFonts w:asciiTheme="majorBidi" w:hAnsiTheme="majorBidi" w:cstheme="majorBidi"/>
          <w:color w:val="333333"/>
          <w:spacing w:val="3"/>
        </w:rPr>
        <w:t xml:space="preserve">average daily weight gain (g/day) in the period between </w:t>
      </w:r>
      <w:proofErr w:type="gramStart"/>
      <w:r w:rsidRPr="0056182B">
        <w:rPr>
          <w:rFonts w:asciiTheme="majorBidi" w:hAnsiTheme="majorBidi" w:cstheme="majorBidi"/>
          <w:color w:val="333333"/>
          <w:spacing w:val="3"/>
        </w:rPr>
        <w:t>0 and 21 days</w:t>
      </w:r>
      <w:proofErr w:type="gramEnd"/>
      <w:r w:rsidRPr="0056182B">
        <w:rPr>
          <w:rFonts w:asciiTheme="majorBidi" w:hAnsiTheme="majorBidi" w:cstheme="majorBidi"/>
          <w:color w:val="333333"/>
          <w:spacing w:val="3"/>
        </w:rPr>
        <w:t xml:space="preserve"> post-weaning, between day 21 and day 50 post-weaning and in the period between 0 and 50 days post-weaning, </w:t>
      </w:r>
      <w:r w:rsidR="009165FC" w:rsidRPr="0056182B">
        <w:rPr>
          <w:rFonts w:asciiTheme="majorBidi" w:hAnsiTheme="majorBidi" w:cstheme="majorBidi"/>
          <w:color w:val="333333"/>
          <w:spacing w:val="3"/>
        </w:rPr>
        <w:t>respectively</w:t>
      </w:r>
      <w:r w:rsidRPr="0056182B">
        <w:rPr>
          <w:rFonts w:asciiTheme="majorBidi" w:hAnsiTheme="majorBidi" w:cstheme="majorBidi"/>
          <w:color w:val="333333"/>
          <w:spacing w:val="3"/>
        </w:rPr>
        <w:t>.</w:t>
      </w:r>
      <w:r w:rsidR="00496270">
        <w:rPr>
          <w:rFonts w:asciiTheme="majorBidi" w:hAnsiTheme="majorBidi" w:cstheme="majorBidi"/>
          <w:color w:val="333333"/>
          <w:spacing w:val="3"/>
        </w:rPr>
        <w:t xml:space="preserve"> </w:t>
      </w:r>
      <w:r w:rsidR="00496270" w:rsidRPr="00496270">
        <w:rPr>
          <w:rFonts w:asciiTheme="majorBidi" w:hAnsiTheme="majorBidi" w:cstheme="majorBidi"/>
          <w:color w:val="333333"/>
          <w:spacing w:val="3"/>
        </w:rPr>
        <w:t xml:space="preserve">Thus, as biostatisticians, we can perform some analysis using R language to determine </w:t>
      </w:r>
      <w:proofErr w:type="gramStart"/>
      <w:r w:rsidR="00496270" w:rsidRPr="00496270">
        <w:rPr>
          <w:rFonts w:asciiTheme="majorBidi" w:hAnsiTheme="majorBidi" w:cstheme="majorBidi"/>
          <w:color w:val="333333"/>
          <w:spacing w:val="3"/>
        </w:rPr>
        <w:t>whether or not</w:t>
      </w:r>
      <w:proofErr w:type="gramEnd"/>
      <w:r w:rsidR="00496270" w:rsidRPr="00496270">
        <w:rPr>
          <w:rFonts w:asciiTheme="majorBidi" w:hAnsiTheme="majorBidi" w:cstheme="majorBidi"/>
          <w:color w:val="333333"/>
          <w:spacing w:val="3"/>
        </w:rPr>
        <w:t xml:space="preserve"> treatments are effective.</w:t>
      </w:r>
    </w:p>
    <w:p w14:paraId="399C7BF1" w14:textId="2D361BF0" w:rsidR="009165FC" w:rsidRPr="00496270" w:rsidRDefault="00EF696B" w:rsidP="00EF696B">
      <w:pPr>
        <w:pStyle w:val="Heading1"/>
        <w:numPr>
          <w:ilvl w:val="0"/>
          <w:numId w:val="36"/>
        </w:numPr>
        <w:jc w:val="center"/>
        <w:rPr>
          <w:rFonts w:asciiTheme="majorBidi" w:hAnsiTheme="majorBidi"/>
          <w:color w:val="auto"/>
          <w:sz w:val="32"/>
          <w:szCs w:val="32"/>
          <w:u w:val="single"/>
        </w:rPr>
      </w:pPr>
      <w:bookmarkStart w:id="2" w:name="_Toc105235182"/>
      <w:r>
        <w:rPr>
          <w:rFonts w:asciiTheme="majorBidi" w:hAnsiTheme="majorBidi"/>
          <w:color w:val="auto"/>
          <w:sz w:val="32"/>
          <w:szCs w:val="32"/>
          <w:u w:val="single"/>
        </w:rPr>
        <w:t xml:space="preserve"> </w:t>
      </w:r>
      <w:r w:rsidR="00496270" w:rsidRPr="00496270">
        <w:rPr>
          <w:rFonts w:asciiTheme="majorBidi" w:hAnsiTheme="majorBidi"/>
          <w:color w:val="auto"/>
          <w:sz w:val="32"/>
          <w:szCs w:val="32"/>
          <w:u w:val="single"/>
        </w:rPr>
        <w:t xml:space="preserve">Data </w:t>
      </w:r>
      <w:r w:rsidR="009165FC" w:rsidRPr="00496270">
        <w:rPr>
          <w:rFonts w:asciiTheme="majorBidi" w:hAnsiTheme="majorBidi"/>
          <w:color w:val="auto"/>
          <w:sz w:val="32"/>
          <w:szCs w:val="32"/>
          <w:u w:val="single"/>
        </w:rPr>
        <w:t>Reading</w:t>
      </w:r>
      <w:bookmarkEnd w:id="2"/>
    </w:p>
    <w:p w14:paraId="434BB0BB" w14:textId="41457152" w:rsidR="009165FC" w:rsidRDefault="00542783" w:rsidP="009165FC">
      <w:pPr>
        <w:rPr>
          <w:rFonts w:asciiTheme="majorBidi" w:hAnsiTheme="majorBidi"/>
        </w:rPr>
      </w:pPr>
      <w:r w:rsidRPr="00542783">
        <w:rPr>
          <w:rFonts w:asciiTheme="majorBidi" w:hAnsiTheme="majorBidi"/>
        </w:rPr>
        <w:t>We read the data by importing it into R, then proceeding it. Nine columns were identified, and they are as following:</w:t>
      </w:r>
    </w:p>
    <w:p w14:paraId="49C7CA27" w14:textId="77777777" w:rsidR="009165FC" w:rsidRPr="00542783" w:rsidRDefault="009165FC" w:rsidP="00542783">
      <w:pPr>
        <w:pStyle w:val="ListParagraph"/>
        <w:numPr>
          <w:ilvl w:val="0"/>
          <w:numId w:val="28"/>
        </w:numPr>
        <w:rPr>
          <w:rFonts w:asciiTheme="majorBidi" w:hAnsiTheme="majorBidi"/>
        </w:rPr>
      </w:pPr>
      <w:r w:rsidRPr="00542783">
        <w:rPr>
          <w:rFonts w:asciiTheme="majorBidi" w:hAnsiTheme="majorBidi"/>
          <w:b/>
          <w:bCs/>
        </w:rPr>
        <w:t>Pen</w:t>
      </w:r>
      <w:r w:rsidR="00B94490" w:rsidRPr="00542783">
        <w:rPr>
          <w:rFonts w:asciiTheme="majorBidi" w:hAnsiTheme="majorBidi"/>
          <w:b/>
          <w:bCs/>
        </w:rPr>
        <w:t xml:space="preserve"> </w:t>
      </w:r>
      <w:r w:rsidR="00B94490" w:rsidRPr="00542783">
        <w:rPr>
          <w:rFonts w:asciiTheme="majorBidi" w:hAnsiTheme="majorBidi"/>
        </w:rPr>
        <w:t>(number of pens which contain 16 piglets in one pen)</w:t>
      </w:r>
    </w:p>
    <w:p w14:paraId="10A31A4E" w14:textId="2AF7E0C1" w:rsidR="009165FC" w:rsidRPr="00542783" w:rsidRDefault="009165FC" w:rsidP="00542783">
      <w:pPr>
        <w:pStyle w:val="ListParagraph"/>
        <w:numPr>
          <w:ilvl w:val="0"/>
          <w:numId w:val="28"/>
        </w:numPr>
        <w:rPr>
          <w:rFonts w:asciiTheme="majorBidi" w:hAnsiTheme="majorBidi"/>
        </w:rPr>
      </w:pPr>
      <w:r w:rsidRPr="00542783">
        <w:rPr>
          <w:rFonts w:asciiTheme="majorBidi" w:hAnsiTheme="majorBidi"/>
          <w:b/>
          <w:bCs/>
        </w:rPr>
        <w:t xml:space="preserve">Treatment </w:t>
      </w:r>
      <w:r w:rsidR="00B94490" w:rsidRPr="00542783">
        <w:rPr>
          <w:rFonts w:asciiTheme="majorBidi" w:hAnsiTheme="majorBidi"/>
        </w:rPr>
        <w:t>(contain 5 treatments (</w:t>
      </w:r>
      <w:r w:rsidR="00542783" w:rsidRPr="00542783">
        <w:rPr>
          <w:rFonts w:asciiTheme="majorBidi" w:hAnsiTheme="majorBidi"/>
        </w:rPr>
        <w:t xml:space="preserve">A, </w:t>
      </w:r>
      <w:r w:rsidR="005772FF" w:rsidRPr="00542783">
        <w:rPr>
          <w:rFonts w:asciiTheme="majorBidi" w:hAnsiTheme="majorBidi"/>
        </w:rPr>
        <w:t xml:space="preserve">B, </w:t>
      </w:r>
      <w:proofErr w:type="gramStart"/>
      <w:r w:rsidR="005772FF" w:rsidRPr="00542783">
        <w:rPr>
          <w:rFonts w:asciiTheme="majorBidi" w:hAnsiTheme="majorBidi"/>
        </w:rPr>
        <w:t>C</w:t>
      </w:r>
      <w:r w:rsidR="00B94490" w:rsidRPr="00542783">
        <w:rPr>
          <w:rFonts w:asciiTheme="majorBidi" w:hAnsiTheme="majorBidi"/>
        </w:rPr>
        <w:t>,D</w:t>
      </w:r>
      <w:proofErr w:type="gramEnd"/>
      <w:r w:rsidR="00B94490" w:rsidRPr="00542783">
        <w:rPr>
          <w:rFonts w:asciiTheme="majorBidi" w:hAnsiTheme="majorBidi"/>
        </w:rPr>
        <w:t>,E), each treatment group consists of 128 piglets (thus 8 pens of 16 piglets))</w:t>
      </w:r>
    </w:p>
    <w:p w14:paraId="5C34D789" w14:textId="77777777" w:rsidR="009165FC" w:rsidRPr="00542783" w:rsidRDefault="009165FC" w:rsidP="00542783">
      <w:pPr>
        <w:pStyle w:val="ListParagraph"/>
        <w:numPr>
          <w:ilvl w:val="0"/>
          <w:numId w:val="28"/>
        </w:numPr>
        <w:rPr>
          <w:rFonts w:asciiTheme="majorBidi" w:hAnsiTheme="majorBidi"/>
          <w:b/>
          <w:bCs/>
        </w:rPr>
      </w:pPr>
      <w:r w:rsidRPr="00542783">
        <w:rPr>
          <w:rFonts w:asciiTheme="majorBidi" w:hAnsiTheme="majorBidi"/>
          <w:b/>
          <w:bCs/>
        </w:rPr>
        <w:t xml:space="preserve">Feeder </w:t>
      </w:r>
      <w:r w:rsidR="00DC756B" w:rsidRPr="00542783">
        <w:rPr>
          <w:rFonts w:asciiTheme="majorBidi" w:hAnsiTheme="majorBidi"/>
          <w:color w:val="333333"/>
          <w:spacing w:val="3"/>
        </w:rPr>
        <w:t>(</w:t>
      </w:r>
      <w:r w:rsidR="00DC756B" w:rsidRPr="00542783">
        <w:rPr>
          <w:rFonts w:asciiTheme="majorBidi" w:hAnsiTheme="majorBidi"/>
        </w:rPr>
        <w:t>food</w:t>
      </w:r>
      <w:r w:rsidR="00DC756B" w:rsidRPr="00542783">
        <w:rPr>
          <w:rFonts w:asciiTheme="majorBidi" w:hAnsiTheme="majorBidi"/>
          <w:color w:val="333333"/>
          <w:spacing w:val="3"/>
        </w:rPr>
        <w:t>)</w:t>
      </w:r>
    </w:p>
    <w:p w14:paraId="723D7B42" w14:textId="5DC2AF8A" w:rsidR="009165FC" w:rsidRPr="00542783" w:rsidRDefault="00542783" w:rsidP="00542783">
      <w:pPr>
        <w:pStyle w:val="ListParagraph"/>
        <w:numPr>
          <w:ilvl w:val="0"/>
          <w:numId w:val="28"/>
        </w:numPr>
        <w:rPr>
          <w:rFonts w:asciiTheme="majorBidi" w:hAnsiTheme="majorBidi"/>
          <w:b/>
          <w:bCs/>
        </w:rPr>
      </w:pPr>
      <w:r w:rsidRPr="00542783">
        <w:rPr>
          <w:rFonts w:asciiTheme="majorBidi" w:hAnsiTheme="majorBidi"/>
          <w:b/>
          <w:bCs/>
        </w:rPr>
        <w:t xml:space="preserve">Sex </w:t>
      </w:r>
      <w:r w:rsidRPr="00542783">
        <w:rPr>
          <w:rFonts w:asciiTheme="majorHAnsi" w:hAnsiTheme="majorHAnsi" w:cstheme="majorHAnsi"/>
          <w:color w:val="333333"/>
          <w:spacing w:val="3"/>
          <w:sz w:val="14"/>
          <w:szCs w:val="14"/>
        </w:rPr>
        <w:t>(</w:t>
      </w:r>
      <w:r w:rsidR="00B94490" w:rsidRPr="00542783">
        <w:rPr>
          <w:rFonts w:asciiTheme="majorBidi" w:hAnsiTheme="majorBidi"/>
          <w:color w:val="333333"/>
          <w:spacing w:val="3"/>
        </w:rPr>
        <w:t>male, female)</w:t>
      </w:r>
    </w:p>
    <w:p w14:paraId="3BAE80AC" w14:textId="77777777" w:rsidR="009165FC" w:rsidRPr="00542783" w:rsidRDefault="009165FC" w:rsidP="00542783">
      <w:pPr>
        <w:pStyle w:val="ListParagraph"/>
        <w:numPr>
          <w:ilvl w:val="0"/>
          <w:numId w:val="28"/>
        </w:numPr>
        <w:rPr>
          <w:rFonts w:asciiTheme="majorBidi" w:hAnsiTheme="majorBidi"/>
          <w:b/>
          <w:bCs/>
        </w:rPr>
      </w:pPr>
      <w:r w:rsidRPr="00542783">
        <w:rPr>
          <w:rFonts w:asciiTheme="majorBidi" w:hAnsiTheme="majorBidi"/>
          <w:b/>
          <w:bCs/>
        </w:rPr>
        <w:t>W0</w:t>
      </w:r>
      <w:r w:rsidR="00DC756B" w:rsidRPr="00542783">
        <w:rPr>
          <w:rFonts w:asciiTheme="majorBidi" w:hAnsiTheme="majorBidi"/>
          <w:b/>
          <w:bCs/>
        </w:rPr>
        <w:t xml:space="preserve"> </w:t>
      </w:r>
      <w:r w:rsidR="00DC756B" w:rsidRPr="00542783">
        <w:rPr>
          <w:rFonts w:asciiTheme="majorBidi" w:hAnsiTheme="majorBidi"/>
          <w:color w:val="333333"/>
          <w:spacing w:val="3"/>
        </w:rPr>
        <w:t>(</w:t>
      </w:r>
      <w:r w:rsidR="00DC756B" w:rsidRPr="00542783">
        <w:rPr>
          <w:rFonts w:asciiTheme="majorBidi" w:hAnsiTheme="majorBidi"/>
        </w:rPr>
        <w:t>weight</w:t>
      </w:r>
      <w:r w:rsidR="00DC756B" w:rsidRPr="00542783">
        <w:rPr>
          <w:rFonts w:asciiTheme="majorBidi" w:hAnsiTheme="majorBidi"/>
          <w:color w:val="333333"/>
          <w:spacing w:val="3"/>
        </w:rPr>
        <w:t>)</w:t>
      </w:r>
    </w:p>
    <w:p w14:paraId="308B1D54" w14:textId="77777777" w:rsidR="009165FC" w:rsidRPr="00542783" w:rsidRDefault="009165FC" w:rsidP="00542783">
      <w:pPr>
        <w:pStyle w:val="ListParagraph"/>
        <w:numPr>
          <w:ilvl w:val="0"/>
          <w:numId w:val="28"/>
        </w:numPr>
        <w:rPr>
          <w:rFonts w:asciiTheme="majorBidi" w:hAnsiTheme="majorBidi"/>
        </w:rPr>
      </w:pPr>
      <w:r w:rsidRPr="00542783">
        <w:rPr>
          <w:rFonts w:asciiTheme="majorBidi" w:hAnsiTheme="majorBidi"/>
          <w:b/>
          <w:bCs/>
        </w:rPr>
        <w:t>P0</w:t>
      </w:r>
      <w:r w:rsidR="00DC756B" w:rsidRPr="00542783">
        <w:rPr>
          <w:rFonts w:asciiTheme="majorBidi" w:hAnsiTheme="majorBidi"/>
          <w:b/>
          <w:bCs/>
        </w:rPr>
        <w:t xml:space="preserve"> </w:t>
      </w:r>
      <w:r w:rsidR="00614769" w:rsidRPr="00542783">
        <w:rPr>
          <w:rFonts w:asciiTheme="majorBidi" w:hAnsiTheme="majorBidi"/>
          <w:color w:val="333333"/>
          <w:spacing w:val="3"/>
        </w:rPr>
        <w:t>(</w:t>
      </w:r>
      <w:r w:rsidR="00D02AFF" w:rsidRPr="00542783">
        <w:rPr>
          <w:rFonts w:asciiTheme="majorBidi" w:hAnsiTheme="majorBidi"/>
        </w:rPr>
        <w:t xml:space="preserve">number </w:t>
      </w:r>
      <w:r w:rsidR="00614769" w:rsidRPr="00542783">
        <w:rPr>
          <w:rFonts w:asciiTheme="majorBidi" w:hAnsiTheme="majorBidi"/>
        </w:rPr>
        <w:t>of piglets in each pen</w:t>
      </w:r>
      <w:r w:rsidR="00614769" w:rsidRPr="00542783">
        <w:rPr>
          <w:rFonts w:asciiTheme="majorBidi" w:hAnsiTheme="majorBidi"/>
          <w:color w:val="333333"/>
          <w:spacing w:val="3"/>
        </w:rPr>
        <w:t>)</w:t>
      </w:r>
    </w:p>
    <w:p w14:paraId="63F0E6FF" w14:textId="77777777" w:rsidR="009165FC" w:rsidRPr="00542783" w:rsidRDefault="00B94490" w:rsidP="00542783">
      <w:pPr>
        <w:pStyle w:val="ListParagraph"/>
        <w:numPr>
          <w:ilvl w:val="0"/>
          <w:numId w:val="28"/>
        </w:numPr>
        <w:rPr>
          <w:rFonts w:asciiTheme="majorBidi" w:hAnsiTheme="majorBidi"/>
          <w:b/>
          <w:bCs/>
        </w:rPr>
      </w:pPr>
      <w:r w:rsidRPr="00542783">
        <w:rPr>
          <w:rFonts w:asciiTheme="majorBidi" w:hAnsiTheme="majorBidi"/>
          <w:b/>
          <w:bCs/>
        </w:rPr>
        <w:t>ADWG0021</w:t>
      </w:r>
      <w:r w:rsidR="00D23C77" w:rsidRPr="00542783">
        <w:rPr>
          <w:rFonts w:asciiTheme="majorBidi" w:hAnsiTheme="majorBidi"/>
          <w:b/>
          <w:bCs/>
        </w:rPr>
        <w:t xml:space="preserve"> </w:t>
      </w:r>
      <w:r w:rsidR="00D23C77" w:rsidRPr="00542783">
        <w:rPr>
          <w:rFonts w:asciiTheme="majorBidi" w:hAnsiTheme="majorBidi"/>
          <w:color w:val="333333"/>
          <w:spacing w:val="3"/>
        </w:rPr>
        <w:t xml:space="preserve">(average daily weight gain (g/day) in the period between </w:t>
      </w:r>
      <w:proofErr w:type="gramStart"/>
      <w:r w:rsidR="00D23C77" w:rsidRPr="00542783">
        <w:rPr>
          <w:rFonts w:asciiTheme="majorBidi" w:hAnsiTheme="majorBidi"/>
          <w:color w:val="333333"/>
          <w:spacing w:val="3"/>
        </w:rPr>
        <w:t>0 and 21 days</w:t>
      </w:r>
      <w:proofErr w:type="gramEnd"/>
      <w:r w:rsidR="00D23C77" w:rsidRPr="00542783">
        <w:rPr>
          <w:rFonts w:asciiTheme="majorBidi" w:hAnsiTheme="majorBidi"/>
          <w:color w:val="333333"/>
          <w:spacing w:val="3"/>
        </w:rPr>
        <w:t xml:space="preserve"> post-weaning)</w:t>
      </w:r>
    </w:p>
    <w:p w14:paraId="2BDAA96B" w14:textId="77777777" w:rsidR="00B94490" w:rsidRPr="00542783" w:rsidRDefault="00B94490" w:rsidP="00542783">
      <w:pPr>
        <w:pStyle w:val="ListParagraph"/>
        <w:numPr>
          <w:ilvl w:val="0"/>
          <w:numId w:val="28"/>
        </w:numPr>
        <w:rPr>
          <w:rFonts w:asciiTheme="majorBidi" w:hAnsiTheme="majorBidi"/>
          <w:b/>
          <w:bCs/>
        </w:rPr>
      </w:pPr>
      <w:r w:rsidRPr="00542783">
        <w:rPr>
          <w:rFonts w:asciiTheme="majorBidi" w:hAnsiTheme="majorBidi"/>
          <w:b/>
          <w:bCs/>
        </w:rPr>
        <w:t>ADWG2150</w:t>
      </w:r>
      <w:r w:rsidR="00D23C77" w:rsidRPr="00542783">
        <w:rPr>
          <w:rFonts w:asciiTheme="majorBidi" w:hAnsiTheme="majorBidi"/>
          <w:b/>
          <w:bCs/>
        </w:rPr>
        <w:t xml:space="preserve"> </w:t>
      </w:r>
      <w:r w:rsidR="00D23C77" w:rsidRPr="00542783">
        <w:rPr>
          <w:rFonts w:asciiTheme="majorBidi" w:hAnsiTheme="majorBidi"/>
          <w:color w:val="333333"/>
          <w:spacing w:val="3"/>
        </w:rPr>
        <w:t>(between day 21 and day 50 post-weaning)</w:t>
      </w:r>
    </w:p>
    <w:p w14:paraId="7EA22D1B" w14:textId="77777777" w:rsidR="00B94490" w:rsidRPr="00542783" w:rsidRDefault="00B94490" w:rsidP="00542783">
      <w:pPr>
        <w:pStyle w:val="ListParagraph"/>
        <w:numPr>
          <w:ilvl w:val="0"/>
          <w:numId w:val="28"/>
        </w:numPr>
        <w:rPr>
          <w:rFonts w:asciiTheme="majorBidi" w:hAnsiTheme="majorBidi"/>
          <w:b/>
          <w:bCs/>
        </w:rPr>
      </w:pPr>
      <w:r w:rsidRPr="00542783">
        <w:rPr>
          <w:rFonts w:asciiTheme="majorBidi" w:hAnsiTheme="majorBidi"/>
          <w:b/>
          <w:bCs/>
        </w:rPr>
        <w:t>ADWG0050</w:t>
      </w:r>
      <w:r w:rsidR="00D23C77" w:rsidRPr="00542783">
        <w:rPr>
          <w:rFonts w:asciiTheme="majorBidi" w:hAnsiTheme="majorBidi"/>
          <w:b/>
          <w:bCs/>
        </w:rPr>
        <w:t xml:space="preserve"> </w:t>
      </w:r>
      <w:r w:rsidR="00D23C77" w:rsidRPr="00542783">
        <w:rPr>
          <w:rFonts w:asciiTheme="majorBidi" w:hAnsiTheme="majorBidi"/>
          <w:color w:val="333333"/>
          <w:spacing w:val="3"/>
        </w:rPr>
        <w:t xml:space="preserve">(period between </w:t>
      </w:r>
      <w:proofErr w:type="gramStart"/>
      <w:r w:rsidR="00D23C77" w:rsidRPr="00542783">
        <w:rPr>
          <w:rFonts w:asciiTheme="majorBidi" w:hAnsiTheme="majorBidi"/>
          <w:color w:val="333333"/>
          <w:spacing w:val="3"/>
        </w:rPr>
        <w:t>0 and 50 days</w:t>
      </w:r>
      <w:proofErr w:type="gramEnd"/>
      <w:r w:rsidR="00D23C77" w:rsidRPr="00542783">
        <w:rPr>
          <w:rFonts w:asciiTheme="majorBidi" w:hAnsiTheme="majorBidi"/>
          <w:color w:val="333333"/>
          <w:spacing w:val="3"/>
        </w:rPr>
        <w:t xml:space="preserve"> post-weaning)</w:t>
      </w:r>
    </w:p>
    <w:p w14:paraId="2EA970B3" w14:textId="262182DC" w:rsidR="00D23C77" w:rsidRPr="00542783" w:rsidRDefault="00D23C77" w:rsidP="00EF696B">
      <w:pPr>
        <w:pStyle w:val="Heading1"/>
        <w:numPr>
          <w:ilvl w:val="0"/>
          <w:numId w:val="36"/>
        </w:numPr>
        <w:jc w:val="center"/>
        <w:rPr>
          <w:rFonts w:asciiTheme="majorBidi" w:hAnsiTheme="majorBidi"/>
          <w:color w:val="auto"/>
          <w:sz w:val="32"/>
          <w:szCs w:val="32"/>
          <w:u w:val="single"/>
        </w:rPr>
      </w:pPr>
      <w:bookmarkStart w:id="3" w:name="_Toc105235183"/>
      <w:r w:rsidRPr="00542783">
        <w:rPr>
          <w:rFonts w:asciiTheme="majorBidi" w:hAnsiTheme="majorBidi"/>
          <w:color w:val="auto"/>
          <w:sz w:val="32"/>
          <w:szCs w:val="32"/>
          <w:u w:val="single"/>
        </w:rPr>
        <w:t>Descriptive statistics</w:t>
      </w:r>
      <w:bookmarkEnd w:id="3"/>
    </w:p>
    <w:p w14:paraId="355561AA" w14:textId="03CDBAC3" w:rsidR="00D23C77" w:rsidRPr="00D23C77" w:rsidRDefault="00542783" w:rsidP="00EF696B">
      <w:pPr>
        <w:pStyle w:val="ListParagraph"/>
        <w:numPr>
          <w:ilvl w:val="0"/>
          <w:numId w:val="2"/>
        </w:numPr>
        <w:rPr>
          <w:rFonts w:asciiTheme="majorBidi" w:hAnsiTheme="majorBidi"/>
          <w:w w:val="100"/>
        </w:rPr>
      </w:pPr>
      <w:r>
        <w:rPr>
          <w:rFonts w:asciiTheme="majorBidi" w:hAnsiTheme="majorBidi"/>
        </w:rPr>
        <w:t xml:space="preserve">After reading our data file “Project </w:t>
      </w:r>
      <w:r w:rsidR="000D36F4">
        <w:rPr>
          <w:rFonts w:asciiTheme="majorBidi" w:hAnsiTheme="majorBidi"/>
        </w:rPr>
        <w:t xml:space="preserve">C. </w:t>
      </w:r>
      <w:proofErr w:type="spellStart"/>
      <w:r w:rsidR="000D36F4">
        <w:rPr>
          <w:rFonts w:asciiTheme="majorBidi" w:hAnsiTheme="majorBidi"/>
        </w:rPr>
        <w:t>RData</w:t>
      </w:r>
      <w:proofErr w:type="spellEnd"/>
      <w:proofErr w:type="gramStart"/>
      <w:r>
        <w:rPr>
          <w:rFonts w:asciiTheme="majorBidi" w:hAnsiTheme="majorBidi"/>
        </w:rPr>
        <w:t>” ,</w:t>
      </w:r>
      <w:proofErr w:type="gramEnd"/>
      <w:r>
        <w:rPr>
          <w:rFonts w:asciiTheme="majorBidi" w:hAnsiTheme="majorBidi"/>
        </w:rPr>
        <w:t xml:space="preserve"> then we s</w:t>
      </w:r>
      <w:r w:rsidR="00D23C77" w:rsidRPr="00D23C77">
        <w:rPr>
          <w:rFonts w:asciiTheme="majorBidi" w:hAnsiTheme="majorBidi"/>
        </w:rPr>
        <w:t>ummariz</w:t>
      </w:r>
      <w:r>
        <w:rPr>
          <w:rFonts w:asciiTheme="majorBidi" w:hAnsiTheme="majorBidi"/>
        </w:rPr>
        <w:t>e</w:t>
      </w:r>
      <w:r w:rsidR="00D23C77" w:rsidRPr="00D23C77">
        <w:rPr>
          <w:rFonts w:asciiTheme="majorBidi" w:hAnsiTheme="majorBidi"/>
          <w:spacing w:val="-10"/>
        </w:rPr>
        <w:t xml:space="preserve"> </w:t>
      </w:r>
      <w:r w:rsidR="00D23C77" w:rsidRPr="00D23C77">
        <w:rPr>
          <w:rFonts w:asciiTheme="majorBidi" w:hAnsiTheme="majorBidi"/>
        </w:rPr>
        <w:t>our</w:t>
      </w:r>
      <w:r w:rsidR="00D23C77" w:rsidRPr="00D23C77">
        <w:rPr>
          <w:rFonts w:asciiTheme="majorBidi" w:hAnsiTheme="majorBidi"/>
          <w:spacing w:val="-9"/>
        </w:rPr>
        <w:t xml:space="preserve"> </w:t>
      </w:r>
      <w:r w:rsidR="00D23C77" w:rsidRPr="00D23C77">
        <w:rPr>
          <w:rFonts w:asciiTheme="majorBidi" w:hAnsiTheme="majorBidi"/>
        </w:rPr>
        <w:t>data</w:t>
      </w:r>
      <w:r>
        <w:rPr>
          <w:rFonts w:asciiTheme="majorBidi" w:hAnsiTheme="majorBidi"/>
          <w:spacing w:val="-9"/>
        </w:rPr>
        <w:t>.</w:t>
      </w:r>
    </w:p>
    <w:p w14:paraId="27907A0C" w14:textId="0682892F" w:rsidR="00D23C77" w:rsidRPr="000D36F4" w:rsidRDefault="000D36F4" w:rsidP="00EF696B">
      <w:pPr>
        <w:pStyle w:val="ListParagraph"/>
        <w:numPr>
          <w:ilvl w:val="0"/>
          <w:numId w:val="2"/>
        </w:numPr>
        <w:rPr>
          <w:rFonts w:asciiTheme="majorBidi" w:hAnsiTheme="majorBidi"/>
          <w:b/>
          <w:bCs/>
        </w:rPr>
      </w:pPr>
      <w:r>
        <w:rPr>
          <w:rFonts w:asciiTheme="majorBidi" w:hAnsiTheme="majorBidi"/>
        </w:rPr>
        <w:t xml:space="preserve">We </w:t>
      </w:r>
      <w:r w:rsidR="00D23C77">
        <w:rPr>
          <w:rFonts w:asciiTheme="majorBidi" w:hAnsiTheme="majorBidi"/>
        </w:rPr>
        <w:t>C</w:t>
      </w:r>
      <w:r w:rsidR="00D23C77" w:rsidRPr="00D23C77">
        <w:rPr>
          <w:rFonts w:asciiTheme="majorBidi" w:hAnsiTheme="majorBidi"/>
        </w:rPr>
        <w:t>alculate</w:t>
      </w:r>
      <w:r>
        <w:rPr>
          <w:rFonts w:asciiTheme="majorBidi" w:hAnsiTheme="majorBidi"/>
        </w:rPr>
        <w:t>d</w:t>
      </w:r>
      <w:r w:rsidR="00D23C77" w:rsidRPr="00D23C77">
        <w:rPr>
          <w:rFonts w:asciiTheme="majorBidi" w:hAnsiTheme="majorBidi"/>
        </w:rPr>
        <w:t xml:space="preserve"> the following:</w:t>
      </w:r>
      <w:r w:rsidR="00D23C77" w:rsidRPr="00D23C77">
        <w:rPr>
          <w:rFonts w:asciiTheme="majorBidi" w:hAnsiTheme="majorBidi"/>
          <w:spacing w:val="-9"/>
        </w:rPr>
        <w:t xml:space="preserve"> </w:t>
      </w:r>
      <w:r w:rsidR="00D23C77" w:rsidRPr="00D23C77">
        <w:rPr>
          <w:rFonts w:asciiTheme="majorBidi" w:hAnsiTheme="majorBidi"/>
          <w:spacing w:val="-1"/>
        </w:rPr>
        <w:t>mean,</w:t>
      </w:r>
      <w:r w:rsidR="00D23C77" w:rsidRPr="00D23C77">
        <w:rPr>
          <w:rFonts w:asciiTheme="majorBidi" w:hAnsiTheme="majorBidi"/>
          <w:spacing w:val="-9"/>
        </w:rPr>
        <w:t xml:space="preserve"> </w:t>
      </w:r>
      <w:r w:rsidR="00D23C77" w:rsidRPr="00D23C77">
        <w:rPr>
          <w:rFonts w:asciiTheme="majorBidi" w:hAnsiTheme="majorBidi"/>
          <w:spacing w:val="-1"/>
        </w:rPr>
        <w:t>median,</w:t>
      </w:r>
      <w:r w:rsidR="00D23C77" w:rsidRPr="00D23C77">
        <w:rPr>
          <w:rFonts w:asciiTheme="majorBidi" w:hAnsiTheme="majorBidi"/>
          <w:spacing w:val="-10"/>
        </w:rPr>
        <w:t xml:space="preserve"> </w:t>
      </w:r>
      <w:r w:rsidR="00D23C77" w:rsidRPr="00D23C77">
        <w:rPr>
          <w:rFonts w:asciiTheme="majorBidi" w:hAnsiTheme="majorBidi"/>
        </w:rPr>
        <w:t>minimum,</w:t>
      </w:r>
      <w:r w:rsidR="00D23C77" w:rsidRPr="00D23C77">
        <w:rPr>
          <w:rFonts w:asciiTheme="majorBidi" w:hAnsiTheme="majorBidi"/>
          <w:spacing w:val="-10"/>
        </w:rPr>
        <w:t xml:space="preserve"> </w:t>
      </w:r>
      <w:r w:rsidR="00D23C77" w:rsidRPr="00D23C77">
        <w:rPr>
          <w:rFonts w:asciiTheme="majorBidi" w:hAnsiTheme="majorBidi"/>
        </w:rPr>
        <w:t>maximum,</w:t>
      </w:r>
      <w:r w:rsidR="00D23C77" w:rsidRPr="00D23C77">
        <w:rPr>
          <w:rFonts w:asciiTheme="majorBidi" w:hAnsiTheme="majorBidi"/>
          <w:spacing w:val="-9"/>
        </w:rPr>
        <w:t xml:space="preserve"> </w:t>
      </w:r>
      <w:r w:rsidR="00D23C77" w:rsidRPr="00D23C77">
        <w:rPr>
          <w:rFonts w:asciiTheme="majorBidi" w:hAnsiTheme="majorBidi"/>
        </w:rPr>
        <w:t>first</w:t>
      </w:r>
      <w:r w:rsidR="00D23C77" w:rsidRPr="00D23C77">
        <w:rPr>
          <w:rFonts w:asciiTheme="majorBidi" w:hAnsiTheme="majorBidi"/>
          <w:spacing w:val="-8"/>
        </w:rPr>
        <w:t xml:space="preserve"> </w:t>
      </w:r>
      <w:r w:rsidR="00D23C77" w:rsidRPr="00D23C77">
        <w:rPr>
          <w:rFonts w:asciiTheme="majorBidi" w:hAnsiTheme="majorBidi"/>
        </w:rPr>
        <w:t>and</w:t>
      </w:r>
      <w:r w:rsidR="00D23C77" w:rsidRPr="00D23C77">
        <w:rPr>
          <w:rFonts w:asciiTheme="majorBidi" w:hAnsiTheme="majorBidi"/>
          <w:spacing w:val="-9"/>
        </w:rPr>
        <w:t xml:space="preserve"> </w:t>
      </w:r>
      <w:r w:rsidR="00D23C77" w:rsidRPr="00D23C77">
        <w:rPr>
          <w:rFonts w:asciiTheme="majorBidi" w:hAnsiTheme="majorBidi"/>
        </w:rPr>
        <w:t>third</w:t>
      </w:r>
      <w:r w:rsidR="00D23C77" w:rsidRPr="00D23C77">
        <w:rPr>
          <w:rFonts w:asciiTheme="majorBidi" w:hAnsiTheme="majorBidi"/>
          <w:spacing w:val="-10"/>
        </w:rPr>
        <w:t xml:space="preserve"> </w:t>
      </w:r>
      <w:r w:rsidR="00D23C77" w:rsidRPr="00D23C77">
        <w:rPr>
          <w:rFonts w:asciiTheme="majorBidi" w:hAnsiTheme="majorBidi"/>
        </w:rPr>
        <w:t>quartile (for each variable</w:t>
      </w:r>
      <w:r w:rsidR="00542783">
        <w:rPr>
          <w:rFonts w:asciiTheme="majorBidi" w:hAnsiTheme="majorBidi"/>
          <w:color w:val="333333"/>
          <w:spacing w:val="3"/>
        </w:rPr>
        <w:t>).</w:t>
      </w:r>
    </w:p>
    <w:p w14:paraId="58D58858" w14:textId="2BA35710" w:rsidR="000D36F4" w:rsidRDefault="000D36F4" w:rsidP="000D36F4">
      <w:pPr>
        <w:pStyle w:val="ListParagraph"/>
        <w:jc w:val="center"/>
        <w:rPr>
          <w:rFonts w:asciiTheme="majorBidi" w:hAnsiTheme="majorBidi"/>
          <w:b/>
          <w:bCs/>
        </w:rPr>
      </w:pPr>
      <w:r>
        <w:rPr>
          <w:noProof/>
        </w:rPr>
        <w:drawing>
          <wp:inline distT="0" distB="0" distL="0" distR="0" wp14:anchorId="344FD209" wp14:editId="303E64BE">
            <wp:extent cx="5328285" cy="1198880"/>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214" t="67433" r="39145" b="6160"/>
                    <a:stretch/>
                  </pic:blipFill>
                  <pic:spPr bwMode="auto">
                    <a:xfrm>
                      <a:off x="0" y="0"/>
                      <a:ext cx="5338366" cy="1201148"/>
                    </a:xfrm>
                    <a:prstGeom prst="rect">
                      <a:avLst/>
                    </a:prstGeom>
                    <a:ln>
                      <a:noFill/>
                    </a:ln>
                    <a:extLst>
                      <a:ext uri="{53640926-AAD7-44D8-BBD7-CCE9431645EC}">
                        <a14:shadowObscured xmlns:a14="http://schemas.microsoft.com/office/drawing/2010/main"/>
                      </a:ext>
                    </a:extLst>
                  </pic:spPr>
                </pic:pic>
              </a:graphicData>
            </a:graphic>
          </wp:inline>
        </w:drawing>
      </w:r>
    </w:p>
    <w:p w14:paraId="47C69BDF" w14:textId="62C93987" w:rsidR="000D36F4" w:rsidRPr="000D36F4" w:rsidRDefault="009A09DA" w:rsidP="000D36F4">
      <w:pPr>
        <w:pStyle w:val="ListParagraph"/>
        <w:numPr>
          <w:ilvl w:val="0"/>
          <w:numId w:val="2"/>
        </w:numPr>
        <w:rPr>
          <w:rFonts w:asciiTheme="majorBidi" w:hAnsiTheme="majorBidi"/>
        </w:rPr>
      </w:pPr>
      <w:r w:rsidRPr="009A09DA">
        <w:rPr>
          <w:rFonts w:asciiTheme="majorBidi" w:hAnsiTheme="majorBidi"/>
        </w:rPr>
        <w:t xml:space="preserve">For the categorical variable existing, calculate a frequency </w:t>
      </w:r>
      <w:r w:rsidR="00542783" w:rsidRPr="009A09DA">
        <w:rPr>
          <w:rFonts w:asciiTheme="majorBidi" w:hAnsiTheme="majorBidi"/>
        </w:rPr>
        <w:t>table</w:t>
      </w:r>
      <w:r w:rsidR="00542783">
        <w:rPr>
          <w:rFonts w:asciiTheme="majorBidi" w:hAnsiTheme="majorBidi"/>
        </w:rPr>
        <w:t xml:space="preserve">, We found that </w:t>
      </w:r>
      <w:r w:rsidR="00542783" w:rsidRPr="00542783">
        <w:rPr>
          <w:rFonts w:asciiTheme="majorBidi" w:hAnsiTheme="majorBidi"/>
        </w:rPr>
        <w:t xml:space="preserve">There </w:t>
      </w:r>
      <w:r w:rsidR="000D36F4">
        <w:rPr>
          <w:rFonts w:asciiTheme="majorBidi" w:hAnsiTheme="majorBidi"/>
        </w:rPr>
        <w:t>are</w:t>
      </w:r>
      <w:r w:rsidR="00542783" w:rsidRPr="00542783">
        <w:rPr>
          <w:rFonts w:asciiTheme="majorBidi" w:hAnsiTheme="majorBidi"/>
        </w:rPr>
        <w:t xml:space="preserve"> categorical variable</w:t>
      </w:r>
      <w:r w:rsidR="000D36F4">
        <w:rPr>
          <w:rFonts w:asciiTheme="majorBidi" w:hAnsiTheme="majorBidi"/>
        </w:rPr>
        <w:t xml:space="preserve"> (</w:t>
      </w:r>
      <w:r w:rsidR="00542783" w:rsidRPr="00542783">
        <w:rPr>
          <w:rFonts w:asciiTheme="majorBidi" w:hAnsiTheme="majorBidi"/>
        </w:rPr>
        <w:t>sex</w:t>
      </w:r>
      <w:r w:rsidR="000D36F4">
        <w:rPr>
          <w:rFonts w:asciiTheme="majorBidi" w:hAnsiTheme="majorBidi"/>
        </w:rPr>
        <w:t xml:space="preserve"> and treatment).</w:t>
      </w:r>
    </w:p>
    <w:p w14:paraId="54078A2F" w14:textId="681B0ACF" w:rsidR="005F4814" w:rsidRPr="000D36F4" w:rsidRDefault="009A09DA" w:rsidP="000D36F4">
      <w:pPr>
        <w:pStyle w:val="ListParagraph"/>
        <w:numPr>
          <w:ilvl w:val="0"/>
          <w:numId w:val="2"/>
        </w:numPr>
        <w:rPr>
          <w:rFonts w:asciiTheme="majorBidi" w:hAnsiTheme="majorBidi"/>
          <w:color w:val="111111"/>
          <w:spacing w:val="1"/>
          <w:shd w:val="clear" w:color="auto" w:fill="FFFFFF"/>
        </w:rPr>
      </w:pPr>
      <w:r w:rsidRPr="009A09DA">
        <w:rPr>
          <w:rFonts w:asciiTheme="majorBidi" w:hAnsiTheme="majorBidi"/>
        </w:rPr>
        <w:t>Calculate the correlation</w:t>
      </w:r>
      <w:r w:rsidRPr="009A09DA">
        <w:rPr>
          <w:rFonts w:asciiTheme="majorBidi" w:hAnsiTheme="majorBidi"/>
          <w:spacing w:val="3"/>
        </w:rPr>
        <w:t xml:space="preserve"> </w:t>
      </w:r>
      <w:r w:rsidRPr="009A09DA">
        <w:rPr>
          <w:rFonts w:asciiTheme="majorBidi" w:hAnsiTheme="majorBidi"/>
        </w:rPr>
        <w:t>coefficient</w:t>
      </w:r>
      <w:r w:rsidRPr="009A09DA">
        <w:rPr>
          <w:rFonts w:asciiTheme="majorBidi" w:hAnsiTheme="majorBidi"/>
          <w:spacing w:val="6"/>
        </w:rPr>
        <w:t xml:space="preserve"> </w:t>
      </w:r>
      <w:r w:rsidRPr="00761E85">
        <w:rPr>
          <w:rFonts w:asciiTheme="majorBidi" w:hAnsiTheme="majorBidi"/>
          <w:spacing w:val="6"/>
        </w:rPr>
        <w:t>(</w:t>
      </w:r>
      <w:r w:rsidRPr="00761E85">
        <w:rPr>
          <w:rFonts w:asciiTheme="majorBidi" w:eastAsia="Times New Roman" w:hAnsiTheme="majorBidi"/>
          <w:color w:val="333333"/>
          <w:spacing w:val="3"/>
        </w:rPr>
        <w:t xml:space="preserve">ADWG0021 </w:t>
      </w:r>
      <w:r w:rsidRPr="00761E85">
        <w:rPr>
          <w:rFonts w:asciiTheme="majorBidi" w:hAnsiTheme="majorBidi"/>
        </w:rPr>
        <w:t>and</w:t>
      </w:r>
      <w:r w:rsidR="00542783">
        <w:rPr>
          <w:rFonts w:asciiTheme="majorBidi" w:hAnsiTheme="majorBidi"/>
        </w:rPr>
        <w:t xml:space="preserve"> </w:t>
      </w:r>
      <w:r w:rsidRPr="00761E85">
        <w:rPr>
          <w:rFonts w:asciiTheme="majorBidi" w:eastAsia="Times New Roman" w:hAnsiTheme="majorBidi"/>
          <w:color w:val="333333"/>
          <w:spacing w:val="3"/>
        </w:rPr>
        <w:t>ADWG2150</w:t>
      </w:r>
      <w:r w:rsidRPr="00761E85">
        <w:rPr>
          <w:rFonts w:asciiTheme="majorBidi" w:hAnsiTheme="majorBidi"/>
        </w:rPr>
        <w:t xml:space="preserve">) </w:t>
      </w:r>
      <w:r w:rsidRPr="009A09DA">
        <w:rPr>
          <w:rFonts w:asciiTheme="majorBidi" w:hAnsiTheme="majorBidi"/>
        </w:rPr>
        <w:t>and (</w:t>
      </w:r>
      <w:r w:rsidRPr="009A09DA">
        <w:rPr>
          <w:rFonts w:asciiTheme="majorBidi" w:eastAsia="Times New Roman" w:hAnsiTheme="majorBidi"/>
          <w:color w:val="333333"/>
          <w:spacing w:val="3"/>
        </w:rPr>
        <w:t>ADWG0021</w:t>
      </w:r>
      <w:r w:rsidR="00542783">
        <w:rPr>
          <w:rFonts w:asciiTheme="majorBidi" w:eastAsia="Times New Roman" w:hAnsiTheme="majorBidi"/>
          <w:color w:val="333333"/>
          <w:spacing w:val="3"/>
        </w:rPr>
        <w:t xml:space="preserve"> </w:t>
      </w:r>
      <w:r w:rsidRPr="009A09DA">
        <w:rPr>
          <w:rFonts w:asciiTheme="majorBidi" w:hAnsiTheme="majorBidi"/>
        </w:rPr>
        <w:t xml:space="preserve">and </w:t>
      </w:r>
      <w:r w:rsidRPr="009A09DA">
        <w:rPr>
          <w:rFonts w:asciiTheme="majorBidi" w:eastAsia="Times New Roman" w:hAnsiTheme="majorBidi"/>
          <w:color w:val="333333"/>
          <w:spacing w:val="3"/>
        </w:rPr>
        <w:t>ADWG0050</w:t>
      </w:r>
      <w:r w:rsidRPr="009A09DA">
        <w:rPr>
          <w:rFonts w:asciiTheme="majorBidi" w:hAnsiTheme="majorBidi"/>
        </w:rPr>
        <w:t>)</w:t>
      </w:r>
      <w:r>
        <w:rPr>
          <w:rFonts w:asciiTheme="majorBidi" w:hAnsiTheme="majorBidi"/>
        </w:rPr>
        <w:t xml:space="preserve">, </w:t>
      </w:r>
      <w:r w:rsidR="008E655F" w:rsidRPr="008E655F">
        <w:rPr>
          <w:rFonts w:asciiTheme="majorBidi" w:hAnsiTheme="majorBidi"/>
        </w:rPr>
        <w:t xml:space="preserve">to know how strongly two different variables, </w:t>
      </w:r>
      <w:proofErr w:type="gramStart"/>
      <w:r w:rsidR="008E655F" w:rsidRPr="008E655F">
        <w:rPr>
          <w:rFonts w:asciiTheme="majorBidi" w:hAnsiTheme="majorBidi"/>
        </w:rPr>
        <w:t>x</w:t>
      </w:r>
      <w:proofErr w:type="gramEnd"/>
      <w:r w:rsidR="008E655F" w:rsidRPr="008E655F">
        <w:rPr>
          <w:rFonts w:asciiTheme="majorBidi" w:hAnsiTheme="majorBidi"/>
        </w:rPr>
        <w:t xml:space="preserve"> and y, are related linearly. So, </w:t>
      </w:r>
      <w:r w:rsidR="000D36F4" w:rsidRPr="008E655F">
        <w:rPr>
          <w:rFonts w:asciiTheme="majorBidi" w:hAnsiTheme="majorBidi"/>
        </w:rPr>
        <w:t>we</w:t>
      </w:r>
      <w:r w:rsidR="008E655F" w:rsidRPr="008E655F">
        <w:rPr>
          <w:rFonts w:asciiTheme="majorBidi" w:hAnsiTheme="majorBidi"/>
        </w:rPr>
        <w:t xml:space="preserve"> employed two techniques: Pearson and Spearman correlation</w:t>
      </w:r>
      <w:r w:rsidR="000D36F4">
        <w:rPr>
          <w:rFonts w:asciiTheme="majorBidi" w:hAnsiTheme="majorBidi"/>
        </w:rPr>
        <w:t>.</w:t>
      </w:r>
    </w:p>
    <w:p w14:paraId="76F4BF2B" w14:textId="708338AA" w:rsidR="000D36F4" w:rsidRDefault="00EF696B" w:rsidP="000D36F4">
      <w:pPr>
        <w:pStyle w:val="ListParagraph"/>
        <w:numPr>
          <w:ilvl w:val="0"/>
          <w:numId w:val="36"/>
        </w:numPr>
        <w:jc w:val="center"/>
        <w:rPr>
          <w:rFonts w:asciiTheme="majorBidi" w:hAnsiTheme="majorBidi"/>
          <w:b/>
          <w:bCs/>
          <w:color w:val="111111"/>
          <w:spacing w:val="1"/>
          <w:sz w:val="32"/>
          <w:szCs w:val="32"/>
          <w:u w:val="single"/>
          <w:shd w:val="clear" w:color="auto" w:fill="FFFFFF"/>
        </w:rPr>
      </w:pPr>
      <w:r>
        <w:rPr>
          <w:rFonts w:asciiTheme="majorBidi" w:hAnsiTheme="majorBidi"/>
          <w:b/>
          <w:bCs/>
          <w:color w:val="111111"/>
          <w:spacing w:val="1"/>
          <w:sz w:val="32"/>
          <w:szCs w:val="32"/>
          <w:u w:val="single"/>
          <w:shd w:val="clear" w:color="auto" w:fill="FFFFFF"/>
        </w:rPr>
        <w:t>Graphics</w:t>
      </w:r>
    </w:p>
    <w:p w14:paraId="7521C30C" w14:textId="77777777" w:rsidR="000D36F4" w:rsidRPr="000D36F4" w:rsidRDefault="000D36F4" w:rsidP="000D36F4">
      <w:pPr>
        <w:pStyle w:val="ListParagraph"/>
        <w:rPr>
          <w:rFonts w:asciiTheme="majorBidi" w:hAnsiTheme="majorBidi"/>
          <w:b/>
          <w:bCs/>
          <w:color w:val="111111"/>
          <w:spacing w:val="1"/>
          <w:sz w:val="32"/>
          <w:szCs w:val="32"/>
          <w:u w:val="single"/>
          <w:shd w:val="clear" w:color="auto" w:fill="FFFFFF"/>
        </w:rPr>
      </w:pPr>
    </w:p>
    <w:p w14:paraId="5049AB12" w14:textId="11F32A23" w:rsidR="000D36F4" w:rsidRDefault="000D36F4" w:rsidP="000D36F4">
      <w:pPr>
        <w:pStyle w:val="ListParagraph"/>
        <w:numPr>
          <w:ilvl w:val="0"/>
          <w:numId w:val="38"/>
        </w:numPr>
        <w:spacing w:line="480" w:lineRule="auto"/>
        <w:jc w:val="left"/>
      </w:pPr>
      <w:r>
        <w:t>Generate a bar chart of a categorical variable for the gender (Sex parameter)</w:t>
      </w:r>
    </w:p>
    <w:p w14:paraId="38A43D68" w14:textId="548C25CB" w:rsidR="000D36F4" w:rsidRDefault="00612539" w:rsidP="00612539">
      <w:pPr>
        <w:pStyle w:val="ListParagraph"/>
        <w:spacing w:line="480" w:lineRule="auto"/>
        <w:ind w:left="360"/>
        <w:jc w:val="center"/>
      </w:pPr>
      <w:r>
        <w:rPr>
          <w:noProof/>
        </w:rPr>
        <w:drawing>
          <wp:inline distT="0" distB="0" distL="0" distR="0" wp14:anchorId="139FD415" wp14:editId="615873D5">
            <wp:extent cx="4805680" cy="299720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rotWithShape="1">
                    <a:blip r:embed="rId10">
                      <a:extLst>
                        <a:ext uri="{28A0092B-C50C-407E-A947-70E740481C1C}">
                          <a14:useLocalDpi xmlns:a14="http://schemas.microsoft.com/office/drawing/2010/main" val="0"/>
                        </a:ext>
                      </a:extLst>
                    </a:blip>
                    <a:srcRect l="47351" t="49624"/>
                    <a:stretch/>
                  </pic:blipFill>
                  <pic:spPr bwMode="auto">
                    <a:xfrm>
                      <a:off x="0" y="0"/>
                      <a:ext cx="4805680" cy="2997200"/>
                    </a:xfrm>
                    <a:prstGeom prst="rect">
                      <a:avLst/>
                    </a:prstGeom>
                    <a:ln>
                      <a:noFill/>
                    </a:ln>
                    <a:extLst>
                      <a:ext uri="{53640926-AAD7-44D8-BBD7-CCE9431645EC}">
                        <a14:shadowObscured xmlns:a14="http://schemas.microsoft.com/office/drawing/2010/main"/>
                      </a:ext>
                    </a:extLst>
                  </pic:spPr>
                </pic:pic>
              </a:graphicData>
            </a:graphic>
          </wp:inline>
        </w:drawing>
      </w:r>
    </w:p>
    <w:p w14:paraId="1530B347" w14:textId="6BBE25D2" w:rsidR="00612539" w:rsidRPr="000F4C7A" w:rsidRDefault="00612539" w:rsidP="00612539">
      <w:pPr>
        <w:pStyle w:val="ListParagraph"/>
        <w:spacing w:line="480" w:lineRule="auto"/>
        <w:ind w:left="360"/>
        <w:jc w:val="center"/>
        <w:rPr>
          <w:sz w:val="20"/>
          <w:szCs w:val="20"/>
        </w:rPr>
      </w:pPr>
      <w:r w:rsidRPr="000F4C7A">
        <w:rPr>
          <w:sz w:val="20"/>
          <w:szCs w:val="20"/>
        </w:rPr>
        <w:t>Fig1 shows: our data contains 20 male and 20 female.</w:t>
      </w:r>
    </w:p>
    <w:p w14:paraId="273FBE44" w14:textId="07C4F02D" w:rsidR="000D36F4" w:rsidRDefault="000D36F4" w:rsidP="000D36F4">
      <w:pPr>
        <w:pStyle w:val="ListParagraph"/>
        <w:numPr>
          <w:ilvl w:val="0"/>
          <w:numId w:val="38"/>
        </w:numPr>
        <w:spacing w:line="480" w:lineRule="auto"/>
        <w:jc w:val="left"/>
      </w:pPr>
      <w:r>
        <w:t>Generate a bar chart graph with mean ADWG0021</w:t>
      </w:r>
      <w:r w:rsidR="00612539">
        <w:t xml:space="preserve"> </w:t>
      </w:r>
      <w:r>
        <w:t>in</w:t>
      </w:r>
      <w:r w:rsidR="00612539">
        <w:t xml:space="preserve"> </w:t>
      </w:r>
      <w:r>
        <w:t xml:space="preserve">males and </w:t>
      </w:r>
      <w:r w:rsidR="000F4C7A">
        <w:t>females.</w:t>
      </w:r>
    </w:p>
    <w:p w14:paraId="23BFB1A1" w14:textId="281F719A" w:rsidR="00612539" w:rsidRPr="000F4C7A" w:rsidRDefault="00612539" w:rsidP="00612539">
      <w:pPr>
        <w:pStyle w:val="ListParagraph"/>
        <w:spacing w:line="480" w:lineRule="auto"/>
        <w:ind w:left="360"/>
        <w:jc w:val="left"/>
        <w:rPr>
          <w:sz w:val="22"/>
          <w:szCs w:val="22"/>
        </w:rPr>
      </w:pPr>
      <w:r w:rsidRPr="000F4C7A">
        <w:rPr>
          <w:noProof/>
          <w:sz w:val="22"/>
          <w:szCs w:val="22"/>
        </w:rPr>
        <w:drawing>
          <wp:inline distT="0" distB="0" distL="0" distR="0" wp14:anchorId="1F4470EB" wp14:editId="57DF1662">
            <wp:extent cx="5770880" cy="2854960"/>
            <wp:effectExtent l="0" t="0" r="1270" b="254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rotWithShape="1">
                    <a:blip r:embed="rId11">
                      <a:extLst>
                        <a:ext uri="{28A0092B-C50C-407E-A947-70E740481C1C}">
                          <a14:useLocalDpi xmlns:a14="http://schemas.microsoft.com/office/drawing/2010/main" val="0"/>
                        </a:ext>
                      </a:extLst>
                    </a:blip>
                    <a:srcRect r="2906" b="50088"/>
                    <a:stretch/>
                  </pic:blipFill>
                  <pic:spPr bwMode="auto">
                    <a:xfrm>
                      <a:off x="0" y="0"/>
                      <a:ext cx="5770880" cy="2854960"/>
                    </a:xfrm>
                    <a:prstGeom prst="rect">
                      <a:avLst/>
                    </a:prstGeom>
                    <a:ln>
                      <a:noFill/>
                    </a:ln>
                    <a:extLst>
                      <a:ext uri="{53640926-AAD7-44D8-BBD7-CCE9431645EC}">
                        <a14:shadowObscured xmlns:a14="http://schemas.microsoft.com/office/drawing/2010/main"/>
                      </a:ext>
                    </a:extLst>
                  </pic:spPr>
                </pic:pic>
              </a:graphicData>
            </a:graphic>
          </wp:inline>
        </w:drawing>
      </w:r>
    </w:p>
    <w:p w14:paraId="5A62DE15" w14:textId="1A4140E4" w:rsidR="000F4C7A" w:rsidRPr="000F4C7A" w:rsidRDefault="000F4C7A" w:rsidP="000F4C7A">
      <w:pPr>
        <w:pStyle w:val="ListParagraph"/>
        <w:spacing w:line="480" w:lineRule="auto"/>
        <w:ind w:left="360"/>
        <w:jc w:val="center"/>
        <w:rPr>
          <w:sz w:val="20"/>
          <w:szCs w:val="20"/>
        </w:rPr>
      </w:pPr>
      <w:r w:rsidRPr="000F4C7A">
        <w:rPr>
          <w:sz w:val="20"/>
          <w:szCs w:val="20"/>
        </w:rPr>
        <w:t xml:space="preserve">Fig2 </w:t>
      </w:r>
      <w:proofErr w:type="gramStart"/>
      <w:r w:rsidRPr="000F4C7A">
        <w:rPr>
          <w:sz w:val="20"/>
          <w:szCs w:val="20"/>
        </w:rPr>
        <w:t>shows:</w:t>
      </w:r>
      <w:proofErr w:type="gramEnd"/>
      <w:r w:rsidR="00666C8B" w:rsidRPr="00666C8B">
        <w:rPr>
          <w:sz w:val="20"/>
          <w:szCs w:val="20"/>
        </w:rPr>
        <w:t xml:space="preserve"> bar chart graph with mean ADWG0021 in males and females</w:t>
      </w:r>
    </w:p>
    <w:p w14:paraId="40756CF5" w14:textId="4936DBF1" w:rsidR="000F4C7A" w:rsidRDefault="000D36F4" w:rsidP="000F4C7A">
      <w:pPr>
        <w:pStyle w:val="ListParagraph"/>
        <w:numPr>
          <w:ilvl w:val="0"/>
          <w:numId w:val="38"/>
        </w:numPr>
        <w:spacing w:line="480" w:lineRule="auto"/>
        <w:jc w:val="left"/>
      </w:pPr>
      <w:r>
        <w:t xml:space="preserve">Make a histogram of a </w:t>
      </w:r>
      <w:bookmarkStart w:id="4" w:name="_Hlk125448983"/>
      <w:r>
        <w:t>continuous variable: “ADWG2150” as well as “</w:t>
      </w:r>
      <w:bookmarkEnd w:id="4"/>
      <w:r w:rsidR="000F4C7A">
        <w:t>ADWG0021.</w:t>
      </w:r>
      <w:r w:rsidR="000F4C7A">
        <w:rPr>
          <w:noProof/>
        </w:rPr>
        <w:drawing>
          <wp:inline distT="0" distB="0" distL="0" distR="0" wp14:anchorId="5C4F171E" wp14:editId="557CD7C5">
            <wp:extent cx="5943600" cy="30276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b="44148"/>
                    <a:stretch/>
                  </pic:blipFill>
                  <pic:spPr bwMode="auto">
                    <a:xfrm>
                      <a:off x="0" y="0"/>
                      <a:ext cx="5943600" cy="3027680"/>
                    </a:xfrm>
                    <a:prstGeom prst="rect">
                      <a:avLst/>
                    </a:prstGeom>
                    <a:ln>
                      <a:noFill/>
                    </a:ln>
                    <a:extLst>
                      <a:ext uri="{53640926-AAD7-44D8-BBD7-CCE9431645EC}">
                        <a14:shadowObscured xmlns:a14="http://schemas.microsoft.com/office/drawing/2010/main"/>
                      </a:ext>
                    </a:extLst>
                  </pic:spPr>
                </pic:pic>
              </a:graphicData>
            </a:graphic>
          </wp:inline>
        </w:drawing>
      </w:r>
    </w:p>
    <w:p w14:paraId="421A5A12" w14:textId="66FA1D77" w:rsidR="000F4C7A" w:rsidRPr="000F4C7A" w:rsidRDefault="000F4C7A" w:rsidP="000F4C7A">
      <w:pPr>
        <w:pStyle w:val="ListParagraph"/>
        <w:spacing w:line="480" w:lineRule="auto"/>
        <w:ind w:left="360"/>
        <w:jc w:val="center"/>
        <w:rPr>
          <w:sz w:val="20"/>
          <w:szCs w:val="20"/>
        </w:rPr>
      </w:pPr>
      <w:bookmarkStart w:id="5" w:name="_Hlk125449371"/>
      <w:r w:rsidRPr="000F4C7A">
        <w:rPr>
          <w:sz w:val="20"/>
          <w:szCs w:val="20"/>
        </w:rPr>
        <w:t>Fig3 shows histogram visualization of continuous variable: “ADWG2150” as well as “ADWG0021</w:t>
      </w:r>
    </w:p>
    <w:bookmarkEnd w:id="5"/>
    <w:p w14:paraId="272B0901" w14:textId="326068E2" w:rsidR="000D36F4" w:rsidRPr="00FF1F6B" w:rsidRDefault="000D36F4" w:rsidP="000D36F4">
      <w:pPr>
        <w:pStyle w:val="ListParagraph"/>
        <w:numPr>
          <w:ilvl w:val="0"/>
          <w:numId w:val="38"/>
        </w:numPr>
        <w:spacing w:line="480" w:lineRule="auto"/>
        <w:jc w:val="left"/>
        <w:rPr>
          <w:rFonts w:asciiTheme="majorBidi" w:hAnsiTheme="majorBidi"/>
          <w:b/>
          <w:bCs/>
          <w:color w:val="111111"/>
          <w:spacing w:val="1"/>
          <w:sz w:val="32"/>
          <w:szCs w:val="32"/>
          <w:u w:val="single"/>
          <w:shd w:val="clear" w:color="auto" w:fill="FFFFFF"/>
        </w:rPr>
      </w:pPr>
      <w:r>
        <w:t xml:space="preserve">Make a boxplot of </w:t>
      </w:r>
      <w:bookmarkStart w:id="6" w:name="_Hlk125449488"/>
      <w:r>
        <w:t>ADWG0021</w:t>
      </w:r>
      <w:r w:rsidR="00FF1F6B">
        <w:t xml:space="preserve"> </w:t>
      </w:r>
      <w:r>
        <w:t>and a separate boxplots per Treatment</w:t>
      </w:r>
      <w:bookmarkEnd w:id="6"/>
      <w:r>
        <w:t xml:space="preserve"> (</w:t>
      </w:r>
      <w:proofErr w:type="spellStart"/>
      <w:proofErr w:type="gramStart"/>
      <w:r>
        <w:t>as.factors</w:t>
      </w:r>
      <w:proofErr w:type="spellEnd"/>
      <w:proofErr w:type="gramEnd"/>
      <w:r>
        <w:t>).</w:t>
      </w:r>
    </w:p>
    <w:p w14:paraId="7EB3841A" w14:textId="196E1B2B" w:rsidR="00FF1F6B" w:rsidRDefault="00FF1F6B" w:rsidP="00FF1F6B">
      <w:pPr>
        <w:pStyle w:val="ListParagraph"/>
        <w:spacing w:line="480" w:lineRule="auto"/>
        <w:ind w:left="360"/>
        <w:jc w:val="left"/>
        <w:rPr>
          <w:rFonts w:asciiTheme="majorBidi" w:hAnsiTheme="majorBidi"/>
          <w:b/>
          <w:bCs/>
          <w:color w:val="111111"/>
          <w:spacing w:val="1"/>
          <w:sz w:val="32"/>
          <w:szCs w:val="32"/>
          <w:u w:val="single"/>
          <w:shd w:val="clear" w:color="auto" w:fill="FFFFFF"/>
        </w:rPr>
      </w:pPr>
      <w:r>
        <w:rPr>
          <w:rFonts w:asciiTheme="majorBidi" w:hAnsiTheme="majorBidi"/>
          <w:b/>
          <w:bCs/>
          <w:noProof/>
          <w:color w:val="111111"/>
          <w:spacing w:val="1"/>
          <w:sz w:val="32"/>
          <w:szCs w:val="32"/>
          <w:u w:val="single"/>
          <w:shd w:val="clear" w:color="auto" w:fill="FFFFFF"/>
        </w:rPr>
        <w:drawing>
          <wp:inline distT="0" distB="0" distL="0" distR="0" wp14:anchorId="5063D26D" wp14:editId="7D4B18E3">
            <wp:extent cx="5943600" cy="33934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3">
                      <a:extLst>
                        <a:ext uri="{28A0092B-C50C-407E-A947-70E740481C1C}">
                          <a14:useLocalDpi xmlns:a14="http://schemas.microsoft.com/office/drawing/2010/main" val="0"/>
                        </a:ext>
                      </a:extLst>
                    </a:blip>
                    <a:srcRect t="49738" b="1626"/>
                    <a:stretch/>
                  </pic:blipFill>
                  <pic:spPr bwMode="auto">
                    <a:xfrm>
                      <a:off x="0" y="0"/>
                      <a:ext cx="5943600" cy="3393440"/>
                    </a:xfrm>
                    <a:prstGeom prst="rect">
                      <a:avLst/>
                    </a:prstGeom>
                    <a:ln>
                      <a:noFill/>
                    </a:ln>
                    <a:extLst>
                      <a:ext uri="{53640926-AAD7-44D8-BBD7-CCE9431645EC}">
                        <a14:shadowObscured xmlns:a14="http://schemas.microsoft.com/office/drawing/2010/main"/>
                      </a:ext>
                    </a:extLst>
                  </pic:spPr>
                </pic:pic>
              </a:graphicData>
            </a:graphic>
          </wp:inline>
        </w:drawing>
      </w:r>
    </w:p>
    <w:p w14:paraId="2FB2592D" w14:textId="7BB09AEF" w:rsidR="005F4814" w:rsidRPr="009F1006" w:rsidRDefault="00FF1F6B" w:rsidP="009F1006">
      <w:pPr>
        <w:pStyle w:val="ListParagraph"/>
        <w:spacing w:line="480" w:lineRule="auto"/>
        <w:ind w:left="360"/>
        <w:jc w:val="center"/>
        <w:rPr>
          <w:sz w:val="20"/>
          <w:szCs w:val="20"/>
        </w:rPr>
      </w:pPr>
      <w:r w:rsidRPr="000F4C7A">
        <w:rPr>
          <w:sz w:val="20"/>
          <w:szCs w:val="20"/>
        </w:rPr>
        <w:t>Fig</w:t>
      </w:r>
      <w:r>
        <w:rPr>
          <w:sz w:val="20"/>
          <w:szCs w:val="20"/>
        </w:rPr>
        <w:t>4</w:t>
      </w:r>
      <w:r w:rsidRPr="000F4C7A">
        <w:rPr>
          <w:sz w:val="20"/>
          <w:szCs w:val="20"/>
        </w:rPr>
        <w:t xml:space="preserve"> shows </w:t>
      </w:r>
      <w:r>
        <w:rPr>
          <w:sz w:val="20"/>
          <w:szCs w:val="20"/>
        </w:rPr>
        <w:t xml:space="preserve">boxplot </w:t>
      </w:r>
      <w:r w:rsidRPr="000F4C7A">
        <w:rPr>
          <w:sz w:val="20"/>
          <w:szCs w:val="20"/>
        </w:rPr>
        <w:t>visualization</w:t>
      </w:r>
      <w:r>
        <w:rPr>
          <w:sz w:val="20"/>
          <w:szCs w:val="20"/>
        </w:rPr>
        <w:t xml:space="preserve"> </w:t>
      </w:r>
      <w:r w:rsidRPr="00FF1F6B">
        <w:rPr>
          <w:sz w:val="20"/>
          <w:szCs w:val="20"/>
        </w:rPr>
        <w:t xml:space="preserve">ADWG0021 and a </w:t>
      </w:r>
      <w:r w:rsidR="00666C8B" w:rsidRPr="00FF1F6B">
        <w:rPr>
          <w:sz w:val="20"/>
          <w:szCs w:val="20"/>
        </w:rPr>
        <w:t>separate boxplot</w:t>
      </w:r>
      <w:r w:rsidRPr="00FF1F6B">
        <w:rPr>
          <w:sz w:val="20"/>
          <w:szCs w:val="20"/>
        </w:rPr>
        <w:t xml:space="preserve"> per Treatment</w:t>
      </w:r>
    </w:p>
    <w:p w14:paraId="00B2AA01" w14:textId="2C31B8D8" w:rsidR="005F4814" w:rsidRPr="005F4814" w:rsidRDefault="005F4814" w:rsidP="00EF696B">
      <w:pPr>
        <w:pStyle w:val="ListParagraph"/>
        <w:numPr>
          <w:ilvl w:val="0"/>
          <w:numId w:val="36"/>
        </w:numPr>
        <w:jc w:val="center"/>
        <w:rPr>
          <w:rFonts w:asciiTheme="majorBidi" w:hAnsiTheme="majorBidi"/>
          <w:b/>
          <w:bCs/>
          <w:color w:val="111111"/>
          <w:spacing w:val="1"/>
          <w:sz w:val="32"/>
          <w:szCs w:val="32"/>
          <w:u w:val="single"/>
          <w:shd w:val="clear" w:color="auto" w:fill="FFFFFF"/>
        </w:rPr>
      </w:pPr>
      <w:bookmarkStart w:id="7" w:name="_Hlk125442304"/>
      <w:r w:rsidRPr="005F4814">
        <w:rPr>
          <w:rFonts w:asciiTheme="majorBidi" w:hAnsiTheme="majorBidi"/>
          <w:b/>
          <w:bCs/>
          <w:color w:val="111111"/>
          <w:spacing w:val="1"/>
          <w:sz w:val="32"/>
          <w:szCs w:val="32"/>
          <w:u w:val="single"/>
          <w:shd w:val="clear" w:color="auto" w:fill="FFFFFF"/>
        </w:rPr>
        <w:t xml:space="preserve"> Outliers Detection</w:t>
      </w:r>
    </w:p>
    <w:bookmarkEnd w:id="7"/>
    <w:p w14:paraId="5AB79500" w14:textId="20544DA0" w:rsidR="005F4814" w:rsidRDefault="005F4814" w:rsidP="005F4814">
      <w:pPr>
        <w:pStyle w:val="ListParagraph"/>
        <w:numPr>
          <w:ilvl w:val="0"/>
          <w:numId w:val="29"/>
        </w:numPr>
        <w:rPr>
          <w:rFonts w:asciiTheme="majorBidi" w:hAnsiTheme="majorBidi"/>
          <w:color w:val="111111"/>
          <w:spacing w:val="1"/>
          <w:shd w:val="clear" w:color="auto" w:fill="FFFFFF"/>
        </w:rPr>
      </w:pPr>
      <w:r>
        <w:rPr>
          <w:rFonts w:asciiTheme="majorBidi" w:hAnsiTheme="majorBidi"/>
          <w:color w:val="111111"/>
          <w:spacing w:val="1"/>
          <w:shd w:val="clear" w:color="auto" w:fill="FFFFFF"/>
        </w:rPr>
        <w:t>T</w:t>
      </w:r>
      <w:r w:rsidRPr="005F4814">
        <w:rPr>
          <w:rFonts w:asciiTheme="majorBidi" w:hAnsiTheme="majorBidi"/>
          <w:color w:val="111111"/>
          <w:spacing w:val="1"/>
          <w:shd w:val="clear" w:color="auto" w:fill="FFFFFF"/>
        </w:rPr>
        <w:t>hey're unusual values in a dataset.</w:t>
      </w:r>
    </w:p>
    <w:p w14:paraId="227EAE1D" w14:textId="1AA771D4" w:rsidR="005F4814" w:rsidRDefault="005F4814" w:rsidP="005F4814">
      <w:pPr>
        <w:pStyle w:val="ListParagraph"/>
        <w:numPr>
          <w:ilvl w:val="0"/>
          <w:numId w:val="29"/>
        </w:numPr>
        <w:rPr>
          <w:rFonts w:asciiTheme="majorBidi" w:hAnsiTheme="majorBidi"/>
          <w:color w:val="111111"/>
          <w:spacing w:val="1"/>
          <w:shd w:val="clear" w:color="auto" w:fill="FFFFFF"/>
        </w:rPr>
      </w:pPr>
      <w:r w:rsidRPr="005F4814">
        <w:rPr>
          <w:rFonts w:asciiTheme="majorBidi" w:hAnsiTheme="majorBidi"/>
          <w:color w:val="111111"/>
          <w:spacing w:val="1"/>
          <w:shd w:val="clear" w:color="auto" w:fill="FFFFFF"/>
        </w:rPr>
        <w:t>outlier</w:t>
      </w:r>
      <w:r>
        <w:rPr>
          <w:rFonts w:asciiTheme="majorBidi" w:hAnsiTheme="majorBidi"/>
          <w:color w:val="111111"/>
          <w:spacing w:val="1"/>
          <w:shd w:val="clear" w:color="auto" w:fill="FFFFFF"/>
        </w:rPr>
        <w:t xml:space="preserve"> </w:t>
      </w:r>
      <w:r w:rsidRPr="005F4814">
        <w:rPr>
          <w:rFonts w:asciiTheme="majorBidi" w:hAnsiTheme="majorBidi"/>
          <w:color w:val="111111"/>
          <w:spacing w:val="1"/>
          <w:shd w:val="clear" w:color="auto" w:fill="FFFFFF"/>
        </w:rPr>
        <w:t>1</w:t>
      </w:r>
      <w:r>
        <w:rPr>
          <w:rFonts w:asciiTheme="majorBidi" w:hAnsiTheme="majorBidi"/>
          <w:color w:val="111111"/>
          <w:spacing w:val="1"/>
          <w:shd w:val="clear" w:color="auto" w:fill="FFFFFF"/>
        </w:rPr>
        <w:t xml:space="preserve"> is</w:t>
      </w:r>
      <w:r w:rsidRPr="005F4814">
        <w:rPr>
          <w:rFonts w:asciiTheme="majorBidi" w:hAnsiTheme="majorBidi"/>
          <w:color w:val="111111"/>
          <w:spacing w:val="1"/>
          <w:shd w:val="clear" w:color="auto" w:fill="FFFFFF"/>
        </w:rPr>
        <w:t xml:space="preserve"> 178.5714</w:t>
      </w:r>
      <w:r>
        <w:rPr>
          <w:rFonts w:asciiTheme="majorBidi" w:hAnsiTheme="majorBidi"/>
          <w:color w:val="111111"/>
          <w:spacing w:val="1"/>
          <w:shd w:val="clear" w:color="auto" w:fill="FFFFFF"/>
        </w:rPr>
        <w:t>,</w:t>
      </w:r>
      <w:r w:rsidRPr="005F4814">
        <w:rPr>
          <w:rFonts w:asciiTheme="majorBidi" w:hAnsiTheme="majorBidi"/>
          <w:color w:val="111111"/>
          <w:spacing w:val="1"/>
          <w:shd w:val="clear" w:color="auto" w:fill="FFFFFF"/>
        </w:rPr>
        <w:t xml:space="preserve"> outlier</w:t>
      </w:r>
      <w:r>
        <w:rPr>
          <w:rFonts w:asciiTheme="majorBidi" w:hAnsiTheme="majorBidi"/>
          <w:color w:val="111111"/>
          <w:spacing w:val="1"/>
          <w:shd w:val="clear" w:color="auto" w:fill="FFFFFF"/>
        </w:rPr>
        <w:t xml:space="preserve"> </w:t>
      </w:r>
      <w:r w:rsidRPr="005F4814">
        <w:rPr>
          <w:rFonts w:asciiTheme="majorBidi" w:hAnsiTheme="majorBidi"/>
          <w:color w:val="111111"/>
          <w:spacing w:val="1"/>
          <w:shd w:val="clear" w:color="auto" w:fill="FFFFFF"/>
        </w:rPr>
        <w:t xml:space="preserve">2 </w:t>
      </w:r>
      <w:r>
        <w:rPr>
          <w:rFonts w:asciiTheme="majorBidi" w:hAnsiTheme="majorBidi"/>
          <w:color w:val="111111"/>
          <w:spacing w:val="1"/>
          <w:shd w:val="clear" w:color="auto" w:fill="FFFFFF"/>
        </w:rPr>
        <w:t>is</w:t>
      </w:r>
      <w:r w:rsidRPr="005F4814">
        <w:rPr>
          <w:rFonts w:asciiTheme="majorBidi" w:hAnsiTheme="majorBidi"/>
          <w:color w:val="111111"/>
          <w:spacing w:val="1"/>
          <w:shd w:val="clear" w:color="auto" w:fill="FFFFFF"/>
        </w:rPr>
        <w:t xml:space="preserve"> 110.119</w:t>
      </w:r>
      <w:r>
        <w:rPr>
          <w:rFonts w:asciiTheme="majorBidi" w:hAnsiTheme="majorBidi"/>
          <w:color w:val="111111"/>
          <w:spacing w:val="1"/>
          <w:shd w:val="clear" w:color="auto" w:fill="FFFFFF"/>
        </w:rPr>
        <w:t xml:space="preserve"> and</w:t>
      </w:r>
      <w:r w:rsidRPr="005F4814">
        <w:rPr>
          <w:rFonts w:asciiTheme="majorBidi" w:hAnsiTheme="majorBidi"/>
          <w:color w:val="111111"/>
          <w:spacing w:val="1"/>
          <w:shd w:val="clear" w:color="auto" w:fill="FFFFFF"/>
        </w:rPr>
        <w:t xml:space="preserve"> outlier</w:t>
      </w:r>
      <w:r>
        <w:rPr>
          <w:rFonts w:asciiTheme="majorBidi" w:hAnsiTheme="majorBidi"/>
          <w:color w:val="111111"/>
          <w:spacing w:val="1"/>
          <w:shd w:val="clear" w:color="auto" w:fill="FFFFFF"/>
        </w:rPr>
        <w:t xml:space="preserve"> </w:t>
      </w:r>
      <w:r w:rsidRPr="005F4814">
        <w:rPr>
          <w:rFonts w:asciiTheme="majorBidi" w:hAnsiTheme="majorBidi"/>
          <w:color w:val="111111"/>
          <w:spacing w:val="1"/>
          <w:shd w:val="clear" w:color="auto" w:fill="FFFFFF"/>
        </w:rPr>
        <w:t xml:space="preserve">3 </w:t>
      </w:r>
      <w:r>
        <w:rPr>
          <w:rFonts w:asciiTheme="majorBidi" w:hAnsiTheme="majorBidi"/>
          <w:color w:val="111111"/>
          <w:spacing w:val="1"/>
          <w:shd w:val="clear" w:color="auto" w:fill="FFFFFF"/>
        </w:rPr>
        <w:t>is</w:t>
      </w:r>
      <w:r w:rsidRPr="005F4814">
        <w:rPr>
          <w:rFonts w:asciiTheme="majorBidi" w:hAnsiTheme="majorBidi"/>
          <w:color w:val="111111"/>
          <w:spacing w:val="1"/>
          <w:shd w:val="clear" w:color="auto" w:fill="FFFFFF"/>
        </w:rPr>
        <w:t xml:space="preserve"> NA. </w:t>
      </w:r>
    </w:p>
    <w:p w14:paraId="21815EBC" w14:textId="13EE9C86" w:rsidR="005F4814" w:rsidRDefault="005F4814" w:rsidP="005F4814">
      <w:pPr>
        <w:pStyle w:val="ListParagraph"/>
        <w:numPr>
          <w:ilvl w:val="0"/>
          <w:numId w:val="29"/>
        </w:numPr>
        <w:rPr>
          <w:rFonts w:asciiTheme="majorBidi" w:hAnsiTheme="majorBidi"/>
          <w:color w:val="111111"/>
          <w:spacing w:val="1"/>
          <w:shd w:val="clear" w:color="auto" w:fill="FFFFFF"/>
        </w:rPr>
      </w:pPr>
      <w:r>
        <w:rPr>
          <w:rFonts w:asciiTheme="majorBidi" w:hAnsiTheme="majorBidi"/>
          <w:color w:val="111111"/>
          <w:spacing w:val="1"/>
          <w:shd w:val="clear" w:color="auto" w:fill="FFFFFF"/>
        </w:rPr>
        <w:t>S</w:t>
      </w:r>
      <w:r w:rsidRPr="005F4814">
        <w:rPr>
          <w:rFonts w:asciiTheme="majorBidi" w:hAnsiTheme="majorBidi"/>
          <w:color w:val="111111"/>
          <w:spacing w:val="1"/>
          <w:shd w:val="clear" w:color="auto" w:fill="FFFFFF"/>
        </w:rPr>
        <w:t>o, we have only 2 outliers</w:t>
      </w:r>
    </w:p>
    <w:p w14:paraId="721A74DA" w14:textId="255DAD6A" w:rsidR="009F1006" w:rsidRPr="009F1006" w:rsidRDefault="005F4814" w:rsidP="009F1006">
      <w:pPr>
        <w:pStyle w:val="ListParagraph"/>
        <w:numPr>
          <w:ilvl w:val="0"/>
          <w:numId w:val="29"/>
        </w:numPr>
        <w:rPr>
          <w:rFonts w:asciiTheme="majorBidi" w:hAnsiTheme="majorBidi"/>
          <w:color w:val="111111"/>
          <w:spacing w:val="1"/>
          <w:shd w:val="clear" w:color="auto" w:fill="FFFFFF"/>
        </w:rPr>
      </w:pPr>
      <w:r>
        <w:rPr>
          <w:rFonts w:asciiTheme="majorBidi" w:hAnsiTheme="majorBidi"/>
          <w:color w:val="111111"/>
          <w:spacing w:val="1"/>
          <w:shd w:val="clear" w:color="auto" w:fill="FFFFFF"/>
        </w:rPr>
        <w:t>Since o</w:t>
      </w:r>
      <w:r w:rsidRPr="005F4814">
        <w:rPr>
          <w:rFonts w:asciiTheme="majorBidi" w:hAnsiTheme="majorBidi"/>
          <w:color w:val="111111"/>
          <w:spacing w:val="1"/>
          <w:shd w:val="clear" w:color="auto" w:fill="FFFFFF"/>
        </w:rPr>
        <w:t>utliers are problematic for many statistical analyses because they can cause tests to either miss significant findings or distort real results</w:t>
      </w:r>
      <w:r>
        <w:rPr>
          <w:rFonts w:asciiTheme="majorBidi" w:hAnsiTheme="majorBidi"/>
          <w:color w:val="111111"/>
          <w:spacing w:val="1"/>
          <w:shd w:val="clear" w:color="auto" w:fill="FFFFFF"/>
        </w:rPr>
        <w:t>, then having low outliers is a good indicator about our data</w:t>
      </w:r>
    </w:p>
    <w:p w14:paraId="28564492" w14:textId="75D347E1" w:rsidR="004B412E" w:rsidRPr="009F1006" w:rsidRDefault="009F1006" w:rsidP="009F1006">
      <w:pPr>
        <w:jc w:val="center"/>
        <w:rPr>
          <w:rFonts w:asciiTheme="majorBidi" w:hAnsiTheme="majorBidi"/>
          <w:color w:val="111111"/>
          <w:spacing w:val="1"/>
          <w:shd w:val="clear" w:color="auto" w:fill="FFFFFF"/>
        </w:rPr>
      </w:pPr>
      <w:r>
        <w:rPr>
          <w:noProof/>
        </w:rPr>
        <w:drawing>
          <wp:inline distT="0" distB="0" distL="0" distR="0" wp14:anchorId="25A045FA" wp14:editId="66DDFE80">
            <wp:extent cx="4876800" cy="1859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333" t="69288" r="42735" b="10959"/>
                    <a:stretch/>
                  </pic:blipFill>
                  <pic:spPr bwMode="auto">
                    <a:xfrm>
                      <a:off x="0" y="0"/>
                      <a:ext cx="4876800" cy="1859280"/>
                    </a:xfrm>
                    <a:prstGeom prst="rect">
                      <a:avLst/>
                    </a:prstGeom>
                    <a:ln>
                      <a:noFill/>
                    </a:ln>
                    <a:extLst>
                      <a:ext uri="{53640926-AAD7-44D8-BBD7-CCE9431645EC}">
                        <a14:shadowObscured xmlns:a14="http://schemas.microsoft.com/office/drawing/2010/main"/>
                      </a:ext>
                    </a:extLst>
                  </pic:spPr>
                </pic:pic>
              </a:graphicData>
            </a:graphic>
          </wp:inline>
        </w:drawing>
      </w:r>
    </w:p>
    <w:p w14:paraId="36578AEA" w14:textId="77777777" w:rsidR="004B412E" w:rsidRPr="009F1006" w:rsidRDefault="004B412E" w:rsidP="009F1006">
      <w:pPr>
        <w:rPr>
          <w:rFonts w:asciiTheme="majorBidi" w:hAnsiTheme="majorBidi"/>
          <w:color w:val="111111"/>
          <w:spacing w:val="1"/>
          <w:shd w:val="clear" w:color="auto" w:fill="FFFFFF"/>
        </w:rPr>
      </w:pPr>
    </w:p>
    <w:p w14:paraId="2DE25277" w14:textId="46FADE27" w:rsidR="004B412E" w:rsidRPr="009F1006" w:rsidRDefault="00EF696B" w:rsidP="009F1006">
      <w:pPr>
        <w:pStyle w:val="ListParagraph"/>
        <w:numPr>
          <w:ilvl w:val="0"/>
          <w:numId w:val="36"/>
        </w:numPr>
        <w:tabs>
          <w:tab w:val="left" w:pos="1706"/>
        </w:tabs>
        <w:jc w:val="center"/>
        <w:rPr>
          <w:rFonts w:asciiTheme="majorHAnsi" w:hAnsiTheme="majorHAnsi" w:cstheme="majorHAnsi"/>
          <w:b/>
          <w:bCs/>
          <w:sz w:val="32"/>
          <w:szCs w:val="32"/>
          <w:u w:val="single"/>
        </w:rPr>
      </w:pPr>
      <w:r w:rsidRPr="00EF696B">
        <w:rPr>
          <w:rFonts w:asciiTheme="majorBidi" w:hAnsiTheme="majorBidi"/>
          <w:b/>
          <w:bCs/>
          <w:color w:val="111111"/>
          <w:spacing w:val="1"/>
          <w:sz w:val="32"/>
          <w:szCs w:val="32"/>
          <w:u w:val="single"/>
          <w:shd w:val="clear" w:color="auto" w:fill="FFFFFF"/>
        </w:rPr>
        <w:t>Normality/</w:t>
      </w:r>
      <w:r w:rsidRPr="00EF696B">
        <w:rPr>
          <w:rFonts w:asciiTheme="majorHAnsi" w:hAnsiTheme="majorHAnsi" w:cstheme="majorHAnsi"/>
          <w:b/>
          <w:bCs/>
          <w:sz w:val="32"/>
          <w:szCs w:val="32"/>
          <w:u w:val="single"/>
        </w:rPr>
        <w:t xml:space="preserve"> Homoscedasticity</w:t>
      </w:r>
    </w:p>
    <w:p w14:paraId="4CD90B51" w14:textId="77777777" w:rsidR="004B412E" w:rsidRPr="00EF696B" w:rsidRDefault="004B412E" w:rsidP="004B412E">
      <w:pPr>
        <w:pStyle w:val="ListParagraph"/>
        <w:tabs>
          <w:tab w:val="left" w:pos="1706"/>
        </w:tabs>
        <w:rPr>
          <w:rFonts w:asciiTheme="majorHAnsi" w:hAnsiTheme="majorHAnsi" w:cstheme="majorHAnsi"/>
          <w:b/>
          <w:bCs/>
          <w:sz w:val="32"/>
          <w:szCs w:val="32"/>
          <w:u w:val="single"/>
        </w:rPr>
      </w:pPr>
    </w:p>
    <w:p w14:paraId="6D7887E8" w14:textId="7E98BDB5" w:rsidR="00ED73AC" w:rsidRPr="004B412E" w:rsidRDefault="005F4814" w:rsidP="004B412E">
      <w:pPr>
        <w:pStyle w:val="ListParagraph"/>
        <w:numPr>
          <w:ilvl w:val="0"/>
          <w:numId w:val="37"/>
        </w:numPr>
        <w:jc w:val="center"/>
        <w:rPr>
          <w:rFonts w:asciiTheme="majorBidi" w:hAnsiTheme="majorBidi"/>
          <w:b/>
          <w:bCs/>
          <w:color w:val="111111"/>
          <w:spacing w:val="1"/>
          <w:sz w:val="32"/>
          <w:szCs w:val="32"/>
          <w:u w:val="single"/>
          <w:shd w:val="clear" w:color="auto" w:fill="FFFFFF"/>
        </w:rPr>
      </w:pPr>
      <w:r w:rsidRPr="00EF696B">
        <w:rPr>
          <w:rFonts w:asciiTheme="majorBidi" w:hAnsiTheme="majorBidi"/>
          <w:b/>
          <w:bCs/>
          <w:color w:val="111111"/>
          <w:spacing w:val="1"/>
          <w:sz w:val="32"/>
          <w:szCs w:val="32"/>
          <w:u w:val="single"/>
          <w:shd w:val="clear" w:color="auto" w:fill="FFFFFF"/>
        </w:rPr>
        <w:t>Normality</w:t>
      </w:r>
    </w:p>
    <w:p w14:paraId="25B537D2" w14:textId="299303CB" w:rsidR="00ED73AC" w:rsidRPr="004B412E" w:rsidRDefault="00ED73AC" w:rsidP="004B412E">
      <w:pPr>
        <w:pStyle w:val="ListParagraph"/>
        <w:numPr>
          <w:ilvl w:val="0"/>
          <w:numId w:val="30"/>
        </w:numPr>
        <w:tabs>
          <w:tab w:val="left" w:pos="1706"/>
        </w:tabs>
        <w:jc w:val="left"/>
        <w:rPr>
          <w:rFonts w:asciiTheme="minorHAnsi" w:hAnsiTheme="minorHAnsi" w:cstheme="minorHAnsi"/>
        </w:rPr>
      </w:pPr>
      <w:r w:rsidRPr="004B412E">
        <w:rPr>
          <w:rFonts w:asciiTheme="minorHAnsi" w:hAnsiTheme="minorHAnsi" w:cstheme="minorHAnsi"/>
        </w:rPr>
        <w:t>Data must fall under two assumptions, which are Normal distribution and random sampling</w:t>
      </w:r>
    </w:p>
    <w:p w14:paraId="08055C84" w14:textId="743DD119" w:rsidR="00ED73AC" w:rsidRPr="004B412E" w:rsidRDefault="00ED73AC" w:rsidP="004B412E">
      <w:pPr>
        <w:pStyle w:val="ListParagraph"/>
        <w:numPr>
          <w:ilvl w:val="0"/>
          <w:numId w:val="30"/>
        </w:numPr>
        <w:tabs>
          <w:tab w:val="left" w:pos="1706"/>
        </w:tabs>
        <w:jc w:val="left"/>
        <w:rPr>
          <w:rFonts w:asciiTheme="minorHAnsi" w:hAnsiTheme="minorHAnsi" w:cstheme="minorHAnsi"/>
        </w:rPr>
      </w:pPr>
      <w:r w:rsidRPr="004B412E">
        <w:rPr>
          <w:rFonts w:asciiTheme="minorHAnsi" w:hAnsiTheme="minorHAnsi" w:cstheme="minorHAnsi"/>
        </w:rPr>
        <w:t xml:space="preserve">We used 2 methods to check normality, </w:t>
      </w:r>
      <w:proofErr w:type="gramStart"/>
      <w:r w:rsidRPr="004B412E">
        <w:rPr>
          <w:rFonts w:asciiTheme="minorHAnsi" w:hAnsiTheme="minorHAnsi" w:cstheme="minorHAnsi"/>
        </w:rPr>
        <w:t>Shapiro</w:t>
      </w:r>
      <w:proofErr w:type="gramEnd"/>
      <w:r w:rsidRPr="004B412E">
        <w:rPr>
          <w:rFonts w:asciiTheme="minorHAnsi" w:hAnsiTheme="minorHAnsi" w:cstheme="minorHAnsi"/>
        </w:rPr>
        <w:t xml:space="preserve"> and QQ-plot</w:t>
      </w:r>
    </w:p>
    <w:p w14:paraId="302E6D37" w14:textId="5C08EE8F" w:rsidR="00ED73AC" w:rsidRPr="004B412E" w:rsidRDefault="00ED73AC" w:rsidP="004B412E">
      <w:pPr>
        <w:pStyle w:val="ListParagraph"/>
        <w:numPr>
          <w:ilvl w:val="0"/>
          <w:numId w:val="30"/>
        </w:numPr>
        <w:tabs>
          <w:tab w:val="left" w:pos="1706"/>
        </w:tabs>
        <w:jc w:val="left"/>
        <w:rPr>
          <w:rFonts w:asciiTheme="minorHAnsi" w:hAnsiTheme="minorHAnsi" w:cstheme="minorHAnsi"/>
        </w:rPr>
      </w:pPr>
      <w:r w:rsidRPr="004B412E">
        <w:rPr>
          <w:rFonts w:asciiTheme="minorHAnsi" w:hAnsiTheme="minorHAnsi" w:cstheme="minorHAnsi"/>
        </w:rPr>
        <w:t xml:space="preserve">According to Shapiro’s test for checking the normality the values gives for </w:t>
      </w:r>
      <w:r w:rsidRPr="004B412E">
        <w:rPr>
          <w:rFonts w:asciiTheme="minorHAnsi" w:hAnsiTheme="minorHAnsi" w:cstheme="minorHAnsi"/>
          <w:color w:val="333333"/>
          <w:spacing w:val="3"/>
        </w:rPr>
        <w:t>ADWG0021, ADWG2150, ADWG0050 are 0.7305, 0.9086, 0.9037 respectively</w:t>
      </w:r>
    </w:p>
    <w:p w14:paraId="5DB4D1B8" w14:textId="2A912587" w:rsidR="00ED73AC" w:rsidRPr="004B412E" w:rsidRDefault="00ED73AC" w:rsidP="004B412E">
      <w:pPr>
        <w:pStyle w:val="ListParagraph"/>
        <w:numPr>
          <w:ilvl w:val="0"/>
          <w:numId w:val="30"/>
        </w:numPr>
        <w:tabs>
          <w:tab w:val="left" w:pos="1706"/>
        </w:tabs>
        <w:jc w:val="left"/>
        <w:rPr>
          <w:rFonts w:asciiTheme="minorHAnsi" w:hAnsiTheme="minorHAnsi" w:cstheme="minorHAnsi"/>
        </w:rPr>
      </w:pPr>
      <w:r w:rsidRPr="004B412E">
        <w:rPr>
          <w:rFonts w:asciiTheme="minorHAnsi" w:hAnsiTheme="minorHAnsi" w:cstheme="minorHAnsi"/>
          <w:color w:val="333333"/>
          <w:spacing w:val="3"/>
        </w:rPr>
        <w:t>Comparing to the alpha value (0.05), this value assume non-normality of the data</w:t>
      </w:r>
    </w:p>
    <w:p w14:paraId="1D598489" w14:textId="66AC7AAD" w:rsidR="00ED73AC" w:rsidRPr="004B412E" w:rsidRDefault="00ED73AC" w:rsidP="004B412E">
      <w:pPr>
        <w:pStyle w:val="ListParagraph"/>
        <w:numPr>
          <w:ilvl w:val="0"/>
          <w:numId w:val="30"/>
        </w:numPr>
        <w:tabs>
          <w:tab w:val="left" w:pos="1706"/>
        </w:tabs>
        <w:jc w:val="left"/>
        <w:rPr>
          <w:rFonts w:asciiTheme="minorHAnsi" w:hAnsiTheme="minorHAnsi" w:cstheme="minorHAnsi"/>
        </w:rPr>
      </w:pPr>
      <w:r w:rsidRPr="004B412E">
        <w:rPr>
          <w:rFonts w:asciiTheme="minorHAnsi" w:hAnsiTheme="minorHAnsi" w:cstheme="minorHAnsi"/>
          <w:color w:val="333333"/>
          <w:spacing w:val="3"/>
        </w:rPr>
        <w:t>The second method is the QQ-plot which supported the Shapiro’s test results</w:t>
      </w:r>
    </w:p>
    <w:p w14:paraId="40EAC3F7" w14:textId="77777777" w:rsidR="00EF696B" w:rsidRDefault="00EF696B" w:rsidP="00ED73AC">
      <w:pPr>
        <w:tabs>
          <w:tab w:val="left" w:pos="1706"/>
        </w:tabs>
        <w:rPr>
          <w:rFonts w:asciiTheme="majorBidi" w:hAnsiTheme="majorBidi"/>
        </w:rPr>
      </w:pPr>
    </w:p>
    <w:p w14:paraId="41980E5B" w14:textId="4521EA4D" w:rsidR="00ED73AC" w:rsidRPr="00EF696B" w:rsidRDefault="00ED73AC" w:rsidP="00EF696B">
      <w:pPr>
        <w:pStyle w:val="ListParagraph"/>
        <w:numPr>
          <w:ilvl w:val="0"/>
          <w:numId w:val="37"/>
        </w:numPr>
        <w:tabs>
          <w:tab w:val="left" w:pos="1706"/>
        </w:tabs>
        <w:jc w:val="center"/>
        <w:rPr>
          <w:rFonts w:asciiTheme="majorHAnsi" w:hAnsiTheme="majorHAnsi" w:cstheme="majorHAnsi"/>
          <w:b/>
          <w:bCs/>
          <w:sz w:val="32"/>
          <w:szCs w:val="32"/>
          <w:u w:val="single"/>
        </w:rPr>
      </w:pPr>
      <w:r w:rsidRPr="00EF696B">
        <w:rPr>
          <w:rFonts w:asciiTheme="majorHAnsi" w:hAnsiTheme="majorHAnsi" w:cstheme="majorHAnsi"/>
          <w:b/>
          <w:bCs/>
          <w:sz w:val="32"/>
          <w:szCs w:val="32"/>
          <w:u w:val="single"/>
        </w:rPr>
        <w:t>Homoscedasticity</w:t>
      </w:r>
    </w:p>
    <w:p w14:paraId="1DF6FD21" w14:textId="5E9FAD0A" w:rsidR="00ED73AC" w:rsidRPr="004B412E" w:rsidRDefault="00711BA6" w:rsidP="00711BA6">
      <w:pPr>
        <w:pStyle w:val="ListParagraph"/>
        <w:numPr>
          <w:ilvl w:val="0"/>
          <w:numId w:val="31"/>
        </w:numPr>
        <w:tabs>
          <w:tab w:val="left" w:pos="1706"/>
        </w:tabs>
        <w:rPr>
          <w:rFonts w:asciiTheme="minorHAnsi" w:hAnsiTheme="minorHAnsi" w:cstheme="minorHAnsi"/>
        </w:rPr>
      </w:pPr>
      <w:r w:rsidRPr="004B412E">
        <w:rPr>
          <w:rFonts w:asciiTheme="minorHAnsi" w:hAnsiTheme="minorHAnsi" w:cstheme="minorHAnsi"/>
        </w:rPr>
        <w:t>Heteroscedasticity is present when the variance of the residuals is observed to be uneven. However, homoscedasticity is the condition in which the residuals have equal variance.</w:t>
      </w:r>
    </w:p>
    <w:p w14:paraId="634B4318" w14:textId="7477A214" w:rsidR="00711BA6" w:rsidRPr="004B412E" w:rsidRDefault="00711BA6" w:rsidP="00711BA6">
      <w:pPr>
        <w:pStyle w:val="ListParagraph"/>
        <w:numPr>
          <w:ilvl w:val="0"/>
          <w:numId w:val="31"/>
        </w:numPr>
        <w:tabs>
          <w:tab w:val="left" w:pos="1706"/>
        </w:tabs>
        <w:rPr>
          <w:rFonts w:asciiTheme="minorHAnsi" w:hAnsiTheme="minorHAnsi" w:cstheme="minorHAnsi"/>
        </w:rPr>
      </w:pPr>
      <w:r w:rsidRPr="004B412E">
        <w:rPr>
          <w:rFonts w:asciiTheme="minorHAnsi" w:hAnsiTheme="minorHAnsi" w:cstheme="minorHAnsi"/>
        </w:rPr>
        <w:t>We tested the variance using 3 methods: Boxplot, Bartlett’s test and Levene’s test</w:t>
      </w:r>
    </w:p>
    <w:p w14:paraId="47DE0A36" w14:textId="4998E346" w:rsidR="009F1006" w:rsidRDefault="00711BA6" w:rsidP="009F1006">
      <w:pPr>
        <w:pStyle w:val="ListParagraph"/>
        <w:numPr>
          <w:ilvl w:val="0"/>
          <w:numId w:val="31"/>
        </w:numPr>
        <w:tabs>
          <w:tab w:val="left" w:pos="1706"/>
        </w:tabs>
        <w:rPr>
          <w:rFonts w:asciiTheme="minorHAnsi" w:hAnsiTheme="minorHAnsi" w:cstheme="minorHAnsi"/>
        </w:rPr>
      </w:pPr>
      <w:r w:rsidRPr="004B412E">
        <w:rPr>
          <w:rFonts w:asciiTheme="minorHAnsi" w:hAnsiTheme="minorHAnsi" w:cstheme="minorHAnsi"/>
        </w:rPr>
        <w:t>Boxplot showed huge variation in the data</w:t>
      </w:r>
      <w:r w:rsidR="009F1006">
        <w:rPr>
          <w:rFonts w:asciiTheme="minorHAnsi" w:hAnsiTheme="minorHAnsi" w:cstheme="minorHAnsi"/>
        </w:rPr>
        <w:t>.</w:t>
      </w:r>
    </w:p>
    <w:p w14:paraId="0953D89D" w14:textId="7CA756DE" w:rsidR="008E1D4E" w:rsidRDefault="008E1D4E" w:rsidP="008E1D4E">
      <w:pPr>
        <w:pStyle w:val="ListParagraph"/>
        <w:tabs>
          <w:tab w:val="left" w:pos="1706"/>
        </w:tabs>
        <w:rPr>
          <w:rFonts w:asciiTheme="minorHAnsi" w:hAnsiTheme="minorHAnsi" w:cstheme="minorHAnsi"/>
        </w:rPr>
      </w:pPr>
      <w:r>
        <w:rPr>
          <w:rFonts w:asciiTheme="minorHAnsi" w:hAnsiTheme="minorHAnsi" w:cstheme="minorHAnsi"/>
          <w:noProof/>
        </w:rPr>
        <w:drawing>
          <wp:inline distT="0" distB="0" distL="0" distR="0" wp14:anchorId="385A86F6" wp14:editId="33EFF7FB">
            <wp:extent cx="5943600" cy="1666240"/>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666240"/>
                    </a:xfrm>
                    <a:prstGeom prst="rect">
                      <a:avLst/>
                    </a:prstGeom>
                  </pic:spPr>
                </pic:pic>
              </a:graphicData>
            </a:graphic>
          </wp:inline>
        </w:drawing>
      </w:r>
    </w:p>
    <w:p w14:paraId="3ABC7178" w14:textId="032DA4BA" w:rsidR="008E1D4E" w:rsidRDefault="008E1D4E" w:rsidP="008E1D4E">
      <w:pPr>
        <w:pStyle w:val="ListParagraph"/>
        <w:tabs>
          <w:tab w:val="left" w:pos="1706"/>
        </w:tabs>
        <w:rPr>
          <w:rFonts w:asciiTheme="minorHAnsi" w:hAnsiTheme="minorHAnsi" w:cstheme="minorHAnsi"/>
        </w:rPr>
      </w:pPr>
      <w:r>
        <w:rPr>
          <w:rFonts w:asciiTheme="minorHAnsi" w:hAnsiTheme="minorHAnsi" w:cstheme="minorHAnsi"/>
          <w:noProof/>
        </w:rPr>
        <w:drawing>
          <wp:inline distT="0" distB="0" distL="0" distR="0" wp14:anchorId="6CA154AB" wp14:editId="412C14AF">
            <wp:extent cx="5943600" cy="2529840"/>
            <wp:effectExtent l="0" t="0" r="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14:paraId="10853235" w14:textId="178AA57A" w:rsidR="008E1D4E" w:rsidRPr="008E1D4E" w:rsidRDefault="008E1D4E" w:rsidP="008E1D4E">
      <w:pPr>
        <w:pStyle w:val="ListParagraph"/>
        <w:tabs>
          <w:tab w:val="left" w:pos="1706"/>
        </w:tabs>
        <w:rPr>
          <w:rFonts w:asciiTheme="minorHAnsi" w:hAnsiTheme="minorHAnsi" w:cstheme="minorHAnsi"/>
        </w:rPr>
      </w:pPr>
      <w:r>
        <w:rPr>
          <w:rFonts w:asciiTheme="minorHAnsi" w:hAnsiTheme="minorHAnsi" w:cstheme="minorHAnsi"/>
          <w:noProof/>
        </w:rPr>
        <w:drawing>
          <wp:inline distT="0" distB="0" distL="0" distR="0" wp14:anchorId="6355D3EB" wp14:editId="12E4B45A">
            <wp:extent cx="5537200" cy="2011680"/>
            <wp:effectExtent l="0" t="0" r="6350" b="762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37694" cy="2011859"/>
                    </a:xfrm>
                    <a:prstGeom prst="rect">
                      <a:avLst/>
                    </a:prstGeom>
                  </pic:spPr>
                </pic:pic>
              </a:graphicData>
            </a:graphic>
          </wp:inline>
        </w:drawing>
      </w:r>
    </w:p>
    <w:p w14:paraId="1F8441D7" w14:textId="2382D345" w:rsidR="008E1D4E" w:rsidRDefault="008E1D4E" w:rsidP="008E1D4E">
      <w:pPr>
        <w:pStyle w:val="ListParagraph"/>
        <w:tabs>
          <w:tab w:val="left" w:pos="1706"/>
        </w:tabs>
        <w:rPr>
          <w:rFonts w:asciiTheme="minorHAnsi" w:hAnsiTheme="minorHAnsi" w:cstheme="minorHAnsi"/>
        </w:rPr>
      </w:pPr>
      <w:r>
        <w:rPr>
          <w:rFonts w:asciiTheme="minorHAnsi" w:hAnsiTheme="minorHAnsi" w:cstheme="minorHAnsi"/>
          <w:noProof/>
        </w:rPr>
        <w:drawing>
          <wp:inline distT="0" distB="0" distL="0" distR="0" wp14:anchorId="0863DFB5" wp14:editId="3B331051">
            <wp:extent cx="5943600" cy="4663440"/>
            <wp:effectExtent l="0" t="0" r="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55C7D4B0" w14:textId="5F5ED7D5" w:rsidR="008E1D4E" w:rsidRPr="008E1D4E" w:rsidRDefault="008E1D4E" w:rsidP="008E1D4E">
      <w:pPr>
        <w:pStyle w:val="ListParagraph"/>
        <w:tabs>
          <w:tab w:val="left" w:pos="1706"/>
        </w:tabs>
        <w:rPr>
          <w:rFonts w:asciiTheme="minorHAnsi" w:hAnsiTheme="minorHAnsi" w:cstheme="minorHAnsi"/>
        </w:rPr>
      </w:pPr>
      <w:r>
        <w:rPr>
          <w:rFonts w:asciiTheme="minorHAnsi" w:hAnsiTheme="minorHAnsi" w:cstheme="minorHAnsi"/>
          <w:noProof/>
        </w:rPr>
        <w:drawing>
          <wp:inline distT="0" distB="0" distL="0" distR="0" wp14:anchorId="5AB6B107" wp14:editId="4802BBE7">
            <wp:extent cx="5943600" cy="371856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7BABFE7B" w14:textId="77777777" w:rsidR="008E1D4E" w:rsidRPr="009F1006" w:rsidRDefault="008E1D4E" w:rsidP="008E1D4E">
      <w:pPr>
        <w:pStyle w:val="ListParagraph"/>
        <w:tabs>
          <w:tab w:val="left" w:pos="1706"/>
        </w:tabs>
        <w:rPr>
          <w:rFonts w:asciiTheme="minorHAnsi" w:hAnsiTheme="minorHAnsi" w:cstheme="minorHAnsi"/>
        </w:rPr>
      </w:pPr>
    </w:p>
    <w:p w14:paraId="15FB08C7" w14:textId="24FE6307" w:rsidR="00711BA6" w:rsidRPr="00EF696B" w:rsidRDefault="00EF696B" w:rsidP="00EF696B">
      <w:pPr>
        <w:pStyle w:val="ListParagraph"/>
        <w:numPr>
          <w:ilvl w:val="0"/>
          <w:numId w:val="36"/>
        </w:numPr>
        <w:tabs>
          <w:tab w:val="left" w:pos="1706"/>
        </w:tabs>
        <w:jc w:val="center"/>
        <w:rPr>
          <w:rFonts w:asciiTheme="majorHAnsi" w:hAnsiTheme="majorHAnsi" w:cstheme="majorHAnsi"/>
          <w:b/>
          <w:bCs/>
          <w:sz w:val="32"/>
          <w:szCs w:val="32"/>
          <w:u w:val="single"/>
        </w:rPr>
      </w:pPr>
      <w:r w:rsidRPr="00EF696B">
        <w:rPr>
          <w:rFonts w:asciiTheme="majorHAnsi" w:hAnsiTheme="majorHAnsi" w:cstheme="majorHAnsi"/>
          <w:b/>
          <w:bCs/>
          <w:sz w:val="32"/>
          <w:szCs w:val="32"/>
          <w:u w:val="single"/>
        </w:rPr>
        <w:t>Statistical inference</w:t>
      </w:r>
    </w:p>
    <w:p w14:paraId="0E875702" w14:textId="6C418BEE" w:rsidR="00711BA6" w:rsidRPr="004B412E" w:rsidRDefault="00711BA6" w:rsidP="004B412E">
      <w:pPr>
        <w:pStyle w:val="ListParagraph"/>
        <w:numPr>
          <w:ilvl w:val="0"/>
          <w:numId w:val="32"/>
        </w:numPr>
        <w:tabs>
          <w:tab w:val="left" w:pos="1706"/>
        </w:tabs>
        <w:jc w:val="left"/>
        <w:rPr>
          <w:rFonts w:asciiTheme="minorHAnsi" w:hAnsiTheme="minorHAnsi" w:cstheme="minorHAnsi"/>
        </w:rPr>
      </w:pPr>
      <w:r w:rsidRPr="004B412E">
        <w:rPr>
          <w:rFonts w:asciiTheme="minorHAnsi" w:hAnsiTheme="minorHAnsi" w:cstheme="minorHAnsi"/>
        </w:rPr>
        <w:t>A confidence interval is the mean of estimate plus and minus the variation in that estimate. This is the range of values to expect estimate to fall between</w:t>
      </w:r>
    </w:p>
    <w:p w14:paraId="29A216A2" w14:textId="37C29AF0" w:rsidR="00711BA6" w:rsidRPr="004B412E" w:rsidRDefault="00711BA6" w:rsidP="004B412E">
      <w:pPr>
        <w:pStyle w:val="ListParagraph"/>
        <w:numPr>
          <w:ilvl w:val="0"/>
          <w:numId w:val="32"/>
        </w:numPr>
        <w:tabs>
          <w:tab w:val="left" w:pos="1706"/>
        </w:tabs>
        <w:jc w:val="left"/>
        <w:rPr>
          <w:rFonts w:asciiTheme="minorHAnsi" w:hAnsiTheme="minorHAnsi" w:cstheme="minorHAnsi"/>
        </w:rPr>
      </w:pPr>
      <w:r w:rsidRPr="004B412E">
        <w:rPr>
          <w:rFonts w:asciiTheme="minorHAnsi" w:hAnsiTheme="minorHAnsi" w:cstheme="minorHAnsi"/>
        </w:rPr>
        <w:t xml:space="preserve">We Calculated the 90%, 95%, 99% confidence interval for the means of </w:t>
      </w:r>
      <w:r w:rsidRPr="004B412E">
        <w:rPr>
          <w:rFonts w:asciiTheme="minorHAnsi" w:eastAsia="Times New Roman" w:hAnsiTheme="minorHAnsi" w:cstheme="minorHAnsi"/>
          <w:color w:val="333333"/>
          <w:spacing w:val="3"/>
        </w:rPr>
        <w:t>ADWG0021</w:t>
      </w:r>
      <w:r w:rsidRPr="004B412E">
        <w:rPr>
          <w:rFonts w:asciiTheme="minorHAnsi" w:hAnsiTheme="minorHAnsi" w:cstheme="minorHAnsi"/>
        </w:rPr>
        <w:t>per each gender</w:t>
      </w:r>
    </w:p>
    <w:p w14:paraId="7BCB2A95" w14:textId="52EB3479" w:rsidR="00920F0B" w:rsidRPr="004B412E" w:rsidRDefault="00920F0B" w:rsidP="004B412E">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Theme="minorHAnsi" w:eastAsia="Times New Roman" w:hAnsiTheme="minorHAnsi" w:cstheme="minorHAnsi"/>
          <w:color w:val="000000"/>
          <w:w w:val="100"/>
          <w:bdr w:val="none" w:sz="0" w:space="0" w:color="auto" w:frame="1"/>
        </w:rPr>
      </w:pPr>
      <w:r w:rsidRPr="004B412E">
        <w:rPr>
          <w:rFonts w:asciiTheme="minorHAnsi" w:eastAsia="Times New Roman" w:hAnsiTheme="minorHAnsi" w:cstheme="minorHAnsi"/>
          <w:color w:val="000000"/>
          <w:w w:val="100"/>
          <w:bdr w:val="none" w:sz="0" w:space="0" w:color="auto" w:frame="1"/>
        </w:rPr>
        <w:t>At 90 percent confidence interval for males is: 138.0131-148.2121</w:t>
      </w:r>
    </w:p>
    <w:p w14:paraId="66BF9FB2" w14:textId="77777777" w:rsidR="00920F0B" w:rsidRPr="004B412E" w:rsidRDefault="00920F0B" w:rsidP="004B412E">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Theme="minorHAnsi" w:eastAsia="Times New Roman" w:hAnsiTheme="minorHAnsi" w:cstheme="minorHAnsi"/>
          <w:color w:val="000000"/>
          <w:w w:val="100"/>
          <w:bdr w:val="none" w:sz="0" w:space="0" w:color="auto" w:frame="1"/>
        </w:rPr>
      </w:pPr>
      <w:r w:rsidRPr="004B412E">
        <w:rPr>
          <w:rFonts w:asciiTheme="minorHAnsi" w:eastAsia="Times New Roman" w:hAnsiTheme="minorHAnsi" w:cstheme="minorHAnsi"/>
          <w:color w:val="000000"/>
          <w:w w:val="100"/>
          <w:bdr w:val="none" w:sz="0" w:space="0" w:color="auto" w:frame="1"/>
        </w:rPr>
        <w:t>At 90 percent confidence interval for females is: 138.0131-148.2121</w:t>
      </w:r>
    </w:p>
    <w:p w14:paraId="33CAC7F5" w14:textId="77B38669" w:rsidR="00920F0B" w:rsidRPr="004B412E" w:rsidRDefault="00920F0B" w:rsidP="004B412E">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Theme="minorHAnsi" w:eastAsia="Times New Roman" w:hAnsiTheme="minorHAnsi" w:cstheme="minorHAnsi"/>
          <w:color w:val="000000"/>
          <w:w w:val="100"/>
          <w:bdr w:val="none" w:sz="0" w:space="0" w:color="auto" w:frame="1"/>
        </w:rPr>
      </w:pPr>
      <w:r w:rsidRPr="004B412E">
        <w:rPr>
          <w:rFonts w:asciiTheme="minorHAnsi" w:hAnsiTheme="minorHAnsi" w:cstheme="minorHAnsi"/>
          <w:color w:val="000000"/>
          <w:w w:val="100"/>
          <w:bdr w:val="none" w:sz="0" w:space="0" w:color="auto" w:frame="1"/>
        </w:rPr>
        <w:t>At 95 percent confidence interval for males is:</w:t>
      </w:r>
      <w:r w:rsidRPr="004B412E">
        <w:rPr>
          <w:rStyle w:val="Heading1Char"/>
          <w:rFonts w:asciiTheme="minorHAnsi" w:hAnsiTheme="minorHAnsi" w:cstheme="minorHAnsi"/>
          <w:color w:val="000000"/>
          <w:sz w:val="24"/>
          <w:szCs w:val="24"/>
          <w:bdr w:val="none" w:sz="0" w:space="0" w:color="auto" w:frame="1"/>
        </w:rPr>
        <w:t xml:space="preserve"> </w:t>
      </w:r>
      <w:r w:rsidRPr="004B412E">
        <w:rPr>
          <w:rStyle w:val="gmpcvxdbeac"/>
          <w:rFonts w:asciiTheme="minorHAnsi" w:hAnsiTheme="minorHAnsi" w:cstheme="minorHAnsi"/>
          <w:color w:val="000000"/>
          <w:bdr w:val="none" w:sz="0" w:space="0" w:color="auto" w:frame="1"/>
        </w:rPr>
        <w:t>136.9906-149.2346</w:t>
      </w:r>
    </w:p>
    <w:p w14:paraId="13F615B7" w14:textId="300A08F2" w:rsidR="00920F0B" w:rsidRPr="004B412E" w:rsidRDefault="00920F0B" w:rsidP="004B412E">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Theme="minorHAnsi" w:eastAsia="Times New Roman" w:hAnsiTheme="minorHAnsi" w:cstheme="minorHAnsi"/>
          <w:color w:val="000000"/>
          <w:w w:val="100"/>
          <w:bdr w:val="none" w:sz="0" w:space="0" w:color="auto" w:frame="1"/>
        </w:rPr>
      </w:pPr>
      <w:r w:rsidRPr="004B412E">
        <w:rPr>
          <w:rFonts w:asciiTheme="minorHAnsi" w:hAnsiTheme="minorHAnsi" w:cstheme="minorHAnsi"/>
          <w:color w:val="000000"/>
          <w:w w:val="100"/>
          <w:bdr w:val="none" w:sz="0" w:space="0" w:color="auto" w:frame="1"/>
        </w:rPr>
        <w:t xml:space="preserve">At 95 percent confidence interval for </w:t>
      </w:r>
      <w:r w:rsidRPr="004B412E">
        <w:rPr>
          <w:rFonts w:asciiTheme="minorHAnsi" w:eastAsia="Times New Roman" w:hAnsiTheme="minorHAnsi" w:cstheme="minorHAnsi"/>
          <w:color w:val="000000"/>
          <w:w w:val="100"/>
          <w:bdr w:val="none" w:sz="0" w:space="0" w:color="auto" w:frame="1"/>
        </w:rPr>
        <w:t xml:space="preserve">females </w:t>
      </w:r>
      <w:r w:rsidRPr="004B412E">
        <w:rPr>
          <w:rFonts w:asciiTheme="minorHAnsi" w:hAnsiTheme="minorHAnsi" w:cstheme="minorHAnsi"/>
          <w:color w:val="000000"/>
          <w:w w:val="100"/>
          <w:bdr w:val="none" w:sz="0" w:space="0" w:color="auto" w:frame="1"/>
        </w:rPr>
        <w:t>is:</w:t>
      </w:r>
      <w:r w:rsidRPr="004B412E">
        <w:rPr>
          <w:rStyle w:val="Heading1Char"/>
          <w:rFonts w:asciiTheme="minorHAnsi" w:hAnsiTheme="minorHAnsi" w:cstheme="minorHAnsi"/>
          <w:color w:val="000000"/>
          <w:sz w:val="24"/>
          <w:szCs w:val="24"/>
          <w:bdr w:val="none" w:sz="0" w:space="0" w:color="auto" w:frame="1"/>
        </w:rPr>
        <w:t xml:space="preserve"> </w:t>
      </w:r>
      <w:r w:rsidRPr="004B412E">
        <w:rPr>
          <w:rStyle w:val="gmpcvxdbeac"/>
          <w:rFonts w:asciiTheme="minorHAnsi" w:hAnsiTheme="minorHAnsi" w:cstheme="minorHAnsi"/>
          <w:color w:val="000000"/>
          <w:bdr w:val="none" w:sz="0" w:space="0" w:color="auto" w:frame="1"/>
        </w:rPr>
        <w:t>136.9906-149.2346</w:t>
      </w:r>
    </w:p>
    <w:p w14:paraId="6A08F5D7" w14:textId="2D1B9763" w:rsidR="00920F0B" w:rsidRPr="004B412E" w:rsidRDefault="00920F0B" w:rsidP="004B412E">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Theme="minorHAnsi" w:eastAsia="Times New Roman" w:hAnsiTheme="minorHAnsi" w:cstheme="minorHAnsi"/>
          <w:color w:val="000000"/>
          <w:w w:val="100"/>
          <w:bdr w:val="none" w:sz="0" w:space="0" w:color="auto" w:frame="1"/>
        </w:rPr>
      </w:pPr>
      <w:r w:rsidRPr="004B412E">
        <w:rPr>
          <w:rFonts w:asciiTheme="minorHAnsi" w:eastAsia="Times New Roman" w:hAnsiTheme="minorHAnsi" w:cstheme="minorHAnsi"/>
          <w:color w:val="000000"/>
          <w:w w:val="100"/>
          <w:bdr w:val="none" w:sz="0" w:space="0" w:color="auto" w:frame="1"/>
        </w:rPr>
        <w:t>At 99 percent confidence interval for males is: 134.9167-151.3085</w:t>
      </w:r>
    </w:p>
    <w:p w14:paraId="6C87DE65" w14:textId="165AF043" w:rsidR="00920F0B" w:rsidRPr="004B412E" w:rsidRDefault="00920F0B" w:rsidP="004B412E">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Theme="minorHAnsi" w:eastAsia="Times New Roman" w:hAnsiTheme="minorHAnsi" w:cstheme="minorHAnsi"/>
          <w:color w:val="000000"/>
          <w:w w:val="100"/>
          <w:bdr w:val="none" w:sz="0" w:space="0" w:color="auto" w:frame="1"/>
        </w:rPr>
      </w:pPr>
      <w:r w:rsidRPr="004B412E">
        <w:rPr>
          <w:rFonts w:asciiTheme="minorHAnsi" w:eastAsia="Times New Roman" w:hAnsiTheme="minorHAnsi" w:cstheme="minorHAnsi"/>
          <w:color w:val="000000"/>
          <w:w w:val="100"/>
          <w:bdr w:val="none" w:sz="0" w:space="0" w:color="auto" w:frame="1"/>
        </w:rPr>
        <w:t>At 99 percent confidence interval for females is: 134.9167-151.3085</w:t>
      </w:r>
    </w:p>
    <w:p w14:paraId="10289A86" w14:textId="03D62404" w:rsidR="001A0490" w:rsidRPr="00CF63F9" w:rsidRDefault="001A0490" w:rsidP="00CF63F9">
      <w:pPr>
        <w:tabs>
          <w:tab w:val="left" w:pos="1706"/>
        </w:tabs>
        <w:spacing w:line="480" w:lineRule="auto"/>
        <w:ind w:left="360"/>
        <w:rPr>
          <w:rFonts w:asciiTheme="majorBidi" w:hAnsiTheme="majorBidi"/>
        </w:rPr>
      </w:pPr>
    </w:p>
    <w:p w14:paraId="5DFB138A" w14:textId="1459E5B7" w:rsidR="009F1006" w:rsidRPr="00CF63F9" w:rsidRDefault="009F1006" w:rsidP="00CF63F9">
      <w:pPr>
        <w:pStyle w:val="ListParagraph"/>
        <w:numPr>
          <w:ilvl w:val="0"/>
          <w:numId w:val="36"/>
        </w:numPr>
        <w:tabs>
          <w:tab w:val="left" w:pos="1706"/>
        </w:tabs>
        <w:spacing w:line="480" w:lineRule="auto"/>
        <w:jc w:val="center"/>
        <w:rPr>
          <w:rFonts w:asciiTheme="majorBidi" w:hAnsiTheme="majorBidi"/>
          <w:b/>
          <w:bCs/>
          <w:sz w:val="32"/>
          <w:szCs w:val="32"/>
          <w:u w:val="single"/>
        </w:rPr>
      </w:pPr>
      <w:r w:rsidRPr="00CF63F9">
        <w:rPr>
          <w:rFonts w:asciiTheme="majorBidi" w:hAnsiTheme="majorBidi"/>
          <w:b/>
          <w:bCs/>
          <w:sz w:val="32"/>
          <w:szCs w:val="32"/>
          <w:u w:val="single"/>
        </w:rPr>
        <w:t>Hypothesis testing</w:t>
      </w:r>
    </w:p>
    <w:p w14:paraId="417FCC2D" w14:textId="77777777" w:rsidR="00CF63F9" w:rsidRPr="00CF63F9" w:rsidRDefault="00CF63F9" w:rsidP="00CF63F9">
      <w:pPr>
        <w:tabs>
          <w:tab w:val="left" w:pos="1706"/>
        </w:tabs>
        <w:spacing w:line="480" w:lineRule="auto"/>
        <w:rPr>
          <w:rFonts w:asciiTheme="majorBidi" w:hAnsiTheme="majorBidi"/>
        </w:rPr>
      </w:pPr>
      <w:r w:rsidRPr="00CF63F9">
        <w:rPr>
          <w:rFonts w:asciiTheme="majorBidi" w:hAnsiTheme="majorBidi"/>
          <w:b/>
          <w:bCs/>
        </w:rPr>
        <w:t>Doing statistical hypothesis testing:</w:t>
      </w:r>
      <w:r w:rsidRPr="00CF63F9">
        <w:rPr>
          <w:rFonts w:asciiTheme="majorBidi" w:hAnsiTheme="majorBidi"/>
        </w:rPr>
        <w:t xml:space="preserve"> 1) First, converting the research question into a statistical question, which is: Is the mean between male and female in ADWG0021 different?</w:t>
      </w:r>
    </w:p>
    <w:p w14:paraId="5EC8A221" w14:textId="77777777" w:rsidR="00CF63F9" w:rsidRPr="00CF63F9" w:rsidRDefault="00CF63F9" w:rsidP="00CF63F9">
      <w:pPr>
        <w:tabs>
          <w:tab w:val="left" w:pos="1706"/>
        </w:tabs>
        <w:spacing w:line="480" w:lineRule="auto"/>
        <w:rPr>
          <w:rFonts w:asciiTheme="majorBidi" w:hAnsiTheme="majorBidi"/>
        </w:rPr>
      </w:pPr>
      <w:r w:rsidRPr="00CF63F9">
        <w:rPr>
          <w:rFonts w:asciiTheme="majorBidi" w:hAnsiTheme="majorBidi"/>
        </w:rPr>
        <w:t>Then, we state the null and alternative hypotheses, as following:</w:t>
      </w:r>
    </w:p>
    <w:p w14:paraId="5200A647" w14:textId="77777777" w:rsidR="00CF63F9" w:rsidRPr="00CF63F9" w:rsidRDefault="00CF63F9" w:rsidP="00CF63F9">
      <w:pPr>
        <w:pStyle w:val="ListParagraph"/>
        <w:numPr>
          <w:ilvl w:val="0"/>
          <w:numId w:val="39"/>
        </w:numPr>
        <w:tabs>
          <w:tab w:val="left" w:pos="1706"/>
        </w:tabs>
        <w:spacing w:line="480" w:lineRule="auto"/>
        <w:rPr>
          <w:rFonts w:asciiTheme="majorBidi" w:hAnsiTheme="majorBidi"/>
        </w:rPr>
      </w:pPr>
      <w:r w:rsidRPr="00CF63F9">
        <w:rPr>
          <w:rFonts w:asciiTheme="majorBidi" w:hAnsiTheme="majorBidi"/>
        </w:rPr>
        <w:t xml:space="preserve">The null hypothesis (H0) would be that there </w:t>
      </w:r>
      <w:proofErr w:type="gramStart"/>
      <w:r w:rsidRPr="00CF63F9">
        <w:rPr>
          <w:rFonts w:asciiTheme="majorBidi" w:hAnsiTheme="majorBidi"/>
        </w:rPr>
        <w:t>is</w:t>
      </w:r>
      <w:proofErr w:type="gramEnd"/>
      <w:r w:rsidRPr="00CF63F9">
        <w:rPr>
          <w:rFonts w:asciiTheme="majorBidi" w:hAnsiTheme="majorBidi"/>
        </w:rPr>
        <w:t xml:space="preserve"> no differences between the mean of groups Male and Female in terms of the mean content.</w:t>
      </w:r>
    </w:p>
    <w:p w14:paraId="7DF7C6E8" w14:textId="77777777" w:rsidR="00CF63F9" w:rsidRPr="00CF63F9" w:rsidRDefault="00CF63F9" w:rsidP="00CF63F9">
      <w:pPr>
        <w:pStyle w:val="ListParagraph"/>
        <w:numPr>
          <w:ilvl w:val="0"/>
          <w:numId w:val="39"/>
        </w:numPr>
        <w:tabs>
          <w:tab w:val="left" w:pos="1706"/>
        </w:tabs>
        <w:spacing w:line="480" w:lineRule="auto"/>
        <w:rPr>
          <w:rFonts w:asciiTheme="majorBidi" w:hAnsiTheme="majorBidi"/>
        </w:rPr>
      </w:pPr>
      <w:r w:rsidRPr="00CF63F9">
        <w:rPr>
          <w:rFonts w:asciiTheme="majorBidi" w:hAnsiTheme="majorBidi"/>
        </w:rPr>
        <w:t>The alternative hypothesis (H1) would be that the mean of Male groups will be different from the mean of Female groups.</w:t>
      </w:r>
    </w:p>
    <w:p w14:paraId="2596BFAC" w14:textId="77777777" w:rsidR="00CF63F9" w:rsidRPr="00666C8B" w:rsidRDefault="00CF63F9" w:rsidP="00CF63F9">
      <w:pPr>
        <w:tabs>
          <w:tab w:val="left" w:pos="1706"/>
        </w:tabs>
        <w:spacing w:line="480" w:lineRule="auto"/>
        <w:rPr>
          <w:rFonts w:asciiTheme="majorBidi" w:hAnsiTheme="majorBidi"/>
          <w:b/>
          <w:bCs/>
        </w:rPr>
      </w:pPr>
      <w:r w:rsidRPr="00666C8B">
        <w:rPr>
          <w:rFonts w:asciiTheme="majorBidi" w:hAnsiTheme="majorBidi"/>
          <w:b/>
          <w:bCs/>
        </w:rPr>
        <w:t>Next, we Test Statistic and check the results by comparing the p-value result to our significance level alpha (0.05)</w:t>
      </w:r>
    </w:p>
    <w:p w14:paraId="2343FA09" w14:textId="04283D00" w:rsidR="00CF63F9" w:rsidRPr="00CF63F9" w:rsidRDefault="00CF63F9" w:rsidP="00CF63F9">
      <w:pPr>
        <w:tabs>
          <w:tab w:val="left" w:pos="1706"/>
        </w:tabs>
        <w:spacing w:line="480" w:lineRule="auto"/>
        <w:rPr>
          <w:rFonts w:asciiTheme="majorBidi" w:hAnsiTheme="majorBidi"/>
        </w:rPr>
      </w:pPr>
      <w:r w:rsidRPr="00CF63F9">
        <w:rPr>
          <w:rFonts w:asciiTheme="majorBidi" w:hAnsiTheme="majorBidi"/>
        </w:rPr>
        <w:t>If the p-value is greater than alpha (0.05), then we don't have enough evidence to reject the null hypothesis in support of alternative hypothesis.</w:t>
      </w:r>
    </w:p>
    <w:p w14:paraId="6C812599" w14:textId="78EB56C6" w:rsidR="00CF63F9" w:rsidRPr="00CF63F9" w:rsidRDefault="00CF63F9" w:rsidP="00CF63F9">
      <w:pPr>
        <w:tabs>
          <w:tab w:val="left" w:pos="1706"/>
        </w:tabs>
        <w:spacing w:line="480" w:lineRule="auto"/>
        <w:rPr>
          <w:rFonts w:asciiTheme="majorBidi" w:hAnsiTheme="majorBidi"/>
        </w:rPr>
      </w:pPr>
      <w:r w:rsidRPr="00CF63F9">
        <w:rPr>
          <w:rFonts w:asciiTheme="majorBidi" w:hAnsiTheme="majorBidi"/>
        </w:rPr>
        <w:t>If P-value is smaller or equal than alpha (0.05), then we have enough evidence to reject null hypothesis in support of alternative hypothesis.</w:t>
      </w:r>
    </w:p>
    <w:p w14:paraId="318C4B15" w14:textId="77777777" w:rsidR="00CF63F9" w:rsidRPr="00666C8B" w:rsidRDefault="00CF63F9" w:rsidP="00CF63F9">
      <w:pPr>
        <w:tabs>
          <w:tab w:val="left" w:pos="1706"/>
        </w:tabs>
        <w:spacing w:line="480" w:lineRule="auto"/>
        <w:rPr>
          <w:rFonts w:asciiTheme="majorBidi" w:hAnsiTheme="majorBidi"/>
        </w:rPr>
      </w:pPr>
      <w:r w:rsidRPr="00666C8B">
        <w:rPr>
          <w:rFonts w:asciiTheme="majorBidi" w:hAnsiTheme="majorBidi"/>
        </w:rPr>
        <w:t>When we check Normality with using Shapiro Test</w:t>
      </w:r>
    </w:p>
    <w:p w14:paraId="4CF41EAC" w14:textId="5B1B49F4" w:rsidR="00CF63F9" w:rsidRPr="00CF63F9" w:rsidRDefault="00CF63F9" w:rsidP="00CF63F9">
      <w:pPr>
        <w:tabs>
          <w:tab w:val="left" w:pos="1706"/>
        </w:tabs>
        <w:spacing w:line="480" w:lineRule="auto"/>
        <w:rPr>
          <w:rFonts w:asciiTheme="majorBidi" w:hAnsiTheme="majorBidi"/>
        </w:rPr>
      </w:pPr>
      <w:r w:rsidRPr="00CF63F9">
        <w:rPr>
          <w:rFonts w:asciiTheme="majorBidi" w:hAnsiTheme="majorBidi"/>
        </w:rPr>
        <w:t xml:space="preserve">We will find that our p-value = 0.0004679 which is smaller than the significance level </w:t>
      </w:r>
      <w:proofErr w:type="gramStart"/>
      <w:r w:rsidRPr="00CF63F9">
        <w:rPr>
          <w:rFonts w:asciiTheme="majorBidi" w:hAnsiTheme="majorBidi"/>
        </w:rPr>
        <w:t>alpha(</w:t>
      </w:r>
      <w:proofErr w:type="gramEnd"/>
      <w:r w:rsidRPr="00CF63F9">
        <w:rPr>
          <w:rFonts w:asciiTheme="majorBidi" w:hAnsiTheme="majorBidi"/>
        </w:rPr>
        <w:t>0.05). Then, we have enough evidence to reject the null hypothesis in support of alternative hypothesis. So, we cannot assume normality (not normally distributed)</w:t>
      </w:r>
    </w:p>
    <w:p w14:paraId="4C498BF1" w14:textId="77777777" w:rsidR="00CF63F9" w:rsidRPr="00CF63F9" w:rsidRDefault="00CF63F9" w:rsidP="00CF63F9">
      <w:pPr>
        <w:tabs>
          <w:tab w:val="left" w:pos="1706"/>
        </w:tabs>
        <w:spacing w:line="480" w:lineRule="auto"/>
        <w:rPr>
          <w:rFonts w:asciiTheme="majorBidi" w:hAnsiTheme="majorBidi"/>
        </w:rPr>
      </w:pPr>
    </w:p>
    <w:p w14:paraId="3C8A8620" w14:textId="77777777" w:rsidR="00CF63F9" w:rsidRPr="00666C8B" w:rsidRDefault="00CF63F9" w:rsidP="00CF63F9">
      <w:pPr>
        <w:tabs>
          <w:tab w:val="left" w:pos="1706"/>
        </w:tabs>
        <w:spacing w:line="480" w:lineRule="auto"/>
        <w:rPr>
          <w:rFonts w:asciiTheme="majorBidi" w:hAnsiTheme="majorBidi"/>
        </w:rPr>
      </w:pPr>
      <w:r w:rsidRPr="00666C8B">
        <w:rPr>
          <w:rFonts w:asciiTheme="majorBidi" w:hAnsiTheme="majorBidi"/>
        </w:rPr>
        <w:t>We will also use a t‐test because Paired tests are used when two measurements are taken from the same individual (say, person).</w:t>
      </w:r>
    </w:p>
    <w:p w14:paraId="294850D8" w14:textId="78001DC1" w:rsidR="00CF63F9" w:rsidRPr="00666C8B" w:rsidRDefault="00CF63F9" w:rsidP="00CF63F9">
      <w:pPr>
        <w:tabs>
          <w:tab w:val="left" w:pos="1706"/>
        </w:tabs>
        <w:spacing w:line="480" w:lineRule="auto"/>
        <w:rPr>
          <w:rFonts w:asciiTheme="majorBidi" w:hAnsiTheme="majorBidi"/>
        </w:rPr>
      </w:pPr>
      <w:r w:rsidRPr="00666C8B">
        <w:rPr>
          <w:rFonts w:asciiTheme="majorBidi" w:hAnsiTheme="majorBidi"/>
        </w:rPr>
        <w:t>So here, we are comparing the ADWG0021 between Males and Females. Furthermore, the paired t-test allows us to compare the mean difference between the two measurements before and after to determine whether the difference is statistically significant or not.</w:t>
      </w:r>
    </w:p>
    <w:p w14:paraId="5652326D" w14:textId="77777777" w:rsidR="00CF63F9" w:rsidRPr="00666C8B" w:rsidRDefault="00CF63F9" w:rsidP="00CF63F9">
      <w:pPr>
        <w:tabs>
          <w:tab w:val="left" w:pos="1706"/>
        </w:tabs>
        <w:spacing w:line="480" w:lineRule="auto"/>
        <w:rPr>
          <w:rFonts w:asciiTheme="majorBidi" w:hAnsiTheme="majorBidi"/>
          <w:b/>
          <w:bCs/>
        </w:rPr>
      </w:pPr>
      <w:r w:rsidRPr="00666C8B">
        <w:rPr>
          <w:rFonts w:asciiTheme="majorBidi" w:hAnsiTheme="majorBidi"/>
          <w:b/>
          <w:bCs/>
        </w:rPr>
        <w:t>So, we will find that after using t-test there is a difference in means between Male and Female in ADWG0021</w:t>
      </w:r>
    </w:p>
    <w:p w14:paraId="1171DDD5" w14:textId="7D93D222" w:rsidR="00CF63F9" w:rsidRPr="00CF63F9" w:rsidRDefault="00CF63F9" w:rsidP="003F7092">
      <w:pPr>
        <w:tabs>
          <w:tab w:val="left" w:pos="1706"/>
        </w:tabs>
        <w:spacing w:line="480" w:lineRule="auto"/>
        <w:rPr>
          <w:rFonts w:asciiTheme="majorBidi" w:hAnsiTheme="majorBidi"/>
        </w:rPr>
      </w:pPr>
      <w:r w:rsidRPr="00666C8B">
        <w:rPr>
          <w:rFonts w:asciiTheme="majorBidi" w:hAnsiTheme="majorBidi"/>
          <w:b/>
          <w:bCs/>
        </w:rPr>
        <w:t xml:space="preserve">P-value = </w:t>
      </w:r>
      <w:r w:rsidR="003F7092" w:rsidRPr="00666C8B">
        <w:rPr>
          <w:rFonts w:asciiTheme="majorBidi" w:hAnsiTheme="majorBidi"/>
          <w:b/>
          <w:bCs/>
        </w:rPr>
        <w:t>0.7557</w:t>
      </w:r>
      <w:r w:rsidRPr="00CF63F9">
        <w:rPr>
          <w:rFonts w:asciiTheme="majorBidi" w:hAnsiTheme="majorBidi"/>
        </w:rPr>
        <w:t xml:space="preserve"> which is greater than the significance level alpha (0.05</w:t>
      </w:r>
      <w:proofErr w:type="gramStart"/>
      <w:r w:rsidRPr="00CF63F9">
        <w:rPr>
          <w:rFonts w:asciiTheme="majorBidi" w:hAnsiTheme="majorBidi"/>
        </w:rPr>
        <w:t>) ,</w:t>
      </w:r>
      <w:proofErr w:type="gramEnd"/>
      <w:r w:rsidRPr="00CF63F9">
        <w:rPr>
          <w:rFonts w:asciiTheme="majorBidi" w:hAnsiTheme="majorBidi"/>
        </w:rPr>
        <w:t xml:space="preserve"> So we don't have enough evidence to reject null hypothesis in support of alternative hypothesis. So, we assume normality and it's not significant.</w:t>
      </w:r>
    </w:p>
    <w:p w14:paraId="5857E1EF" w14:textId="77777777" w:rsidR="00CF63F9" w:rsidRPr="00CF63F9" w:rsidRDefault="00CF63F9" w:rsidP="00CF63F9">
      <w:pPr>
        <w:tabs>
          <w:tab w:val="left" w:pos="1706"/>
        </w:tabs>
        <w:spacing w:line="480" w:lineRule="auto"/>
        <w:rPr>
          <w:rFonts w:asciiTheme="majorBidi" w:hAnsiTheme="majorBidi"/>
          <w:b/>
          <w:bCs/>
        </w:rPr>
      </w:pPr>
      <w:r w:rsidRPr="00CF63F9">
        <w:rPr>
          <w:rFonts w:asciiTheme="majorBidi" w:hAnsiTheme="majorBidi"/>
          <w:b/>
          <w:bCs/>
        </w:rPr>
        <w:t xml:space="preserve">Checking homogeneity test using </w:t>
      </w:r>
      <w:proofErr w:type="spellStart"/>
      <w:r w:rsidRPr="00CF63F9">
        <w:rPr>
          <w:rFonts w:asciiTheme="majorBidi" w:hAnsiTheme="majorBidi"/>
          <w:b/>
          <w:bCs/>
        </w:rPr>
        <w:t>levene's</w:t>
      </w:r>
      <w:proofErr w:type="spellEnd"/>
      <w:r w:rsidRPr="00CF63F9">
        <w:rPr>
          <w:rFonts w:asciiTheme="majorBidi" w:hAnsiTheme="majorBidi"/>
          <w:b/>
          <w:bCs/>
        </w:rPr>
        <w:t xml:space="preserve"> test and F-test </w:t>
      </w:r>
    </w:p>
    <w:p w14:paraId="3E837873" w14:textId="77777777" w:rsidR="00CF63F9" w:rsidRPr="00CF63F9" w:rsidRDefault="00CF63F9" w:rsidP="00CF63F9">
      <w:pPr>
        <w:tabs>
          <w:tab w:val="left" w:pos="1706"/>
        </w:tabs>
        <w:spacing w:line="480" w:lineRule="auto"/>
        <w:rPr>
          <w:rFonts w:asciiTheme="majorBidi" w:hAnsiTheme="majorBidi"/>
        </w:rPr>
      </w:pPr>
      <w:r w:rsidRPr="00CF63F9">
        <w:rPr>
          <w:rFonts w:asciiTheme="majorBidi" w:hAnsiTheme="majorBidi"/>
        </w:rPr>
        <w:t>We will check our p-value result if smaller than 0.05 so reject null hypothesis (H0) ,so in this case assume hetero</w:t>
      </w:r>
    </w:p>
    <w:p w14:paraId="54B09976" w14:textId="1AFE1118" w:rsidR="00CF63F9" w:rsidRPr="00CF63F9" w:rsidRDefault="00CF63F9" w:rsidP="00CF63F9">
      <w:pPr>
        <w:tabs>
          <w:tab w:val="left" w:pos="1706"/>
        </w:tabs>
        <w:spacing w:line="480" w:lineRule="auto"/>
        <w:rPr>
          <w:rFonts w:asciiTheme="majorBidi" w:hAnsiTheme="majorBidi"/>
        </w:rPr>
      </w:pPr>
      <w:r w:rsidRPr="00CF63F9">
        <w:rPr>
          <w:rFonts w:asciiTheme="majorBidi" w:hAnsiTheme="majorBidi"/>
        </w:rPr>
        <w:t>If p-value greater than alpha (0.05) so do not reject null, so in this case assume homo</w:t>
      </w:r>
    </w:p>
    <w:p w14:paraId="57CE51DB" w14:textId="6F657CF9" w:rsidR="009F1006" w:rsidRPr="00CF63F9" w:rsidRDefault="00CF63F9" w:rsidP="00CF63F9">
      <w:pPr>
        <w:tabs>
          <w:tab w:val="left" w:pos="1706"/>
        </w:tabs>
        <w:spacing w:line="480" w:lineRule="auto"/>
        <w:rPr>
          <w:rFonts w:asciiTheme="majorBidi" w:hAnsiTheme="majorBidi"/>
        </w:rPr>
      </w:pPr>
      <w:r w:rsidRPr="00CF63F9">
        <w:rPr>
          <w:rFonts w:asciiTheme="majorBidi" w:hAnsiTheme="majorBidi"/>
        </w:rPr>
        <w:t xml:space="preserve">Here, we used </w:t>
      </w:r>
      <w:proofErr w:type="spellStart"/>
      <w:r w:rsidRPr="00CF63F9">
        <w:rPr>
          <w:rFonts w:asciiTheme="majorBidi" w:hAnsiTheme="majorBidi"/>
        </w:rPr>
        <w:t>levene's</w:t>
      </w:r>
      <w:proofErr w:type="spellEnd"/>
      <w:r w:rsidRPr="00CF63F9">
        <w:rPr>
          <w:rFonts w:asciiTheme="majorBidi" w:hAnsiTheme="majorBidi"/>
        </w:rPr>
        <w:t xml:space="preserve"> test as it Robust against many types of non-normality and most powerful. We will find that, our p-value = 0.3009 which is greater than the significance level alpha (0.05). So, we do not have enough evidence to reject the null hypothesis in support of alternative hypothesis, so our data have homo variance or equal variance. In addition, we found that F-Test results a p value of 0.4193 which is also greater than alpha (0.05</w:t>
      </w:r>
      <w:proofErr w:type="gramStart"/>
      <w:r w:rsidRPr="00CF63F9">
        <w:rPr>
          <w:rFonts w:asciiTheme="majorBidi" w:hAnsiTheme="majorBidi"/>
        </w:rPr>
        <w:t>)</w:t>
      </w:r>
      <w:proofErr w:type="gramEnd"/>
      <w:r w:rsidRPr="00CF63F9">
        <w:rPr>
          <w:rFonts w:asciiTheme="majorBidi" w:hAnsiTheme="majorBidi"/>
        </w:rPr>
        <w:t xml:space="preserve"> so we do not have enough evidence to reject null hypothesis in support of alternative hypothesis, so our data have homo variance and the previous assumptions have been met.</w:t>
      </w:r>
    </w:p>
    <w:p w14:paraId="004753D7" w14:textId="0751422A" w:rsidR="008E1D4E" w:rsidRPr="008E1D4E" w:rsidRDefault="008E1D4E" w:rsidP="004F44AB">
      <w:pPr>
        <w:tabs>
          <w:tab w:val="left" w:pos="1706"/>
        </w:tabs>
        <w:rPr>
          <w:rFonts w:asciiTheme="minorHAnsi" w:hAnsiTheme="minorHAnsi" w:cstheme="minorHAnsi"/>
        </w:rPr>
      </w:pPr>
      <w:r w:rsidRPr="008E1D4E">
        <w:rPr>
          <w:rFonts w:asciiTheme="minorHAnsi" w:hAnsiTheme="minorHAnsi" w:cstheme="minorHAnsi"/>
        </w:rPr>
        <w:t xml:space="preserve">Assuming null: ADWG0021 is equal in the group receiving Treatment A (normal feed + </w:t>
      </w:r>
      <w:proofErr w:type="spellStart"/>
      <w:proofErr w:type="gramStart"/>
      <w:r w:rsidRPr="008E1D4E">
        <w:rPr>
          <w:rFonts w:asciiTheme="minorHAnsi" w:hAnsiTheme="minorHAnsi" w:cstheme="minorHAnsi"/>
        </w:rPr>
        <w:t>ZnO</w:t>
      </w:r>
      <w:proofErr w:type="spellEnd"/>
      <w:r w:rsidRPr="008E1D4E">
        <w:rPr>
          <w:rFonts w:asciiTheme="minorHAnsi" w:hAnsiTheme="minorHAnsi" w:cstheme="minorHAnsi"/>
        </w:rPr>
        <w:t>)  and</w:t>
      </w:r>
      <w:proofErr w:type="gramEnd"/>
      <w:r w:rsidRPr="008E1D4E">
        <w:rPr>
          <w:rFonts w:asciiTheme="minorHAnsi" w:hAnsiTheme="minorHAnsi" w:cstheme="minorHAnsi"/>
        </w:rPr>
        <w:t xml:space="preserve"> the Treatment B (normal feed + nutraceuticals).</w:t>
      </w:r>
    </w:p>
    <w:p w14:paraId="4B681CEC" w14:textId="77777777" w:rsidR="008E1D4E" w:rsidRPr="008E1D4E" w:rsidRDefault="008E1D4E" w:rsidP="008E1D4E">
      <w:pPr>
        <w:tabs>
          <w:tab w:val="left" w:pos="1706"/>
        </w:tabs>
        <w:rPr>
          <w:rFonts w:asciiTheme="minorHAnsi" w:hAnsiTheme="minorHAnsi" w:cstheme="minorHAnsi"/>
        </w:rPr>
      </w:pPr>
      <w:r w:rsidRPr="008E1D4E">
        <w:rPr>
          <w:rFonts w:asciiTheme="minorHAnsi" w:hAnsiTheme="minorHAnsi" w:cstheme="minorHAnsi"/>
        </w:rPr>
        <w:t xml:space="preserve">Alternative: ADWG0021 is different in the group receiving Treatment A (normal feed + </w:t>
      </w:r>
      <w:proofErr w:type="spellStart"/>
      <w:proofErr w:type="gramStart"/>
      <w:r w:rsidRPr="008E1D4E">
        <w:rPr>
          <w:rFonts w:asciiTheme="minorHAnsi" w:hAnsiTheme="minorHAnsi" w:cstheme="minorHAnsi"/>
        </w:rPr>
        <w:t>ZnO</w:t>
      </w:r>
      <w:proofErr w:type="spellEnd"/>
      <w:r w:rsidRPr="008E1D4E">
        <w:rPr>
          <w:rFonts w:asciiTheme="minorHAnsi" w:hAnsiTheme="minorHAnsi" w:cstheme="minorHAnsi"/>
        </w:rPr>
        <w:t>)  compared</w:t>
      </w:r>
      <w:proofErr w:type="gramEnd"/>
      <w:r w:rsidRPr="008E1D4E">
        <w:rPr>
          <w:rFonts w:asciiTheme="minorHAnsi" w:hAnsiTheme="minorHAnsi" w:cstheme="minorHAnsi"/>
        </w:rPr>
        <w:t xml:space="preserve"> to </w:t>
      </w:r>
      <w:proofErr w:type="gramStart"/>
      <w:r w:rsidRPr="008E1D4E">
        <w:rPr>
          <w:rFonts w:asciiTheme="minorHAnsi" w:hAnsiTheme="minorHAnsi" w:cstheme="minorHAnsi"/>
        </w:rPr>
        <w:t>the Treatment</w:t>
      </w:r>
      <w:proofErr w:type="gramEnd"/>
      <w:r w:rsidRPr="008E1D4E">
        <w:rPr>
          <w:rFonts w:asciiTheme="minorHAnsi" w:hAnsiTheme="minorHAnsi" w:cstheme="minorHAnsi"/>
        </w:rPr>
        <w:t xml:space="preserve"> B (normal feed + nutraceuticals).</w:t>
      </w:r>
    </w:p>
    <w:p w14:paraId="1863482A" w14:textId="5363EA32" w:rsidR="008E1D4E" w:rsidRPr="008E1D4E" w:rsidRDefault="008E1D4E" w:rsidP="004F44AB">
      <w:pPr>
        <w:tabs>
          <w:tab w:val="left" w:pos="1706"/>
        </w:tabs>
        <w:rPr>
          <w:rFonts w:asciiTheme="minorHAnsi" w:hAnsiTheme="minorHAnsi" w:cstheme="minorHAnsi"/>
        </w:rPr>
      </w:pPr>
      <w:r w:rsidRPr="008E1D4E">
        <w:rPr>
          <w:rFonts w:asciiTheme="minorHAnsi" w:hAnsiTheme="minorHAnsi" w:cstheme="minorHAnsi"/>
        </w:rPr>
        <w:t>By applying welch t-test we will find that the p-value = 0.02783 which is smaller than alpha = .05</w:t>
      </w:r>
    </w:p>
    <w:p w14:paraId="6C6BD124" w14:textId="3B1C6F0F" w:rsidR="008E1D4E" w:rsidRPr="008E1D4E" w:rsidRDefault="008E1D4E" w:rsidP="004F44AB">
      <w:pPr>
        <w:tabs>
          <w:tab w:val="left" w:pos="1706"/>
        </w:tabs>
        <w:rPr>
          <w:rFonts w:asciiTheme="minorHAnsi" w:hAnsiTheme="minorHAnsi" w:cstheme="minorHAnsi"/>
        </w:rPr>
      </w:pPr>
      <w:r w:rsidRPr="008E1D4E">
        <w:rPr>
          <w:rFonts w:asciiTheme="minorHAnsi" w:hAnsiTheme="minorHAnsi" w:cstheme="minorHAnsi"/>
        </w:rPr>
        <w:t xml:space="preserve">We have enough evidence to reject null which means that ADWG0021 is different in the group receiving Treatment A (normal feed + </w:t>
      </w:r>
      <w:proofErr w:type="spellStart"/>
      <w:proofErr w:type="gramStart"/>
      <w:r w:rsidRPr="008E1D4E">
        <w:rPr>
          <w:rFonts w:asciiTheme="minorHAnsi" w:hAnsiTheme="minorHAnsi" w:cstheme="minorHAnsi"/>
        </w:rPr>
        <w:t>ZnO</w:t>
      </w:r>
      <w:proofErr w:type="spellEnd"/>
      <w:r w:rsidRPr="008E1D4E">
        <w:rPr>
          <w:rFonts w:asciiTheme="minorHAnsi" w:hAnsiTheme="minorHAnsi" w:cstheme="minorHAnsi"/>
        </w:rPr>
        <w:t>)  compared</w:t>
      </w:r>
      <w:proofErr w:type="gramEnd"/>
      <w:r w:rsidRPr="008E1D4E">
        <w:rPr>
          <w:rFonts w:asciiTheme="minorHAnsi" w:hAnsiTheme="minorHAnsi" w:cstheme="minorHAnsi"/>
        </w:rPr>
        <w:t xml:space="preserve"> to the Treatment B (normal feed + nutraceuticals) </w:t>
      </w:r>
    </w:p>
    <w:p w14:paraId="7F4336DA" w14:textId="77777777" w:rsidR="008E1D4E" w:rsidRPr="008E1D4E" w:rsidRDefault="008E1D4E" w:rsidP="008E1D4E">
      <w:pPr>
        <w:tabs>
          <w:tab w:val="left" w:pos="1706"/>
        </w:tabs>
        <w:rPr>
          <w:rFonts w:asciiTheme="majorBidi" w:hAnsiTheme="majorBidi"/>
          <w:b/>
          <w:bCs/>
        </w:rPr>
      </w:pPr>
      <w:r w:rsidRPr="008E1D4E">
        <w:rPr>
          <w:rFonts w:asciiTheme="majorBidi" w:hAnsiTheme="majorBidi"/>
          <w:b/>
          <w:bCs/>
        </w:rPr>
        <w:t>Checking Normality:</w:t>
      </w:r>
    </w:p>
    <w:p w14:paraId="509C553C" w14:textId="77777777" w:rsidR="008E1D4E" w:rsidRPr="008E1D4E" w:rsidRDefault="008E1D4E" w:rsidP="008E1D4E">
      <w:pPr>
        <w:tabs>
          <w:tab w:val="left" w:pos="1706"/>
        </w:tabs>
        <w:rPr>
          <w:rFonts w:asciiTheme="majorBidi" w:hAnsiTheme="majorBidi"/>
        </w:rPr>
      </w:pPr>
      <w:r w:rsidRPr="008E1D4E">
        <w:rPr>
          <w:rFonts w:asciiTheme="majorBidi" w:hAnsiTheme="majorBidi"/>
        </w:rPr>
        <w:t xml:space="preserve">Null: data is </w:t>
      </w:r>
      <w:proofErr w:type="gramStart"/>
      <w:r w:rsidRPr="008E1D4E">
        <w:rPr>
          <w:rFonts w:asciiTheme="majorBidi" w:hAnsiTheme="majorBidi"/>
        </w:rPr>
        <w:t>normally  distributed</w:t>
      </w:r>
      <w:proofErr w:type="gramEnd"/>
    </w:p>
    <w:p w14:paraId="187ECB5F" w14:textId="77777777" w:rsidR="008E1D4E" w:rsidRPr="008E1D4E" w:rsidRDefault="008E1D4E" w:rsidP="008E1D4E">
      <w:pPr>
        <w:tabs>
          <w:tab w:val="left" w:pos="1706"/>
        </w:tabs>
        <w:rPr>
          <w:rFonts w:asciiTheme="majorBidi" w:hAnsiTheme="majorBidi"/>
        </w:rPr>
      </w:pPr>
      <w:r w:rsidRPr="008E1D4E">
        <w:rPr>
          <w:rFonts w:asciiTheme="majorBidi" w:hAnsiTheme="majorBidi"/>
        </w:rPr>
        <w:t>Alternative Hypothesis:</w:t>
      </w:r>
    </w:p>
    <w:p w14:paraId="41044485" w14:textId="0CF169F7" w:rsidR="008E1D4E" w:rsidRPr="008E1D4E" w:rsidRDefault="008E1D4E" w:rsidP="008E1D4E">
      <w:pPr>
        <w:tabs>
          <w:tab w:val="left" w:pos="1706"/>
        </w:tabs>
        <w:rPr>
          <w:rFonts w:asciiTheme="majorBidi" w:hAnsiTheme="majorBidi"/>
        </w:rPr>
      </w:pPr>
      <w:r w:rsidRPr="008E1D4E">
        <w:rPr>
          <w:rFonts w:asciiTheme="majorBidi" w:hAnsiTheme="majorBidi"/>
        </w:rPr>
        <w:t xml:space="preserve"> by checking normality in group A &amp; group </w:t>
      </w:r>
      <w:proofErr w:type="gramStart"/>
      <w:r w:rsidRPr="008E1D4E">
        <w:rPr>
          <w:rFonts w:asciiTheme="majorBidi" w:hAnsiTheme="majorBidi"/>
        </w:rPr>
        <w:t>B  after</w:t>
      </w:r>
      <w:proofErr w:type="gramEnd"/>
      <w:r w:rsidRPr="008E1D4E">
        <w:rPr>
          <w:rFonts w:asciiTheme="majorBidi" w:hAnsiTheme="majorBidi"/>
        </w:rPr>
        <w:t xml:space="preserve"> dividing Treatment into A&amp;B by using </w:t>
      </w:r>
      <w:proofErr w:type="spellStart"/>
      <w:r w:rsidRPr="008E1D4E">
        <w:rPr>
          <w:rFonts w:asciiTheme="majorBidi" w:hAnsiTheme="majorBidi"/>
        </w:rPr>
        <w:t>Shapiro.test</w:t>
      </w:r>
      <w:proofErr w:type="spellEnd"/>
      <w:r w:rsidRPr="008E1D4E">
        <w:rPr>
          <w:rFonts w:asciiTheme="majorBidi" w:hAnsiTheme="majorBidi"/>
        </w:rPr>
        <w:t xml:space="preserve">  in group A &amp; group B we will find that in group A , p-value = 0.0395 &lt; .05, so we have enough evidence to reject null  which means that Group A is not normally distributed.</w:t>
      </w:r>
    </w:p>
    <w:p w14:paraId="4304F305" w14:textId="247ADEAE" w:rsidR="008E1D4E" w:rsidRPr="008E1D4E" w:rsidRDefault="008E1D4E" w:rsidP="008E1D4E">
      <w:pPr>
        <w:tabs>
          <w:tab w:val="left" w:pos="1706"/>
        </w:tabs>
        <w:rPr>
          <w:rFonts w:asciiTheme="majorBidi" w:hAnsiTheme="majorBidi"/>
        </w:rPr>
      </w:pPr>
      <w:r w:rsidRPr="008E1D4E">
        <w:rPr>
          <w:rFonts w:asciiTheme="majorBidi" w:hAnsiTheme="majorBidi"/>
        </w:rPr>
        <w:t xml:space="preserve">in group B, p-value = p-value = 0.8132 </w:t>
      </w:r>
      <w:proofErr w:type="gramStart"/>
      <w:r w:rsidRPr="008E1D4E">
        <w:rPr>
          <w:rFonts w:asciiTheme="majorBidi" w:hAnsiTheme="majorBidi"/>
        </w:rPr>
        <w:t>&gt;  .</w:t>
      </w:r>
      <w:proofErr w:type="gramEnd"/>
      <w:r w:rsidRPr="008E1D4E">
        <w:rPr>
          <w:rFonts w:asciiTheme="majorBidi" w:hAnsiTheme="majorBidi"/>
        </w:rPr>
        <w:t>05, so we don’t  have enough evidence to reject null which means that group B is  normally distributed.</w:t>
      </w:r>
    </w:p>
    <w:p w14:paraId="2FEBEE85" w14:textId="77777777" w:rsidR="008E1D4E" w:rsidRPr="008E1D4E" w:rsidRDefault="008E1D4E" w:rsidP="008E1D4E">
      <w:pPr>
        <w:tabs>
          <w:tab w:val="left" w:pos="1706"/>
        </w:tabs>
        <w:rPr>
          <w:rFonts w:asciiTheme="majorBidi" w:hAnsiTheme="majorBidi"/>
        </w:rPr>
      </w:pPr>
      <w:r w:rsidRPr="008E1D4E">
        <w:rPr>
          <w:rFonts w:asciiTheme="majorBidi" w:hAnsiTheme="majorBidi"/>
        </w:rPr>
        <w:t>Checking variance:</w:t>
      </w:r>
    </w:p>
    <w:p w14:paraId="092A26C8" w14:textId="77777777" w:rsidR="008E1D4E" w:rsidRPr="008E1D4E" w:rsidRDefault="008E1D4E" w:rsidP="008E1D4E">
      <w:pPr>
        <w:tabs>
          <w:tab w:val="left" w:pos="1706"/>
        </w:tabs>
        <w:rPr>
          <w:rFonts w:asciiTheme="majorBidi" w:hAnsiTheme="majorBidi"/>
        </w:rPr>
      </w:pPr>
      <w:r w:rsidRPr="008E1D4E">
        <w:rPr>
          <w:rFonts w:asciiTheme="majorBidi" w:hAnsiTheme="majorBidi"/>
        </w:rPr>
        <w:t>Null: data is equal in variance</w:t>
      </w:r>
    </w:p>
    <w:p w14:paraId="79E9D464" w14:textId="18BD8AA9" w:rsidR="008E1D4E" w:rsidRPr="008E1D4E" w:rsidRDefault="008E1D4E" w:rsidP="008E1D4E">
      <w:pPr>
        <w:tabs>
          <w:tab w:val="left" w:pos="1706"/>
        </w:tabs>
        <w:rPr>
          <w:rFonts w:asciiTheme="majorBidi" w:hAnsiTheme="majorBidi"/>
        </w:rPr>
      </w:pPr>
      <w:r w:rsidRPr="008E1D4E">
        <w:rPr>
          <w:rFonts w:asciiTheme="majorBidi" w:hAnsiTheme="majorBidi"/>
        </w:rPr>
        <w:t>Alternative Hypothesis: data is not equal in variance</w:t>
      </w:r>
    </w:p>
    <w:p w14:paraId="71224753" w14:textId="65F6A2CF" w:rsidR="008E1D4E" w:rsidRPr="008E1D4E" w:rsidRDefault="008E1D4E" w:rsidP="008E1D4E">
      <w:pPr>
        <w:tabs>
          <w:tab w:val="left" w:pos="1706"/>
        </w:tabs>
        <w:rPr>
          <w:rFonts w:asciiTheme="majorBidi" w:hAnsiTheme="majorBidi"/>
        </w:rPr>
      </w:pPr>
      <w:r w:rsidRPr="008E1D4E">
        <w:rPr>
          <w:rFonts w:asciiTheme="majorBidi" w:hAnsiTheme="majorBidi"/>
        </w:rPr>
        <w:t xml:space="preserve">By using </w:t>
      </w:r>
      <w:proofErr w:type="spellStart"/>
      <w:r w:rsidRPr="008E1D4E">
        <w:rPr>
          <w:rFonts w:asciiTheme="majorBidi" w:hAnsiTheme="majorBidi"/>
        </w:rPr>
        <w:t>var.test</w:t>
      </w:r>
      <w:proofErr w:type="spellEnd"/>
      <w:r w:rsidRPr="008E1D4E">
        <w:rPr>
          <w:rFonts w:asciiTheme="majorBidi" w:hAnsiTheme="majorBidi"/>
        </w:rPr>
        <w:t xml:space="preserve"> we will find that p-value = 0.955 &gt; .05. We don’t have enough evidence to reject null. That data is homoscedastic.</w:t>
      </w:r>
    </w:p>
    <w:p w14:paraId="7E2D46AE" w14:textId="77777777" w:rsidR="008E1D4E" w:rsidRPr="008E1D4E" w:rsidRDefault="008E1D4E" w:rsidP="008E1D4E">
      <w:pPr>
        <w:tabs>
          <w:tab w:val="left" w:pos="1706"/>
        </w:tabs>
        <w:rPr>
          <w:rFonts w:asciiTheme="majorBidi" w:hAnsiTheme="majorBidi"/>
        </w:rPr>
      </w:pPr>
      <w:r w:rsidRPr="008E1D4E">
        <w:rPr>
          <w:rFonts w:asciiTheme="majorBidi" w:hAnsiTheme="majorBidi"/>
        </w:rPr>
        <w:t>Null hypothesis: We hypothesis that ADWG0021is different between the different Treatments</w:t>
      </w:r>
    </w:p>
    <w:p w14:paraId="29FD8E87" w14:textId="77777777" w:rsidR="008E1D4E" w:rsidRPr="008E1D4E" w:rsidRDefault="008E1D4E" w:rsidP="008E1D4E">
      <w:pPr>
        <w:tabs>
          <w:tab w:val="left" w:pos="1706"/>
        </w:tabs>
        <w:rPr>
          <w:rFonts w:asciiTheme="majorBidi" w:hAnsiTheme="majorBidi"/>
        </w:rPr>
      </w:pPr>
      <w:r w:rsidRPr="008E1D4E">
        <w:rPr>
          <w:rFonts w:asciiTheme="majorBidi" w:hAnsiTheme="majorBidi"/>
        </w:rPr>
        <w:t>Alternative Hypothesis: We hypothesis that ADWG0021is not different between the different Treatments.</w:t>
      </w:r>
    </w:p>
    <w:p w14:paraId="7F519AB2" w14:textId="77777777" w:rsidR="008E1D4E" w:rsidRPr="008E1D4E" w:rsidRDefault="008E1D4E" w:rsidP="008E1D4E">
      <w:pPr>
        <w:tabs>
          <w:tab w:val="left" w:pos="1706"/>
        </w:tabs>
        <w:rPr>
          <w:rFonts w:asciiTheme="majorBidi" w:hAnsiTheme="majorBidi"/>
        </w:rPr>
      </w:pPr>
      <w:r w:rsidRPr="008E1D4E">
        <w:rPr>
          <w:rFonts w:asciiTheme="majorBidi" w:hAnsiTheme="majorBidi"/>
        </w:rPr>
        <w:t xml:space="preserve">By using </w:t>
      </w:r>
      <w:proofErr w:type="spellStart"/>
      <w:r w:rsidRPr="008E1D4E">
        <w:rPr>
          <w:rFonts w:asciiTheme="majorBidi" w:hAnsiTheme="majorBidi"/>
        </w:rPr>
        <w:t>Anova</w:t>
      </w:r>
      <w:proofErr w:type="spellEnd"/>
      <w:r w:rsidRPr="008E1D4E">
        <w:rPr>
          <w:rFonts w:asciiTheme="majorBidi" w:hAnsiTheme="majorBidi"/>
        </w:rPr>
        <w:t xml:space="preserve">: </w:t>
      </w:r>
    </w:p>
    <w:p w14:paraId="78A88DB4" w14:textId="77777777" w:rsidR="008E1D4E" w:rsidRPr="008E1D4E" w:rsidRDefault="008E1D4E" w:rsidP="008E1D4E">
      <w:pPr>
        <w:tabs>
          <w:tab w:val="left" w:pos="1706"/>
        </w:tabs>
        <w:rPr>
          <w:rFonts w:asciiTheme="majorBidi" w:hAnsiTheme="majorBidi"/>
        </w:rPr>
      </w:pPr>
      <w:r w:rsidRPr="008E1D4E">
        <w:rPr>
          <w:rFonts w:asciiTheme="majorBidi" w:hAnsiTheme="majorBidi"/>
        </w:rPr>
        <w:t xml:space="preserve">p = 0.101&gt; .05, we don’t have enough evidence to reject null which means that there </w:t>
      </w:r>
      <w:proofErr w:type="gramStart"/>
      <w:r w:rsidRPr="008E1D4E">
        <w:rPr>
          <w:rFonts w:asciiTheme="majorBidi" w:hAnsiTheme="majorBidi"/>
        </w:rPr>
        <w:t>is  difference</w:t>
      </w:r>
      <w:proofErr w:type="gramEnd"/>
      <w:r w:rsidRPr="008E1D4E">
        <w:rPr>
          <w:rFonts w:asciiTheme="majorBidi" w:hAnsiTheme="majorBidi"/>
        </w:rPr>
        <w:t xml:space="preserve"> between groups.</w:t>
      </w:r>
    </w:p>
    <w:p w14:paraId="75513A15" w14:textId="77777777" w:rsidR="008E1D4E" w:rsidRPr="008E1D4E" w:rsidRDefault="008E1D4E" w:rsidP="008E1D4E">
      <w:pPr>
        <w:tabs>
          <w:tab w:val="left" w:pos="1706"/>
        </w:tabs>
        <w:rPr>
          <w:rFonts w:asciiTheme="majorBidi" w:hAnsiTheme="majorBidi"/>
        </w:rPr>
      </w:pPr>
      <w:r w:rsidRPr="008E1D4E">
        <w:rPr>
          <w:rFonts w:asciiTheme="majorBidi" w:hAnsiTheme="majorBidi"/>
        </w:rPr>
        <w:t xml:space="preserve">Then we use </w:t>
      </w:r>
      <w:proofErr w:type="spellStart"/>
      <w:r w:rsidRPr="008E1D4E">
        <w:rPr>
          <w:rFonts w:asciiTheme="majorBidi" w:hAnsiTheme="majorBidi"/>
        </w:rPr>
        <w:t>TukeyHSD</w:t>
      </w:r>
      <w:proofErr w:type="spellEnd"/>
      <w:r w:rsidRPr="008E1D4E">
        <w:rPr>
          <w:rFonts w:asciiTheme="majorBidi" w:hAnsiTheme="majorBidi"/>
        </w:rPr>
        <w:t>(</w:t>
      </w:r>
      <w:proofErr w:type="spellStart"/>
      <w:r w:rsidRPr="008E1D4E">
        <w:rPr>
          <w:rFonts w:asciiTheme="majorBidi" w:hAnsiTheme="majorBidi"/>
        </w:rPr>
        <w:t>anova</w:t>
      </w:r>
      <w:proofErr w:type="spellEnd"/>
      <w:r w:rsidRPr="008E1D4E">
        <w:rPr>
          <w:rFonts w:asciiTheme="majorBidi" w:hAnsiTheme="majorBidi"/>
        </w:rPr>
        <w:t>) to compare all groups.</w:t>
      </w:r>
    </w:p>
    <w:p w14:paraId="482E3608" w14:textId="77777777" w:rsidR="008E1D4E" w:rsidRPr="008E1D4E" w:rsidRDefault="008E1D4E" w:rsidP="008E1D4E">
      <w:pPr>
        <w:tabs>
          <w:tab w:val="left" w:pos="1706"/>
        </w:tabs>
        <w:rPr>
          <w:rFonts w:asciiTheme="majorBidi" w:hAnsiTheme="majorBidi"/>
        </w:rPr>
      </w:pPr>
      <w:proofErr w:type="gramStart"/>
      <w:r w:rsidRPr="008E1D4E">
        <w:rPr>
          <w:rFonts w:asciiTheme="majorBidi" w:hAnsiTheme="majorBidi"/>
        </w:rPr>
        <w:t>Checking  normality</w:t>
      </w:r>
      <w:proofErr w:type="gramEnd"/>
      <w:r w:rsidRPr="008E1D4E">
        <w:rPr>
          <w:rFonts w:asciiTheme="majorBidi" w:hAnsiTheme="majorBidi"/>
        </w:rPr>
        <w:t xml:space="preserve">: </w:t>
      </w:r>
    </w:p>
    <w:p w14:paraId="2FDBBB3B" w14:textId="77777777" w:rsidR="008E1D4E" w:rsidRPr="008E1D4E" w:rsidRDefault="008E1D4E" w:rsidP="008E1D4E">
      <w:pPr>
        <w:tabs>
          <w:tab w:val="left" w:pos="1706"/>
        </w:tabs>
        <w:rPr>
          <w:rFonts w:asciiTheme="majorBidi" w:hAnsiTheme="majorBidi"/>
        </w:rPr>
      </w:pPr>
      <w:r w:rsidRPr="008E1D4E">
        <w:rPr>
          <w:rFonts w:asciiTheme="majorBidi" w:hAnsiTheme="majorBidi"/>
        </w:rPr>
        <w:t xml:space="preserve">we </w:t>
      </w:r>
      <w:proofErr w:type="gramStart"/>
      <w:r w:rsidRPr="008E1D4E">
        <w:rPr>
          <w:rFonts w:asciiTheme="majorBidi" w:hAnsiTheme="majorBidi"/>
        </w:rPr>
        <w:t>will  find</w:t>
      </w:r>
      <w:proofErr w:type="gramEnd"/>
      <w:r w:rsidRPr="008E1D4E">
        <w:rPr>
          <w:rFonts w:asciiTheme="majorBidi" w:hAnsiTheme="majorBidi"/>
        </w:rPr>
        <w:t xml:space="preserve"> that all groups are normally </w:t>
      </w:r>
      <w:proofErr w:type="spellStart"/>
      <w:r w:rsidRPr="008E1D4E">
        <w:rPr>
          <w:rFonts w:asciiTheme="majorBidi" w:hAnsiTheme="majorBidi"/>
        </w:rPr>
        <w:t>disributed</w:t>
      </w:r>
      <w:proofErr w:type="spellEnd"/>
      <w:r w:rsidRPr="008E1D4E">
        <w:rPr>
          <w:rFonts w:asciiTheme="majorBidi" w:hAnsiTheme="majorBidi"/>
        </w:rPr>
        <w:t xml:space="preserve"> except A</w:t>
      </w:r>
    </w:p>
    <w:p w14:paraId="1BAA969C" w14:textId="77777777" w:rsidR="008E1D4E" w:rsidRPr="008E1D4E" w:rsidRDefault="008E1D4E" w:rsidP="008E1D4E">
      <w:pPr>
        <w:tabs>
          <w:tab w:val="left" w:pos="1706"/>
        </w:tabs>
        <w:rPr>
          <w:rFonts w:asciiTheme="majorBidi" w:hAnsiTheme="majorBidi"/>
        </w:rPr>
      </w:pPr>
      <w:r w:rsidRPr="008E1D4E">
        <w:rPr>
          <w:rFonts w:asciiTheme="majorBidi" w:hAnsiTheme="majorBidi"/>
        </w:rPr>
        <w:t>Checking variance:</w:t>
      </w:r>
    </w:p>
    <w:p w14:paraId="7A609FC8" w14:textId="77777777" w:rsidR="008E1D4E" w:rsidRPr="008E1D4E" w:rsidRDefault="008E1D4E" w:rsidP="008E1D4E">
      <w:pPr>
        <w:tabs>
          <w:tab w:val="left" w:pos="1706"/>
        </w:tabs>
        <w:rPr>
          <w:rFonts w:asciiTheme="majorBidi" w:hAnsiTheme="majorBidi"/>
        </w:rPr>
      </w:pPr>
      <w:r w:rsidRPr="008E1D4E">
        <w:rPr>
          <w:rFonts w:asciiTheme="majorBidi" w:hAnsiTheme="majorBidi"/>
        </w:rPr>
        <w:t>We will find that P-value&gt;.05</w:t>
      </w:r>
    </w:p>
    <w:p w14:paraId="56E466A0" w14:textId="2BEF6077" w:rsidR="00CF63F9" w:rsidRDefault="008E1D4E" w:rsidP="008E1D4E">
      <w:pPr>
        <w:tabs>
          <w:tab w:val="left" w:pos="1706"/>
        </w:tabs>
        <w:rPr>
          <w:rFonts w:asciiTheme="majorBidi" w:hAnsiTheme="majorBidi"/>
        </w:rPr>
      </w:pPr>
      <w:r w:rsidRPr="008E1D4E">
        <w:rPr>
          <w:rFonts w:asciiTheme="majorBidi" w:hAnsiTheme="majorBidi"/>
        </w:rPr>
        <w:t>we don't have enough evidence to reject null, so treatment is equal variance&gt;&gt; data is homoscedasticity.</w:t>
      </w:r>
    </w:p>
    <w:p w14:paraId="19547D04" w14:textId="7A0050B3" w:rsidR="008E1D4E" w:rsidRDefault="008E1D4E" w:rsidP="004F44AB">
      <w:pPr>
        <w:tabs>
          <w:tab w:val="left" w:pos="1706"/>
        </w:tabs>
        <w:jc w:val="center"/>
        <w:rPr>
          <w:rFonts w:asciiTheme="majorBidi" w:hAnsiTheme="majorBidi"/>
        </w:rPr>
      </w:pPr>
      <w:r>
        <w:rPr>
          <w:rFonts w:asciiTheme="majorBidi" w:hAnsiTheme="majorBidi"/>
          <w:noProof/>
        </w:rPr>
        <w:drawing>
          <wp:inline distT="0" distB="0" distL="0" distR="0" wp14:anchorId="375E70D6" wp14:editId="08FEEE99">
            <wp:extent cx="4622800" cy="159512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4622800" cy="1595120"/>
                    </a:xfrm>
                    <a:prstGeom prst="rect">
                      <a:avLst/>
                    </a:prstGeom>
                  </pic:spPr>
                </pic:pic>
              </a:graphicData>
            </a:graphic>
          </wp:inline>
        </w:drawing>
      </w:r>
      <w:r>
        <w:rPr>
          <w:rFonts w:asciiTheme="majorBidi" w:hAnsiTheme="majorBidi"/>
          <w:noProof/>
        </w:rPr>
        <w:drawing>
          <wp:inline distT="0" distB="0" distL="0" distR="0" wp14:anchorId="2B5E966A" wp14:editId="19DA08DE">
            <wp:extent cx="4714240" cy="1574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4714240" cy="1574800"/>
                    </a:xfrm>
                    <a:prstGeom prst="rect">
                      <a:avLst/>
                    </a:prstGeom>
                  </pic:spPr>
                </pic:pic>
              </a:graphicData>
            </a:graphic>
          </wp:inline>
        </w:drawing>
      </w:r>
      <w:r>
        <w:rPr>
          <w:rFonts w:asciiTheme="majorBidi" w:hAnsiTheme="majorBidi"/>
          <w:noProof/>
        </w:rPr>
        <w:drawing>
          <wp:inline distT="0" distB="0" distL="0" distR="0" wp14:anchorId="13948F71" wp14:editId="247CCBDC">
            <wp:extent cx="5943600" cy="2011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r>
        <w:rPr>
          <w:rFonts w:asciiTheme="majorBidi" w:hAnsiTheme="majorBidi"/>
          <w:noProof/>
        </w:rPr>
        <w:drawing>
          <wp:inline distT="0" distB="0" distL="0" distR="0" wp14:anchorId="7E1CBE43" wp14:editId="4F33318A">
            <wp:extent cx="5943600" cy="223520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35200"/>
                    </a:xfrm>
                    <a:prstGeom prst="rect">
                      <a:avLst/>
                    </a:prstGeom>
                  </pic:spPr>
                </pic:pic>
              </a:graphicData>
            </a:graphic>
          </wp:inline>
        </w:drawing>
      </w:r>
    </w:p>
    <w:p w14:paraId="7924CD7F" w14:textId="350ABBB9" w:rsidR="004F44AB" w:rsidRPr="008E1D4E" w:rsidRDefault="004F44AB" w:rsidP="004F44AB">
      <w:pPr>
        <w:tabs>
          <w:tab w:val="left" w:pos="1706"/>
        </w:tabs>
        <w:rPr>
          <w:rFonts w:asciiTheme="majorBidi" w:hAnsiTheme="majorBidi"/>
        </w:rPr>
      </w:pPr>
      <w:r>
        <w:rPr>
          <w:rFonts w:asciiTheme="majorBidi" w:hAnsiTheme="majorBidi"/>
          <w:noProof/>
        </w:rPr>
        <w:drawing>
          <wp:inline distT="0" distB="0" distL="0" distR="0" wp14:anchorId="53444169" wp14:editId="2A0BFCD4">
            <wp:extent cx="5943600" cy="1971040"/>
            <wp:effectExtent l="0" t="0" r="0" b="0"/>
            <wp:docPr id="17" name="Picture 17" descr="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et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inline>
        </w:drawing>
      </w:r>
      <w:r>
        <w:rPr>
          <w:rFonts w:asciiTheme="majorBidi" w:hAnsiTheme="majorBidi"/>
          <w:noProof/>
        </w:rPr>
        <w:drawing>
          <wp:inline distT="0" distB="0" distL="0" distR="0" wp14:anchorId="735E1F9C" wp14:editId="27013B02">
            <wp:extent cx="5372100" cy="17780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72100" cy="1778000"/>
                    </a:xfrm>
                    <a:prstGeom prst="rect">
                      <a:avLst/>
                    </a:prstGeom>
                  </pic:spPr>
                </pic:pic>
              </a:graphicData>
            </a:graphic>
          </wp:inline>
        </w:drawing>
      </w:r>
      <w:r>
        <w:rPr>
          <w:rFonts w:asciiTheme="majorBidi" w:hAnsiTheme="majorBidi"/>
          <w:noProof/>
        </w:rPr>
        <w:drawing>
          <wp:inline distT="0" distB="0" distL="0" distR="0" wp14:anchorId="7ED62655" wp14:editId="1153B9CE">
            <wp:extent cx="5848350" cy="260032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48350" cy="2600325"/>
                    </a:xfrm>
                    <a:prstGeom prst="rect">
                      <a:avLst/>
                    </a:prstGeom>
                  </pic:spPr>
                </pic:pic>
              </a:graphicData>
            </a:graphic>
          </wp:inline>
        </w:drawing>
      </w:r>
      <w:r>
        <w:rPr>
          <w:rFonts w:asciiTheme="majorBidi" w:hAnsiTheme="majorBidi"/>
          <w:noProof/>
        </w:rPr>
        <w:drawing>
          <wp:inline distT="0" distB="0" distL="0" distR="0" wp14:anchorId="03F26585" wp14:editId="086FC340">
            <wp:extent cx="5943600" cy="286512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r>
        <w:rPr>
          <w:rFonts w:asciiTheme="majorBidi" w:hAnsiTheme="majorBidi"/>
          <w:noProof/>
        </w:rPr>
        <w:drawing>
          <wp:inline distT="0" distB="0" distL="0" distR="0" wp14:anchorId="77D07C6C" wp14:editId="701A275C">
            <wp:extent cx="6329680" cy="263144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29680" cy="2631440"/>
                    </a:xfrm>
                    <a:prstGeom prst="rect">
                      <a:avLst/>
                    </a:prstGeom>
                  </pic:spPr>
                </pic:pic>
              </a:graphicData>
            </a:graphic>
          </wp:inline>
        </w:drawing>
      </w:r>
    </w:p>
    <w:p w14:paraId="7D189B62" w14:textId="267949DB" w:rsidR="001A0490" w:rsidRPr="0056772A" w:rsidRDefault="001A0490" w:rsidP="00EF696B">
      <w:pPr>
        <w:pStyle w:val="ListParagraph"/>
        <w:numPr>
          <w:ilvl w:val="0"/>
          <w:numId w:val="36"/>
        </w:numPr>
        <w:tabs>
          <w:tab w:val="left" w:pos="1706"/>
        </w:tabs>
        <w:jc w:val="center"/>
        <w:rPr>
          <w:rFonts w:asciiTheme="majorHAnsi" w:hAnsiTheme="majorHAnsi" w:cstheme="minorHAnsi"/>
          <w:b/>
          <w:bCs/>
          <w:sz w:val="32"/>
          <w:szCs w:val="32"/>
          <w:u w:val="single"/>
        </w:rPr>
      </w:pPr>
      <w:bookmarkStart w:id="8" w:name="_Hlk125451154"/>
      <w:r w:rsidRPr="0056772A">
        <w:rPr>
          <w:rFonts w:asciiTheme="majorHAnsi" w:hAnsiTheme="majorHAnsi" w:cstheme="minorHAnsi"/>
          <w:b/>
          <w:bCs/>
          <w:sz w:val="32"/>
          <w:szCs w:val="32"/>
          <w:u w:val="single"/>
        </w:rPr>
        <w:t>Linear Model</w:t>
      </w:r>
    </w:p>
    <w:bookmarkEnd w:id="8"/>
    <w:p w14:paraId="16131C8B" w14:textId="3CAA5523" w:rsidR="001A0490" w:rsidRPr="004B412E" w:rsidRDefault="001A0490" w:rsidP="00CF63F9">
      <w:pPr>
        <w:pStyle w:val="ListParagraph"/>
        <w:numPr>
          <w:ilvl w:val="0"/>
          <w:numId w:val="33"/>
        </w:numPr>
        <w:tabs>
          <w:tab w:val="left" w:pos="1706"/>
        </w:tabs>
        <w:spacing w:line="480" w:lineRule="auto"/>
        <w:jc w:val="left"/>
        <w:rPr>
          <w:rFonts w:asciiTheme="minorHAnsi" w:hAnsiTheme="minorHAnsi" w:cstheme="minorHAnsi"/>
        </w:rPr>
      </w:pPr>
      <w:r w:rsidRPr="004B412E">
        <w:rPr>
          <w:rFonts w:asciiTheme="minorHAnsi" w:hAnsiTheme="minorHAnsi" w:cstheme="minorHAnsi"/>
        </w:rPr>
        <w:t>Linear models were created for two hypotheses, using the Sex and Treatment regressors respectively.</w:t>
      </w:r>
    </w:p>
    <w:p w14:paraId="6D90EE2A" w14:textId="7DDCA4CF" w:rsidR="001A0490" w:rsidRPr="004B412E" w:rsidRDefault="001A0490" w:rsidP="00CF63F9">
      <w:pPr>
        <w:pStyle w:val="ListParagraph"/>
        <w:numPr>
          <w:ilvl w:val="0"/>
          <w:numId w:val="33"/>
        </w:numPr>
        <w:tabs>
          <w:tab w:val="left" w:pos="1706"/>
        </w:tabs>
        <w:spacing w:line="480" w:lineRule="auto"/>
        <w:jc w:val="left"/>
        <w:rPr>
          <w:rFonts w:asciiTheme="minorHAnsi" w:hAnsiTheme="minorHAnsi" w:cstheme="minorHAnsi"/>
        </w:rPr>
      </w:pPr>
      <w:r w:rsidRPr="004B412E">
        <w:rPr>
          <w:rFonts w:asciiTheme="minorHAnsi" w:hAnsiTheme="minorHAnsi" w:cstheme="minorHAnsi"/>
        </w:rPr>
        <w:t xml:space="preserve">Treatment column was encoded using one-hot encoding </w:t>
      </w:r>
      <w:r w:rsidR="00EF696B" w:rsidRPr="004B412E">
        <w:rPr>
          <w:rFonts w:asciiTheme="minorHAnsi" w:hAnsiTheme="minorHAnsi" w:cstheme="minorHAnsi"/>
        </w:rPr>
        <w:t>because:</w:t>
      </w:r>
    </w:p>
    <w:p w14:paraId="27ACAE8C" w14:textId="77777777" w:rsidR="00EF696B" w:rsidRPr="004B412E" w:rsidRDefault="00EF696B" w:rsidP="00CF63F9">
      <w:pPr>
        <w:pStyle w:val="ListParagraph"/>
        <w:numPr>
          <w:ilvl w:val="1"/>
          <w:numId w:val="33"/>
        </w:numPr>
        <w:tabs>
          <w:tab w:val="left" w:pos="1706"/>
        </w:tabs>
        <w:spacing w:line="480" w:lineRule="auto"/>
        <w:jc w:val="left"/>
        <w:rPr>
          <w:rFonts w:asciiTheme="minorHAnsi" w:hAnsiTheme="minorHAnsi" w:cstheme="minorHAnsi"/>
        </w:rPr>
      </w:pPr>
      <w:r w:rsidRPr="004B412E">
        <w:rPr>
          <w:rFonts w:asciiTheme="minorHAnsi" w:hAnsiTheme="minorHAnsi" w:cstheme="minorHAnsi"/>
        </w:rPr>
        <w:t xml:space="preserve">It allows the model to receive it as an input </w:t>
      </w:r>
    </w:p>
    <w:p w14:paraId="14ABA5FE" w14:textId="3E2E0300" w:rsidR="00EF696B" w:rsidRPr="004B412E" w:rsidRDefault="00EF696B" w:rsidP="00CF63F9">
      <w:pPr>
        <w:pStyle w:val="ListParagraph"/>
        <w:numPr>
          <w:ilvl w:val="1"/>
          <w:numId w:val="33"/>
        </w:numPr>
        <w:tabs>
          <w:tab w:val="left" w:pos="1706"/>
        </w:tabs>
        <w:spacing w:line="480" w:lineRule="auto"/>
        <w:jc w:val="left"/>
        <w:rPr>
          <w:rFonts w:asciiTheme="minorHAnsi" w:hAnsiTheme="minorHAnsi" w:cstheme="minorHAnsi"/>
        </w:rPr>
      </w:pPr>
      <w:r w:rsidRPr="004B412E">
        <w:rPr>
          <w:rFonts w:asciiTheme="minorHAnsi" w:hAnsiTheme="minorHAnsi" w:cstheme="minorHAnsi"/>
        </w:rPr>
        <w:t xml:space="preserve">It allows each treatment category to have its own weight </w:t>
      </w:r>
    </w:p>
    <w:p w14:paraId="09E51DCC" w14:textId="4890BFF7" w:rsidR="004B412E" w:rsidRPr="004B412E" w:rsidRDefault="004B412E" w:rsidP="00CF63F9">
      <w:pPr>
        <w:pStyle w:val="ListParagraph"/>
        <w:numPr>
          <w:ilvl w:val="0"/>
          <w:numId w:val="33"/>
        </w:numPr>
        <w:tabs>
          <w:tab w:val="left" w:pos="1706"/>
        </w:tabs>
        <w:spacing w:line="480" w:lineRule="auto"/>
        <w:jc w:val="left"/>
        <w:rPr>
          <w:rFonts w:asciiTheme="minorHAnsi" w:hAnsiTheme="minorHAnsi" w:cstheme="minorHAnsi"/>
        </w:rPr>
      </w:pPr>
      <w:proofErr w:type="spellStart"/>
      <w:r>
        <w:rPr>
          <w:rFonts w:asciiTheme="minorHAnsi" w:hAnsiTheme="minorHAnsi" w:cstheme="minorHAnsi"/>
        </w:rPr>
        <w:t>ModelS</w:t>
      </w:r>
      <w:proofErr w:type="spellEnd"/>
      <w:r>
        <w:rPr>
          <w:rFonts w:asciiTheme="minorHAnsi" w:hAnsiTheme="minorHAnsi" w:cstheme="minorHAnsi"/>
        </w:rPr>
        <w:t xml:space="preserve"> had </w:t>
      </w:r>
      <w:r w:rsidRPr="004B412E">
        <w:rPr>
          <w:rFonts w:asciiTheme="minorHAnsi" w:hAnsiTheme="minorHAnsi" w:cstheme="minorHAnsi"/>
        </w:rPr>
        <w:t>intercept of 145.992, slope of -1.920, RSE = 19.37, R2 = 0.002579,</w:t>
      </w:r>
    </w:p>
    <w:p w14:paraId="35B4CE36" w14:textId="7EF471DE" w:rsidR="004B412E" w:rsidRPr="004B412E" w:rsidRDefault="004B412E" w:rsidP="00CF63F9">
      <w:pPr>
        <w:pStyle w:val="ListParagraph"/>
        <w:numPr>
          <w:ilvl w:val="0"/>
          <w:numId w:val="33"/>
        </w:numPr>
        <w:tabs>
          <w:tab w:val="left" w:pos="1706"/>
        </w:tabs>
        <w:spacing w:line="480" w:lineRule="auto"/>
        <w:jc w:val="left"/>
        <w:rPr>
          <w:rFonts w:asciiTheme="minorHAnsi" w:hAnsiTheme="minorHAnsi" w:cstheme="minorHAnsi"/>
        </w:rPr>
      </w:pPr>
      <w:r>
        <w:rPr>
          <w:rFonts w:asciiTheme="minorHAnsi" w:hAnsiTheme="minorHAnsi" w:cstheme="minorHAnsi"/>
        </w:rPr>
        <w:t>F</w:t>
      </w:r>
      <w:r w:rsidRPr="004B412E">
        <w:rPr>
          <w:rFonts w:asciiTheme="minorHAnsi" w:hAnsiTheme="minorHAnsi" w:cstheme="minorHAnsi"/>
        </w:rPr>
        <w:t>-stat 0.09824, p</w:t>
      </w:r>
      <w:r>
        <w:rPr>
          <w:rFonts w:asciiTheme="minorHAnsi" w:hAnsiTheme="minorHAnsi" w:cstheme="minorHAnsi"/>
        </w:rPr>
        <w:t>-</w:t>
      </w:r>
      <w:r w:rsidRPr="004B412E">
        <w:rPr>
          <w:rFonts w:asciiTheme="minorHAnsi" w:hAnsiTheme="minorHAnsi" w:cstheme="minorHAnsi"/>
        </w:rPr>
        <w:t>v</w:t>
      </w:r>
      <w:r>
        <w:rPr>
          <w:rFonts w:asciiTheme="minorHAnsi" w:hAnsiTheme="minorHAnsi" w:cstheme="minorHAnsi"/>
        </w:rPr>
        <w:t>alue</w:t>
      </w:r>
      <w:r w:rsidRPr="004B412E">
        <w:rPr>
          <w:rFonts w:asciiTheme="minorHAnsi" w:hAnsiTheme="minorHAnsi" w:cstheme="minorHAnsi"/>
        </w:rPr>
        <w:t xml:space="preserve"> = 0.7557</w:t>
      </w:r>
    </w:p>
    <w:p w14:paraId="7457C2CF" w14:textId="22BB5573" w:rsidR="004B412E" w:rsidRPr="004B412E" w:rsidRDefault="004B412E" w:rsidP="00CF63F9">
      <w:pPr>
        <w:pStyle w:val="ListParagraph"/>
        <w:numPr>
          <w:ilvl w:val="0"/>
          <w:numId w:val="33"/>
        </w:numPr>
        <w:tabs>
          <w:tab w:val="left" w:pos="1706"/>
        </w:tabs>
        <w:spacing w:line="480" w:lineRule="auto"/>
        <w:jc w:val="left"/>
        <w:rPr>
          <w:rFonts w:asciiTheme="minorHAnsi" w:hAnsiTheme="minorHAnsi" w:cstheme="minorHAnsi"/>
        </w:rPr>
      </w:pPr>
      <w:proofErr w:type="spellStart"/>
      <w:r>
        <w:rPr>
          <w:rFonts w:asciiTheme="minorHAnsi" w:hAnsiTheme="minorHAnsi" w:cstheme="minorHAnsi"/>
        </w:rPr>
        <w:t>M</w:t>
      </w:r>
      <w:r w:rsidRPr="004B412E">
        <w:rPr>
          <w:rFonts w:asciiTheme="minorHAnsi" w:hAnsiTheme="minorHAnsi" w:cstheme="minorHAnsi"/>
        </w:rPr>
        <w:t>odel</w:t>
      </w:r>
      <w:r>
        <w:rPr>
          <w:rFonts w:asciiTheme="minorHAnsi" w:hAnsiTheme="minorHAnsi" w:cstheme="minorHAnsi"/>
        </w:rPr>
        <w:t>S</w:t>
      </w:r>
      <w:proofErr w:type="spellEnd"/>
      <w:r w:rsidRPr="004B412E">
        <w:rPr>
          <w:rFonts w:asciiTheme="minorHAnsi" w:hAnsiTheme="minorHAnsi" w:cstheme="minorHAnsi"/>
        </w:rPr>
        <w:t xml:space="preserve"> clearly ineffective due to lack </w:t>
      </w:r>
      <w:proofErr w:type="spellStart"/>
      <w:r w:rsidRPr="004B412E">
        <w:rPr>
          <w:rFonts w:asciiTheme="minorHAnsi" w:hAnsiTheme="minorHAnsi" w:cstheme="minorHAnsi"/>
        </w:rPr>
        <w:t>if</w:t>
      </w:r>
      <w:proofErr w:type="spellEnd"/>
      <w:r w:rsidRPr="004B412E">
        <w:rPr>
          <w:rFonts w:asciiTheme="minorHAnsi" w:hAnsiTheme="minorHAnsi" w:cstheme="minorHAnsi"/>
        </w:rPr>
        <w:t xml:space="preserve"> proper linear relationship</w:t>
      </w:r>
    </w:p>
    <w:p w14:paraId="613EE384" w14:textId="70518F3B" w:rsidR="004B412E" w:rsidRPr="004B412E" w:rsidRDefault="004B412E" w:rsidP="00CF63F9">
      <w:pPr>
        <w:pStyle w:val="ListParagraph"/>
        <w:numPr>
          <w:ilvl w:val="0"/>
          <w:numId w:val="33"/>
        </w:numPr>
        <w:tabs>
          <w:tab w:val="left" w:pos="1706"/>
        </w:tabs>
        <w:spacing w:line="480" w:lineRule="auto"/>
        <w:jc w:val="left"/>
        <w:rPr>
          <w:rFonts w:asciiTheme="minorHAnsi" w:hAnsiTheme="minorHAnsi" w:cstheme="minorHAnsi"/>
        </w:rPr>
      </w:pPr>
      <w:r w:rsidRPr="004B412E">
        <w:rPr>
          <w:rFonts w:asciiTheme="minorHAnsi" w:hAnsiTheme="minorHAnsi" w:cstheme="minorHAnsi"/>
        </w:rPr>
        <w:t>95% interval -14.31805 - 10.47877 for sex regressor means that</w:t>
      </w:r>
      <w:r>
        <w:rPr>
          <w:rFonts w:asciiTheme="minorHAnsi" w:hAnsiTheme="minorHAnsi" w:cstheme="minorHAnsi"/>
        </w:rPr>
        <w:t xml:space="preserve"> </w:t>
      </w:r>
      <w:r w:rsidRPr="004B412E">
        <w:rPr>
          <w:rFonts w:asciiTheme="minorHAnsi" w:hAnsiTheme="minorHAnsi" w:cstheme="minorHAnsi"/>
        </w:rPr>
        <w:t>on average Intercept + (-14.31805 - 10.47877) contains true values</w:t>
      </w:r>
    </w:p>
    <w:p w14:paraId="53B53FFA" w14:textId="76950D70" w:rsidR="00EF696B" w:rsidRDefault="004B412E" w:rsidP="00CF63F9">
      <w:pPr>
        <w:pStyle w:val="ListParagraph"/>
        <w:numPr>
          <w:ilvl w:val="0"/>
          <w:numId w:val="33"/>
        </w:numPr>
        <w:tabs>
          <w:tab w:val="left" w:pos="1706"/>
        </w:tabs>
        <w:spacing w:line="480" w:lineRule="auto"/>
        <w:jc w:val="left"/>
        <w:rPr>
          <w:rFonts w:asciiTheme="minorHAnsi" w:hAnsiTheme="minorHAnsi" w:cstheme="minorHAnsi"/>
        </w:rPr>
      </w:pPr>
      <w:r w:rsidRPr="004B412E">
        <w:rPr>
          <w:rFonts w:asciiTheme="minorHAnsi" w:hAnsiTheme="minorHAnsi" w:cstheme="minorHAnsi"/>
        </w:rPr>
        <w:t xml:space="preserve">average change per unit for </w:t>
      </w:r>
      <w:proofErr w:type="spellStart"/>
      <w:r w:rsidRPr="004B412E">
        <w:rPr>
          <w:rFonts w:asciiTheme="minorHAnsi" w:hAnsiTheme="minorHAnsi" w:cstheme="minorHAnsi"/>
        </w:rPr>
        <w:t>Rsex</w:t>
      </w:r>
      <w:proofErr w:type="spellEnd"/>
      <w:r w:rsidRPr="004B412E">
        <w:rPr>
          <w:rFonts w:asciiTheme="minorHAnsi" w:hAnsiTheme="minorHAnsi" w:cstheme="minorHAnsi"/>
        </w:rPr>
        <w:t xml:space="preserve"> is -1.920, do further demonstrate:</w:t>
      </w:r>
    </w:p>
    <w:p w14:paraId="4F31692A" w14:textId="0F9FC527" w:rsidR="004B412E" w:rsidRDefault="004B412E" w:rsidP="00CF63F9">
      <w:pPr>
        <w:pStyle w:val="ListParagraph"/>
        <w:numPr>
          <w:ilvl w:val="1"/>
          <w:numId w:val="33"/>
        </w:numPr>
        <w:tabs>
          <w:tab w:val="left" w:pos="1706"/>
        </w:tabs>
        <w:spacing w:line="480" w:lineRule="auto"/>
        <w:jc w:val="left"/>
        <w:rPr>
          <w:rFonts w:asciiTheme="minorHAnsi" w:hAnsiTheme="minorHAnsi" w:cstheme="minorHAnsi"/>
        </w:rPr>
      </w:pPr>
      <w:r>
        <w:rPr>
          <w:rFonts w:asciiTheme="minorHAnsi" w:hAnsiTheme="minorHAnsi" w:cstheme="minorHAnsi"/>
        </w:rPr>
        <w:t xml:space="preserve">Dummy data was generated for both male and female. </w:t>
      </w:r>
    </w:p>
    <w:p w14:paraId="7F5B2170" w14:textId="61C34D55" w:rsidR="004B412E" w:rsidRDefault="004B412E" w:rsidP="00CF63F9">
      <w:pPr>
        <w:pStyle w:val="ListParagraph"/>
        <w:numPr>
          <w:ilvl w:val="1"/>
          <w:numId w:val="33"/>
        </w:numPr>
        <w:tabs>
          <w:tab w:val="left" w:pos="1706"/>
        </w:tabs>
        <w:spacing w:line="480" w:lineRule="auto"/>
        <w:jc w:val="left"/>
        <w:rPr>
          <w:rFonts w:asciiTheme="minorHAnsi" w:hAnsiTheme="minorHAnsi" w:cstheme="minorHAnsi"/>
        </w:rPr>
      </w:pPr>
      <w:r>
        <w:rPr>
          <w:rFonts w:asciiTheme="minorHAnsi" w:hAnsiTheme="minorHAnsi" w:cstheme="minorHAnsi"/>
        </w:rPr>
        <w:t xml:space="preserve">As </w:t>
      </w:r>
      <w:proofErr w:type="gramStart"/>
      <w:r>
        <w:rPr>
          <w:rFonts w:asciiTheme="minorHAnsi" w:hAnsiTheme="minorHAnsi" w:cstheme="minorHAnsi"/>
        </w:rPr>
        <w:t>expected</w:t>
      </w:r>
      <w:proofErr w:type="gramEnd"/>
      <w:r>
        <w:rPr>
          <w:rFonts w:asciiTheme="minorHAnsi" w:hAnsiTheme="minorHAnsi" w:cstheme="minorHAnsi"/>
        </w:rPr>
        <w:t xml:space="preserve"> model can only output 2 constant values based on sex</w:t>
      </w:r>
    </w:p>
    <w:p w14:paraId="29C7183F" w14:textId="77777777" w:rsidR="004B412E" w:rsidRPr="004B412E" w:rsidRDefault="004B412E" w:rsidP="00CF63F9">
      <w:pPr>
        <w:pStyle w:val="ListParagraph"/>
        <w:numPr>
          <w:ilvl w:val="1"/>
          <w:numId w:val="33"/>
        </w:numPr>
        <w:tabs>
          <w:tab w:val="left" w:pos="1706"/>
        </w:tabs>
        <w:spacing w:line="480" w:lineRule="auto"/>
        <w:jc w:val="left"/>
        <w:rPr>
          <w:rFonts w:asciiTheme="minorHAnsi" w:hAnsiTheme="minorHAnsi" w:cstheme="minorHAnsi"/>
        </w:rPr>
      </w:pPr>
      <w:r w:rsidRPr="004B412E">
        <w:rPr>
          <w:rFonts w:asciiTheme="minorHAnsi" w:hAnsiTheme="minorHAnsi" w:cstheme="minorHAnsi"/>
        </w:rPr>
        <w:t>constant prediction when male: 144.0724, prediction when female: 142.1528</w:t>
      </w:r>
    </w:p>
    <w:p w14:paraId="1C7AA7EC" w14:textId="1642429D" w:rsidR="004B412E" w:rsidRDefault="004B412E" w:rsidP="00CF63F9">
      <w:pPr>
        <w:pStyle w:val="ListParagraph"/>
        <w:numPr>
          <w:ilvl w:val="1"/>
          <w:numId w:val="33"/>
        </w:numPr>
        <w:tabs>
          <w:tab w:val="left" w:pos="1706"/>
        </w:tabs>
        <w:spacing w:line="480" w:lineRule="auto"/>
        <w:jc w:val="left"/>
        <w:rPr>
          <w:rFonts w:asciiTheme="minorHAnsi" w:hAnsiTheme="minorHAnsi" w:cstheme="minorHAnsi"/>
        </w:rPr>
      </w:pPr>
      <w:r w:rsidRPr="004B412E">
        <w:rPr>
          <w:rFonts w:asciiTheme="minorHAnsi" w:hAnsiTheme="minorHAnsi" w:cstheme="minorHAnsi"/>
        </w:rPr>
        <w:t>144.072 - 142.1528 = 1.9196</w:t>
      </w:r>
    </w:p>
    <w:p w14:paraId="07024C0B" w14:textId="315467A4" w:rsidR="0090779C" w:rsidRDefault="0090779C" w:rsidP="0090779C">
      <w:pPr>
        <w:pStyle w:val="ListParagraph"/>
        <w:tabs>
          <w:tab w:val="left" w:pos="1706"/>
        </w:tabs>
        <w:ind w:left="360"/>
        <w:jc w:val="left"/>
        <w:rPr>
          <w:rFonts w:asciiTheme="minorHAnsi" w:hAnsiTheme="minorHAnsi" w:cstheme="minorHAnsi"/>
        </w:rPr>
      </w:pPr>
    </w:p>
    <w:p w14:paraId="3E5E000E" w14:textId="77777777" w:rsidR="0090779C" w:rsidRDefault="0090779C" w:rsidP="0090779C">
      <w:pPr>
        <w:pStyle w:val="ListParagraph"/>
        <w:tabs>
          <w:tab w:val="left" w:pos="1706"/>
        </w:tabs>
        <w:ind w:left="360"/>
        <w:jc w:val="left"/>
        <w:rPr>
          <w:rFonts w:asciiTheme="minorHAnsi" w:hAnsiTheme="minorHAnsi" w:cstheme="minorHAnsi"/>
        </w:rPr>
      </w:pPr>
    </w:p>
    <w:tbl>
      <w:tblPr>
        <w:tblStyle w:val="GridTable3"/>
        <w:tblW w:w="0" w:type="auto"/>
        <w:jc w:val="center"/>
        <w:tblLook w:val="04A0" w:firstRow="1" w:lastRow="0" w:firstColumn="1" w:lastColumn="0" w:noHBand="0" w:noVBand="1"/>
      </w:tblPr>
      <w:tblGrid>
        <w:gridCol w:w="3122"/>
        <w:gridCol w:w="3122"/>
        <w:gridCol w:w="3116"/>
      </w:tblGrid>
      <w:tr w:rsidR="0090779C" w14:paraId="5CA46943" w14:textId="77777777" w:rsidTr="0090779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92" w:type="dxa"/>
          </w:tcPr>
          <w:p w14:paraId="71374A75" w14:textId="026489D3" w:rsidR="0090779C" w:rsidRPr="0090779C" w:rsidRDefault="0090779C" w:rsidP="0090779C">
            <w:pPr>
              <w:tabs>
                <w:tab w:val="left" w:pos="1706"/>
              </w:tabs>
              <w:jc w:val="left"/>
              <w:rPr>
                <w:rFonts w:asciiTheme="minorHAnsi" w:hAnsiTheme="minorHAnsi" w:cstheme="minorHAnsi"/>
                <w:i w:val="0"/>
                <w:iCs w:val="0"/>
              </w:rPr>
            </w:pPr>
            <w:r w:rsidRPr="0090779C">
              <w:rPr>
                <w:rFonts w:asciiTheme="minorHAnsi" w:hAnsiTheme="minorHAnsi" w:cstheme="minorHAnsi"/>
                <w:i w:val="0"/>
                <w:iCs w:val="0"/>
              </w:rPr>
              <w:t>Variables</w:t>
            </w:r>
          </w:p>
        </w:tc>
        <w:tc>
          <w:tcPr>
            <w:tcW w:w="3192" w:type="dxa"/>
          </w:tcPr>
          <w:p w14:paraId="713069E1" w14:textId="34D86F40" w:rsidR="0090779C" w:rsidRDefault="0090779C" w:rsidP="0090779C">
            <w:pPr>
              <w:tabs>
                <w:tab w:val="left" w:pos="1706"/>
              </w:tabs>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ModelS</w:t>
            </w:r>
            <w:proofErr w:type="spellEnd"/>
          </w:p>
        </w:tc>
        <w:tc>
          <w:tcPr>
            <w:tcW w:w="3192" w:type="dxa"/>
          </w:tcPr>
          <w:p w14:paraId="695AD4D9" w14:textId="2DF51E4F" w:rsidR="0090779C" w:rsidRDefault="0090779C" w:rsidP="0090779C">
            <w:pPr>
              <w:tabs>
                <w:tab w:val="left" w:pos="1706"/>
              </w:tabs>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ModelT</w:t>
            </w:r>
            <w:proofErr w:type="spellEnd"/>
          </w:p>
        </w:tc>
      </w:tr>
      <w:tr w:rsidR="0090779C" w14:paraId="79061997" w14:textId="77777777" w:rsidTr="009077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14:paraId="2A6726C7" w14:textId="3FE95977" w:rsidR="0090779C" w:rsidRPr="0090779C" w:rsidRDefault="0090779C" w:rsidP="0090779C">
            <w:pPr>
              <w:tabs>
                <w:tab w:val="left" w:pos="1706"/>
              </w:tabs>
              <w:jc w:val="left"/>
              <w:rPr>
                <w:rFonts w:asciiTheme="minorHAnsi" w:hAnsiTheme="minorHAnsi" w:cstheme="minorHAnsi"/>
                <w:i w:val="0"/>
                <w:iCs w:val="0"/>
              </w:rPr>
            </w:pPr>
            <w:r>
              <w:rPr>
                <w:rFonts w:asciiTheme="minorHAnsi" w:hAnsiTheme="minorHAnsi" w:cstheme="minorHAnsi"/>
                <w:i w:val="0"/>
                <w:iCs w:val="0"/>
              </w:rPr>
              <w:t>RSE</w:t>
            </w:r>
          </w:p>
        </w:tc>
        <w:tc>
          <w:tcPr>
            <w:tcW w:w="3192" w:type="dxa"/>
          </w:tcPr>
          <w:p w14:paraId="5247684C" w14:textId="158165B8" w:rsidR="0090779C" w:rsidRDefault="00F477E3" w:rsidP="00F477E3">
            <w:pPr>
              <w:tabs>
                <w:tab w:val="left" w:pos="1706"/>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B412E">
              <w:rPr>
                <w:rFonts w:asciiTheme="minorHAnsi" w:hAnsiTheme="minorHAnsi" w:cstheme="minorHAnsi"/>
              </w:rPr>
              <w:t>19.37</w:t>
            </w:r>
          </w:p>
        </w:tc>
        <w:tc>
          <w:tcPr>
            <w:tcW w:w="3192" w:type="dxa"/>
          </w:tcPr>
          <w:p w14:paraId="18791ACE" w14:textId="245B3308" w:rsidR="0090779C" w:rsidRDefault="00F477E3" w:rsidP="00F477E3">
            <w:pPr>
              <w:tabs>
                <w:tab w:val="left" w:pos="1706"/>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477E3">
              <w:rPr>
                <w:rFonts w:asciiTheme="minorHAnsi" w:hAnsiTheme="minorHAnsi" w:cstheme="minorHAnsi"/>
              </w:rPr>
              <w:t>18.14</w:t>
            </w:r>
          </w:p>
        </w:tc>
      </w:tr>
      <w:tr w:rsidR="0090779C" w14:paraId="42F8A475" w14:textId="77777777" w:rsidTr="0090779C">
        <w:trPr>
          <w:jc w:val="center"/>
        </w:trPr>
        <w:tc>
          <w:tcPr>
            <w:cnfStyle w:val="001000000000" w:firstRow="0" w:lastRow="0" w:firstColumn="1" w:lastColumn="0" w:oddVBand="0" w:evenVBand="0" w:oddHBand="0" w:evenHBand="0" w:firstRowFirstColumn="0" w:firstRowLastColumn="0" w:lastRowFirstColumn="0" w:lastRowLastColumn="0"/>
            <w:tcW w:w="3192" w:type="dxa"/>
          </w:tcPr>
          <w:p w14:paraId="7A109E01" w14:textId="163630FE" w:rsidR="0090779C" w:rsidRPr="0090779C" w:rsidRDefault="0090779C" w:rsidP="0090779C">
            <w:pPr>
              <w:tabs>
                <w:tab w:val="left" w:pos="1706"/>
              </w:tabs>
              <w:jc w:val="left"/>
              <w:rPr>
                <w:rFonts w:asciiTheme="minorHAnsi" w:hAnsiTheme="minorHAnsi" w:cstheme="minorHAnsi"/>
                <w:i w:val="0"/>
                <w:iCs w:val="0"/>
              </w:rPr>
            </w:pPr>
            <w:r>
              <w:rPr>
                <w:rFonts w:asciiTheme="minorHAnsi" w:hAnsiTheme="minorHAnsi" w:cstheme="minorHAnsi"/>
                <w:i w:val="0"/>
                <w:iCs w:val="0"/>
              </w:rPr>
              <w:t>Intercept</w:t>
            </w:r>
          </w:p>
        </w:tc>
        <w:tc>
          <w:tcPr>
            <w:tcW w:w="3192" w:type="dxa"/>
          </w:tcPr>
          <w:p w14:paraId="6A8A78C8" w14:textId="402A851B" w:rsidR="0090779C" w:rsidRDefault="00F477E3" w:rsidP="00F477E3">
            <w:pPr>
              <w:tabs>
                <w:tab w:val="left" w:pos="1706"/>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B412E">
              <w:rPr>
                <w:rFonts w:asciiTheme="minorHAnsi" w:hAnsiTheme="minorHAnsi" w:cstheme="minorHAnsi"/>
              </w:rPr>
              <w:t>145.992</w:t>
            </w:r>
          </w:p>
        </w:tc>
        <w:tc>
          <w:tcPr>
            <w:tcW w:w="3192" w:type="dxa"/>
          </w:tcPr>
          <w:p w14:paraId="5D488A90" w14:textId="129418B3" w:rsidR="0090779C" w:rsidRPr="00F477E3" w:rsidRDefault="00F477E3" w:rsidP="00F477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w w:val="100"/>
                <w:sz w:val="21"/>
                <w:szCs w:val="21"/>
                <w:lang w:val="en-AE" w:eastAsia="en-AE"/>
              </w:rPr>
            </w:pPr>
            <w:r w:rsidRPr="00F477E3">
              <w:rPr>
                <w:rFonts w:asciiTheme="minorHAnsi" w:eastAsia="Times New Roman" w:hAnsiTheme="minorHAnsi" w:cstheme="minorHAnsi"/>
                <w:color w:val="000000"/>
                <w:w w:val="100"/>
                <w:bdr w:val="none" w:sz="0" w:space="0" w:color="auto" w:frame="1"/>
                <w:lang w:val="en-AE" w:eastAsia="en-AE"/>
              </w:rPr>
              <w:t>154.303</w:t>
            </w:r>
          </w:p>
        </w:tc>
      </w:tr>
      <w:tr w:rsidR="0090779C" w14:paraId="13E5AC9D" w14:textId="77777777" w:rsidTr="009077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14:paraId="57C9F6CB" w14:textId="73F28E9F" w:rsidR="0090779C" w:rsidRPr="0090779C" w:rsidRDefault="0090779C" w:rsidP="0090779C">
            <w:pPr>
              <w:tabs>
                <w:tab w:val="left" w:pos="1706"/>
              </w:tabs>
              <w:jc w:val="left"/>
              <w:rPr>
                <w:rFonts w:asciiTheme="minorHAnsi" w:hAnsiTheme="minorHAnsi" w:cstheme="minorHAnsi"/>
                <w:i w:val="0"/>
                <w:iCs w:val="0"/>
              </w:rPr>
            </w:pPr>
            <w:r>
              <w:rPr>
                <w:rFonts w:asciiTheme="minorHAnsi" w:hAnsiTheme="minorHAnsi" w:cstheme="minorHAnsi"/>
                <w:i w:val="0"/>
                <w:iCs w:val="0"/>
              </w:rPr>
              <w:t>Slope</w:t>
            </w:r>
          </w:p>
        </w:tc>
        <w:tc>
          <w:tcPr>
            <w:tcW w:w="3192" w:type="dxa"/>
          </w:tcPr>
          <w:p w14:paraId="7A0D9EDD" w14:textId="48DCFD65" w:rsidR="0090779C" w:rsidRDefault="00F477E3" w:rsidP="00F477E3">
            <w:pPr>
              <w:tabs>
                <w:tab w:val="left" w:pos="1706"/>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B412E">
              <w:rPr>
                <w:rFonts w:asciiTheme="minorHAnsi" w:hAnsiTheme="minorHAnsi" w:cstheme="minorHAnsi"/>
              </w:rPr>
              <w:t>-1.920</w:t>
            </w:r>
          </w:p>
        </w:tc>
        <w:tc>
          <w:tcPr>
            <w:tcW w:w="3192" w:type="dxa"/>
          </w:tcPr>
          <w:p w14:paraId="30B6975C" w14:textId="77777777" w:rsidR="0090779C" w:rsidRDefault="00F477E3" w:rsidP="00F477E3">
            <w:pPr>
              <w:tabs>
                <w:tab w:val="left" w:pos="1706"/>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477E3">
              <w:rPr>
                <w:rFonts w:asciiTheme="minorHAnsi" w:hAnsiTheme="minorHAnsi" w:cstheme="minorHAnsi"/>
              </w:rPr>
              <w:t>-24.591</w:t>
            </w:r>
          </w:p>
          <w:p w14:paraId="21316D0F" w14:textId="77777777" w:rsidR="00F477E3" w:rsidRDefault="00F477E3" w:rsidP="00F477E3">
            <w:pPr>
              <w:tabs>
                <w:tab w:val="left" w:pos="1706"/>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477E3">
              <w:rPr>
                <w:rFonts w:asciiTheme="minorHAnsi" w:hAnsiTheme="minorHAnsi" w:cstheme="minorHAnsi"/>
              </w:rPr>
              <w:t>-14.794</w:t>
            </w:r>
          </w:p>
          <w:p w14:paraId="50A0879B" w14:textId="77777777" w:rsidR="00F477E3" w:rsidRDefault="00F477E3" w:rsidP="00F477E3">
            <w:pPr>
              <w:tabs>
                <w:tab w:val="left" w:pos="1706"/>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477E3">
              <w:rPr>
                <w:rFonts w:asciiTheme="minorHAnsi" w:hAnsiTheme="minorHAnsi" w:cstheme="minorHAnsi"/>
              </w:rPr>
              <w:t>-10.702</w:t>
            </w:r>
          </w:p>
          <w:p w14:paraId="77946B4F" w14:textId="053020C0" w:rsidR="00F477E3" w:rsidRDefault="00F477E3" w:rsidP="00F477E3">
            <w:pPr>
              <w:tabs>
                <w:tab w:val="left" w:pos="1706"/>
              </w:tab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477E3">
              <w:rPr>
                <w:rFonts w:asciiTheme="minorHAnsi" w:hAnsiTheme="minorHAnsi" w:cstheme="minorHAnsi"/>
              </w:rPr>
              <w:t>-5.866</w:t>
            </w:r>
          </w:p>
        </w:tc>
      </w:tr>
      <w:tr w:rsidR="0090779C" w14:paraId="70D77F79" w14:textId="77777777" w:rsidTr="0090779C">
        <w:trPr>
          <w:jc w:val="center"/>
        </w:trPr>
        <w:tc>
          <w:tcPr>
            <w:cnfStyle w:val="001000000000" w:firstRow="0" w:lastRow="0" w:firstColumn="1" w:lastColumn="0" w:oddVBand="0" w:evenVBand="0" w:oddHBand="0" w:evenHBand="0" w:firstRowFirstColumn="0" w:firstRowLastColumn="0" w:lastRowFirstColumn="0" w:lastRowLastColumn="0"/>
            <w:tcW w:w="3192" w:type="dxa"/>
          </w:tcPr>
          <w:p w14:paraId="6D1BC0B3" w14:textId="797A4519" w:rsidR="0090779C" w:rsidRPr="0090779C" w:rsidRDefault="0090779C" w:rsidP="0090779C">
            <w:pPr>
              <w:tabs>
                <w:tab w:val="left" w:pos="1706"/>
              </w:tabs>
              <w:jc w:val="left"/>
              <w:rPr>
                <w:rFonts w:asciiTheme="minorHAnsi" w:hAnsiTheme="minorHAnsi" w:cstheme="minorHAnsi"/>
                <w:i w:val="0"/>
                <w:iCs w:val="0"/>
              </w:rPr>
            </w:pPr>
            <w:r w:rsidRPr="0090779C">
              <w:rPr>
                <w:rFonts w:asciiTheme="minorHAnsi" w:hAnsiTheme="minorHAnsi" w:cstheme="minorHAnsi"/>
                <w:i w:val="0"/>
                <w:iCs w:val="0"/>
              </w:rPr>
              <w:t>R2</w:t>
            </w:r>
          </w:p>
        </w:tc>
        <w:tc>
          <w:tcPr>
            <w:tcW w:w="3192" w:type="dxa"/>
          </w:tcPr>
          <w:p w14:paraId="5CBC7FAC" w14:textId="2027EF28" w:rsidR="0090779C" w:rsidRDefault="00F477E3" w:rsidP="00F477E3">
            <w:pPr>
              <w:tabs>
                <w:tab w:val="left" w:pos="1706"/>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B412E">
              <w:rPr>
                <w:rFonts w:asciiTheme="minorHAnsi" w:hAnsiTheme="minorHAnsi" w:cstheme="minorHAnsi"/>
              </w:rPr>
              <w:t>0.002579</w:t>
            </w:r>
          </w:p>
        </w:tc>
        <w:tc>
          <w:tcPr>
            <w:tcW w:w="3192" w:type="dxa"/>
          </w:tcPr>
          <w:p w14:paraId="467AD202" w14:textId="6B6F749A" w:rsidR="0090779C" w:rsidRDefault="00F477E3" w:rsidP="00F477E3">
            <w:pPr>
              <w:tabs>
                <w:tab w:val="left" w:pos="1706"/>
              </w:tab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477E3">
              <w:rPr>
                <w:rFonts w:asciiTheme="minorHAnsi" w:hAnsiTheme="minorHAnsi" w:cstheme="minorHAnsi"/>
              </w:rPr>
              <w:t>0.1939</w:t>
            </w:r>
          </w:p>
        </w:tc>
      </w:tr>
    </w:tbl>
    <w:p w14:paraId="0B07A67A" w14:textId="54AEB462" w:rsidR="003F5EB4" w:rsidRPr="0056772A" w:rsidRDefault="003F5EB4" w:rsidP="003F5EB4">
      <w:pPr>
        <w:pStyle w:val="ListParagraph"/>
        <w:numPr>
          <w:ilvl w:val="0"/>
          <w:numId w:val="36"/>
        </w:numPr>
        <w:tabs>
          <w:tab w:val="left" w:pos="1706"/>
        </w:tabs>
        <w:jc w:val="center"/>
        <w:rPr>
          <w:rFonts w:asciiTheme="majorHAnsi" w:hAnsiTheme="majorHAnsi" w:cstheme="minorHAnsi"/>
          <w:b/>
          <w:bCs/>
          <w:sz w:val="32"/>
          <w:szCs w:val="32"/>
          <w:u w:val="single"/>
        </w:rPr>
      </w:pPr>
      <w:r>
        <w:rPr>
          <w:i/>
          <w:iCs/>
        </w:rPr>
        <w:br w:type="page"/>
      </w:r>
      <w:r>
        <w:rPr>
          <w:rFonts w:asciiTheme="majorHAnsi" w:hAnsiTheme="majorHAnsi" w:cstheme="minorHAnsi"/>
          <w:b/>
          <w:bCs/>
          <w:sz w:val="32"/>
          <w:szCs w:val="32"/>
          <w:u w:val="single"/>
        </w:rPr>
        <w:t>Conclusion</w:t>
      </w:r>
    </w:p>
    <w:p w14:paraId="71E57139" w14:textId="70BE162C" w:rsidR="003F5EB4" w:rsidRDefault="00242FF0" w:rsidP="00242FF0">
      <w:pPr>
        <w:spacing w:line="480" w:lineRule="auto"/>
      </w:pPr>
      <w:r w:rsidRPr="00242FF0">
        <w:t xml:space="preserve">Finally, we discovered that treatments A and B significantly differed from the other treatments, indicating that they had an impact on the piglets. Additionally, we found that </w:t>
      </w:r>
      <w:r w:rsidR="00733E9E" w:rsidRPr="00242FF0">
        <w:t>post-weaning</w:t>
      </w:r>
      <w:r w:rsidRPr="00242FF0">
        <w:t xml:space="preserve"> </w:t>
      </w:r>
      <w:r w:rsidR="00733E9E" w:rsidRPr="00242FF0">
        <w:t>diarrhea</w:t>
      </w:r>
      <w:r w:rsidRPr="00242FF0">
        <w:t xml:space="preserve"> (PWD) affects pigs in piggeries all over the world and it's significant.  The most significant contributing factor to the illness is enterotoxigenic Escherichia coli.</w:t>
      </w:r>
    </w:p>
    <w:p w14:paraId="6B37E922" w14:textId="77777777" w:rsidR="004723EE" w:rsidRPr="0090779C" w:rsidRDefault="004723EE" w:rsidP="0090779C">
      <w:pPr>
        <w:tabs>
          <w:tab w:val="left" w:pos="1706"/>
        </w:tabs>
        <w:jc w:val="left"/>
        <w:rPr>
          <w:rFonts w:asciiTheme="minorHAnsi" w:hAnsiTheme="minorHAnsi" w:cstheme="minorHAnsi"/>
        </w:rPr>
      </w:pPr>
    </w:p>
    <w:p w14:paraId="343AC41C" w14:textId="00D36CE7" w:rsidR="00EF696B" w:rsidRDefault="00EF696B" w:rsidP="00EF696B">
      <w:pPr>
        <w:tabs>
          <w:tab w:val="left" w:pos="1706"/>
        </w:tabs>
        <w:rPr>
          <w:rFonts w:asciiTheme="majorHAnsi" w:hAnsiTheme="majorHAnsi" w:cstheme="majorHAnsi"/>
        </w:rPr>
      </w:pPr>
    </w:p>
    <w:p w14:paraId="2C93714D" w14:textId="77777777" w:rsidR="001A0490" w:rsidRPr="001A0490" w:rsidRDefault="001A0490" w:rsidP="003F7092">
      <w:pPr>
        <w:tabs>
          <w:tab w:val="left" w:pos="1706"/>
        </w:tabs>
        <w:ind w:left="360"/>
        <w:rPr>
          <w:rFonts w:asciiTheme="majorHAnsi" w:hAnsiTheme="majorHAnsi" w:cstheme="majorHAnsi"/>
        </w:rPr>
      </w:pPr>
    </w:p>
    <w:sectPr w:rsidR="001A0490" w:rsidRPr="001A0490" w:rsidSect="00AB65D5">
      <w:headerReference w:type="default" r:id="rId2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027E8" w14:textId="77777777" w:rsidR="00184C91" w:rsidRDefault="00184C91" w:rsidP="00AB65D5">
      <w:pPr>
        <w:spacing w:after="0" w:line="240" w:lineRule="auto"/>
      </w:pPr>
      <w:r>
        <w:separator/>
      </w:r>
    </w:p>
  </w:endnote>
  <w:endnote w:type="continuationSeparator" w:id="0">
    <w:p w14:paraId="4AF259DE" w14:textId="77777777" w:rsidR="00184C91" w:rsidRDefault="00184C91" w:rsidP="00AB6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C3011" w14:textId="77777777" w:rsidR="00184C91" w:rsidRDefault="00184C91" w:rsidP="00AB65D5">
      <w:pPr>
        <w:spacing w:after="0" w:line="240" w:lineRule="auto"/>
      </w:pPr>
      <w:r>
        <w:separator/>
      </w:r>
    </w:p>
  </w:footnote>
  <w:footnote w:type="continuationSeparator" w:id="0">
    <w:p w14:paraId="13C11461" w14:textId="77777777" w:rsidR="00184C91" w:rsidRDefault="00184C91" w:rsidP="00AB6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48912673"/>
      <w:docPartObj>
        <w:docPartGallery w:val="Page Numbers (Top of Page)"/>
        <w:docPartUnique/>
      </w:docPartObj>
    </w:sdtPr>
    <w:sdtEndPr>
      <w:rPr>
        <w:b/>
        <w:bCs/>
        <w:noProof/>
        <w:color w:val="auto"/>
        <w:spacing w:val="0"/>
      </w:rPr>
    </w:sdtEndPr>
    <w:sdtContent>
      <w:p w14:paraId="79AA32C5" w14:textId="56DA9075" w:rsidR="00AB65D5" w:rsidRDefault="00AB65D5" w:rsidP="00AB65D5">
        <w:pPr>
          <w:pStyle w:val="Header"/>
          <w:rPr>
            <w:b/>
            <w:bCs/>
          </w:rPr>
        </w:pPr>
        <w:r w:rsidRPr="00AB65D5">
          <w:rPr>
            <w:b/>
            <w:bCs/>
          </w:rPr>
          <w:t>Post-weaning diarrhea I</w:t>
        </w:r>
        <w:r>
          <w:rPr>
            <w:color w:val="7F7F7F" w:themeColor="background1" w:themeShade="7F"/>
            <w:spacing w:val="60"/>
          </w:rPr>
          <w:tab/>
        </w:r>
        <w:r>
          <w:rPr>
            <w:color w:val="7F7F7F" w:themeColor="background1" w:themeShade="7F"/>
            <w:spacing w:val="60"/>
          </w:rPr>
          <w:tab/>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D35"/>
    <w:multiLevelType w:val="hybridMultilevel"/>
    <w:tmpl w:val="6F161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86563"/>
    <w:multiLevelType w:val="hybridMultilevel"/>
    <w:tmpl w:val="D78E1EB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CE0731"/>
    <w:multiLevelType w:val="hybridMultilevel"/>
    <w:tmpl w:val="F1B2F7FA"/>
    <w:lvl w:ilvl="0" w:tplc="2354D78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32F3E"/>
    <w:multiLevelType w:val="hybridMultilevel"/>
    <w:tmpl w:val="C4208498"/>
    <w:lvl w:ilvl="0" w:tplc="C8E0F3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8B4533"/>
    <w:multiLevelType w:val="hybridMultilevel"/>
    <w:tmpl w:val="BC769B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7259C"/>
    <w:multiLevelType w:val="hybridMultilevel"/>
    <w:tmpl w:val="902A05C2"/>
    <w:lvl w:ilvl="0" w:tplc="BF245372">
      <w:start w:val="1"/>
      <w:numFmt w:val="lowerLetter"/>
      <w:lvlText w:val="%1)"/>
      <w:lvlJc w:val="left"/>
      <w:pPr>
        <w:ind w:left="360" w:hanging="360"/>
      </w:pPr>
      <w:rPr>
        <w:rFonts w:hint="default"/>
      </w:rPr>
    </w:lvl>
    <w:lvl w:ilvl="1" w:tplc="4C090019">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6" w15:restartNumberingAfterBreak="0">
    <w:nsid w:val="1BE6787B"/>
    <w:multiLevelType w:val="hybridMultilevel"/>
    <w:tmpl w:val="0CACA118"/>
    <w:lvl w:ilvl="0" w:tplc="D174D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2C3716"/>
    <w:multiLevelType w:val="hybridMultilevel"/>
    <w:tmpl w:val="0382D0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A253FE"/>
    <w:multiLevelType w:val="hybridMultilevel"/>
    <w:tmpl w:val="5CC202B2"/>
    <w:lvl w:ilvl="0" w:tplc="AEC8DFE8">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83C47"/>
    <w:multiLevelType w:val="hybridMultilevel"/>
    <w:tmpl w:val="B98E20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DB0B52"/>
    <w:multiLevelType w:val="hybridMultilevel"/>
    <w:tmpl w:val="F35A56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6649E4"/>
    <w:multiLevelType w:val="hybridMultilevel"/>
    <w:tmpl w:val="E2845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1064A"/>
    <w:multiLevelType w:val="hybridMultilevel"/>
    <w:tmpl w:val="0248FD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27052"/>
    <w:multiLevelType w:val="hybridMultilevel"/>
    <w:tmpl w:val="895297E2"/>
    <w:lvl w:ilvl="0" w:tplc="BC0A867A">
      <w:start w:val="1"/>
      <w:numFmt w:val="upperRoman"/>
      <w:lvlText w:val="%1."/>
      <w:lvlJc w:val="left"/>
      <w:pPr>
        <w:ind w:left="1080" w:hanging="72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4" w15:restartNumberingAfterBreak="0">
    <w:nsid w:val="29556B15"/>
    <w:multiLevelType w:val="hybridMultilevel"/>
    <w:tmpl w:val="970E9DAC"/>
    <w:lvl w:ilvl="0" w:tplc="CB725E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017300"/>
    <w:multiLevelType w:val="hybridMultilevel"/>
    <w:tmpl w:val="2E56ED28"/>
    <w:lvl w:ilvl="0" w:tplc="CB725E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21079E"/>
    <w:multiLevelType w:val="hybridMultilevel"/>
    <w:tmpl w:val="C5A855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D71C01"/>
    <w:multiLevelType w:val="hybridMultilevel"/>
    <w:tmpl w:val="1FC4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E60A3D"/>
    <w:multiLevelType w:val="hybridMultilevel"/>
    <w:tmpl w:val="0CACA118"/>
    <w:lvl w:ilvl="0" w:tplc="D174D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512943"/>
    <w:multiLevelType w:val="hybridMultilevel"/>
    <w:tmpl w:val="4004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4D4806"/>
    <w:multiLevelType w:val="hybridMultilevel"/>
    <w:tmpl w:val="6E66A1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7230F5"/>
    <w:multiLevelType w:val="hybridMultilevel"/>
    <w:tmpl w:val="D3DA11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8833B1"/>
    <w:multiLevelType w:val="hybridMultilevel"/>
    <w:tmpl w:val="B728E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A2398"/>
    <w:multiLevelType w:val="hybridMultilevel"/>
    <w:tmpl w:val="4BD8F17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CB2261"/>
    <w:multiLevelType w:val="hybridMultilevel"/>
    <w:tmpl w:val="E83A9D0E"/>
    <w:lvl w:ilvl="0" w:tplc="076E7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886B82"/>
    <w:multiLevelType w:val="hybridMultilevel"/>
    <w:tmpl w:val="CDE2FD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713410"/>
    <w:multiLevelType w:val="hybridMultilevel"/>
    <w:tmpl w:val="0CACA118"/>
    <w:lvl w:ilvl="0" w:tplc="D174D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993137"/>
    <w:multiLevelType w:val="hybridMultilevel"/>
    <w:tmpl w:val="C024B252"/>
    <w:lvl w:ilvl="0" w:tplc="EAD0B030">
      <w:start w:val="1"/>
      <w:numFmt w:val="upperRoman"/>
      <w:lvlText w:val="%1."/>
      <w:lvlJc w:val="left"/>
      <w:pPr>
        <w:ind w:left="1080" w:hanging="72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8" w15:restartNumberingAfterBreak="0">
    <w:nsid w:val="605437D8"/>
    <w:multiLevelType w:val="hybridMultilevel"/>
    <w:tmpl w:val="17B856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330287"/>
    <w:multiLevelType w:val="hybridMultilevel"/>
    <w:tmpl w:val="5FFCCE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AD0798"/>
    <w:multiLevelType w:val="hybridMultilevel"/>
    <w:tmpl w:val="6E66A1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F93D82"/>
    <w:multiLevelType w:val="hybridMultilevel"/>
    <w:tmpl w:val="133C39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D67065"/>
    <w:multiLevelType w:val="hybridMultilevel"/>
    <w:tmpl w:val="3A86B1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421AE4"/>
    <w:multiLevelType w:val="hybridMultilevel"/>
    <w:tmpl w:val="7AAEDAF8"/>
    <w:lvl w:ilvl="0" w:tplc="14AED164">
      <w:start w:val="1"/>
      <w:numFmt w:val="upperRoman"/>
      <w:lvlText w:val="%1."/>
      <w:lvlJc w:val="left"/>
      <w:pPr>
        <w:ind w:left="720" w:hanging="720"/>
      </w:pPr>
      <w:rPr>
        <w:rFonts w:hint="default"/>
      </w:r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34" w15:restartNumberingAfterBreak="0">
    <w:nsid w:val="6B4E62D7"/>
    <w:multiLevelType w:val="hybridMultilevel"/>
    <w:tmpl w:val="606ECC80"/>
    <w:lvl w:ilvl="0" w:tplc="BF245372">
      <w:start w:val="1"/>
      <w:numFmt w:val="lowerLetter"/>
      <w:lvlText w:val="%1)"/>
      <w:lvlJc w:val="left"/>
      <w:pPr>
        <w:ind w:left="108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5" w15:restartNumberingAfterBreak="0">
    <w:nsid w:val="6D5646CD"/>
    <w:multiLevelType w:val="hybridMultilevel"/>
    <w:tmpl w:val="BFAEE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981A36"/>
    <w:multiLevelType w:val="hybridMultilevel"/>
    <w:tmpl w:val="E27EA4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471C8B"/>
    <w:multiLevelType w:val="hybridMultilevel"/>
    <w:tmpl w:val="5FA8474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8EE12C6"/>
    <w:multiLevelType w:val="hybridMultilevel"/>
    <w:tmpl w:val="A17222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9803727">
    <w:abstractNumId w:val="32"/>
  </w:num>
  <w:num w:numId="2" w16cid:durableId="1137528521">
    <w:abstractNumId w:val="8"/>
  </w:num>
  <w:num w:numId="3" w16cid:durableId="1103234163">
    <w:abstractNumId w:val="9"/>
  </w:num>
  <w:num w:numId="4" w16cid:durableId="532620178">
    <w:abstractNumId w:val="23"/>
  </w:num>
  <w:num w:numId="5" w16cid:durableId="1822573975">
    <w:abstractNumId w:val="29"/>
  </w:num>
  <w:num w:numId="6" w16cid:durableId="1024794883">
    <w:abstractNumId w:val="31"/>
  </w:num>
  <w:num w:numId="7" w16cid:durableId="1323314067">
    <w:abstractNumId w:val="15"/>
  </w:num>
  <w:num w:numId="8" w16cid:durableId="733433821">
    <w:abstractNumId w:val="14"/>
  </w:num>
  <w:num w:numId="9" w16cid:durableId="1525443506">
    <w:abstractNumId w:val="28"/>
  </w:num>
  <w:num w:numId="10" w16cid:durableId="187260174">
    <w:abstractNumId w:val="36"/>
  </w:num>
  <w:num w:numId="11" w16cid:durableId="1847133141">
    <w:abstractNumId w:val="18"/>
  </w:num>
  <w:num w:numId="12" w16cid:durableId="301889989">
    <w:abstractNumId w:val="6"/>
  </w:num>
  <w:num w:numId="13" w16cid:durableId="1284656079">
    <w:abstractNumId w:val="26"/>
  </w:num>
  <w:num w:numId="14" w16cid:durableId="1391227066">
    <w:abstractNumId w:val="19"/>
  </w:num>
  <w:num w:numId="15" w16cid:durableId="743720980">
    <w:abstractNumId w:val="2"/>
  </w:num>
  <w:num w:numId="16" w16cid:durableId="1975019268">
    <w:abstractNumId w:val="7"/>
  </w:num>
  <w:num w:numId="17" w16cid:durableId="1164466512">
    <w:abstractNumId w:val="37"/>
  </w:num>
  <w:num w:numId="18" w16cid:durableId="1435243741">
    <w:abstractNumId w:val="17"/>
  </w:num>
  <w:num w:numId="19" w16cid:durableId="613636187">
    <w:abstractNumId w:val="38"/>
  </w:num>
  <w:num w:numId="20" w16cid:durableId="198709550">
    <w:abstractNumId w:val="21"/>
  </w:num>
  <w:num w:numId="21" w16cid:durableId="365524737">
    <w:abstractNumId w:val="11"/>
  </w:num>
  <w:num w:numId="22" w16cid:durableId="260451850">
    <w:abstractNumId w:val="22"/>
  </w:num>
  <w:num w:numId="23" w16cid:durableId="805001978">
    <w:abstractNumId w:val="30"/>
  </w:num>
  <w:num w:numId="24" w16cid:durableId="1829974127">
    <w:abstractNumId w:val="24"/>
  </w:num>
  <w:num w:numId="25" w16cid:durableId="961887661">
    <w:abstractNumId w:val="25"/>
  </w:num>
  <w:num w:numId="26" w16cid:durableId="1986278526">
    <w:abstractNumId w:val="20"/>
  </w:num>
  <w:num w:numId="27" w16cid:durableId="473838486">
    <w:abstractNumId w:val="16"/>
  </w:num>
  <w:num w:numId="28" w16cid:durableId="1082677913">
    <w:abstractNumId w:val="1"/>
  </w:num>
  <w:num w:numId="29" w16cid:durableId="82841856">
    <w:abstractNumId w:val="3"/>
  </w:num>
  <w:num w:numId="30" w16cid:durableId="100994047">
    <w:abstractNumId w:val="10"/>
  </w:num>
  <w:num w:numId="31" w16cid:durableId="833187136">
    <w:abstractNumId w:val="12"/>
  </w:num>
  <w:num w:numId="32" w16cid:durableId="244656382">
    <w:abstractNumId w:val="4"/>
  </w:num>
  <w:num w:numId="33" w16cid:durableId="1138837077">
    <w:abstractNumId w:val="5"/>
  </w:num>
  <w:num w:numId="34" w16cid:durableId="587082950">
    <w:abstractNumId w:val="34"/>
  </w:num>
  <w:num w:numId="35" w16cid:durableId="50004617">
    <w:abstractNumId w:val="13"/>
  </w:num>
  <w:num w:numId="36" w16cid:durableId="734090599">
    <w:abstractNumId w:val="33"/>
  </w:num>
  <w:num w:numId="37" w16cid:durableId="97212961">
    <w:abstractNumId w:val="27"/>
  </w:num>
  <w:num w:numId="38" w16cid:durableId="385107698">
    <w:abstractNumId w:val="0"/>
  </w:num>
  <w:num w:numId="39" w16cid:durableId="5467169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82B"/>
    <w:rsid w:val="00043986"/>
    <w:rsid w:val="00063395"/>
    <w:rsid w:val="000C25C0"/>
    <w:rsid w:val="000D36F4"/>
    <w:rsid w:val="000F4C7A"/>
    <w:rsid w:val="00104E32"/>
    <w:rsid w:val="00122E8F"/>
    <w:rsid w:val="00184C91"/>
    <w:rsid w:val="00193273"/>
    <w:rsid w:val="001A0490"/>
    <w:rsid w:val="001D254F"/>
    <w:rsid w:val="00202DDD"/>
    <w:rsid w:val="00207287"/>
    <w:rsid w:val="00242FF0"/>
    <w:rsid w:val="002D768C"/>
    <w:rsid w:val="002E4EAF"/>
    <w:rsid w:val="003066BE"/>
    <w:rsid w:val="003F5881"/>
    <w:rsid w:val="003F5EB4"/>
    <w:rsid w:val="003F7092"/>
    <w:rsid w:val="0043125E"/>
    <w:rsid w:val="004723EE"/>
    <w:rsid w:val="00496270"/>
    <w:rsid w:val="004B412E"/>
    <w:rsid w:val="004E5815"/>
    <w:rsid w:val="004F03FA"/>
    <w:rsid w:val="004F44AB"/>
    <w:rsid w:val="00542783"/>
    <w:rsid w:val="0056024D"/>
    <w:rsid w:val="0056182B"/>
    <w:rsid w:val="0056772A"/>
    <w:rsid w:val="005738D0"/>
    <w:rsid w:val="005772FF"/>
    <w:rsid w:val="005F3CA3"/>
    <w:rsid w:val="005F4814"/>
    <w:rsid w:val="00606D3B"/>
    <w:rsid w:val="00612539"/>
    <w:rsid w:val="00614769"/>
    <w:rsid w:val="006177EE"/>
    <w:rsid w:val="00645887"/>
    <w:rsid w:val="00666C8B"/>
    <w:rsid w:val="006672AF"/>
    <w:rsid w:val="006759D7"/>
    <w:rsid w:val="006B6A75"/>
    <w:rsid w:val="00711BA6"/>
    <w:rsid w:val="00733E9E"/>
    <w:rsid w:val="00761E85"/>
    <w:rsid w:val="00764A1B"/>
    <w:rsid w:val="00773995"/>
    <w:rsid w:val="007E7817"/>
    <w:rsid w:val="007F4453"/>
    <w:rsid w:val="007F7E3E"/>
    <w:rsid w:val="00853590"/>
    <w:rsid w:val="0087727D"/>
    <w:rsid w:val="008A6634"/>
    <w:rsid w:val="008E1D4E"/>
    <w:rsid w:val="008E655F"/>
    <w:rsid w:val="0090779C"/>
    <w:rsid w:val="009101FF"/>
    <w:rsid w:val="009165FC"/>
    <w:rsid w:val="00920F0B"/>
    <w:rsid w:val="00935713"/>
    <w:rsid w:val="00937D90"/>
    <w:rsid w:val="00965125"/>
    <w:rsid w:val="009A09DA"/>
    <w:rsid w:val="009F1006"/>
    <w:rsid w:val="009F7C53"/>
    <w:rsid w:val="00A10D94"/>
    <w:rsid w:val="00A13968"/>
    <w:rsid w:val="00A67A94"/>
    <w:rsid w:val="00A83F28"/>
    <w:rsid w:val="00A93CDB"/>
    <w:rsid w:val="00AB2F15"/>
    <w:rsid w:val="00AB65D5"/>
    <w:rsid w:val="00B10DED"/>
    <w:rsid w:val="00B10EEC"/>
    <w:rsid w:val="00B261B0"/>
    <w:rsid w:val="00B93A7E"/>
    <w:rsid w:val="00B94490"/>
    <w:rsid w:val="00C31677"/>
    <w:rsid w:val="00C54649"/>
    <w:rsid w:val="00C87CCE"/>
    <w:rsid w:val="00CD0F88"/>
    <w:rsid w:val="00CD3DC7"/>
    <w:rsid w:val="00CF63F9"/>
    <w:rsid w:val="00D02AFF"/>
    <w:rsid w:val="00D23C77"/>
    <w:rsid w:val="00D5214D"/>
    <w:rsid w:val="00DA7454"/>
    <w:rsid w:val="00DC27DD"/>
    <w:rsid w:val="00DC756B"/>
    <w:rsid w:val="00E61201"/>
    <w:rsid w:val="00ED4A75"/>
    <w:rsid w:val="00ED73AC"/>
    <w:rsid w:val="00EF696B"/>
    <w:rsid w:val="00F04794"/>
    <w:rsid w:val="00F2792D"/>
    <w:rsid w:val="00F40D94"/>
    <w:rsid w:val="00F477E3"/>
    <w:rsid w:val="00F66661"/>
    <w:rsid w:val="00FB5AF1"/>
    <w:rsid w:val="00FC28DD"/>
    <w:rsid w:val="00FE4319"/>
    <w:rsid w:val="00FF1F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F3D26"/>
  <w15:docId w15:val="{653CD8EE-EE6C-4EB4-859C-BFA484E23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w w:val="105"/>
        <w:sz w:val="24"/>
        <w:szCs w:val="24"/>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96B"/>
  </w:style>
  <w:style w:type="paragraph" w:styleId="Heading1">
    <w:name w:val="heading 1"/>
    <w:basedOn w:val="Normal"/>
    <w:next w:val="Normal"/>
    <w:link w:val="Heading1Char"/>
    <w:uiPriority w:val="9"/>
    <w:qFormat/>
    <w:rsid w:val="0056182B"/>
    <w:pPr>
      <w:keepNext/>
      <w:keepLines/>
      <w:spacing w:before="480" w:after="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61E85"/>
    <w:pPr>
      <w:keepNext/>
      <w:keepLines/>
      <w:spacing w:before="200" w:after="0"/>
      <w:outlineLvl w:val="1"/>
    </w:pPr>
    <w:rPr>
      <w:rFonts w:asciiTheme="majorHAnsi" w:eastAsiaTheme="majorEastAsia" w:hAnsiTheme="majorHAns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1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2B"/>
    <w:rPr>
      <w:rFonts w:ascii="Tahoma" w:hAnsi="Tahoma" w:cs="Tahoma"/>
      <w:sz w:val="16"/>
      <w:szCs w:val="16"/>
    </w:rPr>
  </w:style>
  <w:style w:type="character" w:customStyle="1" w:styleId="Heading1Char">
    <w:name w:val="Heading 1 Char"/>
    <w:basedOn w:val="DefaultParagraphFont"/>
    <w:link w:val="Heading1"/>
    <w:uiPriority w:val="9"/>
    <w:rsid w:val="005618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6182B"/>
    <w:pPr>
      <w:outlineLvl w:val="9"/>
    </w:pPr>
    <w:rPr>
      <w:lang w:eastAsia="ja-JP"/>
    </w:rPr>
  </w:style>
  <w:style w:type="paragraph" w:styleId="NormalWeb">
    <w:name w:val="Normal (Web)"/>
    <w:basedOn w:val="Normal"/>
    <w:uiPriority w:val="99"/>
    <w:unhideWhenUsed/>
    <w:rsid w:val="0056182B"/>
    <w:pPr>
      <w:spacing w:before="100" w:beforeAutospacing="1" w:after="100" w:afterAutospacing="1" w:line="240" w:lineRule="auto"/>
    </w:pPr>
    <w:rPr>
      <w:rFonts w:eastAsia="Times New Roman" w:cs="Times New Roman"/>
    </w:rPr>
  </w:style>
  <w:style w:type="paragraph" w:styleId="ListParagraph">
    <w:name w:val="List Paragraph"/>
    <w:basedOn w:val="Normal"/>
    <w:uiPriority w:val="34"/>
    <w:qFormat/>
    <w:rsid w:val="009165FC"/>
    <w:pPr>
      <w:ind w:left="720"/>
      <w:contextualSpacing/>
    </w:pPr>
  </w:style>
  <w:style w:type="paragraph" w:styleId="TOC1">
    <w:name w:val="toc 1"/>
    <w:basedOn w:val="Normal"/>
    <w:next w:val="Normal"/>
    <w:autoRedefine/>
    <w:uiPriority w:val="39"/>
    <w:unhideWhenUsed/>
    <w:rsid w:val="00B94490"/>
    <w:pPr>
      <w:spacing w:after="100"/>
    </w:pPr>
  </w:style>
  <w:style w:type="character" w:styleId="Hyperlink">
    <w:name w:val="Hyperlink"/>
    <w:basedOn w:val="DefaultParagraphFont"/>
    <w:uiPriority w:val="99"/>
    <w:unhideWhenUsed/>
    <w:rsid w:val="00B94490"/>
    <w:rPr>
      <w:color w:val="0000FF" w:themeColor="hyperlink"/>
      <w:u w:val="single"/>
    </w:rPr>
  </w:style>
  <w:style w:type="character" w:customStyle="1" w:styleId="Heading2Char">
    <w:name w:val="Heading 2 Char"/>
    <w:basedOn w:val="DefaultParagraphFont"/>
    <w:link w:val="Heading2"/>
    <w:uiPriority w:val="9"/>
    <w:semiHidden/>
    <w:rsid w:val="00761E8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E5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4E581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AB6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5D5"/>
  </w:style>
  <w:style w:type="paragraph" w:styleId="Footer">
    <w:name w:val="footer"/>
    <w:basedOn w:val="Normal"/>
    <w:link w:val="FooterChar"/>
    <w:uiPriority w:val="99"/>
    <w:unhideWhenUsed/>
    <w:rsid w:val="00AB6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5D5"/>
  </w:style>
  <w:style w:type="paragraph" w:styleId="HTMLPreformatted">
    <w:name w:val="HTML Preformatted"/>
    <w:basedOn w:val="Normal"/>
    <w:link w:val="HTMLPreformattedChar"/>
    <w:uiPriority w:val="99"/>
    <w:unhideWhenUsed/>
    <w:rsid w:val="00920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w w:val="100"/>
      <w:sz w:val="20"/>
      <w:szCs w:val="20"/>
    </w:rPr>
  </w:style>
  <w:style w:type="character" w:customStyle="1" w:styleId="HTMLPreformattedChar">
    <w:name w:val="HTML Preformatted Char"/>
    <w:basedOn w:val="DefaultParagraphFont"/>
    <w:link w:val="HTMLPreformatted"/>
    <w:uiPriority w:val="99"/>
    <w:rsid w:val="00920F0B"/>
    <w:rPr>
      <w:rFonts w:ascii="Courier New" w:eastAsia="Times New Roman" w:hAnsi="Courier New" w:cs="Courier New"/>
      <w:w w:val="100"/>
      <w:sz w:val="20"/>
      <w:szCs w:val="20"/>
    </w:rPr>
  </w:style>
  <w:style w:type="character" w:customStyle="1" w:styleId="gmpcvxdbeac">
    <w:name w:val="gmpcvxdbeac"/>
    <w:basedOn w:val="DefaultParagraphFont"/>
    <w:rsid w:val="00920F0B"/>
  </w:style>
  <w:style w:type="character" w:styleId="FollowedHyperlink">
    <w:name w:val="FollowedHyperlink"/>
    <w:basedOn w:val="DefaultParagraphFont"/>
    <w:uiPriority w:val="99"/>
    <w:semiHidden/>
    <w:unhideWhenUsed/>
    <w:rsid w:val="00EF696B"/>
    <w:rPr>
      <w:color w:val="800080" w:themeColor="followedHyperlink"/>
      <w:u w:val="single"/>
    </w:rPr>
  </w:style>
  <w:style w:type="table" w:styleId="GridTable1Light">
    <w:name w:val="Grid Table 1 Light"/>
    <w:basedOn w:val="TableNormal"/>
    <w:uiPriority w:val="46"/>
    <w:rsid w:val="0090779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90779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5308">
      <w:bodyDiv w:val="1"/>
      <w:marLeft w:val="0"/>
      <w:marRight w:val="0"/>
      <w:marTop w:val="0"/>
      <w:marBottom w:val="0"/>
      <w:divBdr>
        <w:top w:val="none" w:sz="0" w:space="0" w:color="auto"/>
        <w:left w:val="none" w:sz="0" w:space="0" w:color="auto"/>
        <w:bottom w:val="none" w:sz="0" w:space="0" w:color="auto"/>
        <w:right w:val="none" w:sz="0" w:space="0" w:color="auto"/>
      </w:divBdr>
    </w:div>
    <w:div w:id="92560372">
      <w:bodyDiv w:val="1"/>
      <w:marLeft w:val="0"/>
      <w:marRight w:val="0"/>
      <w:marTop w:val="0"/>
      <w:marBottom w:val="0"/>
      <w:divBdr>
        <w:top w:val="none" w:sz="0" w:space="0" w:color="auto"/>
        <w:left w:val="none" w:sz="0" w:space="0" w:color="auto"/>
        <w:bottom w:val="none" w:sz="0" w:space="0" w:color="auto"/>
        <w:right w:val="none" w:sz="0" w:space="0" w:color="auto"/>
      </w:divBdr>
    </w:div>
    <w:div w:id="203445275">
      <w:bodyDiv w:val="1"/>
      <w:marLeft w:val="0"/>
      <w:marRight w:val="0"/>
      <w:marTop w:val="0"/>
      <w:marBottom w:val="0"/>
      <w:divBdr>
        <w:top w:val="none" w:sz="0" w:space="0" w:color="auto"/>
        <w:left w:val="none" w:sz="0" w:space="0" w:color="auto"/>
        <w:bottom w:val="none" w:sz="0" w:space="0" w:color="auto"/>
        <w:right w:val="none" w:sz="0" w:space="0" w:color="auto"/>
      </w:divBdr>
    </w:div>
    <w:div w:id="283121722">
      <w:bodyDiv w:val="1"/>
      <w:marLeft w:val="0"/>
      <w:marRight w:val="0"/>
      <w:marTop w:val="0"/>
      <w:marBottom w:val="0"/>
      <w:divBdr>
        <w:top w:val="none" w:sz="0" w:space="0" w:color="auto"/>
        <w:left w:val="none" w:sz="0" w:space="0" w:color="auto"/>
        <w:bottom w:val="none" w:sz="0" w:space="0" w:color="auto"/>
        <w:right w:val="none" w:sz="0" w:space="0" w:color="auto"/>
      </w:divBdr>
    </w:div>
    <w:div w:id="641272986">
      <w:bodyDiv w:val="1"/>
      <w:marLeft w:val="0"/>
      <w:marRight w:val="0"/>
      <w:marTop w:val="0"/>
      <w:marBottom w:val="0"/>
      <w:divBdr>
        <w:top w:val="none" w:sz="0" w:space="0" w:color="auto"/>
        <w:left w:val="none" w:sz="0" w:space="0" w:color="auto"/>
        <w:bottom w:val="none" w:sz="0" w:space="0" w:color="auto"/>
        <w:right w:val="none" w:sz="0" w:space="0" w:color="auto"/>
      </w:divBdr>
    </w:div>
    <w:div w:id="803353422">
      <w:bodyDiv w:val="1"/>
      <w:marLeft w:val="0"/>
      <w:marRight w:val="0"/>
      <w:marTop w:val="0"/>
      <w:marBottom w:val="0"/>
      <w:divBdr>
        <w:top w:val="none" w:sz="0" w:space="0" w:color="auto"/>
        <w:left w:val="none" w:sz="0" w:space="0" w:color="auto"/>
        <w:bottom w:val="none" w:sz="0" w:space="0" w:color="auto"/>
        <w:right w:val="none" w:sz="0" w:space="0" w:color="auto"/>
      </w:divBdr>
    </w:div>
    <w:div w:id="823274191">
      <w:bodyDiv w:val="1"/>
      <w:marLeft w:val="0"/>
      <w:marRight w:val="0"/>
      <w:marTop w:val="0"/>
      <w:marBottom w:val="0"/>
      <w:divBdr>
        <w:top w:val="none" w:sz="0" w:space="0" w:color="auto"/>
        <w:left w:val="none" w:sz="0" w:space="0" w:color="auto"/>
        <w:bottom w:val="none" w:sz="0" w:space="0" w:color="auto"/>
        <w:right w:val="none" w:sz="0" w:space="0" w:color="auto"/>
      </w:divBdr>
    </w:div>
    <w:div w:id="1231039511">
      <w:bodyDiv w:val="1"/>
      <w:marLeft w:val="0"/>
      <w:marRight w:val="0"/>
      <w:marTop w:val="0"/>
      <w:marBottom w:val="0"/>
      <w:divBdr>
        <w:top w:val="none" w:sz="0" w:space="0" w:color="auto"/>
        <w:left w:val="none" w:sz="0" w:space="0" w:color="auto"/>
        <w:bottom w:val="none" w:sz="0" w:space="0" w:color="auto"/>
        <w:right w:val="none" w:sz="0" w:space="0" w:color="auto"/>
      </w:divBdr>
    </w:div>
    <w:div w:id="1304584411">
      <w:bodyDiv w:val="1"/>
      <w:marLeft w:val="0"/>
      <w:marRight w:val="0"/>
      <w:marTop w:val="0"/>
      <w:marBottom w:val="0"/>
      <w:divBdr>
        <w:top w:val="none" w:sz="0" w:space="0" w:color="auto"/>
        <w:left w:val="none" w:sz="0" w:space="0" w:color="auto"/>
        <w:bottom w:val="none" w:sz="0" w:space="0" w:color="auto"/>
        <w:right w:val="none" w:sz="0" w:space="0" w:color="auto"/>
      </w:divBdr>
    </w:div>
    <w:div w:id="1397509101">
      <w:bodyDiv w:val="1"/>
      <w:marLeft w:val="0"/>
      <w:marRight w:val="0"/>
      <w:marTop w:val="0"/>
      <w:marBottom w:val="0"/>
      <w:divBdr>
        <w:top w:val="none" w:sz="0" w:space="0" w:color="auto"/>
        <w:left w:val="none" w:sz="0" w:space="0" w:color="auto"/>
        <w:bottom w:val="none" w:sz="0" w:space="0" w:color="auto"/>
        <w:right w:val="none" w:sz="0" w:space="0" w:color="auto"/>
      </w:divBdr>
    </w:div>
    <w:div w:id="204016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3FC0663-9E35-4FA3-934D-3DA0BDF8F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1867</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NU</dc:creator>
  <cp:lastModifiedBy>Shrouk Hesham Mahmoud Abdelhamed</cp:lastModifiedBy>
  <cp:revision>2</cp:revision>
  <dcterms:created xsi:type="dcterms:W3CDTF">2023-08-01T12:34:00Z</dcterms:created>
  <dcterms:modified xsi:type="dcterms:W3CDTF">2023-08-01T12:34:00Z</dcterms:modified>
</cp:coreProperties>
</file>