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E1A" w:rsidRDefault="00AF6E1A" w:rsidP="00AF6E1A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AF6E1A" w:rsidRDefault="00AF6E1A" w:rsidP="00AF6E1A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AF6E1A" w:rsidRDefault="00AF6E1A" w:rsidP="00AF6E1A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AF6E1A" w:rsidRDefault="00AF6E1A" w:rsidP="00AF6E1A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AF6E1A" w:rsidRDefault="00AF6E1A" w:rsidP="00AF6E1A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AF6E1A" w:rsidTr="00815CEA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AF6E1A" w:rsidRDefault="00AF6E1A" w:rsidP="00815CE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доц., к.т.н., доц.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6E1A" w:rsidRDefault="00AF6E1A" w:rsidP="00815CE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F6E1A" w:rsidRDefault="00AF6E1A" w:rsidP="00815CE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6E1A" w:rsidRDefault="00AF6E1A" w:rsidP="00815CE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AF6E1A" w:rsidRDefault="00AF6E1A" w:rsidP="00815CE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О.О. Жаринов</w:t>
            </w:r>
          </w:p>
        </w:tc>
      </w:tr>
      <w:tr w:rsidR="00AF6E1A" w:rsidTr="00815CEA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F6E1A" w:rsidRDefault="00AF6E1A" w:rsidP="00815CE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6E1A" w:rsidRDefault="00AF6E1A" w:rsidP="00815CE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F6E1A" w:rsidRDefault="00AF6E1A" w:rsidP="00815CE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6E1A" w:rsidRDefault="00AF6E1A" w:rsidP="00815CE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F6E1A" w:rsidRDefault="00AF6E1A" w:rsidP="00815CE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AF6E1A" w:rsidRDefault="00AF6E1A" w:rsidP="00AF6E1A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F6E1A" w:rsidRDefault="00AF6E1A" w:rsidP="00AF6E1A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F6E1A" w:rsidRDefault="00AF6E1A" w:rsidP="00AF6E1A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№7</w:t>
      </w:r>
    </w:p>
    <w:p w:rsidR="00AF6E1A" w:rsidRPr="006F0944" w:rsidRDefault="00AF6E1A" w:rsidP="00AF6E1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РАЗРАБОТКА ФОРМИРОВАТЕЛЯ ИМПУЛЬСОВ, УПРАВЛЯЕМОГО ЦИФРОВЫМ КОДОМ, С ИСПОЛЬЗОВАНИЕМ ЯЗЫКОВ ОПИСАНИЯ АППАРАТУРЫ</w:t>
      </w:r>
    </w:p>
    <w:p w:rsidR="00AF6E1A" w:rsidRDefault="00AF6E1A" w:rsidP="00AF6E1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F6E1A" w:rsidRPr="00FE71F4" w:rsidRDefault="00AF6E1A" w:rsidP="00AF6E1A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СХЕМОТЕХНИКА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AF6E1A" w:rsidTr="00815CEA">
        <w:trPr>
          <w:trHeight w:val="340"/>
        </w:trPr>
        <w:tc>
          <w:tcPr>
            <w:tcW w:w="9777" w:type="dxa"/>
            <w:gridSpan w:val="2"/>
            <w:hideMark/>
          </w:tcPr>
          <w:p w:rsidR="00AF6E1A" w:rsidRDefault="00AF6E1A" w:rsidP="00815CEA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AF6E1A" w:rsidTr="00815CEA">
              <w:tc>
                <w:tcPr>
                  <w:tcW w:w="2167" w:type="dxa"/>
                  <w:vAlign w:val="bottom"/>
                  <w:hideMark/>
                </w:tcPr>
                <w:p w:rsidR="00AF6E1A" w:rsidRDefault="00AF6E1A" w:rsidP="00815CEA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AF6E1A" w:rsidRDefault="00AF6E1A" w:rsidP="00815CE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AF6E1A" w:rsidRDefault="00AF6E1A" w:rsidP="00815CE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F6E1A" w:rsidRDefault="00AF6E1A" w:rsidP="00815CE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AF6E1A" w:rsidRDefault="00AF6E1A" w:rsidP="00815CE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AF6E1A" w:rsidRDefault="00AF6E1A" w:rsidP="00815CEA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AF6E1A" w:rsidTr="00815CEA">
              <w:tc>
                <w:tcPr>
                  <w:tcW w:w="2167" w:type="dxa"/>
                  <w:vAlign w:val="bottom"/>
                </w:tcPr>
                <w:p w:rsidR="00AF6E1A" w:rsidRDefault="00AF6E1A" w:rsidP="00815CE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AF6E1A" w:rsidRDefault="00AF6E1A" w:rsidP="00815CE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AF6E1A" w:rsidRDefault="00AF6E1A" w:rsidP="00815CE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AF6E1A" w:rsidRDefault="00AF6E1A" w:rsidP="00815CE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AF6E1A" w:rsidRDefault="00AF6E1A" w:rsidP="00815CE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AF6E1A" w:rsidRDefault="00AF6E1A" w:rsidP="00815CE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AF6E1A" w:rsidRDefault="00AF6E1A" w:rsidP="00815CEA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AF6E1A" w:rsidTr="00815CEA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AF6E1A" w:rsidRDefault="00AF6E1A" w:rsidP="00815CE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AF6E1A" w:rsidRDefault="00AF6E1A" w:rsidP="00AF6E1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AF6E1A" w:rsidRDefault="00AF6E1A" w:rsidP="00AF6E1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F6E1A" w:rsidRDefault="00AF6E1A" w:rsidP="00AF6E1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F6E1A" w:rsidRDefault="00AF6E1A" w:rsidP="00AF6E1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F6E1A" w:rsidRDefault="00AF6E1A" w:rsidP="00AF6E1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F6E1A" w:rsidRDefault="00AF6E1A" w:rsidP="00AF6E1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F6E1A" w:rsidRDefault="00AF6E1A" w:rsidP="00AF6E1A">
      <w:pPr>
        <w:widowControl w:val="0"/>
        <w:spacing w:after="0"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AF6E1A" w:rsidRDefault="00AF6E1A" w:rsidP="00AF6E1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:rsidR="00AF6E1A" w:rsidRPr="006F0944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Разработать проект формирователя импульсов, параметры которых задаются внешним двоичным параллельным кодом, в среде программирования </w:t>
      </w:r>
      <w:proofErr w:type="spellStart"/>
      <w:r>
        <w:rPr>
          <w:rFonts w:ascii="Times New Roman" w:hAnsi="Times New Roman" w:cs="Times New Roman"/>
          <w:sz w:val="28"/>
          <w:lang w:val="en-US"/>
        </w:rPr>
        <w:t>Quartus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Задание по работе</w:t>
      </w: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AF6E1A">
        <w:rPr>
          <w:rFonts w:ascii="Times New Roman" w:hAnsi="Times New Roman" w:cs="Times New Roman"/>
          <w:sz w:val="28"/>
        </w:rPr>
        <w:t>Задание заключается в формировании импульсо</w:t>
      </w:r>
      <w:r>
        <w:rPr>
          <w:rFonts w:ascii="Times New Roman" w:hAnsi="Times New Roman" w:cs="Times New Roman"/>
          <w:sz w:val="28"/>
        </w:rPr>
        <w:t xml:space="preserve">в, параметры которых однозначно </w:t>
      </w:r>
      <w:r w:rsidRPr="00AF6E1A">
        <w:rPr>
          <w:rFonts w:ascii="Times New Roman" w:hAnsi="Times New Roman" w:cs="Times New Roman"/>
          <w:sz w:val="28"/>
        </w:rPr>
        <w:t>определяются цифровым управляющим 6-разрядным двоичным кодом. Проект</w:t>
      </w:r>
      <w:r>
        <w:rPr>
          <w:rFonts w:ascii="Times New Roman" w:hAnsi="Times New Roman" w:cs="Times New Roman"/>
          <w:sz w:val="28"/>
        </w:rPr>
        <w:t xml:space="preserve"> </w:t>
      </w:r>
      <w:r w:rsidRPr="00AF6E1A">
        <w:rPr>
          <w:rFonts w:ascii="Times New Roman" w:hAnsi="Times New Roman" w:cs="Times New Roman"/>
          <w:sz w:val="28"/>
        </w:rPr>
        <w:t xml:space="preserve">устройства, который нужно реализовать на языке </w:t>
      </w:r>
      <w:proofErr w:type="spellStart"/>
      <w:r w:rsidRPr="00AF6E1A">
        <w:rPr>
          <w:rFonts w:ascii="Times New Roman" w:hAnsi="Times New Roman" w:cs="Times New Roman"/>
          <w:sz w:val="28"/>
        </w:rPr>
        <w:t>Verilog</w:t>
      </w:r>
      <w:proofErr w:type="spellEnd"/>
      <w:r w:rsidRPr="00AF6E1A">
        <w:rPr>
          <w:rFonts w:ascii="Times New Roman" w:hAnsi="Times New Roman" w:cs="Times New Roman"/>
          <w:sz w:val="28"/>
        </w:rPr>
        <w:t>, должен иметь 1 выход и 8</w:t>
      </w:r>
      <w:r>
        <w:rPr>
          <w:rFonts w:ascii="Times New Roman" w:hAnsi="Times New Roman" w:cs="Times New Roman"/>
          <w:sz w:val="28"/>
        </w:rPr>
        <w:t xml:space="preserve"> </w:t>
      </w:r>
      <w:r w:rsidRPr="00AF6E1A">
        <w:rPr>
          <w:rFonts w:ascii="Times New Roman" w:hAnsi="Times New Roman" w:cs="Times New Roman"/>
          <w:sz w:val="28"/>
        </w:rPr>
        <w:t>входов</w:t>
      </w:r>
      <w:r>
        <w:rPr>
          <w:rFonts w:ascii="Times New Roman" w:hAnsi="Times New Roman" w:cs="Times New Roman"/>
          <w:sz w:val="28"/>
        </w:rPr>
        <w:t>:</w:t>
      </w: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 1 вход для подачи тактовых импульсов;</w:t>
      </w: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 1 вход для подачи импульса загрузки управляющего кода;</w:t>
      </w: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 6 входов для подачи внешнего 6-разрядного двоичного кода.</w:t>
      </w:r>
    </w:p>
    <w:p w:rsidR="00AF6E1A" w:rsidRPr="000A1BF7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Формируемый периодический импульс, в соответствии с вариантом задания, должен иметь следующий вид: первые </w:t>
      </w:r>
      <w:r>
        <w:rPr>
          <w:rFonts w:ascii="Times New Roman" w:hAnsi="Times New Roman" w:cs="Times New Roman"/>
          <w:sz w:val="28"/>
          <w:lang w:val="en-US"/>
        </w:rPr>
        <w:t>N</w:t>
      </w:r>
      <w:r>
        <w:rPr>
          <w:rFonts w:ascii="Times New Roman" w:hAnsi="Times New Roman" w:cs="Times New Roman"/>
          <w:sz w:val="28"/>
        </w:rPr>
        <w:t xml:space="preserve"> тактов</w:t>
      </w:r>
      <w:r w:rsidRPr="000A1BF7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 xml:space="preserve">значение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0A1BF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задается внешним 6-разрядным двоичным кодом</w:t>
      </w:r>
      <w:r w:rsidRPr="000A1BF7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импульс находится в активном состоянии, после чего на 2 такта он переходит в 0. При отсутствии загрузки данный сигнал будет формироваться периодически. При подаче импульса загрузки управляющего кода с подачей этого самого двоичного кода формирование текущего периодического импульса прерывается и начинается формирование нового, с новой размерностью активной фазы.</w:t>
      </w: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Особые указания к заданию:</w:t>
      </w:r>
    </w:p>
    <w:p w:rsidR="00AF6E1A" w:rsidRPr="005A4C81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5A4C81">
        <w:rPr>
          <w:rFonts w:ascii="Times New Roman" w:hAnsi="Times New Roman" w:cs="Times New Roman"/>
          <w:sz w:val="28"/>
        </w:rPr>
        <w:t xml:space="preserve">Задержка выходного сигнала по отношению </w:t>
      </w:r>
      <w:r>
        <w:rPr>
          <w:rFonts w:ascii="Times New Roman" w:hAnsi="Times New Roman" w:cs="Times New Roman"/>
          <w:sz w:val="28"/>
        </w:rPr>
        <w:t xml:space="preserve">ко входному не должна превышать </w:t>
      </w:r>
      <w:r w:rsidRPr="005A4C81">
        <w:rPr>
          <w:rFonts w:ascii="Times New Roman" w:hAnsi="Times New Roman" w:cs="Times New Roman"/>
          <w:sz w:val="28"/>
        </w:rPr>
        <w:t>времени п</w:t>
      </w:r>
      <w:r>
        <w:rPr>
          <w:rFonts w:ascii="Times New Roman" w:hAnsi="Times New Roman" w:cs="Times New Roman"/>
          <w:sz w:val="28"/>
        </w:rPr>
        <w:t>ереключения одиночного триггера;</w:t>
      </w:r>
    </w:p>
    <w:p w:rsidR="00AF6E1A" w:rsidRPr="005A4C81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</w:t>
      </w:r>
      <w:r w:rsidRPr="005A4C81">
        <w:rPr>
          <w:rFonts w:ascii="Times New Roman" w:hAnsi="Times New Roman" w:cs="Times New Roman"/>
          <w:sz w:val="28"/>
        </w:rPr>
        <w:t xml:space="preserve"> Активное состояние </w:t>
      </w:r>
      <w:r>
        <w:rPr>
          <w:rFonts w:ascii="Times New Roman" w:hAnsi="Times New Roman" w:cs="Times New Roman"/>
          <w:sz w:val="28"/>
        </w:rPr>
        <w:t>управляющего входа загрузки – 1;</w:t>
      </w: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</w:t>
      </w:r>
      <w:r w:rsidRPr="005A4C81">
        <w:rPr>
          <w:rFonts w:ascii="Times New Roman" w:hAnsi="Times New Roman" w:cs="Times New Roman"/>
          <w:sz w:val="28"/>
        </w:rPr>
        <w:t xml:space="preserve"> Импульс загрузки появляется</w:t>
      </w:r>
      <w:r>
        <w:rPr>
          <w:rFonts w:ascii="Times New Roman" w:hAnsi="Times New Roman" w:cs="Times New Roman"/>
          <w:sz w:val="28"/>
        </w:rPr>
        <w:t xml:space="preserve"> синхронно с тактовым импульсом;</w:t>
      </w: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</w:t>
      </w:r>
      <w:r w:rsidRPr="005A4C81">
        <w:rPr>
          <w:rFonts w:ascii="Times New Roman" w:hAnsi="Times New Roman" w:cs="Times New Roman"/>
          <w:sz w:val="28"/>
        </w:rPr>
        <w:t>Управляющий код на внешних входах может и</w:t>
      </w:r>
      <w:r>
        <w:rPr>
          <w:rFonts w:ascii="Times New Roman" w:hAnsi="Times New Roman" w:cs="Times New Roman"/>
          <w:sz w:val="28"/>
        </w:rPr>
        <w:t xml:space="preserve">зменяться в любой момент, кроме </w:t>
      </w:r>
      <w:r w:rsidRPr="005A4C81">
        <w:rPr>
          <w:rFonts w:ascii="Times New Roman" w:hAnsi="Times New Roman" w:cs="Times New Roman"/>
          <w:sz w:val="28"/>
        </w:rPr>
        <w:t>момента з</w:t>
      </w:r>
      <w:r>
        <w:rPr>
          <w:rFonts w:ascii="Times New Roman" w:hAnsi="Times New Roman" w:cs="Times New Roman"/>
          <w:sz w:val="28"/>
        </w:rPr>
        <w:t>аднего фронта импульса загрузки;</w:t>
      </w: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5. </w:t>
      </w:r>
      <w:r w:rsidRPr="005A4C81">
        <w:rPr>
          <w:rFonts w:ascii="Times New Roman" w:hAnsi="Times New Roman" w:cs="Times New Roman"/>
          <w:sz w:val="28"/>
        </w:rPr>
        <w:t>Работа схемы при загруженном значении управ</w:t>
      </w:r>
      <w:r>
        <w:rPr>
          <w:rFonts w:ascii="Times New Roman" w:hAnsi="Times New Roman" w:cs="Times New Roman"/>
          <w:sz w:val="28"/>
        </w:rPr>
        <w:t>ляющего кода N, равном 0, никак не регламентируется;</w:t>
      </w: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6. </w:t>
      </w:r>
      <w:r w:rsidRPr="005A4C81">
        <w:rPr>
          <w:rFonts w:ascii="Times New Roman" w:hAnsi="Times New Roman" w:cs="Times New Roman"/>
          <w:sz w:val="28"/>
        </w:rPr>
        <w:t xml:space="preserve">Изменение состояний входов управляющего </w:t>
      </w:r>
      <w:r>
        <w:rPr>
          <w:rFonts w:ascii="Times New Roman" w:hAnsi="Times New Roman" w:cs="Times New Roman"/>
          <w:sz w:val="28"/>
        </w:rPr>
        <w:t xml:space="preserve">кода без активации управляющего </w:t>
      </w:r>
      <w:r w:rsidRPr="005A4C81">
        <w:rPr>
          <w:rFonts w:ascii="Times New Roman" w:hAnsi="Times New Roman" w:cs="Times New Roman"/>
          <w:sz w:val="28"/>
        </w:rPr>
        <w:t>входа загрузки не должно оказывать влияния на выходную последовательность.</w:t>
      </w: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Пример временной диаграммы, поясняющий, что должен воспроизводить разрабатываемый проект, приведен на рисунке 1.</w:t>
      </w:r>
    </w:p>
    <w:p w:rsidR="00AF6E1A" w:rsidRPr="00F77146" w:rsidRDefault="00F77146" w:rsidP="00F7714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F7714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CB5F33B" wp14:editId="56B45FA4">
            <wp:extent cx="5940425" cy="206057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Pr="00F77146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Временная диаграмма для 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F01B96">
        <w:rPr>
          <w:rFonts w:ascii="Times New Roman" w:hAnsi="Times New Roman" w:cs="Times New Roman"/>
          <w:sz w:val="28"/>
          <w:vertAlign w:val="subscript"/>
        </w:rPr>
        <w:t>1</w:t>
      </w:r>
      <w:r w:rsidRPr="00F01B96">
        <w:rPr>
          <w:rFonts w:ascii="Times New Roman" w:hAnsi="Times New Roman" w:cs="Times New Roman"/>
          <w:sz w:val="28"/>
        </w:rPr>
        <w:t>=</w:t>
      </w:r>
      <w:r w:rsidR="00F77146">
        <w:rPr>
          <w:rFonts w:ascii="Times New Roman" w:hAnsi="Times New Roman" w:cs="Times New Roman"/>
          <w:sz w:val="28"/>
          <w:lang w:val="en-US"/>
        </w:rPr>
        <w:t>N</w:t>
      </w:r>
      <w:r>
        <w:rPr>
          <w:rFonts w:ascii="Times New Roman" w:hAnsi="Times New Roman" w:cs="Times New Roman"/>
          <w:sz w:val="28"/>
        </w:rPr>
        <w:t>,</w:t>
      </w:r>
      <w:r w:rsidRPr="00F01B9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F01B96">
        <w:rPr>
          <w:rFonts w:ascii="Times New Roman" w:hAnsi="Times New Roman" w:cs="Times New Roman"/>
          <w:sz w:val="28"/>
          <w:vertAlign w:val="subscript"/>
        </w:rPr>
        <w:t>0</w:t>
      </w:r>
      <w:r w:rsidRPr="00F01B96">
        <w:rPr>
          <w:rFonts w:ascii="Times New Roman" w:hAnsi="Times New Roman" w:cs="Times New Roman"/>
          <w:sz w:val="28"/>
        </w:rPr>
        <w:t>=</w:t>
      </w:r>
      <w:r w:rsidR="00F77146" w:rsidRPr="00F77146">
        <w:rPr>
          <w:rFonts w:ascii="Times New Roman" w:hAnsi="Times New Roman" w:cs="Times New Roman"/>
          <w:sz w:val="28"/>
        </w:rPr>
        <w:t>2</w:t>
      </w: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2. Концепция разработки </w:t>
      </w:r>
      <w:r w:rsidR="00815CEA">
        <w:rPr>
          <w:rFonts w:ascii="Times New Roman" w:hAnsi="Times New Roman" w:cs="Times New Roman"/>
          <w:b/>
          <w:sz w:val="28"/>
        </w:rPr>
        <w:t>проекта</w:t>
      </w:r>
    </w:p>
    <w:p w:rsidR="009F4F3A" w:rsidRPr="009F4F3A" w:rsidRDefault="009F4F3A" w:rsidP="009F4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9F4F3A">
        <w:rPr>
          <w:rFonts w:ascii="Times New Roman" w:hAnsi="Times New Roman" w:cs="Times New Roman"/>
          <w:sz w:val="28"/>
        </w:rPr>
        <w:t>Для упрощения процесса разработки проекта было принято решение о разбиении его на три модуля: обработчик входного кода, счетный модуль и фо</w:t>
      </w:r>
      <w:r>
        <w:rPr>
          <w:rFonts w:ascii="Times New Roman" w:hAnsi="Times New Roman" w:cs="Times New Roman"/>
          <w:sz w:val="28"/>
        </w:rPr>
        <w:t>рмирователь выходного импульса.</w:t>
      </w:r>
    </w:p>
    <w:p w:rsidR="009F4F3A" w:rsidRPr="009F4F3A" w:rsidRDefault="009F4F3A" w:rsidP="009F4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9F4F3A">
        <w:rPr>
          <w:rFonts w:ascii="Times New Roman" w:hAnsi="Times New Roman" w:cs="Times New Roman"/>
          <w:sz w:val="28"/>
        </w:rPr>
        <w:t>В модуле обработчика входного кода осуществляется анализ поступившего внешнего значения. Если входной код не равен нулю и отличается от текущего значения, хранящегося в памяти, то он записывается в запоминающее устройство при условии наличия сигнала разрешения загрузки. В случае отсутствия разрешающего сигнала или невыполнения указанных логических условий, из</w:t>
      </w:r>
      <w:r>
        <w:rPr>
          <w:rFonts w:ascii="Times New Roman" w:hAnsi="Times New Roman" w:cs="Times New Roman"/>
          <w:sz w:val="28"/>
        </w:rPr>
        <w:t>менения на входах игнорируются.</w:t>
      </w:r>
    </w:p>
    <w:p w:rsidR="009F4F3A" w:rsidRPr="009F4F3A" w:rsidRDefault="009F4F3A" w:rsidP="009F4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9F4F3A">
        <w:rPr>
          <w:rFonts w:ascii="Times New Roman" w:hAnsi="Times New Roman" w:cs="Times New Roman"/>
          <w:sz w:val="28"/>
        </w:rPr>
        <w:t>В счетном модуле осуществляется отсчет тактов и сравнение текущего значения счетчика</w:t>
      </w:r>
      <w:r>
        <w:rPr>
          <w:rFonts w:ascii="Times New Roman" w:hAnsi="Times New Roman" w:cs="Times New Roman"/>
          <w:sz w:val="28"/>
        </w:rPr>
        <w:t xml:space="preserve"> с двумя пороговыми значениями:</w:t>
      </w:r>
    </w:p>
    <w:p w:rsidR="009F4F3A" w:rsidRPr="009F4F3A" w:rsidRDefault="009F4F3A" w:rsidP="009F4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9F4F3A">
        <w:rPr>
          <w:rFonts w:ascii="Times New Roman" w:hAnsi="Times New Roman" w:cs="Times New Roman"/>
          <w:sz w:val="28"/>
        </w:rPr>
        <w:t xml:space="preserve">   </w:t>
      </w:r>
      <w:r>
        <w:rPr>
          <w:rFonts w:ascii="Times New Roman" w:hAnsi="Times New Roman" w:cs="Times New Roman"/>
          <w:sz w:val="28"/>
        </w:rPr>
        <w:t xml:space="preserve">1. </w:t>
      </w:r>
      <w:r w:rsidRPr="009F4F3A">
        <w:rPr>
          <w:rFonts w:ascii="Times New Roman" w:hAnsi="Times New Roman" w:cs="Times New Roman"/>
          <w:sz w:val="28"/>
        </w:rPr>
        <w:t xml:space="preserve"> Сравнение со значением, взятым из запоминающего устройства, для определения текущей фазы импульса: если значение счетчика строго меньше </w:t>
      </w:r>
      <w:r w:rsidRPr="009F4F3A">
        <w:rPr>
          <w:rFonts w:ascii="Times New Roman" w:hAnsi="Times New Roman" w:cs="Times New Roman"/>
          <w:sz w:val="28"/>
        </w:rPr>
        <w:lastRenderedPageBreak/>
        <w:t>сохраненного кода — формируется признак активной фазы (на</w:t>
      </w:r>
      <w:r>
        <w:rPr>
          <w:rFonts w:ascii="Times New Roman" w:hAnsi="Times New Roman" w:cs="Times New Roman"/>
          <w:sz w:val="28"/>
        </w:rPr>
        <w:t xml:space="preserve"> выходе «1»), иначе — фазы «0».</w:t>
      </w:r>
    </w:p>
    <w:p w:rsidR="009F4F3A" w:rsidRPr="009F4F3A" w:rsidRDefault="009F4F3A" w:rsidP="009F4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9F4F3A"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sz w:val="28"/>
        </w:rPr>
        <w:t xml:space="preserve">2. </w:t>
      </w:r>
      <w:r w:rsidRPr="009F4F3A">
        <w:rPr>
          <w:rFonts w:ascii="Times New Roman" w:hAnsi="Times New Roman" w:cs="Times New Roman"/>
          <w:sz w:val="28"/>
        </w:rPr>
        <w:t xml:space="preserve">  Сравнение с тем же сохраненным значением, но увеличенным на единицу. При достижении этого предела генерируется сигнал синхронного сброса счетчика для начала нового периода.</w:t>
      </w:r>
    </w:p>
    <w:p w:rsidR="009F4F3A" w:rsidRPr="009F4F3A" w:rsidRDefault="009F4F3A" w:rsidP="009F4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9F4F3A">
        <w:rPr>
          <w:rFonts w:ascii="Times New Roman" w:hAnsi="Times New Roman" w:cs="Times New Roman"/>
          <w:sz w:val="28"/>
        </w:rPr>
        <w:t>Следует отметить, что счетчик также принудительно сбрасывается в ноль при каждой успешной</w:t>
      </w:r>
      <w:r>
        <w:rPr>
          <w:rFonts w:ascii="Times New Roman" w:hAnsi="Times New Roman" w:cs="Times New Roman"/>
          <w:sz w:val="28"/>
        </w:rPr>
        <w:t xml:space="preserve"> загрузке нового входного кода.</w:t>
      </w:r>
    </w:p>
    <w:p w:rsidR="009F4F3A" w:rsidRPr="009F4F3A" w:rsidRDefault="009F4F3A" w:rsidP="009F4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9F4F3A">
        <w:rPr>
          <w:rFonts w:ascii="Times New Roman" w:hAnsi="Times New Roman" w:cs="Times New Roman"/>
          <w:sz w:val="28"/>
        </w:rPr>
        <w:t>Модуль фо</w:t>
      </w:r>
      <w:r>
        <w:rPr>
          <w:rFonts w:ascii="Times New Roman" w:hAnsi="Times New Roman" w:cs="Times New Roman"/>
          <w:sz w:val="28"/>
        </w:rPr>
        <w:t>рмирователя выходного импульса, основанного на D-триггере,</w:t>
      </w:r>
      <w:r w:rsidRPr="009F4F3A">
        <w:rPr>
          <w:rFonts w:ascii="Times New Roman" w:hAnsi="Times New Roman" w:cs="Times New Roman"/>
          <w:sz w:val="28"/>
        </w:rPr>
        <w:t xml:space="preserve"> изначально находится в нулевом состоянии и не меняет его до тех пор, пока система не получит первый успешный сигнал загрузки. После этого триггер переходит в состояние «1» и фиксируется в нем. Итоговый выходной импульс требуемой формы формируется путем логического умножения этого разрешающего сигнала с триггера и сигнала текущей фазы, поступаю</w:t>
      </w:r>
      <w:r>
        <w:rPr>
          <w:rFonts w:ascii="Times New Roman" w:hAnsi="Times New Roman" w:cs="Times New Roman"/>
          <w:sz w:val="28"/>
        </w:rPr>
        <w:t>щего из счетного модуля.</w:t>
      </w:r>
    </w:p>
    <w:p w:rsidR="00AF6E1A" w:rsidRDefault="009F4F3A" w:rsidP="009F4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9F4F3A">
        <w:rPr>
          <w:rFonts w:ascii="Times New Roman" w:hAnsi="Times New Roman" w:cs="Times New Roman"/>
          <w:sz w:val="28"/>
        </w:rPr>
        <w:t>Более детально концепция разработки проекта была описана в отчете о лабораторной работе №8 предыдущего семестра изучения дисциплины.</w:t>
      </w:r>
    </w:p>
    <w:p w:rsidR="009F4F3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 Формирование проекта для ПЛИС</w:t>
      </w:r>
    </w:p>
    <w:p w:rsidR="009F4F3A" w:rsidRPr="00EE3C8F" w:rsidRDefault="00EE3C8F" w:rsidP="006E59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Модуль формирователя импульсов, управляемого цифровым кодом, был разработан на языке описания аппаратуры </w:t>
      </w:r>
      <w:r>
        <w:rPr>
          <w:rFonts w:ascii="Times New Roman" w:hAnsi="Times New Roman" w:cs="Times New Roman"/>
          <w:sz w:val="28"/>
          <w:lang w:val="en-US"/>
        </w:rPr>
        <w:t>Verilog</w:t>
      </w:r>
      <w:r>
        <w:rPr>
          <w:rFonts w:ascii="Times New Roman" w:hAnsi="Times New Roman" w:cs="Times New Roman"/>
          <w:sz w:val="28"/>
        </w:rPr>
        <w:t xml:space="preserve">. Следует отметить, что вместо использования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EE3C8F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триггера из библиотек </w:t>
      </w:r>
      <w:proofErr w:type="spellStart"/>
      <w:r>
        <w:rPr>
          <w:rFonts w:ascii="Times New Roman" w:hAnsi="Times New Roman" w:cs="Times New Roman"/>
          <w:sz w:val="28"/>
          <w:lang w:val="en-US"/>
        </w:rPr>
        <w:t>Quartus</w:t>
      </w:r>
      <w:proofErr w:type="spellEnd"/>
      <w:r>
        <w:rPr>
          <w:rFonts w:ascii="Times New Roman" w:hAnsi="Times New Roman" w:cs="Times New Roman"/>
          <w:sz w:val="28"/>
        </w:rPr>
        <w:t>, была задействована функциональна эквивалентная ему конструкция.</w:t>
      </w:r>
    </w:p>
    <w:p w:rsidR="00AF6E1A" w:rsidRDefault="009F4F3A" w:rsidP="006E59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Листинг </w:t>
      </w:r>
      <w:r w:rsidR="00EE3C8F">
        <w:rPr>
          <w:rFonts w:ascii="Times New Roman" w:hAnsi="Times New Roman" w:cs="Times New Roman"/>
          <w:sz w:val="28"/>
        </w:rPr>
        <w:t>программы</w:t>
      </w:r>
      <w:r>
        <w:rPr>
          <w:rFonts w:ascii="Times New Roman" w:hAnsi="Times New Roman" w:cs="Times New Roman"/>
          <w:sz w:val="28"/>
        </w:rPr>
        <w:t xml:space="preserve"> приведен в листинге 1.</w:t>
      </w:r>
    </w:p>
    <w:p w:rsidR="009F4F3A" w:rsidRDefault="009F4F3A" w:rsidP="006E59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Листинг 1 </w:t>
      </w:r>
      <w:r w:rsidR="00EE3C8F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EE3C8F">
        <w:rPr>
          <w:rFonts w:ascii="Times New Roman" w:hAnsi="Times New Roman" w:cs="Times New Roman"/>
          <w:sz w:val="28"/>
        </w:rPr>
        <w:t>Программа, реализующая модуль формирователя импульсов, управляемого цифровым кодом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E3C8F" w:rsidRPr="00B23FA2" w:rsidTr="00E83426"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module lr7 (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  <w:t xml:space="preserve">input wire 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clk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,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  <w:t xml:space="preserve">input wire 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loadEN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,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  <w:t>input wire [5:0] c,</w:t>
            </w:r>
          </w:p>
          <w:p w:rsidR="00EE3C8F" w:rsidRPr="00B23FA2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  <w:t>output</w:t>
            </w:r>
            <w:r w:rsidRPr="00B23FA2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wire</w:t>
            </w:r>
            <w:r w:rsidRPr="00B23FA2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out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B23FA2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r w:rsidRPr="00B23FA2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r w:rsidRPr="00B23FA2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);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  <w:t>// Обработчик входного кода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lastRenderedPageBreak/>
              <w:tab/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reg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 xml:space="preserve"> [5:0] 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saved_N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 xml:space="preserve"> = 6'd</w:t>
            </w:r>
            <w:proofErr w:type="gram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0;</w:t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proofErr w:type="gram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// Запоминающее устройство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wire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is_</w:t>
            </w:r>
            <w:proofErr w:type="gram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zero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;</w:t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proofErr w:type="gram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  <w:t>// Переменная для проверки на "0" на входе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wire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is_</w:t>
            </w:r>
            <w:proofErr w:type="gram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new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;</w:t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proofErr w:type="gram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  <w:t>// Переменная-флаг, что поступило нов. значение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wire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enLoad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;</w:t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proofErr w:type="gram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  <w:t>// Переменная разрешения загрузки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assign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is_zero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 xml:space="preserve"> = (c == 6'd0);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assign 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is_new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= (c != 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saved_N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  <w:t xml:space="preserve">assign 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enLoad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loadEN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&amp; (~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is_zero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) &amp; 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is_new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</w:p>
          <w:p w:rsidR="00EE3C8F" w:rsidRPr="00B23FA2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B23FA2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// </w:t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Запись</w:t>
            </w:r>
            <w:r w:rsidRPr="00B23FA2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в</w:t>
            </w:r>
            <w:r w:rsidRPr="00B23FA2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память</w:t>
            </w:r>
          </w:p>
          <w:p w:rsidR="00EE3C8F" w:rsidRPr="00B23FA2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B23FA2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  <w:t>always @(</w:t>
            </w:r>
            <w:proofErr w:type="spellStart"/>
            <w:r w:rsidRPr="00B23FA2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posedge</w:t>
            </w:r>
            <w:proofErr w:type="spellEnd"/>
            <w:r w:rsidRPr="00B23FA2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23FA2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clk</w:t>
            </w:r>
            <w:proofErr w:type="spellEnd"/>
            <w:r w:rsidRPr="00B23FA2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) begin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B23FA2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B23FA2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if (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enLoad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) begin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saved_N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&lt;= c;</w:t>
            </w:r>
          </w:p>
          <w:p w:rsidR="00EE3C8F" w:rsidRPr="00B23FA2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B23FA2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end</w:t>
            </w:r>
          </w:p>
          <w:p w:rsidR="00EE3C8F" w:rsidRPr="00B23FA2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B23FA2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  <w:t>end</w:t>
            </w:r>
          </w:p>
          <w:p w:rsidR="00EE3C8F" w:rsidRPr="00B23FA2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</w:p>
          <w:p w:rsidR="00EE3C8F" w:rsidRPr="00B23FA2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B23FA2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  <w:t xml:space="preserve">// </w:t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Счетный</w:t>
            </w:r>
            <w:r w:rsidRPr="00B23FA2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модуль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B23FA2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reg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 xml:space="preserve"> [6:0] 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counter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 xml:space="preserve"> = 7'd0; // Переменная для счетчика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wire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 xml:space="preserve"> [6:0] </w:t>
            </w:r>
            <w:proofErr w:type="spellStart"/>
            <w:proofErr w:type="gram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limit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 xml:space="preserve">;   </w:t>
            </w:r>
            <w:proofErr w:type="gram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 xml:space="preserve">      // Переменная для сумматора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wire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r w:rsidR="00B96CE8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repeatS</w:t>
            </w:r>
            <w:r w:rsidR="00B96CE8"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ig</w:t>
            </w:r>
            <w:r w:rsidR="00B96CE8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nal</w:t>
            </w:r>
            <w:bookmarkStart w:id="0" w:name="_GoBack"/>
            <w:bookmarkEnd w:id="0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;          // КМП1 (на счетчике достигнуто значение с сумматора)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wire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phaseUP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 xml:space="preserve">;   </w:t>
            </w:r>
            <w:proofErr w:type="gram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 xml:space="preserve">          // КМП2 (для чередования активной фазы и фазы 0)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assign limit = {1'b0, 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saved_N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} + 7'd1;</w:t>
            </w:r>
          </w:p>
          <w:p w:rsidR="00EE3C8F" w:rsidRPr="00EE3C8F" w:rsidRDefault="00B23FA2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  <w:t xml:space="preserve">assign </w:t>
            </w:r>
            <w:proofErr w:type="spellStart"/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repeatS</w:t>
            </w:r>
            <w:r w:rsidR="00EE3C8F"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ig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nal</w:t>
            </w:r>
            <w:proofErr w:type="spellEnd"/>
            <w:r w:rsidR="00EE3C8F"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= (counter == limit);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  <w:t xml:space="preserve">assign 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phaseUP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= (counter &lt; {1'b0, 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saved_N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});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always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proofErr w:type="gram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@(</w:t>
            </w:r>
            <w:proofErr w:type="spellStart"/>
            <w:proofErr w:type="gram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posedge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clk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 xml:space="preserve">) 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begin</w:t>
            </w:r>
            <w:proofErr w:type="spellEnd"/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  <w:t>// Сброс счетчика - получено новое значение / достигнут предел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if (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enLoad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| </w:t>
            </w:r>
            <w:proofErr w:type="spellStart"/>
            <w:r w:rsidR="00B23FA2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repeatS</w:t>
            </w:r>
            <w:r w:rsidR="00B23FA2"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ig</w:t>
            </w:r>
            <w:r w:rsidR="00B23FA2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nal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) begin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  <w:t>counter &lt;= 7'd0;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  <w:t>end else begin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  <w:t>counter &lt;= counter + 7'd1;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end</w:t>
            </w:r>
            <w:proofErr w:type="spellEnd"/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end</w:t>
            </w:r>
            <w:proofErr w:type="spellEnd"/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  <w:t>// Формирователь выходного импульса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reg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>started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 xml:space="preserve"> = 1'b0; // Переменная для D-триггера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always @(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posedge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clk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) begin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</w: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  <w:t xml:space="preserve">started &lt;= 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enLoad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| started;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  <w:t>end</w:t>
            </w: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</w:p>
          <w:p w:rsidR="00EE3C8F" w:rsidRPr="00EE3C8F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ab/>
              <w:t xml:space="preserve">assign out = started &amp; </w:t>
            </w: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phaseUP</w:t>
            </w:r>
            <w:proofErr w:type="spellEnd"/>
            <w:r w:rsidRPr="00EE3C8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:rsidR="00EE3C8F" w:rsidRPr="00B23FA2" w:rsidRDefault="00EE3C8F" w:rsidP="00EE3C8F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</w:p>
        </w:tc>
      </w:tr>
      <w:tr w:rsidR="00EE3C8F" w:rsidRPr="00EE3C8F" w:rsidTr="00EE3C8F">
        <w:trPr>
          <w:trHeight w:val="80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E3C8F" w:rsidRPr="00EE3C8F" w:rsidRDefault="00EE3C8F" w:rsidP="00E8342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EE3C8F">
              <w:rPr>
                <w:rFonts w:ascii="Courier New" w:hAnsi="Courier New" w:cs="Courier New"/>
                <w:bCs/>
                <w:sz w:val="24"/>
                <w:szCs w:val="24"/>
              </w:rPr>
              <w:lastRenderedPageBreak/>
              <w:t>endmodule</w:t>
            </w:r>
            <w:proofErr w:type="spellEnd"/>
          </w:p>
        </w:tc>
      </w:tr>
    </w:tbl>
    <w:p w:rsidR="006E5964" w:rsidRDefault="006E5964" w:rsidP="00EE3C8F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Назначение выходов ПЛИС приведено на рисунке </w:t>
      </w:r>
      <w:r w:rsidR="00EE3C8F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</w:t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43BC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A3AFFBF" wp14:editId="247233AE">
            <wp:extent cx="5622988" cy="56578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373" cy="566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43BC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C356643" wp14:editId="37A10031">
            <wp:extent cx="5817907" cy="21050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4745" cy="212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EE3C8F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Назначение выходов ПЛИС</w:t>
      </w: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Результат компиляции проекта приведен на рисунке </w:t>
      </w:r>
      <w:r w:rsidR="00EE3C8F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.</w:t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43BC4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6912833" wp14:editId="79C0028B">
            <wp:extent cx="4819650" cy="31546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0298" cy="317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EE3C8F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– Результат компиляции проекта</w:t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E83426" w:rsidRPr="00C511D3" w:rsidRDefault="00E83426" w:rsidP="00E8342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рисунке 4 приведена эквивалентная схема разработанного проекта, полученная с использованием </w:t>
      </w:r>
      <w:r>
        <w:rPr>
          <w:rFonts w:ascii="Times New Roman" w:hAnsi="Times New Roman" w:cs="Times New Roman"/>
          <w:sz w:val="28"/>
          <w:lang w:val="en-US"/>
        </w:rPr>
        <w:t>RTL</w:t>
      </w:r>
      <w:r w:rsidRPr="00C511D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Viewer</w:t>
      </w:r>
      <w:r>
        <w:rPr>
          <w:rFonts w:ascii="Times New Roman" w:hAnsi="Times New Roman" w:cs="Times New Roman"/>
          <w:sz w:val="28"/>
        </w:rPr>
        <w:t>.</w:t>
      </w:r>
    </w:p>
    <w:p w:rsidR="00293FFD" w:rsidRDefault="00E83426" w:rsidP="00E8342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8342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EA16ECB" wp14:editId="1B712DB7">
            <wp:extent cx="5940425" cy="129540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426" w:rsidRDefault="00E83426" w:rsidP="00E8342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– Эквивалентная схема разработанного проекта, полученная с использованием </w:t>
      </w:r>
      <w:r>
        <w:rPr>
          <w:rFonts w:ascii="Times New Roman" w:hAnsi="Times New Roman" w:cs="Times New Roman"/>
          <w:sz w:val="28"/>
          <w:lang w:val="en-US"/>
        </w:rPr>
        <w:t>RTL</w:t>
      </w:r>
      <w:r w:rsidRPr="00E9568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Viewer</w:t>
      </w:r>
    </w:p>
    <w:p w:rsidR="00293FFD" w:rsidRDefault="00293FFD" w:rsidP="00E83426">
      <w:pPr>
        <w:spacing w:after="0" w:line="360" w:lineRule="auto"/>
        <w:contextualSpacing/>
        <w:rPr>
          <w:rFonts w:ascii="Times New Roman" w:hAnsi="Times New Roman" w:cs="Times New Roman"/>
          <w:sz w:val="28"/>
        </w:rPr>
      </w:pP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Моделирование работы проекта</w:t>
      </w: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Временные диаграммы, полученные в результате функционального моделирования работы проекта, приведены на рисунках </w:t>
      </w:r>
      <w:r w:rsidR="00E83426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-</w:t>
      </w:r>
      <w:r w:rsidR="00E83426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>.</w:t>
      </w:r>
    </w:p>
    <w:p w:rsidR="00AF6E1A" w:rsidRDefault="00EE3C8F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E3C8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F94E603" wp14:editId="4A4E742C">
            <wp:extent cx="5482783" cy="14859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745" cy="148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а)</w:t>
      </w:r>
    </w:p>
    <w:p w:rsidR="00AF6E1A" w:rsidRDefault="00EE3C8F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E3C8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ED2D4F6" wp14:editId="4F5B90E4">
            <wp:extent cx="5629275" cy="1519159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6218" cy="152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б)</w:t>
      </w:r>
    </w:p>
    <w:p w:rsidR="00AF6E1A" w:rsidRDefault="00EE3C8F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E3C8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471D976" wp14:editId="0FA6DF60">
            <wp:extent cx="5139220" cy="1552575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731" cy="155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в)</w:t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E83426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 Временная диаграмма в режиме функционального моделирования на малых значениях </w:t>
      </w:r>
      <w:r>
        <w:rPr>
          <w:rFonts w:ascii="Times New Roman" w:hAnsi="Times New Roman" w:cs="Times New Roman"/>
          <w:sz w:val="28"/>
          <w:lang w:val="en-US"/>
        </w:rPr>
        <w:t>N</w:t>
      </w:r>
      <w:r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093F8E">
        <w:rPr>
          <w:rFonts w:ascii="Times New Roman" w:hAnsi="Times New Roman" w:cs="Times New Roman"/>
          <w:sz w:val="28"/>
        </w:rPr>
        <w:t xml:space="preserve">=5,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093F8E">
        <w:rPr>
          <w:rFonts w:ascii="Times New Roman" w:hAnsi="Times New Roman" w:cs="Times New Roman"/>
          <w:sz w:val="28"/>
        </w:rPr>
        <w:t>=11</w:t>
      </w:r>
      <w:r>
        <w:rPr>
          <w:rFonts w:ascii="Times New Roman" w:hAnsi="Times New Roman" w:cs="Times New Roman"/>
          <w:sz w:val="28"/>
        </w:rPr>
        <w:t>): а – начало диаграммы, б – продолжение диаграммы, в – конец диаграммы</w:t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AF6E1A" w:rsidRDefault="00293FFD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93FF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E04ED5D" wp14:editId="7E2F773B">
            <wp:extent cx="5940425" cy="14757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а)</w:t>
      </w:r>
    </w:p>
    <w:p w:rsidR="00AF6E1A" w:rsidRDefault="00293FFD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93FFD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3726E60" wp14:editId="1E1CE758">
            <wp:extent cx="5940425" cy="1440180"/>
            <wp:effectExtent l="0" t="0" r="317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б)</w:t>
      </w:r>
    </w:p>
    <w:p w:rsidR="00AF6E1A" w:rsidRDefault="00293FFD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93FF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C4394B7" wp14:editId="00ED723B">
            <wp:extent cx="5940425" cy="14852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в)</w:t>
      </w:r>
    </w:p>
    <w:p w:rsidR="00AF6E1A" w:rsidRDefault="00293FFD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93FF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966B8D6" wp14:editId="40B32C65">
            <wp:extent cx="5611008" cy="152421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г)</w:t>
      </w:r>
    </w:p>
    <w:p w:rsidR="00AF6E1A" w:rsidRDefault="00AF6E1A" w:rsidP="00293FF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E83426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 Временная диаграмма в режиме функционального моделирования на средних значениях </w:t>
      </w:r>
      <w:r>
        <w:rPr>
          <w:rFonts w:ascii="Times New Roman" w:hAnsi="Times New Roman" w:cs="Times New Roman"/>
          <w:sz w:val="28"/>
          <w:lang w:val="en-US"/>
        </w:rPr>
        <w:t>N</w:t>
      </w:r>
      <w:r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093F8E">
        <w:rPr>
          <w:rFonts w:ascii="Times New Roman" w:hAnsi="Times New Roman" w:cs="Times New Roman"/>
          <w:sz w:val="28"/>
        </w:rPr>
        <w:t xml:space="preserve">=28,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093F8E">
        <w:rPr>
          <w:rFonts w:ascii="Times New Roman" w:hAnsi="Times New Roman" w:cs="Times New Roman"/>
          <w:sz w:val="28"/>
        </w:rPr>
        <w:t>=30</w:t>
      </w:r>
      <w:r>
        <w:rPr>
          <w:rFonts w:ascii="Times New Roman" w:hAnsi="Times New Roman" w:cs="Times New Roman"/>
          <w:sz w:val="28"/>
        </w:rPr>
        <w:t>): а – начало диаграммы, б – продолжение диаграммы до первой половины, в – продолжение диаграммы после перво</w:t>
      </w:r>
      <w:r w:rsidR="00293FFD">
        <w:rPr>
          <w:rFonts w:ascii="Times New Roman" w:hAnsi="Times New Roman" w:cs="Times New Roman"/>
          <w:sz w:val="28"/>
        </w:rPr>
        <w:t>й половины, г – конец диаграммы</w:t>
      </w:r>
    </w:p>
    <w:p w:rsidR="00293FFD" w:rsidRDefault="00293FFD" w:rsidP="00293FF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AF6E1A" w:rsidRDefault="00293FFD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93FF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9CC8E67" wp14:editId="177FF729">
            <wp:extent cx="5940425" cy="1444625"/>
            <wp:effectExtent l="0" t="0" r="317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а)</w:t>
      </w:r>
    </w:p>
    <w:p w:rsidR="00AF6E1A" w:rsidRDefault="00293FFD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93FFD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903E957" wp14:editId="49DB479D">
            <wp:extent cx="5940425" cy="1500505"/>
            <wp:effectExtent l="0" t="0" r="317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б)</w:t>
      </w:r>
    </w:p>
    <w:p w:rsidR="00AF6E1A" w:rsidRDefault="00293FFD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93FF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E39805E" wp14:editId="182B0DD0">
            <wp:extent cx="5940425" cy="148717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в)</w:t>
      </w:r>
    </w:p>
    <w:p w:rsidR="00AF6E1A" w:rsidRDefault="00293FFD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93FF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CF0BFD0" wp14:editId="71D01121">
            <wp:extent cx="5940425" cy="143764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г)</w:t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E83426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– Временная диаграмма в режиме функционального моделирования на максимальном значении </w:t>
      </w:r>
      <w:r>
        <w:rPr>
          <w:rFonts w:ascii="Times New Roman" w:hAnsi="Times New Roman" w:cs="Times New Roman"/>
          <w:sz w:val="28"/>
          <w:lang w:val="en-US"/>
        </w:rPr>
        <w:t>N</w:t>
      </w:r>
      <w:r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093F8E">
        <w:rPr>
          <w:rFonts w:ascii="Times New Roman" w:hAnsi="Times New Roman" w:cs="Times New Roman"/>
          <w:sz w:val="28"/>
        </w:rPr>
        <w:t>=63</w:t>
      </w:r>
      <w:r>
        <w:rPr>
          <w:rFonts w:ascii="Times New Roman" w:hAnsi="Times New Roman" w:cs="Times New Roman"/>
          <w:sz w:val="28"/>
        </w:rPr>
        <w:t>): а – начало диаграммы, б – продолжение диаграммы до первой половины, в – продолжение диаграммы после первой половины, г – конец диаграммы</w:t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Временные диаграммы, полученные в результате временного моделирования работы проекта, приведены на рисунках </w:t>
      </w:r>
      <w:r w:rsidR="00E83426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-</w:t>
      </w:r>
      <w:r w:rsidR="00E83426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>.</w:t>
      </w:r>
    </w:p>
    <w:p w:rsidR="00AF6E1A" w:rsidRDefault="00293FFD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93FFD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D8AB356" wp14:editId="09BA43A9">
            <wp:extent cx="5851154" cy="16192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4760" cy="162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а)</w:t>
      </w:r>
    </w:p>
    <w:p w:rsidR="00AF6E1A" w:rsidRDefault="00EE3C8F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E3C8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D92B1F4" wp14:editId="26D96DA6">
            <wp:extent cx="5858693" cy="152421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FFD" w:rsidRDefault="00EE3C8F" w:rsidP="00293FF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б)</w:t>
      </w:r>
    </w:p>
    <w:p w:rsidR="00AF6E1A" w:rsidRDefault="00EE3C8F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E3C8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16899B3" wp14:editId="080969C1">
            <wp:extent cx="5840393" cy="1647825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9821" cy="16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в)</w:t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E83426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– Временная диаграмма в режиме временного моделирования на малых значениях </w:t>
      </w:r>
      <w:r>
        <w:rPr>
          <w:rFonts w:ascii="Times New Roman" w:hAnsi="Times New Roman" w:cs="Times New Roman"/>
          <w:sz w:val="28"/>
          <w:lang w:val="en-US"/>
        </w:rPr>
        <w:t>N</w:t>
      </w:r>
      <w:r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093F8E">
        <w:rPr>
          <w:rFonts w:ascii="Times New Roman" w:hAnsi="Times New Roman" w:cs="Times New Roman"/>
          <w:sz w:val="28"/>
        </w:rPr>
        <w:t xml:space="preserve">=5,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093F8E">
        <w:rPr>
          <w:rFonts w:ascii="Times New Roman" w:hAnsi="Times New Roman" w:cs="Times New Roman"/>
          <w:sz w:val="28"/>
        </w:rPr>
        <w:t>=11</w:t>
      </w:r>
      <w:r>
        <w:rPr>
          <w:rFonts w:ascii="Times New Roman" w:hAnsi="Times New Roman" w:cs="Times New Roman"/>
          <w:sz w:val="28"/>
        </w:rPr>
        <w:t>): а – начало диаграммы, б – продолжение диаграммы, в – конец диаграммы</w:t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AF6E1A" w:rsidRDefault="00293FFD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93FF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CC14460" wp14:editId="20112049">
            <wp:extent cx="5940425" cy="15240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а)</w:t>
      </w:r>
    </w:p>
    <w:p w:rsidR="00AF6E1A" w:rsidRDefault="00293FFD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93FFD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3988C80" wp14:editId="79BF9F1F">
            <wp:extent cx="5940425" cy="1500505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б)</w:t>
      </w:r>
    </w:p>
    <w:p w:rsidR="00AF6E1A" w:rsidRDefault="00293FFD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93FF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B62D1B9" wp14:editId="75A03545">
            <wp:extent cx="5940425" cy="1518285"/>
            <wp:effectExtent l="0" t="0" r="317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в)</w:t>
      </w:r>
    </w:p>
    <w:p w:rsidR="00AF6E1A" w:rsidRDefault="00293FFD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93FF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05C886C" wp14:editId="5B98A2B8">
            <wp:extent cx="5381045" cy="16192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4666" cy="162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г)</w:t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E83426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– Временная диаграмма в режиме временного моделирования на средних значениях </w:t>
      </w:r>
      <w:r>
        <w:rPr>
          <w:rFonts w:ascii="Times New Roman" w:hAnsi="Times New Roman" w:cs="Times New Roman"/>
          <w:sz w:val="28"/>
          <w:lang w:val="en-US"/>
        </w:rPr>
        <w:t>N</w:t>
      </w:r>
      <w:r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093F8E">
        <w:rPr>
          <w:rFonts w:ascii="Times New Roman" w:hAnsi="Times New Roman" w:cs="Times New Roman"/>
          <w:sz w:val="28"/>
        </w:rPr>
        <w:t xml:space="preserve">=28,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093F8E">
        <w:rPr>
          <w:rFonts w:ascii="Times New Roman" w:hAnsi="Times New Roman" w:cs="Times New Roman"/>
          <w:sz w:val="28"/>
        </w:rPr>
        <w:t>=30</w:t>
      </w:r>
      <w:r>
        <w:rPr>
          <w:rFonts w:ascii="Times New Roman" w:hAnsi="Times New Roman" w:cs="Times New Roman"/>
          <w:sz w:val="28"/>
        </w:rPr>
        <w:t>): а – начало диаграммы, б – продолжение диаграммы до первой половины, в – продолжение диаграммы после первой половины, г – конец диаграммы</w:t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AF6E1A" w:rsidRDefault="00293FFD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93FF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D3E3057" wp14:editId="7D954D0E">
            <wp:extent cx="5940425" cy="1460500"/>
            <wp:effectExtent l="0" t="0" r="317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а)</w:t>
      </w:r>
    </w:p>
    <w:p w:rsidR="00AF6E1A" w:rsidRDefault="00293FFD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93FF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759FB73" wp14:editId="04F03562">
            <wp:extent cx="5940425" cy="1498600"/>
            <wp:effectExtent l="0" t="0" r="3175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б)</w:t>
      </w:r>
    </w:p>
    <w:p w:rsidR="00AF6E1A" w:rsidRDefault="00293FFD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93FF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01A8D9E" wp14:editId="7252CABE">
            <wp:extent cx="5940425" cy="147574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в)</w:t>
      </w:r>
    </w:p>
    <w:p w:rsidR="00AF6E1A" w:rsidRDefault="00293FFD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93FF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0D25E7F" wp14:editId="5751BF70">
            <wp:extent cx="5940425" cy="144907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г)</w:t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E83426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 xml:space="preserve"> – Временная диаграмма в режиме временного моделирования на максимальном значении </w:t>
      </w:r>
      <w:r>
        <w:rPr>
          <w:rFonts w:ascii="Times New Roman" w:hAnsi="Times New Roman" w:cs="Times New Roman"/>
          <w:sz w:val="28"/>
          <w:lang w:val="en-US"/>
        </w:rPr>
        <w:t>N</w:t>
      </w:r>
      <w:r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093F8E">
        <w:rPr>
          <w:rFonts w:ascii="Times New Roman" w:hAnsi="Times New Roman" w:cs="Times New Roman"/>
          <w:sz w:val="28"/>
        </w:rPr>
        <w:t>=63</w:t>
      </w:r>
      <w:r>
        <w:rPr>
          <w:rFonts w:ascii="Times New Roman" w:hAnsi="Times New Roman" w:cs="Times New Roman"/>
          <w:sz w:val="28"/>
        </w:rPr>
        <w:t>): а – начало диаграммы, б – продолжение диаграммы до первой половины, в – продолжение диаграммы после первой половины, г – конец диаграммы</w:t>
      </w: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Задержка при временном моделировании составила </w:t>
      </w:r>
      <w:r w:rsidR="00293FFD">
        <w:rPr>
          <w:rFonts w:ascii="Times New Roman" w:hAnsi="Times New Roman" w:cs="Times New Roman"/>
          <w:sz w:val="28"/>
        </w:rPr>
        <w:t>15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>, что изображено на рисунке 1</w:t>
      </w:r>
      <w:r w:rsidR="00E83426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</w:t>
      </w:r>
    </w:p>
    <w:p w:rsidR="00AF6E1A" w:rsidRDefault="00293FFD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93FFD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0481605" wp14:editId="2857EB41">
            <wp:extent cx="3826596" cy="2038350"/>
            <wp:effectExtent l="0" t="0" r="254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54235" cy="205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1A" w:rsidRDefault="00AF6E1A" w:rsidP="00AF6E1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E83426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– Фрагмент временной диаграммы</w:t>
      </w:r>
      <w:r w:rsidRPr="003B3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режиме временного моделирования для оценки задержки</w:t>
      </w:r>
    </w:p>
    <w:p w:rsidR="00AF6E1A" w:rsidRPr="0011205E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Выводы</w:t>
      </w: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 разработан проект формирователя импульсов, где длительность активной фазы задается при помощи внешнего 6-разрядного цифрового кода. Устройство работает по заданной схеме: первые </w:t>
      </w:r>
      <w:r>
        <w:rPr>
          <w:rFonts w:ascii="Times New Roman" w:hAnsi="Times New Roman" w:cs="Times New Roman"/>
          <w:sz w:val="28"/>
          <w:lang w:val="en-US"/>
        </w:rPr>
        <w:t>N</w:t>
      </w:r>
      <w:r>
        <w:rPr>
          <w:rFonts w:ascii="Times New Roman" w:hAnsi="Times New Roman" w:cs="Times New Roman"/>
          <w:sz w:val="28"/>
        </w:rPr>
        <w:t xml:space="preserve"> тактов</w:t>
      </w:r>
      <w:r w:rsidRPr="000A1BF7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 xml:space="preserve">значение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0A1BF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задается внешним 6-разрядным двоичным кодом</w:t>
      </w:r>
      <w:r w:rsidRPr="000A1BF7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импульс находится в активном состоянии, после чего на 2 такта он переходит в 0, причем при отсутствии сигнала загрузки заданный сигнал будет формироваться периодически.</w:t>
      </w:r>
    </w:p>
    <w:p w:rsidR="00E83426" w:rsidRDefault="00E83426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Разработка и последующее моделирование работы проекта производилась в среде программирования </w:t>
      </w:r>
      <w:proofErr w:type="spellStart"/>
      <w:r>
        <w:rPr>
          <w:rFonts w:ascii="Times New Roman" w:hAnsi="Times New Roman" w:cs="Times New Roman"/>
          <w:sz w:val="28"/>
          <w:lang w:val="en-US"/>
        </w:rPr>
        <w:t>Quartus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</w:p>
    <w:p w:rsidR="00E83426" w:rsidRDefault="00E83426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с реализацией модуля формирователя импульсов, управляемого внешним кодом, была разработана на языке описания аппаратуры </w:t>
      </w:r>
      <w:r>
        <w:rPr>
          <w:rFonts w:ascii="Times New Roman" w:hAnsi="Times New Roman" w:cs="Times New Roman"/>
          <w:sz w:val="28"/>
          <w:lang w:val="en-US"/>
        </w:rPr>
        <w:t>Verilog</w:t>
      </w:r>
      <w:r>
        <w:rPr>
          <w:rFonts w:ascii="Times New Roman" w:hAnsi="Times New Roman" w:cs="Times New Roman"/>
          <w:sz w:val="28"/>
        </w:rPr>
        <w:t xml:space="preserve">. И если сравнивать данную программу с ее графическим эквивалентом, разработанным в рамках лабораторной работы №8 предыдущего семестра изучения дисциплины, то разработка на языке описания аппаратуры оказалась </w:t>
      </w:r>
      <w:r w:rsidR="003446F1">
        <w:rPr>
          <w:rFonts w:ascii="Times New Roman" w:hAnsi="Times New Roman" w:cs="Times New Roman"/>
          <w:sz w:val="28"/>
        </w:rPr>
        <w:t>более наглядной и эффективной</w:t>
      </w:r>
      <w:r>
        <w:rPr>
          <w:rFonts w:ascii="Times New Roman" w:hAnsi="Times New Roman" w:cs="Times New Roman"/>
          <w:sz w:val="28"/>
        </w:rPr>
        <w:t>.</w:t>
      </w:r>
    </w:p>
    <w:p w:rsidR="00E83426" w:rsidRPr="003446F1" w:rsidRDefault="00E83426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Временное моделирование</w:t>
      </w:r>
      <w:r w:rsidR="003446F1">
        <w:rPr>
          <w:rFonts w:ascii="Times New Roman" w:hAnsi="Times New Roman" w:cs="Times New Roman"/>
          <w:sz w:val="28"/>
        </w:rPr>
        <w:t xml:space="preserve"> работы проекта показало, что </w:t>
      </w:r>
      <w:r>
        <w:rPr>
          <w:rFonts w:ascii="Times New Roman" w:hAnsi="Times New Roman" w:cs="Times New Roman"/>
          <w:sz w:val="28"/>
        </w:rPr>
        <w:t xml:space="preserve">задержка распространения сигналов от входа до выхода в проекте на языке описания аппаратуры составила 15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 xml:space="preserve">, что на 0,2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 xml:space="preserve"> больше, чем в эквивалентной программе, разработанной в формате графической схемы. Однако, если </w:t>
      </w:r>
      <w:r>
        <w:rPr>
          <w:rFonts w:ascii="Times New Roman" w:hAnsi="Times New Roman" w:cs="Times New Roman"/>
          <w:sz w:val="28"/>
        </w:rPr>
        <w:lastRenderedPageBreak/>
        <w:t xml:space="preserve">рассматривать ресурсы ПЛИС, которые были затрачены на размещение проекта при его компиляции, наблюдается обратное явление: проект на языке описания аппаратуры </w:t>
      </w:r>
      <w:r w:rsidR="003446F1">
        <w:rPr>
          <w:rFonts w:ascii="Times New Roman" w:hAnsi="Times New Roman" w:cs="Times New Roman"/>
          <w:sz w:val="28"/>
        </w:rPr>
        <w:t xml:space="preserve">затратил на 1 логический элемент меньше. Возможно, это связано с особенностями работы компилятора </w:t>
      </w:r>
      <w:proofErr w:type="spellStart"/>
      <w:r w:rsidR="003446F1">
        <w:rPr>
          <w:rFonts w:ascii="Times New Roman" w:hAnsi="Times New Roman" w:cs="Times New Roman"/>
          <w:sz w:val="28"/>
          <w:lang w:val="en-US"/>
        </w:rPr>
        <w:t>Quartus</w:t>
      </w:r>
      <w:proofErr w:type="spellEnd"/>
      <w:r w:rsidR="003446F1">
        <w:rPr>
          <w:rFonts w:ascii="Times New Roman" w:hAnsi="Times New Roman" w:cs="Times New Roman"/>
          <w:sz w:val="28"/>
        </w:rPr>
        <w:t>, который развернул проект на языке описания аппаратуры в менее затратную по ресурсам, но чуть менее быстродействующую конфигурацию.</w:t>
      </w:r>
    </w:p>
    <w:p w:rsidR="00AF6E1A" w:rsidRPr="000E5844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используемых источников</w:t>
      </w: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2459D5">
        <w:rPr>
          <w:rFonts w:ascii="Times New Roman" w:hAnsi="Times New Roman" w:cs="Times New Roman"/>
          <w:sz w:val="28"/>
        </w:rPr>
        <w:t>Жаринов О.О. Учебно-методические материалы к выполнению лабораторной рабо</w:t>
      </w:r>
      <w:r>
        <w:rPr>
          <w:rFonts w:ascii="Times New Roman" w:hAnsi="Times New Roman" w:cs="Times New Roman"/>
          <w:sz w:val="28"/>
        </w:rPr>
        <w:t xml:space="preserve">ты №7 </w:t>
      </w:r>
      <w:r w:rsidRPr="002459D5">
        <w:rPr>
          <w:rFonts w:ascii="Times New Roman" w:hAnsi="Times New Roman" w:cs="Times New Roman"/>
          <w:sz w:val="28"/>
        </w:rPr>
        <w:t>по дисциплине “</w:t>
      </w:r>
      <w:proofErr w:type="spellStart"/>
      <w:r w:rsidRPr="002459D5"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2459D5">
        <w:rPr>
          <w:rFonts w:ascii="Times New Roman" w:hAnsi="Times New Roman" w:cs="Times New Roman"/>
          <w:sz w:val="28"/>
        </w:rPr>
        <w:t>” (2-й семестр изучения дисципли</w:t>
      </w:r>
      <w:r>
        <w:rPr>
          <w:rFonts w:ascii="Times New Roman" w:hAnsi="Times New Roman" w:cs="Times New Roman"/>
          <w:sz w:val="28"/>
        </w:rPr>
        <w:t>ны). ГУАП: Кафедра 44, 2026. – 4</w:t>
      </w:r>
      <w:r w:rsidRPr="002459D5">
        <w:rPr>
          <w:rFonts w:ascii="Times New Roman" w:hAnsi="Times New Roman" w:cs="Times New Roman"/>
          <w:sz w:val="28"/>
        </w:rPr>
        <w:t xml:space="preserve"> с. </w:t>
      </w:r>
      <w:r>
        <w:rPr>
          <w:rFonts w:ascii="Times New Roman" w:hAnsi="Times New Roman" w:cs="Times New Roman"/>
          <w:sz w:val="28"/>
        </w:rPr>
        <w:t xml:space="preserve">(Интернет-ресурс) //URL: </w:t>
      </w:r>
      <w:r w:rsidRPr="00AF6E1A">
        <w:rPr>
          <w:rStyle w:val="a5"/>
          <w:rFonts w:ascii="Times New Roman" w:hAnsi="Times New Roman" w:cs="Times New Roman"/>
          <w:sz w:val="28"/>
        </w:rPr>
        <w:t xml:space="preserve">https://pro.guap.ru/inside/student/tasks/0a54817470e07a31cc9d7d234121ae7c/download </w:t>
      </w:r>
      <w:r>
        <w:rPr>
          <w:rFonts w:ascii="Times New Roman" w:hAnsi="Times New Roman" w:cs="Times New Roman"/>
          <w:sz w:val="28"/>
        </w:rPr>
        <w:t>(дата обращения: 17.04.2026)</w:t>
      </w:r>
    </w:p>
    <w:p w:rsidR="00AF6E1A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Березин Е.П</w:t>
      </w:r>
      <w:r w:rsidR="00815CEA">
        <w:rPr>
          <w:rFonts w:ascii="Times New Roman" w:hAnsi="Times New Roman" w:cs="Times New Roman"/>
          <w:sz w:val="28"/>
        </w:rPr>
        <w:t>. Отчет о лабораторной работе №8</w:t>
      </w:r>
      <w:r>
        <w:rPr>
          <w:rFonts w:ascii="Times New Roman" w:hAnsi="Times New Roman" w:cs="Times New Roman"/>
          <w:sz w:val="28"/>
        </w:rPr>
        <w:t xml:space="preserve"> по дисциплине </w:t>
      </w:r>
      <w:r w:rsidRPr="000A2504">
        <w:rPr>
          <w:rFonts w:ascii="Times New Roman" w:hAnsi="Times New Roman" w:cs="Times New Roman"/>
          <w:sz w:val="28"/>
        </w:rPr>
        <w:t>“</w:t>
      </w:r>
      <w:proofErr w:type="spellStart"/>
      <w:r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0A2504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 xml:space="preserve"> (1-й семестр изучения дисциплины).</w:t>
      </w:r>
      <w:r w:rsidRPr="000A2504">
        <w:rPr>
          <w:rFonts w:ascii="Times New Roman" w:hAnsi="Times New Roman" w:cs="Times New Roman"/>
          <w:sz w:val="28"/>
        </w:rPr>
        <w:t xml:space="preserve"> </w:t>
      </w:r>
      <w:r w:rsidRPr="000229C4">
        <w:rPr>
          <w:rFonts w:ascii="Times New Roman" w:hAnsi="Times New Roman" w:cs="Times New Roman"/>
          <w:sz w:val="28"/>
        </w:rPr>
        <w:t>ГУАП, 202</w:t>
      </w:r>
      <w:r>
        <w:rPr>
          <w:rFonts w:ascii="Times New Roman" w:hAnsi="Times New Roman" w:cs="Times New Roman"/>
          <w:sz w:val="28"/>
        </w:rPr>
        <w:t xml:space="preserve">5. – </w:t>
      </w:r>
      <w:r w:rsidR="00815CEA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1 с. (Интернет-ресурс) </w:t>
      </w:r>
      <w:r w:rsidRPr="000A2504">
        <w:rPr>
          <w:rFonts w:ascii="Times New Roman" w:hAnsi="Times New Roman" w:cs="Times New Roman"/>
          <w:sz w:val="28"/>
        </w:rPr>
        <w:t>//</w:t>
      </w:r>
      <w:r>
        <w:rPr>
          <w:rFonts w:ascii="Times New Roman" w:hAnsi="Times New Roman" w:cs="Times New Roman"/>
          <w:sz w:val="28"/>
          <w:lang w:val="en-US"/>
        </w:rPr>
        <w:t>URL</w:t>
      </w:r>
      <w:r w:rsidRPr="000A2504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Pr="00AF6E1A">
        <w:rPr>
          <w:rStyle w:val="a5"/>
          <w:rFonts w:ascii="Times New Roman" w:hAnsi="Times New Roman" w:cs="Times New Roman"/>
          <w:sz w:val="28"/>
        </w:rPr>
        <w:t xml:space="preserve">https://pro.guap.ru/inside/student/reports/5109369/download </w:t>
      </w:r>
      <w:r>
        <w:rPr>
          <w:rFonts w:ascii="Times New Roman" w:hAnsi="Times New Roman" w:cs="Times New Roman"/>
          <w:sz w:val="28"/>
        </w:rPr>
        <w:t>(дата обращения 17.04.2026)</w:t>
      </w:r>
    </w:p>
    <w:p w:rsidR="00AF6E1A" w:rsidRPr="0044648C" w:rsidRDefault="00AF6E1A" w:rsidP="00AF6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AF6E1A" w:rsidRDefault="00AF6E1A" w:rsidP="00AF6E1A"/>
    <w:p w:rsidR="00AF6E1A" w:rsidRDefault="00AF6E1A" w:rsidP="00AF6E1A"/>
    <w:p w:rsidR="00A16D15" w:rsidRDefault="00A16D15"/>
    <w:sectPr w:rsidR="00A16D15" w:rsidSect="00815CEA">
      <w:footerReference w:type="default" r:id="rId3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795D" w:rsidRDefault="00A7795D">
      <w:pPr>
        <w:spacing w:after="0" w:line="240" w:lineRule="auto"/>
      </w:pPr>
      <w:r>
        <w:separator/>
      </w:r>
    </w:p>
  </w:endnote>
  <w:endnote w:type="continuationSeparator" w:id="0">
    <w:p w:rsidR="00A7795D" w:rsidRDefault="00A77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1339084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E83426" w:rsidRPr="003C4DA1" w:rsidRDefault="00E83426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3C4DA1">
          <w:rPr>
            <w:rFonts w:ascii="Times New Roman" w:hAnsi="Times New Roman" w:cs="Times New Roman"/>
            <w:sz w:val="28"/>
          </w:rPr>
          <w:fldChar w:fldCharType="begin"/>
        </w:r>
        <w:r w:rsidRPr="003C4DA1">
          <w:rPr>
            <w:rFonts w:ascii="Times New Roman" w:hAnsi="Times New Roman" w:cs="Times New Roman"/>
            <w:sz w:val="28"/>
          </w:rPr>
          <w:instrText>PAGE   \* MERGEFORMAT</w:instrText>
        </w:r>
        <w:r w:rsidRPr="003C4DA1">
          <w:rPr>
            <w:rFonts w:ascii="Times New Roman" w:hAnsi="Times New Roman" w:cs="Times New Roman"/>
            <w:sz w:val="28"/>
          </w:rPr>
          <w:fldChar w:fldCharType="separate"/>
        </w:r>
        <w:r w:rsidR="00B96CE8">
          <w:rPr>
            <w:rFonts w:ascii="Times New Roman" w:hAnsi="Times New Roman" w:cs="Times New Roman"/>
            <w:noProof/>
            <w:sz w:val="28"/>
          </w:rPr>
          <w:t>5</w:t>
        </w:r>
        <w:r w:rsidRPr="003C4DA1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E83426" w:rsidRDefault="00E83426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795D" w:rsidRDefault="00A7795D">
      <w:pPr>
        <w:spacing w:after="0" w:line="240" w:lineRule="auto"/>
      </w:pPr>
      <w:r>
        <w:separator/>
      </w:r>
    </w:p>
  </w:footnote>
  <w:footnote w:type="continuationSeparator" w:id="0">
    <w:p w:rsidR="00A7795D" w:rsidRDefault="00A779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B3A"/>
    <w:rsid w:val="00293FFD"/>
    <w:rsid w:val="003446F1"/>
    <w:rsid w:val="006E5964"/>
    <w:rsid w:val="00815CEA"/>
    <w:rsid w:val="009F4F3A"/>
    <w:rsid w:val="00A16D15"/>
    <w:rsid w:val="00A7795D"/>
    <w:rsid w:val="00AF6E1A"/>
    <w:rsid w:val="00B23FA2"/>
    <w:rsid w:val="00B35B3A"/>
    <w:rsid w:val="00B96CE8"/>
    <w:rsid w:val="00C5235D"/>
    <w:rsid w:val="00E83426"/>
    <w:rsid w:val="00EE3C8F"/>
    <w:rsid w:val="00F7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51DD03-49B6-4B0A-A5A3-D1048DE3E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6E1A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F6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AF6E1A"/>
    <w:rPr>
      <w:rFonts w:asciiTheme="minorHAnsi" w:hAnsiTheme="minorHAnsi" w:cstheme="minorBidi"/>
      <w:sz w:val="22"/>
      <w:szCs w:val="22"/>
    </w:rPr>
  </w:style>
  <w:style w:type="character" w:styleId="a5">
    <w:name w:val="Hyperlink"/>
    <w:basedOn w:val="a0"/>
    <w:uiPriority w:val="99"/>
    <w:unhideWhenUsed/>
    <w:rsid w:val="00AF6E1A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EE3C8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16</Pages>
  <Words>1562</Words>
  <Characters>8905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2026-04-17T10:36:00Z</dcterms:created>
  <dcterms:modified xsi:type="dcterms:W3CDTF">2026-04-17T16:08:00Z</dcterms:modified>
</cp:coreProperties>
</file>