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797" w:rsidRPr="00642E46" w:rsidRDefault="00072797" w:rsidP="00072797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072797" w:rsidRPr="00642E46" w:rsidRDefault="00072797" w:rsidP="00072797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072797" w:rsidRPr="00642E46" w:rsidRDefault="00072797" w:rsidP="0007279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072797" w:rsidRPr="00642E46" w:rsidRDefault="00072797" w:rsidP="0007279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072797" w:rsidRPr="00642E46" w:rsidRDefault="00072797" w:rsidP="00072797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072797" w:rsidRPr="00642E46" w:rsidTr="008D4455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072797" w:rsidRPr="00642E46" w:rsidRDefault="00072797" w:rsidP="008D445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2797" w:rsidRPr="00642E46" w:rsidRDefault="00072797" w:rsidP="008D445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072797" w:rsidRPr="00642E46" w:rsidRDefault="00072797" w:rsidP="008D445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2797" w:rsidRPr="00642E46" w:rsidRDefault="00072797" w:rsidP="008D445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072797" w:rsidRPr="00642E46" w:rsidRDefault="00072797" w:rsidP="008D4455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072797" w:rsidRPr="00642E46" w:rsidTr="008D445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2797" w:rsidRPr="00642E46" w:rsidRDefault="00072797" w:rsidP="008D445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2797" w:rsidRPr="00642E46" w:rsidRDefault="00072797" w:rsidP="008D445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2797" w:rsidRPr="00642E46" w:rsidRDefault="00072797" w:rsidP="008D445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2797" w:rsidRPr="00642E46" w:rsidRDefault="00072797" w:rsidP="008D4455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72797" w:rsidRPr="00642E46" w:rsidRDefault="00072797" w:rsidP="008D445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072797" w:rsidRDefault="00072797" w:rsidP="0007279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72797" w:rsidRPr="00642E46" w:rsidRDefault="00072797" w:rsidP="0007279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72797" w:rsidRPr="00642E46" w:rsidRDefault="00072797" w:rsidP="00072797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072797" w:rsidRPr="00D0715D" w:rsidRDefault="00072797" w:rsidP="00072797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ОРГАНИЗАЦИЯ ВЗАИМОДЕЙСТВИЯ МИКРОКОНТРОЛЛЕРА С ПРОСТЕЙШИМИ УСТРОЙСТВАМИ ВЫВОДА</w:t>
      </w:r>
    </w:p>
    <w:p w:rsidR="00072797" w:rsidRPr="00642E46" w:rsidRDefault="00072797" w:rsidP="0007279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72797" w:rsidRPr="00642E46" w:rsidRDefault="00072797" w:rsidP="00072797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МИКРОКОНТРОЛЛЕРНЫЕ СИСТЕМЫ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072797" w:rsidRPr="00642E46" w:rsidTr="008D4455">
        <w:trPr>
          <w:trHeight w:val="340"/>
        </w:trPr>
        <w:tc>
          <w:tcPr>
            <w:tcW w:w="9777" w:type="dxa"/>
            <w:gridSpan w:val="2"/>
          </w:tcPr>
          <w:p w:rsidR="00072797" w:rsidRPr="00642E46" w:rsidRDefault="00072797" w:rsidP="008D4455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072797" w:rsidRPr="00642E46" w:rsidTr="008D4455">
              <w:tc>
                <w:tcPr>
                  <w:tcW w:w="2167" w:type="dxa"/>
                  <w:vAlign w:val="bottom"/>
                </w:tcPr>
                <w:p w:rsidR="00072797" w:rsidRPr="00642E46" w:rsidRDefault="00072797" w:rsidP="008D4455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72797" w:rsidRPr="00642E46" w:rsidRDefault="00072797" w:rsidP="008D445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072797" w:rsidRPr="00642E46" w:rsidRDefault="00072797" w:rsidP="008D445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72797" w:rsidRPr="00642E46" w:rsidRDefault="00072797" w:rsidP="008D445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72797" w:rsidRPr="00642E46" w:rsidRDefault="00072797" w:rsidP="008D4455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72797" w:rsidRPr="00642E46" w:rsidRDefault="00072797" w:rsidP="008D4455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072797" w:rsidRPr="00642E46" w:rsidTr="008D4455">
              <w:tc>
                <w:tcPr>
                  <w:tcW w:w="2167" w:type="dxa"/>
                  <w:vAlign w:val="bottom"/>
                </w:tcPr>
                <w:p w:rsidR="00072797" w:rsidRPr="00642E46" w:rsidRDefault="00072797" w:rsidP="008D445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72797" w:rsidRPr="00642E46" w:rsidRDefault="00072797" w:rsidP="008D445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72797" w:rsidRPr="00642E46" w:rsidRDefault="00072797" w:rsidP="008D445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72797" w:rsidRPr="00642E46" w:rsidRDefault="00072797" w:rsidP="008D445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072797" w:rsidRPr="00642E46" w:rsidRDefault="00072797" w:rsidP="008D445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072797" w:rsidRPr="00642E46" w:rsidRDefault="00072797" w:rsidP="008D4455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072797" w:rsidRPr="00642E46" w:rsidRDefault="00072797" w:rsidP="008D4455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072797" w:rsidRPr="00642E46" w:rsidTr="008D4455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072797" w:rsidRPr="00642E46" w:rsidRDefault="00072797" w:rsidP="008D4455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072797" w:rsidRPr="00642E46" w:rsidRDefault="00072797" w:rsidP="0007279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072797" w:rsidRDefault="00072797" w:rsidP="0007279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72797" w:rsidRPr="00642E46" w:rsidRDefault="00072797" w:rsidP="0007279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72797" w:rsidRPr="00642E46" w:rsidRDefault="00072797" w:rsidP="0007279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72797" w:rsidRPr="00642E46" w:rsidRDefault="00072797" w:rsidP="0007279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72797" w:rsidRPr="00642E46" w:rsidRDefault="00072797" w:rsidP="0007279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72797" w:rsidRPr="00642E46" w:rsidRDefault="00072797" w:rsidP="0007279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72797" w:rsidRPr="00642E46" w:rsidRDefault="00072797" w:rsidP="0007279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072797" w:rsidRPr="00642E46" w:rsidRDefault="00072797" w:rsidP="0007279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072797" w:rsidRDefault="00072797" w:rsidP="00072797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072797" w:rsidRDefault="00072797" w:rsidP="0007279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  <w:r w:rsidRPr="00072797">
        <w:rPr>
          <w:rFonts w:ascii="Times New Roman" w:hAnsi="Times New Roman" w:cs="Times New Roman"/>
          <w:sz w:val="28"/>
        </w:rPr>
        <w:t>приобретение нав</w:t>
      </w:r>
      <w:r>
        <w:rPr>
          <w:rFonts w:ascii="Times New Roman" w:hAnsi="Times New Roman" w:cs="Times New Roman"/>
          <w:sz w:val="28"/>
        </w:rPr>
        <w:t xml:space="preserve">ыков организации взаимодействия </w:t>
      </w:r>
      <w:r w:rsidRPr="00072797">
        <w:rPr>
          <w:rFonts w:ascii="Times New Roman" w:hAnsi="Times New Roman" w:cs="Times New Roman"/>
          <w:sz w:val="28"/>
        </w:rPr>
        <w:t>микроконтроллера с простейшими устройствами вывода, знакомство с принципом</w:t>
      </w:r>
      <w:r>
        <w:rPr>
          <w:rFonts w:ascii="Times New Roman" w:hAnsi="Times New Roman" w:cs="Times New Roman"/>
          <w:sz w:val="28"/>
        </w:rPr>
        <w:t xml:space="preserve"> </w:t>
      </w:r>
      <w:r w:rsidRPr="00072797">
        <w:rPr>
          <w:rFonts w:ascii="Times New Roman" w:hAnsi="Times New Roman" w:cs="Times New Roman"/>
          <w:sz w:val="28"/>
        </w:rPr>
        <w:t>динамической индикации.</w:t>
      </w:r>
    </w:p>
    <w:p w:rsidR="00072797" w:rsidRDefault="00072797" w:rsidP="0007279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072797" w:rsidRPr="00072797" w:rsidRDefault="00072797" w:rsidP="0007279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по работе: </w:t>
      </w:r>
      <w:r>
        <w:rPr>
          <w:rFonts w:ascii="Times New Roman" w:hAnsi="Times New Roman" w:cs="Times New Roman"/>
          <w:sz w:val="28"/>
        </w:rPr>
        <w:t>т</w:t>
      </w:r>
      <w:r w:rsidRPr="00072797">
        <w:rPr>
          <w:rFonts w:ascii="Times New Roman" w:hAnsi="Times New Roman" w:cs="Times New Roman"/>
          <w:sz w:val="28"/>
        </w:rPr>
        <w:t>ребуется разработать микроконтроллер</w:t>
      </w:r>
      <w:r>
        <w:rPr>
          <w:rFonts w:ascii="Times New Roman" w:hAnsi="Times New Roman" w:cs="Times New Roman"/>
          <w:sz w:val="28"/>
        </w:rPr>
        <w:t xml:space="preserve">ную систему для вывода заданных </w:t>
      </w:r>
      <w:r w:rsidRPr="00072797">
        <w:rPr>
          <w:rFonts w:ascii="Times New Roman" w:hAnsi="Times New Roman" w:cs="Times New Roman"/>
          <w:sz w:val="28"/>
        </w:rPr>
        <w:t xml:space="preserve">символов на </w:t>
      </w:r>
      <w:proofErr w:type="spellStart"/>
      <w:r w:rsidRPr="00072797">
        <w:rPr>
          <w:rFonts w:ascii="Times New Roman" w:hAnsi="Times New Roman" w:cs="Times New Roman"/>
          <w:sz w:val="28"/>
        </w:rPr>
        <w:t>семисегментный</w:t>
      </w:r>
      <w:proofErr w:type="spellEnd"/>
      <w:r w:rsidRPr="00072797">
        <w:rPr>
          <w:rFonts w:ascii="Times New Roman" w:hAnsi="Times New Roman" w:cs="Times New Roman"/>
          <w:sz w:val="28"/>
        </w:rPr>
        <w:t xml:space="preserve"> индикатор с общим анодом и светодиодную матрицу 8 </w:t>
      </w:r>
      <w:r>
        <w:rPr>
          <w:rFonts w:ascii="Times New Roman" w:hAnsi="Times New Roman" w:cs="Times New Roman"/>
          <w:sz w:val="28"/>
        </w:rPr>
        <w:t>×</w:t>
      </w:r>
      <w:r w:rsidRPr="00072797">
        <w:rPr>
          <w:rFonts w:ascii="Times New Roman" w:hAnsi="Times New Roman" w:cs="Times New Roman"/>
          <w:sz w:val="28"/>
        </w:rPr>
        <w:t xml:space="preserve"> 8.</w:t>
      </w:r>
    </w:p>
    <w:p w:rsidR="00072797" w:rsidRPr="00072797" w:rsidRDefault="00072797" w:rsidP="0007279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72797">
        <w:rPr>
          <w:rFonts w:ascii="Times New Roman" w:hAnsi="Times New Roman" w:cs="Times New Roman"/>
          <w:sz w:val="28"/>
        </w:rPr>
        <w:t>Выводы, через которые к МК подключает</w:t>
      </w:r>
      <w:r>
        <w:rPr>
          <w:rFonts w:ascii="Times New Roman" w:hAnsi="Times New Roman" w:cs="Times New Roman"/>
          <w:sz w:val="28"/>
        </w:rPr>
        <w:t>ся индикатор и матрица, а также</w:t>
      </w:r>
      <w:r w:rsidRPr="00072797">
        <w:rPr>
          <w:rFonts w:ascii="Times New Roman" w:hAnsi="Times New Roman" w:cs="Times New Roman"/>
          <w:sz w:val="28"/>
        </w:rPr>
        <w:t xml:space="preserve"> символы, которые необходимо вывести на индикатор и матрицу, указаны в </w:t>
      </w:r>
      <w:r>
        <w:rPr>
          <w:rFonts w:ascii="Times New Roman" w:hAnsi="Times New Roman" w:cs="Times New Roman"/>
          <w:sz w:val="28"/>
        </w:rPr>
        <w:t>таблице1</w:t>
      </w:r>
      <w:r w:rsidRPr="00072797">
        <w:rPr>
          <w:rFonts w:ascii="Times New Roman" w:hAnsi="Times New Roman" w:cs="Times New Roman"/>
          <w:sz w:val="28"/>
        </w:rPr>
        <w:t>.</w:t>
      </w:r>
    </w:p>
    <w:p w:rsidR="00072797" w:rsidRPr="00072797" w:rsidRDefault="00072797" w:rsidP="0007279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72797">
        <w:rPr>
          <w:rFonts w:ascii="Times New Roman" w:hAnsi="Times New Roman" w:cs="Times New Roman"/>
          <w:sz w:val="28"/>
        </w:rPr>
        <w:t>Текст программы создается на языке ассемблера MCS-51.</w:t>
      </w:r>
    </w:p>
    <w:p w:rsidR="00072797" w:rsidRDefault="00072797" w:rsidP="0007279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72797">
        <w:rPr>
          <w:rFonts w:ascii="Times New Roman" w:hAnsi="Times New Roman" w:cs="Times New Roman"/>
          <w:sz w:val="28"/>
        </w:rPr>
        <w:t>Работу системы необходимо провер</w:t>
      </w:r>
      <w:r>
        <w:rPr>
          <w:rFonts w:ascii="Times New Roman" w:hAnsi="Times New Roman" w:cs="Times New Roman"/>
          <w:sz w:val="28"/>
        </w:rPr>
        <w:t xml:space="preserve">ить с помощью с помощью средств </w:t>
      </w:r>
      <w:r w:rsidRPr="00072797">
        <w:rPr>
          <w:rFonts w:ascii="Times New Roman" w:hAnsi="Times New Roman" w:cs="Times New Roman"/>
          <w:sz w:val="28"/>
        </w:rPr>
        <w:t xml:space="preserve">отладки САПР </w:t>
      </w:r>
      <w:proofErr w:type="spellStart"/>
      <w:r w:rsidRPr="00072797">
        <w:rPr>
          <w:rFonts w:ascii="Times New Roman" w:hAnsi="Times New Roman" w:cs="Times New Roman"/>
          <w:sz w:val="28"/>
        </w:rPr>
        <w:t>Proteus</w:t>
      </w:r>
      <w:proofErr w:type="spellEnd"/>
      <w:r w:rsidRPr="00072797">
        <w:rPr>
          <w:rFonts w:ascii="Times New Roman" w:hAnsi="Times New Roman" w:cs="Times New Roman"/>
          <w:sz w:val="28"/>
        </w:rPr>
        <w:t>.</w:t>
      </w:r>
    </w:p>
    <w:p w:rsidR="00072797" w:rsidRDefault="00072797" w:rsidP="00072797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Данные для варианта 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1643"/>
        <w:gridCol w:w="1869"/>
        <w:gridCol w:w="1869"/>
      </w:tblGrid>
      <w:tr w:rsidR="00072797" w:rsidTr="00072797">
        <w:tc>
          <w:tcPr>
            <w:tcW w:w="3964" w:type="dxa"/>
            <w:gridSpan w:val="2"/>
            <w:vAlign w:val="center"/>
          </w:tcPr>
          <w:p w:rsidR="00072797" w:rsidRDefault="00072797" w:rsidP="00072797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Семисегментный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индикатор</w:t>
            </w:r>
          </w:p>
        </w:tc>
        <w:tc>
          <w:tcPr>
            <w:tcW w:w="5381" w:type="dxa"/>
            <w:gridSpan w:val="3"/>
            <w:vAlign w:val="center"/>
          </w:tcPr>
          <w:p w:rsidR="00072797" w:rsidRDefault="00072797" w:rsidP="00072797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Светодиодная матрица</w:t>
            </w:r>
          </w:p>
        </w:tc>
      </w:tr>
      <w:tr w:rsidR="00072797" w:rsidTr="00072797">
        <w:tc>
          <w:tcPr>
            <w:tcW w:w="2122" w:type="dxa"/>
            <w:vAlign w:val="center"/>
          </w:tcPr>
          <w:p w:rsidR="00072797" w:rsidRDefault="00072797" w:rsidP="00072797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Шина данных</w:t>
            </w:r>
          </w:p>
        </w:tc>
        <w:tc>
          <w:tcPr>
            <w:tcW w:w="1842" w:type="dxa"/>
            <w:vAlign w:val="center"/>
          </w:tcPr>
          <w:p w:rsidR="00072797" w:rsidRDefault="00072797" w:rsidP="00072797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Символ</w:t>
            </w:r>
          </w:p>
        </w:tc>
        <w:tc>
          <w:tcPr>
            <w:tcW w:w="1643" w:type="dxa"/>
            <w:vAlign w:val="center"/>
          </w:tcPr>
          <w:p w:rsidR="00072797" w:rsidRDefault="00072797" w:rsidP="00072797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Строки</w:t>
            </w:r>
          </w:p>
        </w:tc>
        <w:tc>
          <w:tcPr>
            <w:tcW w:w="1869" w:type="dxa"/>
            <w:vAlign w:val="center"/>
          </w:tcPr>
          <w:p w:rsidR="00072797" w:rsidRDefault="00072797" w:rsidP="00072797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Столбцы</w:t>
            </w:r>
          </w:p>
        </w:tc>
        <w:tc>
          <w:tcPr>
            <w:tcW w:w="1869" w:type="dxa"/>
            <w:vAlign w:val="center"/>
          </w:tcPr>
          <w:p w:rsidR="00072797" w:rsidRDefault="00072797" w:rsidP="00072797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Символ</w:t>
            </w:r>
          </w:p>
        </w:tc>
      </w:tr>
      <w:tr w:rsidR="00072797" w:rsidTr="00072797">
        <w:tc>
          <w:tcPr>
            <w:tcW w:w="2122" w:type="dxa"/>
            <w:vAlign w:val="center"/>
          </w:tcPr>
          <w:p w:rsidR="00072797" w:rsidRPr="00072797" w:rsidRDefault="00072797" w:rsidP="00072797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P1</w:t>
            </w:r>
          </w:p>
        </w:tc>
        <w:tc>
          <w:tcPr>
            <w:tcW w:w="1842" w:type="dxa"/>
            <w:vAlign w:val="center"/>
          </w:tcPr>
          <w:p w:rsidR="00072797" w:rsidRDefault="00072797" w:rsidP="00072797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</w:t>
            </w:r>
          </w:p>
        </w:tc>
        <w:tc>
          <w:tcPr>
            <w:tcW w:w="1643" w:type="dxa"/>
            <w:vAlign w:val="center"/>
          </w:tcPr>
          <w:p w:rsidR="00072797" w:rsidRPr="00072797" w:rsidRDefault="00072797" w:rsidP="00072797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P2</w:t>
            </w:r>
          </w:p>
        </w:tc>
        <w:tc>
          <w:tcPr>
            <w:tcW w:w="1869" w:type="dxa"/>
            <w:vAlign w:val="center"/>
          </w:tcPr>
          <w:p w:rsidR="00072797" w:rsidRPr="00072797" w:rsidRDefault="00072797" w:rsidP="00072797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P0</w:t>
            </w:r>
          </w:p>
        </w:tc>
        <w:tc>
          <w:tcPr>
            <w:tcW w:w="1869" w:type="dxa"/>
            <w:vAlign w:val="center"/>
          </w:tcPr>
          <w:p w:rsidR="00072797" w:rsidRDefault="00072797" w:rsidP="00072797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</w:t>
            </w:r>
          </w:p>
        </w:tc>
      </w:tr>
    </w:tbl>
    <w:p w:rsidR="00072797" w:rsidRDefault="00072797" w:rsidP="0007279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072797" w:rsidRPr="00D0715D" w:rsidRDefault="00072797" w:rsidP="0007279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D0715D">
        <w:rPr>
          <w:rFonts w:ascii="Times New Roman" w:hAnsi="Times New Roman" w:cs="Times New Roman"/>
          <w:sz w:val="28"/>
        </w:rPr>
        <w:br w:type="page"/>
      </w:r>
    </w:p>
    <w:p w:rsidR="00072797" w:rsidRDefault="00072797" w:rsidP="001259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Разработка схемы микроконтроллерной системы</w:t>
      </w:r>
    </w:p>
    <w:p w:rsidR="00072797" w:rsidRDefault="001259BA" w:rsidP="001259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Моделирование с последующей отладкой программы производилась в среде автоматизированного проектирования </w:t>
      </w:r>
      <w:r>
        <w:rPr>
          <w:rFonts w:ascii="Times New Roman" w:hAnsi="Times New Roman" w:cs="Times New Roman"/>
          <w:sz w:val="28"/>
          <w:lang w:val="en-US"/>
        </w:rPr>
        <w:t>Proteus</w:t>
      </w:r>
      <w:r>
        <w:rPr>
          <w:rFonts w:ascii="Times New Roman" w:hAnsi="Times New Roman" w:cs="Times New Roman"/>
          <w:sz w:val="28"/>
        </w:rPr>
        <w:t xml:space="preserve">. Сама разработка производилась для микроконтроллеров семейства </w:t>
      </w:r>
      <w:r>
        <w:rPr>
          <w:rFonts w:ascii="Times New Roman" w:hAnsi="Times New Roman" w:cs="Times New Roman"/>
          <w:sz w:val="28"/>
          <w:lang w:val="en-US"/>
        </w:rPr>
        <w:t>MCS</w:t>
      </w:r>
      <w:r w:rsidRPr="001259BA">
        <w:rPr>
          <w:rFonts w:ascii="Times New Roman" w:hAnsi="Times New Roman" w:cs="Times New Roman"/>
          <w:sz w:val="28"/>
        </w:rPr>
        <w:t>-51</w:t>
      </w:r>
      <w:r>
        <w:rPr>
          <w:rFonts w:ascii="Times New Roman" w:hAnsi="Times New Roman" w:cs="Times New Roman"/>
          <w:sz w:val="28"/>
        </w:rPr>
        <w:t xml:space="preserve">, в частности, для </w:t>
      </w:r>
      <w:r w:rsidR="00BA22EB">
        <w:rPr>
          <w:rFonts w:ascii="Times New Roman" w:hAnsi="Times New Roman" w:cs="Times New Roman"/>
          <w:sz w:val="28"/>
        </w:rPr>
        <w:t xml:space="preserve">микроконтроллера </w:t>
      </w:r>
      <w:r w:rsidR="00BA22EB" w:rsidRPr="00BA22EB">
        <w:rPr>
          <w:rFonts w:ascii="Times New Roman" w:hAnsi="Times New Roman" w:cs="Times New Roman"/>
          <w:sz w:val="28"/>
        </w:rPr>
        <w:t>80</w:t>
      </w:r>
      <w:r w:rsidR="00BA22EB">
        <w:rPr>
          <w:rFonts w:ascii="Times New Roman" w:hAnsi="Times New Roman" w:cs="Times New Roman"/>
          <w:sz w:val="28"/>
          <w:lang w:val="en-US"/>
        </w:rPr>
        <w:t>C</w:t>
      </w:r>
      <w:r w:rsidR="00BA22EB" w:rsidRPr="00BA22EB">
        <w:rPr>
          <w:rFonts w:ascii="Times New Roman" w:hAnsi="Times New Roman" w:cs="Times New Roman"/>
          <w:sz w:val="28"/>
        </w:rPr>
        <w:t>52</w:t>
      </w:r>
      <w:r w:rsidR="00BA22EB">
        <w:rPr>
          <w:rFonts w:ascii="Times New Roman" w:hAnsi="Times New Roman" w:cs="Times New Roman"/>
          <w:sz w:val="28"/>
        </w:rPr>
        <w:t>.</w:t>
      </w:r>
    </w:p>
    <w:p w:rsidR="00BA22EB" w:rsidRDefault="00BA22EB" w:rsidP="001259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микроконтроллерной системы состоит из самого микроконтроллера, семиразрядного индикатора с общим </w:t>
      </w:r>
      <w:r w:rsidR="008D4455">
        <w:rPr>
          <w:rFonts w:ascii="Times New Roman" w:hAnsi="Times New Roman" w:cs="Times New Roman"/>
          <w:sz w:val="28"/>
        </w:rPr>
        <w:t>анодом</w:t>
      </w:r>
      <w:r>
        <w:rPr>
          <w:rFonts w:ascii="Times New Roman" w:hAnsi="Times New Roman" w:cs="Times New Roman"/>
          <w:sz w:val="28"/>
        </w:rPr>
        <w:t xml:space="preserve"> и диодной матрицы </w:t>
      </w:r>
      <w:r w:rsidRPr="00BA22EB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×8. Для ограничения тока через каждый светодиод в схеме установлены резисторы (в случае с матрицей резисторы стоят после коллектора).</w:t>
      </w:r>
    </w:p>
    <w:p w:rsidR="008D4455" w:rsidRPr="008D4455" w:rsidRDefault="008D4455" w:rsidP="008D44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соответствии с вариантом, для управления семиразрядным индикатором используется порт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8D4455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. Для управления диодной матрицей используются два порта: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8D4455">
        <w:rPr>
          <w:rFonts w:ascii="Times New Roman" w:hAnsi="Times New Roman" w:cs="Times New Roman"/>
          <w:sz w:val="28"/>
        </w:rPr>
        <w:t xml:space="preserve">0 </w:t>
      </w:r>
      <w:r>
        <w:rPr>
          <w:rFonts w:ascii="Times New Roman" w:hAnsi="Times New Roman" w:cs="Times New Roman"/>
          <w:sz w:val="28"/>
        </w:rPr>
        <w:t xml:space="preserve">отвечает за столбцы, а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8D4455">
        <w:rPr>
          <w:rFonts w:ascii="Times New Roman" w:hAnsi="Times New Roman" w:cs="Times New Roman"/>
          <w:sz w:val="28"/>
        </w:rPr>
        <w:t xml:space="preserve">2 </w:t>
      </w:r>
      <w:r>
        <w:rPr>
          <w:rFonts w:ascii="Times New Roman" w:hAnsi="Times New Roman" w:cs="Times New Roman"/>
          <w:sz w:val="28"/>
        </w:rPr>
        <w:t>–</w:t>
      </w:r>
      <w:r w:rsidRPr="008D445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 строки.</w:t>
      </w:r>
    </w:p>
    <w:p w:rsidR="00BA22EB" w:rsidRPr="00BA22EB" w:rsidRDefault="00BA22EB" w:rsidP="001259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проекта микроконтроллерной системы отражена на рисунке 1.</w:t>
      </w:r>
    </w:p>
    <w:p w:rsidR="00072797" w:rsidRDefault="00207ABA" w:rsidP="00BA22E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07AB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D1680E7" wp14:editId="22E979E0">
            <wp:extent cx="5940425" cy="31165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2EB" w:rsidRPr="00BA22EB" w:rsidRDefault="00BA22EB" w:rsidP="00BA22E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Схема микроконтроллерной системы в </w:t>
      </w:r>
      <w:r>
        <w:rPr>
          <w:rFonts w:ascii="Times New Roman" w:hAnsi="Times New Roman" w:cs="Times New Roman"/>
          <w:sz w:val="28"/>
          <w:lang w:val="en-US"/>
        </w:rPr>
        <w:t>Proteus</w:t>
      </w:r>
    </w:p>
    <w:p w:rsidR="008D4455" w:rsidRDefault="008D4455" w:rsidP="001259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8D4455" w:rsidRDefault="008D44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072797" w:rsidRDefault="00072797" w:rsidP="001259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Разработка программы</w:t>
      </w:r>
    </w:p>
    <w:p w:rsidR="00BA22EB" w:rsidRDefault="00BA22EB" w:rsidP="001259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предназначена для выводов изображений </w:t>
      </w:r>
      <w:r w:rsidR="008D4455">
        <w:rPr>
          <w:rFonts w:ascii="Times New Roman" w:hAnsi="Times New Roman" w:cs="Times New Roman"/>
          <w:sz w:val="28"/>
        </w:rPr>
        <w:t xml:space="preserve">на диодные компоненты: семиразрядный индикатор и диодную матрицу размером </w:t>
      </w:r>
      <w:r w:rsidR="008D4455" w:rsidRPr="00BA22EB">
        <w:rPr>
          <w:rFonts w:ascii="Times New Roman" w:hAnsi="Times New Roman" w:cs="Times New Roman"/>
          <w:sz w:val="28"/>
        </w:rPr>
        <w:t>8</w:t>
      </w:r>
      <w:r w:rsidR="008D4455">
        <w:rPr>
          <w:rFonts w:ascii="Times New Roman" w:hAnsi="Times New Roman" w:cs="Times New Roman"/>
          <w:sz w:val="28"/>
        </w:rPr>
        <w:t xml:space="preserve">×8 диодов. </w:t>
      </w:r>
    </w:p>
    <w:p w:rsidR="008D4455" w:rsidRDefault="008D4455" w:rsidP="001259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семиразрядном индикаторе, в соответствии с вариантом, должен выводится символ «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 xml:space="preserve">». С учетом порядка расположения светодиодов на семиразрядном индикаторе, необходимо активировать диоды </w:t>
      </w:r>
      <w:r>
        <w:rPr>
          <w:rFonts w:ascii="Times New Roman" w:hAnsi="Times New Roman" w:cs="Times New Roman"/>
          <w:i/>
          <w:sz w:val="28"/>
          <w:lang w:val="en-US"/>
        </w:rPr>
        <w:t>a</w:t>
      </w:r>
      <w:r w:rsidRPr="008D4455">
        <w:rPr>
          <w:rFonts w:ascii="Times New Roman" w:hAnsi="Times New Roman" w:cs="Times New Roman"/>
          <w:sz w:val="28"/>
        </w:rPr>
        <w:t>,</w:t>
      </w:r>
      <w:r w:rsidRPr="008D4455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d</w:t>
      </w:r>
      <w:r w:rsidRPr="008D4455">
        <w:rPr>
          <w:rFonts w:ascii="Times New Roman" w:hAnsi="Times New Roman" w:cs="Times New Roman"/>
          <w:sz w:val="28"/>
        </w:rPr>
        <w:t>,</w:t>
      </w:r>
      <w:r w:rsidRPr="008D4455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e</w:t>
      </w:r>
      <w:r w:rsidRPr="008D445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8D4455"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lang w:val="en-US"/>
        </w:rPr>
        <w:t>f</w:t>
      </w:r>
      <w:r>
        <w:rPr>
          <w:rFonts w:ascii="Times New Roman" w:hAnsi="Times New Roman" w:cs="Times New Roman"/>
          <w:sz w:val="28"/>
        </w:rPr>
        <w:t xml:space="preserve">. А так как в схеме используется диод с общим анодом, то на </w:t>
      </w:r>
      <w:proofErr w:type="spellStart"/>
      <w:r>
        <w:rPr>
          <w:rFonts w:ascii="Times New Roman" w:hAnsi="Times New Roman" w:cs="Times New Roman"/>
          <w:sz w:val="28"/>
        </w:rPr>
        <w:t>пины</w:t>
      </w:r>
      <w:proofErr w:type="spellEnd"/>
      <w:r>
        <w:rPr>
          <w:rFonts w:ascii="Times New Roman" w:hAnsi="Times New Roman" w:cs="Times New Roman"/>
          <w:sz w:val="28"/>
        </w:rPr>
        <w:t xml:space="preserve"> порта надо подавать 0 (это будут </w:t>
      </w:r>
      <w:proofErr w:type="spellStart"/>
      <w:r>
        <w:rPr>
          <w:rFonts w:ascii="Times New Roman" w:hAnsi="Times New Roman" w:cs="Times New Roman"/>
          <w:sz w:val="28"/>
        </w:rPr>
        <w:t>пины</w:t>
      </w:r>
      <w:proofErr w:type="spellEnd"/>
      <w:r w:rsidRPr="008D445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8D4455">
        <w:rPr>
          <w:rFonts w:ascii="Times New Roman" w:hAnsi="Times New Roman" w:cs="Times New Roman"/>
          <w:sz w:val="28"/>
        </w:rPr>
        <w:t xml:space="preserve">1.0,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8D4455">
        <w:rPr>
          <w:rFonts w:ascii="Times New Roman" w:hAnsi="Times New Roman" w:cs="Times New Roman"/>
          <w:sz w:val="28"/>
        </w:rPr>
        <w:t xml:space="preserve">1.3,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8D4455">
        <w:rPr>
          <w:rFonts w:ascii="Times New Roman" w:hAnsi="Times New Roman" w:cs="Times New Roman"/>
          <w:sz w:val="28"/>
        </w:rPr>
        <w:t xml:space="preserve">1.4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8D4455">
        <w:rPr>
          <w:rFonts w:ascii="Times New Roman" w:hAnsi="Times New Roman" w:cs="Times New Roman"/>
          <w:sz w:val="28"/>
        </w:rPr>
        <w:t xml:space="preserve">1.5 </w:t>
      </w:r>
      <w:r>
        <w:rPr>
          <w:rFonts w:ascii="Times New Roman" w:hAnsi="Times New Roman" w:cs="Times New Roman"/>
          <w:sz w:val="28"/>
        </w:rPr>
        <w:t>соответственно).</w:t>
      </w:r>
    </w:p>
    <w:p w:rsidR="00804B36" w:rsidRPr="00804B36" w:rsidRDefault="00804B36" w:rsidP="00804B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04B36">
        <w:rPr>
          <w:rFonts w:ascii="Times New Roman" w:hAnsi="Times New Roman" w:cs="Times New Roman"/>
          <w:sz w:val="28"/>
        </w:rPr>
        <w:t xml:space="preserve">Вывод символа «Г» на светодиодной матрице 8×8 реализован по принципу динамической индикации. Светодиод активируется в точке пересечения строки и столбца, на которые подан низкий уровень напряжения («пересечение по 0»). Чтобы избежать засветки лишних сегментов и обеспечить четкость изображения, </w:t>
      </w:r>
      <w:proofErr w:type="spellStart"/>
      <w:r w:rsidRPr="00804B36">
        <w:rPr>
          <w:rFonts w:ascii="Times New Roman" w:hAnsi="Times New Roman" w:cs="Times New Roman"/>
          <w:sz w:val="28"/>
        </w:rPr>
        <w:t>отрисовка</w:t>
      </w:r>
      <w:proofErr w:type="spellEnd"/>
      <w:r w:rsidRPr="00804B36">
        <w:rPr>
          <w:rFonts w:ascii="Times New Roman" w:hAnsi="Times New Roman" w:cs="Times New Roman"/>
          <w:sz w:val="28"/>
        </w:rPr>
        <w:t xml:space="preserve"> буквы «Г» разделена на </w:t>
      </w:r>
      <w:r>
        <w:rPr>
          <w:rFonts w:ascii="Times New Roman" w:hAnsi="Times New Roman" w:cs="Times New Roman"/>
          <w:sz w:val="28"/>
        </w:rPr>
        <w:t>3</w:t>
      </w:r>
      <w:r w:rsidRPr="00804B36">
        <w:rPr>
          <w:rFonts w:ascii="Times New Roman" w:hAnsi="Times New Roman" w:cs="Times New Roman"/>
          <w:sz w:val="28"/>
        </w:rPr>
        <w:t xml:space="preserve"> этапа:</w:t>
      </w:r>
    </w:p>
    <w:p w:rsidR="00804B36" w:rsidRPr="00804B36" w:rsidRDefault="00804B36" w:rsidP="00804B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804B36">
        <w:rPr>
          <w:rFonts w:ascii="Times New Roman" w:hAnsi="Times New Roman" w:cs="Times New Roman"/>
          <w:sz w:val="28"/>
        </w:rPr>
        <w:t>Формирование</w:t>
      </w:r>
      <w:r>
        <w:rPr>
          <w:rFonts w:ascii="Times New Roman" w:hAnsi="Times New Roman" w:cs="Times New Roman"/>
          <w:sz w:val="28"/>
        </w:rPr>
        <w:t xml:space="preserve"> длинного</w:t>
      </w:r>
      <w:r w:rsidRPr="00804B36">
        <w:rPr>
          <w:rFonts w:ascii="Times New Roman" w:hAnsi="Times New Roman" w:cs="Times New Roman"/>
          <w:sz w:val="28"/>
        </w:rPr>
        <w:t xml:space="preserve"> вертикального</w:t>
      </w:r>
      <w:r>
        <w:rPr>
          <w:rFonts w:ascii="Times New Roman" w:hAnsi="Times New Roman" w:cs="Times New Roman"/>
          <w:sz w:val="28"/>
        </w:rPr>
        <w:t xml:space="preserve"> сегмента</w:t>
      </w:r>
      <w:r w:rsidRPr="00804B36">
        <w:rPr>
          <w:rFonts w:ascii="Times New Roman" w:hAnsi="Times New Roman" w:cs="Times New Roman"/>
          <w:sz w:val="28"/>
        </w:rPr>
        <w:t>;</w:t>
      </w:r>
    </w:p>
    <w:p w:rsidR="00804B36" w:rsidRPr="00804B36" w:rsidRDefault="00804B36" w:rsidP="00804B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Формирование</w:t>
      </w:r>
      <w:r w:rsidRPr="00804B36">
        <w:rPr>
          <w:rFonts w:ascii="Times New Roman" w:hAnsi="Times New Roman" w:cs="Times New Roman"/>
          <w:sz w:val="28"/>
        </w:rPr>
        <w:t xml:space="preserve"> горизонтально</w:t>
      </w:r>
      <w:r>
        <w:rPr>
          <w:rFonts w:ascii="Times New Roman" w:hAnsi="Times New Roman" w:cs="Times New Roman"/>
          <w:sz w:val="28"/>
        </w:rPr>
        <w:t>го</w:t>
      </w:r>
      <w:r w:rsidRPr="00804B3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сегмента</w:t>
      </w:r>
      <w:r w:rsidRPr="00804B36">
        <w:rPr>
          <w:rFonts w:ascii="Times New Roman" w:hAnsi="Times New Roman" w:cs="Times New Roman"/>
          <w:sz w:val="28"/>
        </w:rPr>
        <w:t>;</w:t>
      </w:r>
    </w:p>
    <w:p w:rsidR="00804B36" w:rsidRPr="00804B36" w:rsidRDefault="00804B36" w:rsidP="00804B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Формирование</w:t>
      </w:r>
      <w:r w:rsidRPr="00804B3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короткого вертикального элемента</w:t>
      </w:r>
      <w:r w:rsidRPr="00804B36">
        <w:rPr>
          <w:rFonts w:ascii="Times New Roman" w:hAnsi="Times New Roman" w:cs="Times New Roman"/>
          <w:sz w:val="28"/>
        </w:rPr>
        <w:t>.</w:t>
      </w:r>
    </w:p>
    <w:p w:rsidR="00804B36" w:rsidRDefault="00804B36" w:rsidP="00804B3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804B36">
        <w:rPr>
          <w:rFonts w:ascii="Times New Roman" w:hAnsi="Times New Roman" w:cs="Times New Roman"/>
          <w:sz w:val="28"/>
        </w:rPr>
        <w:t xml:space="preserve">Каждый графический фрагмент выводится последовательно. </w:t>
      </w:r>
      <w:r>
        <w:rPr>
          <w:rFonts w:ascii="Times New Roman" w:hAnsi="Times New Roman" w:cs="Times New Roman"/>
          <w:sz w:val="28"/>
        </w:rPr>
        <w:t>П</w:t>
      </w:r>
      <w:r w:rsidRPr="00804B36">
        <w:rPr>
          <w:rFonts w:ascii="Times New Roman" w:hAnsi="Times New Roman" w:cs="Times New Roman"/>
          <w:sz w:val="28"/>
        </w:rPr>
        <w:t xml:space="preserve">осле </w:t>
      </w:r>
      <w:proofErr w:type="spellStart"/>
      <w:r w:rsidRPr="00804B36">
        <w:rPr>
          <w:rFonts w:ascii="Times New Roman" w:hAnsi="Times New Roman" w:cs="Times New Roman"/>
          <w:sz w:val="28"/>
        </w:rPr>
        <w:t>отрисовки</w:t>
      </w:r>
      <w:proofErr w:type="spellEnd"/>
      <w:r w:rsidRPr="00804B36">
        <w:rPr>
          <w:rFonts w:ascii="Times New Roman" w:hAnsi="Times New Roman" w:cs="Times New Roman"/>
          <w:sz w:val="28"/>
        </w:rPr>
        <w:t xml:space="preserve"> каждой части состояние матрицы принудительно сбрасывается.</w:t>
      </w:r>
    </w:p>
    <w:p w:rsidR="002D7AA7" w:rsidRPr="00484175" w:rsidRDefault="002D7AA7" w:rsidP="001259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Общий листинг программы</w:t>
      </w:r>
      <w:r w:rsidR="00484175" w:rsidRPr="00484175">
        <w:rPr>
          <w:rFonts w:ascii="Times New Roman" w:hAnsi="Times New Roman" w:cs="Times New Roman"/>
          <w:sz w:val="28"/>
        </w:rPr>
        <w:t xml:space="preserve"> </w:t>
      </w:r>
      <w:r w:rsidR="00484175">
        <w:rPr>
          <w:rFonts w:ascii="Times New Roman" w:hAnsi="Times New Roman" w:cs="Times New Roman"/>
          <w:sz w:val="28"/>
        </w:rPr>
        <w:t>отражен в листинге 1.</w:t>
      </w:r>
    </w:p>
    <w:p w:rsidR="00072797" w:rsidRPr="00F42082" w:rsidRDefault="00072797" w:rsidP="001259B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 Программа</w:t>
      </w:r>
      <w:r w:rsidR="008D4455">
        <w:rPr>
          <w:rFonts w:ascii="Times New Roman" w:hAnsi="Times New Roman" w:cs="Times New Roman"/>
          <w:sz w:val="28"/>
        </w:rPr>
        <w:t xml:space="preserve"> для работы с диодными устройствами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6861" w:rsidRPr="000F6861" w:rsidTr="00072797">
        <w:trPr>
          <w:trHeight w:val="1508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>;==============================================================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; Main.asm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file</w:t>
            </w:r>
            <w:proofErr w:type="spellEnd"/>
            <w:r w:rsidRPr="000F6861">
              <w:rPr>
                <w:rFonts w:ascii="Courier New" w:hAnsi="Courier New" w:cs="Courier New"/>
                <w:sz w:val="24"/>
              </w:rPr>
              <w:t>, программа для диодных устройств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t>;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t xml:space="preserve">; Created:  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Вс</w:t>
            </w:r>
            <w:proofErr w:type="spellEnd"/>
            <w:r w:rsidRPr="000F6861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мар</w:t>
            </w:r>
            <w:proofErr w:type="spellEnd"/>
            <w:r w:rsidRPr="000F6861">
              <w:rPr>
                <w:rFonts w:ascii="Courier New" w:hAnsi="Courier New" w:cs="Courier New"/>
                <w:sz w:val="24"/>
                <w:lang w:val="en-US"/>
              </w:rPr>
              <w:t xml:space="preserve"> 1 2026 by </w:t>
            </w:r>
            <w:r w:rsidRPr="000F6861">
              <w:rPr>
                <w:rFonts w:ascii="Courier New" w:hAnsi="Courier New" w:cs="Courier New"/>
                <w:sz w:val="24"/>
              </w:rPr>
              <w:t>БЕП</w:t>
            </w:r>
            <w:r w:rsidRPr="000F6861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r w:rsidRPr="000F6861">
              <w:rPr>
                <w:rFonts w:ascii="Courier New" w:hAnsi="Courier New" w:cs="Courier New"/>
                <w:sz w:val="24"/>
              </w:rPr>
              <w:t>вар</w:t>
            </w:r>
            <w:r w:rsidRPr="000F6861">
              <w:rPr>
                <w:rFonts w:ascii="Courier New" w:hAnsi="Courier New" w:cs="Courier New"/>
                <w:sz w:val="24"/>
                <w:lang w:val="en-US"/>
              </w:rPr>
              <w:t>. 4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t>; Processor: 80C52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t>; Compiler:  ASEM-51 (Proteus)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t>$NOMOD51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t>$INCLUDE (80C52.MCU)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t xml:space="preserve">   ; Reset Vector</w:t>
            </w:r>
          </w:p>
          <w:p w:rsidR="000F6861" w:rsidRPr="00122B04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r w:rsidRPr="00122B04">
              <w:rPr>
                <w:rFonts w:ascii="Courier New" w:hAnsi="Courier New" w:cs="Courier New"/>
                <w:sz w:val="24"/>
                <w:lang w:val="en-US"/>
              </w:rPr>
              <w:t>org   0000h</w:t>
            </w:r>
          </w:p>
          <w:p w:rsidR="000F6861" w:rsidRPr="00122B04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122B04">
              <w:rPr>
                <w:rFonts w:ascii="Courier New" w:hAnsi="Courier New" w:cs="Courier New"/>
                <w:sz w:val="24"/>
                <w:lang w:val="en-US"/>
              </w:rPr>
              <w:t xml:space="preserve">   jmp   Start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t>; CODE SEGMENT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org   0100h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t>Start:</w:t>
            </w:r>
          </w:p>
          <w:p w:rsidR="000F6861" w:rsidRPr="00122B04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0F6861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r w:rsidRPr="00122B04">
              <w:rPr>
                <w:rFonts w:ascii="Courier New" w:hAnsi="Courier New" w:cs="Courier New"/>
                <w:sz w:val="24"/>
                <w:lang w:val="en-US"/>
              </w:rPr>
              <w:t>mov P1, #01000110b</w:t>
            </w:r>
          </w:p>
          <w:p w:rsidR="000F6861" w:rsidRPr="00122B04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122B04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</w:p>
          <w:p w:rsid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122B04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Loop</w:t>
            </w:r>
            <w:proofErr w:type="spellEnd"/>
            <w:r w:rsidRPr="000F6861">
              <w:rPr>
                <w:rFonts w:ascii="Courier New" w:hAnsi="Courier New" w:cs="Courier New"/>
                <w:sz w:val="24"/>
              </w:rPr>
              <w:t>:</w:t>
            </w:r>
          </w:p>
          <w:p w:rsidR="00804B36" w:rsidRPr="00804B36" w:rsidRDefault="00804B36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      </w:t>
            </w:r>
            <w:r w:rsidRPr="00804B36">
              <w:rPr>
                <w:rFonts w:ascii="Courier New" w:hAnsi="Courier New" w:cs="Courier New"/>
                <w:sz w:val="24"/>
              </w:rPr>
              <w:t>;</w:t>
            </w:r>
            <w:r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</w:rPr>
              <w:t>отрисовка</w:t>
            </w:r>
            <w:proofErr w:type="spellEnd"/>
            <w:r>
              <w:rPr>
                <w:rFonts w:ascii="Courier New" w:hAnsi="Courier New" w:cs="Courier New"/>
                <w:sz w:val="24"/>
              </w:rPr>
              <w:t xml:space="preserve"> ноги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0F6861">
              <w:rPr>
                <w:rFonts w:ascii="Courier New" w:hAnsi="Courier New" w:cs="Courier New"/>
                <w:sz w:val="24"/>
              </w:rPr>
              <w:t xml:space="preserve"> P0, #11111111b; все столбцы отключаются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0F6861">
              <w:rPr>
                <w:rFonts w:ascii="Courier New" w:hAnsi="Courier New" w:cs="Courier New"/>
                <w:sz w:val="24"/>
              </w:rPr>
              <w:t xml:space="preserve"> P2, #10111111b; включается только вторая строка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0F6861">
              <w:rPr>
                <w:rFonts w:ascii="Courier New" w:hAnsi="Courier New" w:cs="Courier New"/>
                <w:sz w:val="24"/>
              </w:rPr>
              <w:t xml:space="preserve"> P0, #11000011b; </w:t>
            </w:r>
            <w:proofErr w:type="gramStart"/>
            <w:r w:rsidRPr="000F6861">
              <w:rPr>
                <w:rFonts w:ascii="Courier New" w:hAnsi="Courier New" w:cs="Courier New"/>
                <w:sz w:val="24"/>
              </w:rPr>
              <w:t>В</w:t>
            </w:r>
            <w:proofErr w:type="gramEnd"/>
            <w:r w:rsidRPr="000F6861">
              <w:rPr>
                <w:rFonts w:ascii="Courier New" w:hAnsi="Courier New" w:cs="Courier New"/>
                <w:sz w:val="24"/>
              </w:rPr>
              <w:t xml:space="preserve"> строке включаются 3-6 диоды</w:t>
            </w:r>
          </w:p>
          <w:p w:rsid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</w:p>
          <w:p w:rsidR="00804B36" w:rsidRPr="000F6861" w:rsidRDefault="00804B36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      </w:t>
            </w:r>
            <w:r w:rsidRPr="00804B36">
              <w:rPr>
                <w:rFonts w:ascii="Courier New" w:hAnsi="Courier New" w:cs="Courier New"/>
                <w:sz w:val="24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sz w:val="24"/>
              </w:rPr>
              <w:t>отрисовка</w:t>
            </w:r>
            <w:proofErr w:type="spellEnd"/>
            <w:r>
              <w:rPr>
                <w:rFonts w:ascii="Courier New" w:hAnsi="Courier New" w:cs="Courier New"/>
                <w:sz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</w:rPr>
              <w:t>горизонтальной части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0F6861">
              <w:rPr>
                <w:rFonts w:ascii="Courier New" w:hAnsi="Courier New" w:cs="Courier New"/>
                <w:sz w:val="24"/>
              </w:rPr>
              <w:t xml:space="preserve"> P0, #11111111b; все столбцы отключаются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0F6861">
              <w:rPr>
                <w:rFonts w:ascii="Courier New" w:hAnsi="Courier New" w:cs="Courier New"/>
                <w:sz w:val="24"/>
              </w:rPr>
              <w:t xml:space="preserve"> P2, #11000001b; включаются строки 3-7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0F6861">
              <w:rPr>
                <w:rFonts w:ascii="Courier New" w:hAnsi="Courier New" w:cs="Courier New"/>
                <w:sz w:val="24"/>
              </w:rPr>
              <w:t xml:space="preserve"> P0, #11011111b; включается только 3 столбец в строках</w:t>
            </w:r>
          </w:p>
          <w:p w:rsid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      </w:t>
            </w:r>
          </w:p>
          <w:p w:rsidR="00804B36" w:rsidRPr="000F6861" w:rsidRDefault="00804B36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      </w:t>
            </w:r>
            <w:r w:rsidRPr="00804B36">
              <w:rPr>
                <w:rFonts w:ascii="Courier New" w:hAnsi="Courier New" w:cs="Courier New"/>
                <w:sz w:val="24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sz w:val="24"/>
              </w:rPr>
              <w:t>отрисовка</w:t>
            </w:r>
            <w:proofErr w:type="spellEnd"/>
            <w:r>
              <w:rPr>
                <w:rFonts w:ascii="Courier New" w:hAnsi="Courier New" w:cs="Courier New"/>
                <w:sz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</w:rPr>
              <w:t>крючка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0F6861">
              <w:rPr>
                <w:rFonts w:ascii="Courier New" w:hAnsi="Courier New" w:cs="Courier New"/>
                <w:sz w:val="24"/>
              </w:rPr>
              <w:t xml:space="preserve"> P0, #11111111b; все столбцы отключаются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0F6861">
              <w:rPr>
                <w:rFonts w:ascii="Courier New" w:hAnsi="Courier New" w:cs="Courier New"/>
                <w:sz w:val="24"/>
              </w:rPr>
              <w:t xml:space="preserve"> P2, #10011111b; включаются строки 2-3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0F6861">
              <w:rPr>
                <w:rFonts w:ascii="Courier New" w:hAnsi="Courier New" w:cs="Courier New"/>
                <w:sz w:val="24"/>
              </w:rPr>
              <w:t xml:space="preserve"> P0, #11111011b; включается только 6 столбец в строках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sjmp</w:t>
            </w:r>
            <w:proofErr w:type="spellEnd"/>
            <w:r w:rsidRPr="000F6861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0F6861">
              <w:rPr>
                <w:rFonts w:ascii="Courier New" w:hAnsi="Courier New" w:cs="Courier New"/>
                <w:sz w:val="24"/>
              </w:rPr>
              <w:t>Loop</w:t>
            </w:r>
            <w:proofErr w:type="spellEnd"/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>;==============================================================</w:t>
            </w:r>
          </w:p>
          <w:p w:rsidR="000F6861" w:rsidRPr="000F6861" w:rsidRDefault="000F6861" w:rsidP="000F6861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0F6861">
              <w:rPr>
                <w:rFonts w:ascii="Courier New" w:hAnsi="Courier New" w:cs="Courier New"/>
                <w:sz w:val="24"/>
              </w:rPr>
              <w:t>END</w:t>
            </w:r>
          </w:p>
        </w:tc>
      </w:tr>
    </w:tbl>
    <w:p w:rsidR="00072797" w:rsidRPr="002756E8" w:rsidRDefault="00072797" w:rsidP="0007279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072797" w:rsidRDefault="00072797" w:rsidP="0007279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Результаты моделирования</w:t>
      </w:r>
    </w:p>
    <w:p w:rsidR="00072797" w:rsidRDefault="00484175" w:rsidP="00484175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Результаты моделирования проекта отражены на рисунке 2. Как видно, все </w:t>
      </w:r>
      <w:proofErr w:type="spellStart"/>
      <w:r>
        <w:rPr>
          <w:rFonts w:ascii="Times New Roman" w:hAnsi="Times New Roman" w:cs="Times New Roman"/>
          <w:sz w:val="28"/>
        </w:rPr>
        <w:t>отрисовывается</w:t>
      </w:r>
      <w:proofErr w:type="spellEnd"/>
      <w:r>
        <w:rPr>
          <w:rFonts w:ascii="Times New Roman" w:hAnsi="Times New Roman" w:cs="Times New Roman"/>
          <w:sz w:val="28"/>
        </w:rPr>
        <w:t xml:space="preserve"> корректно, что говорит о правильности выполнения задания.</w:t>
      </w:r>
    </w:p>
    <w:p w:rsidR="00484175" w:rsidRDefault="00207ABA" w:rsidP="00484175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07AB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45DFF8D" wp14:editId="0ACFB179">
            <wp:extent cx="5916782" cy="3019425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147" cy="304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797" w:rsidRPr="006D7297" w:rsidRDefault="0026595C" w:rsidP="00804B3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Результаты моделирования работы проекта</w:t>
      </w:r>
    </w:p>
    <w:p w:rsidR="00804B36" w:rsidRDefault="00804B36" w:rsidP="0007279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072797" w:rsidRDefault="00072797" w:rsidP="0007279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lastRenderedPageBreak/>
        <w:t>Вывод</w:t>
      </w:r>
    </w:p>
    <w:p w:rsidR="00072797" w:rsidRPr="00072797" w:rsidRDefault="00072797" w:rsidP="0007279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72797">
        <w:rPr>
          <w:rFonts w:ascii="Times New Roman" w:hAnsi="Times New Roman" w:cs="Times New Roman"/>
          <w:sz w:val="28"/>
        </w:rPr>
        <w:t>В результат</w:t>
      </w:r>
      <w:r>
        <w:rPr>
          <w:rFonts w:ascii="Times New Roman" w:hAnsi="Times New Roman" w:cs="Times New Roman"/>
          <w:sz w:val="28"/>
        </w:rPr>
        <w:t xml:space="preserve">е выполнения работы разработана </w:t>
      </w:r>
      <w:r w:rsidRPr="00072797">
        <w:rPr>
          <w:rFonts w:ascii="Times New Roman" w:hAnsi="Times New Roman" w:cs="Times New Roman"/>
          <w:sz w:val="28"/>
        </w:rPr>
        <w:t xml:space="preserve">микроконтроллерная система для вывода символов на </w:t>
      </w:r>
      <w:proofErr w:type="spellStart"/>
      <w:r w:rsidRPr="00072797">
        <w:rPr>
          <w:rFonts w:ascii="Times New Roman" w:hAnsi="Times New Roman" w:cs="Times New Roman"/>
          <w:sz w:val="28"/>
        </w:rPr>
        <w:t>семисегментный</w:t>
      </w:r>
      <w:proofErr w:type="spellEnd"/>
      <w:r>
        <w:rPr>
          <w:rFonts w:ascii="Times New Roman" w:hAnsi="Times New Roman" w:cs="Times New Roman"/>
          <w:sz w:val="28"/>
        </w:rPr>
        <w:t xml:space="preserve"> индикатор </w:t>
      </w:r>
      <w:r w:rsidRPr="00072797">
        <w:rPr>
          <w:rFonts w:ascii="Times New Roman" w:hAnsi="Times New Roman" w:cs="Times New Roman"/>
          <w:sz w:val="28"/>
        </w:rPr>
        <w:t>и светодиодную матрицу. Проверка работоспособности системы произведена в</w:t>
      </w:r>
      <w:r>
        <w:rPr>
          <w:rFonts w:ascii="Times New Roman" w:hAnsi="Times New Roman" w:cs="Times New Roman"/>
          <w:sz w:val="28"/>
        </w:rPr>
        <w:t xml:space="preserve"> </w:t>
      </w:r>
      <w:r w:rsidRPr="00072797">
        <w:rPr>
          <w:rFonts w:ascii="Times New Roman" w:hAnsi="Times New Roman" w:cs="Times New Roman"/>
          <w:sz w:val="28"/>
        </w:rPr>
        <w:t xml:space="preserve">САПР </w:t>
      </w:r>
      <w:proofErr w:type="spellStart"/>
      <w:r w:rsidRPr="00072797">
        <w:rPr>
          <w:rFonts w:ascii="Times New Roman" w:hAnsi="Times New Roman" w:cs="Times New Roman"/>
          <w:sz w:val="28"/>
        </w:rPr>
        <w:t>Proteus</w:t>
      </w:r>
      <w:proofErr w:type="spellEnd"/>
      <w:r w:rsidRPr="00072797">
        <w:rPr>
          <w:rFonts w:ascii="Times New Roman" w:hAnsi="Times New Roman" w:cs="Times New Roman"/>
          <w:sz w:val="28"/>
        </w:rPr>
        <w:t>. Приобретены на</w:t>
      </w:r>
      <w:r>
        <w:rPr>
          <w:rFonts w:ascii="Times New Roman" w:hAnsi="Times New Roman" w:cs="Times New Roman"/>
          <w:sz w:val="28"/>
        </w:rPr>
        <w:t xml:space="preserve">выки организации взаимодействия </w:t>
      </w:r>
      <w:r w:rsidRPr="00072797">
        <w:rPr>
          <w:rFonts w:ascii="Times New Roman" w:hAnsi="Times New Roman" w:cs="Times New Roman"/>
          <w:sz w:val="28"/>
        </w:rPr>
        <w:t>микроконтроллера с простейшими устройствами вывода</w:t>
      </w:r>
      <w:r w:rsidR="0025621D">
        <w:rPr>
          <w:rFonts w:ascii="Times New Roman" w:hAnsi="Times New Roman" w:cs="Times New Roman"/>
          <w:sz w:val="28"/>
        </w:rPr>
        <w:t>.</w:t>
      </w:r>
    </w:p>
    <w:p w:rsidR="00A16D15" w:rsidRDefault="00A16D15"/>
    <w:sectPr w:rsidR="00A16D15" w:rsidSect="008D4455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445B" w:rsidRDefault="0030445B">
      <w:pPr>
        <w:spacing w:after="0" w:line="240" w:lineRule="auto"/>
      </w:pPr>
      <w:r>
        <w:separator/>
      </w:r>
    </w:p>
  </w:endnote>
  <w:endnote w:type="continuationSeparator" w:id="0">
    <w:p w:rsidR="0030445B" w:rsidRDefault="00304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847370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8D4455" w:rsidRPr="00B52D99" w:rsidRDefault="008D4455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52D9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52D9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04B36"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8D4455" w:rsidRDefault="008D4455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445B" w:rsidRDefault="0030445B">
      <w:pPr>
        <w:spacing w:after="0" w:line="240" w:lineRule="auto"/>
      </w:pPr>
      <w:r>
        <w:separator/>
      </w:r>
    </w:p>
  </w:footnote>
  <w:footnote w:type="continuationSeparator" w:id="0">
    <w:p w:rsidR="0030445B" w:rsidRDefault="003044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453"/>
    <w:rsid w:val="00072797"/>
    <w:rsid w:val="000F6861"/>
    <w:rsid w:val="00122B04"/>
    <w:rsid w:val="001259BA"/>
    <w:rsid w:val="00207ABA"/>
    <w:rsid w:val="00241234"/>
    <w:rsid w:val="0025621D"/>
    <w:rsid w:val="0026595C"/>
    <w:rsid w:val="002D7AA7"/>
    <w:rsid w:val="0030445B"/>
    <w:rsid w:val="00347453"/>
    <w:rsid w:val="0042664C"/>
    <w:rsid w:val="00484175"/>
    <w:rsid w:val="0068574A"/>
    <w:rsid w:val="00804B36"/>
    <w:rsid w:val="008D4455"/>
    <w:rsid w:val="00A16D15"/>
    <w:rsid w:val="00BA22EB"/>
    <w:rsid w:val="00D7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9721B3-B258-4C96-A5CF-6E41EC18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4B36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0727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072797"/>
    <w:rPr>
      <w:rFonts w:asciiTheme="minorHAnsi" w:hAnsiTheme="minorHAnsi" w:cstheme="minorBidi"/>
      <w:sz w:val="22"/>
      <w:szCs w:val="22"/>
    </w:rPr>
  </w:style>
  <w:style w:type="table" w:styleId="a5">
    <w:name w:val="Table Grid"/>
    <w:basedOn w:val="a1"/>
    <w:uiPriority w:val="39"/>
    <w:rsid w:val="0007279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5"/>
    <w:uiPriority w:val="39"/>
    <w:rsid w:val="00072797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A22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5B8F2-C338-48EA-AFC5-ADF2C4774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2026-03-05T06:29:00Z</cp:lastPrinted>
  <dcterms:created xsi:type="dcterms:W3CDTF">2026-03-02T17:04:00Z</dcterms:created>
  <dcterms:modified xsi:type="dcterms:W3CDTF">2026-03-05T06:31:00Z</dcterms:modified>
</cp:coreProperties>
</file>