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6F1" w:rsidRDefault="002E36F1" w:rsidP="002E36F1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2E36F1" w:rsidRDefault="002E36F1" w:rsidP="002E36F1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2E36F1" w:rsidRDefault="002E36F1" w:rsidP="002E36F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2E36F1" w:rsidRDefault="002E36F1" w:rsidP="002E36F1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2E36F1" w:rsidRDefault="002E36F1" w:rsidP="002E36F1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2E36F1" w:rsidTr="001730CB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E36F1" w:rsidRDefault="002E36F1" w:rsidP="00173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36F1" w:rsidRDefault="002E36F1" w:rsidP="00173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E36F1" w:rsidRDefault="002E36F1" w:rsidP="00173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36F1" w:rsidRDefault="002E36F1" w:rsidP="00173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E36F1" w:rsidRDefault="002E36F1" w:rsidP="001730C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2E36F1" w:rsidTr="001730CB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36F1" w:rsidRDefault="002E36F1" w:rsidP="00173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36F1" w:rsidRDefault="002E36F1" w:rsidP="001730C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36F1" w:rsidRDefault="002E36F1" w:rsidP="00173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E36F1" w:rsidRDefault="002E36F1" w:rsidP="001730C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E36F1" w:rsidRDefault="002E36F1" w:rsidP="00173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2E36F1" w:rsidRDefault="002E36F1" w:rsidP="002E36F1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E36F1" w:rsidRDefault="002E36F1" w:rsidP="002E36F1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E36F1" w:rsidRDefault="002E36F1" w:rsidP="002E36F1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№7</w:t>
      </w:r>
    </w:p>
    <w:p w:rsidR="002E36F1" w:rsidRPr="00A34720" w:rsidRDefault="002E36F1" w:rsidP="002E36F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МОДУЛЯ СЧЕТНОГО УСТРОЙСТВА С ЗАДАННЫМ АЛГОРИТМОМ РАБОТЫ В СРЕДЕ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QUARTUS</w:t>
      </w:r>
    </w:p>
    <w:p w:rsidR="002E36F1" w:rsidRDefault="002E36F1" w:rsidP="002E36F1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E36F1" w:rsidRPr="00FE71F4" w:rsidRDefault="002E36F1" w:rsidP="002E36F1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2E36F1" w:rsidTr="001730CB">
        <w:trPr>
          <w:trHeight w:val="340"/>
        </w:trPr>
        <w:tc>
          <w:tcPr>
            <w:tcW w:w="9777" w:type="dxa"/>
            <w:gridSpan w:val="2"/>
            <w:hideMark/>
          </w:tcPr>
          <w:p w:rsidR="002E36F1" w:rsidRDefault="002E36F1" w:rsidP="001730C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2E36F1" w:rsidTr="001730CB">
              <w:tc>
                <w:tcPr>
                  <w:tcW w:w="2167" w:type="dxa"/>
                  <w:vAlign w:val="bottom"/>
                  <w:hideMark/>
                </w:tcPr>
                <w:p w:rsidR="002E36F1" w:rsidRDefault="002E36F1" w:rsidP="001730C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2E36F1" w:rsidRDefault="002E36F1" w:rsidP="00173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2E36F1" w:rsidRDefault="002E36F1" w:rsidP="00173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2E36F1" w:rsidRDefault="002E36F1" w:rsidP="00173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2E36F1" w:rsidRDefault="002E36F1" w:rsidP="001730C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2E36F1" w:rsidRDefault="003A7121" w:rsidP="001730CB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В.А. Горбунов</w:t>
                  </w:r>
                  <w:bookmarkStart w:id="0" w:name="_GoBack"/>
                  <w:bookmarkEnd w:id="0"/>
                </w:p>
              </w:tc>
            </w:tr>
            <w:tr w:rsidR="002E36F1" w:rsidTr="001730CB">
              <w:tc>
                <w:tcPr>
                  <w:tcW w:w="2167" w:type="dxa"/>
                  <w:vAlign w:val="bottom"/>
                </w:tcPr>
                <w:p w:rsidR="002E36F1" w:rsidRDefault="002E36F1" w:rsidP="00173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2E36F1" w:rsidRDefault="002E36F1" w:rsidP="00173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2E36F1" w:rsidRDefault="002E36F1" w:rsidP="00173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2E36F1" w:rsidRDefault="002E36F1" w:rsidP="00173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2E36F1" w:rsidRDefault="002E36F1" w:rsidP="00173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2E36F1" w:rsidRDefault="002E36F1" w:rsidP="001730C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2E36F1" w:rsidRDefault="002E36F1" w:rsidP="001730CB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2E36F1" w:rsidTr="001730C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2E36F1" w:rsidRDefault="002E36F1" w:rsidP="001730C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2E36F1" w:rsidRDefault="002E36F1" w:rsidP="002E36F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2E36F1" w:rsidRDefault="002E36F1" w:rsidP="002E36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36F1" w:rsidRDefault="002E36F1" w:rsidP="002E36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36F1" w:rsidRDefault="002E36F1" w:rsidP="002E36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36F1" w:rsidRDefault="002E36F1" w:rsidP="002E36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36F1" w:rsidRDefault="002E36F1" w:rsidP="002E36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36F1" w:rsidRDefault="002E36F1" w:rsidP="002E36F1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E36F1" w:rsidRDefault="002E36F1" w:rsidP="002E36F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2E36F1" w:rsidRDefault="002E36F1" w:rsidP="002E36F1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C5625">
        <w:rPr>
          <w:rFonts w:ascii="Times New Roman" w:hAnsi="Times New Roman" w:cs="Times New Roman"/>
          <w:sz w:val="28"/>
        </w:rPr>
        <w:t>Разработать проект модуля счет</w:t>
      </w:r>
      <w:r>
        <w:rPr>
          <w:rFonts w:ascii="Times New Roman" w:hAnsi="Times New Roman" w:cs="Times New Roman"/>
          <w:sz w:val="28"/>
        </w:rPr>
        <w:t xml:space="preserve">ного устройства, работающего по </w:t>
      </w:r>
      <w:r w:rsidRPr="001C5625">
        <w:rPr>
          <w:rFonts w:ascii="Times New Roman" w:hAnsi="Times New Roman" w:cs="Times New Roman"/>
          <w:sz w:val="28"/>
        </w:rPr>
        <w:t xml:space="preserve">заданному алгоритму, в среде программирования </w:t>
      </w:r>
      <w:proofErr w:type="spellStart"/>
      <w:r w:rsidRPr="001C5625">
        <w:rPr>
          <w:rFonts w:ascii="Times New Roman" w:hAnsi="Times New Roman" w:cs="Times New Roman"/>
          <w:sz w:val="28"/>
        </w:rPr>
        <w:t>Quartus</w:t>
      </w:r>
      <w:proofErr w:type="spellEnd"/>
      <w:r w:rsidRPr="001C5625">
        <w:rPr>
          <w:rFonts w:ascii="Times New Roman" w:hAnsi="Times New Roman" w:cs="Times New Roman"/>
          <w:sz w:val="28"/>
        </w:rPr>
        <w:t>.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Задание по работе</w:t>
      </w:r>
    </w:p>
    <w:p w:rsidR="002E36F1" w:rsidRP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Разработать проект устройства формирования заданной периодической последовательности выходных кодов. Последовательность отражена в таблице 1. Одна последовательность кодов, соответствующая одному периоду формируемой выходной последовательности кодов, выделена жирным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Последовательность выходных кодов устройства.</w:t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2E36F1">
        <w:drawing>
          <wp:inline distT="0" distB="0" distL="0" distR="0">
            <wp:extent cx="5940425" cy="562232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Заданная последовательность будет формироваться автоматически, так как в задании не прописано о необходимости подавать разрешающий сигнал.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Выходная последовательность представляет собой последовательность, в которой сначала выводятся двоичные коды </w:t>
      </w:r>
      <w:proofErr w:type="spellStart"/>
      <w:r>
        <w:rPr>
          <w:rFonts w:ascii="Times New Roman" w:hAnsi="Times New Roman" w:cs="Times New Roman"/>
          <w:sz w:val="28"/>
        </w:rPr>
        <w:t>беззнаковых</w:t>
      </w:r>
      <w:proofErr w:type="spellEnd"/>
      <w:r>
        <w:rPr>
          <w:rFonts w:ascii="Times New Roman" w:hAnsi="Times New Roman" w:cs="Times New Roman"/>
          <w:sz w:val="28"/>
        </w:rPr>
        <w:t xml:space="preserve"> чисел от 0 до 11 (в лабораторных работах №3 и №4 строились счетчики по основанию 12), после которых выводится последовательность из 8 нулей. После ее вывода выходная последовательность будет формироваться по новой автоматически.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задании не сказано о необходимости реализовывать тактовый генератор, так что тактовый сигнал будет подаваться извне.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Концепция разработки схемы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Исходя из формулировки задания, в рамках одного периода вывода последовательности будут выводиться сначала коды от 0 до 11, а после – последовательность из 8 подряд идущих нулей.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Было принято решение сделать ядром данной схемы счетчик, который будет отсчитывать такое количество тактов, которое необходимо для вывода всей последовательности из одной итерации периода. В данном случае, тактов </w:t>
      </w:r>
      <w:r>
        <w:rPr>
          <w:rFonts w:ascii="Times New Roman" w:hAnsi="Times New Roman" w:cs="Times New Roman"/>
          <w:sz w:val="28"/>
        </w:rPr>
        <w:lastRenderedPageBreak/>
        <w:t>будет 20: 12 тактов для вывода значений от 0 до 11 и 8 тактов, когда схема будет выводить 8 нулей.</w:t>
      </w:r>
    </w:p>
    <w:p w:rsidR="002E36F1" w:rsidRPr="00F8551C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 вывод значений будет отвечать </w:t>
      </w:r>
      <w:r w:rsidR="001730CB">
        <w:rPr>
          <w:rFonts w:ascii="Times New Roman" w:hAnsi="Times New Roman" w:cs="Times New Roman"/>
          <w:sz w:val="28"/>
        </w:rPr>
        <w:t>мультиплексор с двумя входными шинами. Управляющий сигнал на этот мультиплексор будет подавать компаратор: пока значение счетчика не превысило 11</w:t>
      </w:r>
      <w:r w:rsidR="00F8551C">
        <w:rPr>
          <w:rFonts w:ascii="Times New Roman" w:hAnsi="Times New Roman" w:cs="Times New Roman"/>
          <w:sz w:val="28"/>
        </w:rPr>
        <w:t xml:space="preserve"> (значение </w:t>
      </w:r>
      <w:r w:rsidR="00F8551C">
        <w:rPr>
          <w:rFonts w:ascii="Times New Roman" w:hAnsi="Times New Roman" w:cs="Times New Roman"/>
          <w:sz w:val="28"/>
          <w:lang w:val="en-US"/>
        </w:rPr>
        <w:t>M</w:t>
      </w:r>
      <w:r w:rsidR="00F8551C" w:rsidRPr="00F8551C">
        <w:rPr>
          <w:rFonts w:ascii="Times New Roman" w:hAnsi="Times New Roman" w:cs="Times New Roman"/>
          <w:sz w:val="28"/>
        </w:rPr>
        <w:t>-1</w:t>
      </w:r>
      <w:r w:rsidR="00F8551C">
        <w:rPr>
          <w:rFonts w:ascii="Times New Roman" w:hAnsi="Times New Roman" w:cs="Times New Roman"/>
          <w:sz w:val="28"/>
        </w:rPr>
        <w:t>)</w:t>
      </w:r>
      <w:r w:rsidR="001730CB">
        <w:rPr>
          <w:rFonts w:ascii="Times New Roman" w:hAnsi="Times New Roman" w:cs="Times New Roman"/>
          <w:sz w:val="28"/>
        </w:rPr>
        <w:t>, будут выдаваться значения с счетчика напрямую. Когда же это значение будет превышено, мультиплексор будет передавать значения со второго канала, на который будет подаваться сигнал нуля с тем же количеством бит, что затрачено на выходной сигнал счетчика</w:t>
      </w:r>
      <w:r w:rsidR="00F8551C">
        <w:rPr>
          <w:rFonts w:ascii="Times New Roman" w:hAnsi="Times New Roman" w:cs="Times New Roman"/>
          <w:sz w:val="28"/>
        </w:rPr>
        <w:t>.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Общая концептуальная схема разработанного формирователя заданной периодической последовател</w:t>
      </w:r>
      <w:r w:rsidR="00F8551C">
        <w:rPr>
          <w:rFonts w:ascii="Times New Roman" w:hAnsi="Times New Roman" w:cs="Times New Roman"/>
          <w:sz w:val="28"/>
        </w:rPr>
        <w:t>ьности изображена на рисунке 1.</w:t>
      </w:r>
    </w:p>
    <w:p w:rsidR="002E36F1" w:rsidRDefault="00F8551C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F8551C">
        <w:rPr>
          <w:rFonts w:ascii="Times New Roman" w:hAnsi="Times New Roman" w:cs="Times New Roman"/>
          <w:sz w:val="28"/>
        </w:rPr>
        <w:drawing>
          <wp:inline distT="0" distB="0" distL="0" distR="0" wp14:anchorId="63008CCC" wp14:editId="76A22F37">
            <wp:extent cx="5940425" cy="2950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Концептуальная схема разрабатываемого формирователя периодической последовательности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3. Формирование проекта для ПЛИС</w:t>
      </w:r>
    </w:p>
    <w:p w:rsidR="00F8551C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разработки проекта в качестве счетчик</w:t>
      </w:r>
      <w:r w:rsidR="00F8551C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использовал</w:t>
      </w:r>
      <w:r w:rsidR="00F8551C">
        <w:rPr>
          <w:rFonts w:ascii="Times New Roman" w:hAnsi="Times New Roman" w:cs="Times New Roman"/>
          <w:sz w:val="28"/>
        </w:rPr>
        <w:t xml:space="preserve">ась </w:t>
      </w:r>
      <w:proofErr w:type="spellStart"/>
      <w:r w:rsidR="00F8551C">
        <w:rPr>
          <w:rFonts w:ascii="Times New Roman" w:hAnsi="Times New Roman" w:cs="Times New Roman"/>
          <w:sz w:val="28"/>
        </w:rPr>
        <w:t>соответствющая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LPM</w:t>
      </w:r>
      <w:r w:rsidRPr="009E32C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функции счетчика </w:t>
      </w:r>
      <w:r>
        <w:rPr>
          <w:rFonts w:ascii="Times New Roman" w:hAnsi="Times New Roman" w:cs="Times New Roman"/>
          <w:sz w:val="28"/>
          <w:lang w:val="en-US"/>
        </w:rPr>
        <w:t>LPM</w:t>
      </w:r>
      <w:r w:rsidRPr="009E32C5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COUNTER</w:t>
      </w:r>
      <w:r>
        <w:rPr>
          <w:rFonts w:ascii="Times New Roman" w:hAnsi="Times New Roman" w:cs="Times New Roman"/>
          <w:sz w:val="28"/>
        </w:rPr>
        <w:t xml:space="preserve"> со следующими настройками:</w:t>
      </w:r>
      <w:r w:rsidR="00F8551C">
        <w:rPr>
          <w:rFonts w:ascii="Times New Roman" w:hAnsi="Times New Roman" w:cs="Times New Roman"/>
          <w:sz w:val="28"/>
        </w:rPr>
        <w:t xml:space="preserve"> </w:t>
      </w:r>
    </w:p>
    <w:p w:rsidR="00F8551C" w:rsidRDefault="00F8551C" w:rsidP="00F8551C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F8551C">
        <w:rPr>
          <w:rFonts w:ascii="Times New Roman" w:hAnsi="Times New Roman" w:cs="Times New Roman"/>
          <w:sz w:val="28"/>
        </w:rPr>
        <w:t>ограничение основания – 20;</w:t>
      </w:r>
    </w:p>
    <w:p w:rsidR="00F8551C" w:rsidRDefault="00F8551C" w:rsidP="00F8551C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направление счетчика – «</w:t>
      </w:r>
      <w:r>
        <w:rPr>
          <w:rFonts w:ascii="Times New Roman" w:hAnsi="Times New Roman" w:cs="Times New Roman"/>
          <w:sz w:val="28"/>
          <w:lang w:val="en-US"/>
        </w:rPr>
        <w:t>UP</w:t>
      </w:r>
      <w:r>
        <w:rPr>
          <w:rFonts w:ascii="Times New Roman" w:hAnsi="Times New Roman" w:cs="Times New Roman"/>
          <w:sz w:val="28"/>
        </w:rPr>
        <w:t>»</w:t>
      </w:r>
      <w:r w:rsidRPr="00F8551C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возрастающее, счетчик будет работать в режиме суммирования</w:t>
      </w:r>
      <w:r w:rsidRPr="00F8551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:rsidR="00F8551C" w:rsidRDefault="00F8551C" w:rsidP="00F8551C">
      <w:pPr>
        <w:pStyle w:val="a6"/>
        <w:numPr>
          <w:ilvl w:val="0"/>
          <w:numId w:val="1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ширина выходной шины – 5 (это минимально возможная ширина шины, допустимая для вывода значения тактов от 0 до 19).</w:t>
      </w:r>
    </w:p>
    <w:p w:rsidR="00F8551C" w:rsidRDefault="00F8551C" w:rsidP="00F8551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Помимо счетчика, в проекте схемы использовалось два блока </w:t>
      </w:r>
      <w:r>
        <w:rPr>
          <w:rFonts w:ascii="Times New Roman" w:hAnsi="Times New Roman" w:cs="Times New Roman"/>
          <w:sz w:val="28"/>
          <w:lang w:val="en-US"/>
        </w:rPr>
        <w:t>LPM</w:t>
      </w:r>
      <w:r w:rsidRPr="00F8551C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CONSTRAINT</w:t>
      </w:r>
      <w:r>
        <w:rPr>
          <w:rFonts w:ascii="Times New Roman" w:hAnsi="Times New Roman" w:cs="Times New Roman"/>
          <w:sz w:val="28"/>
        </w:rPr>
        <w:t xml:space="preserve">, настроенные при помощи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MegaWizard</w:t>
      </w:r>
      <w:proofErr w:type="spellEnd"/>
      <w:r>
        <w:rPr>
          <w:rFonts w:ascii="Times New Roman" w:hAnsi="Times New Roman" w:cs="Times New Roman"/>
          <w:sz w:val="28"/>
        </w:rPr>
        <w:t>: один использовался для подачи на второй вход мультиплексора значения нуля, закодированное 5 битами, а второй – для подачи на вход компаратора значения 11 – максимально допустимого для прямого вывода значений с счетчика.</w:t>
      </w:r>
    </w:p>
    <w:p w:rsidR="00F8551C" w:rsidRDefault="00F8551C" w:rsidP="00F8551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мультиплексора использовался блок </w:t>
      </w:r>
      <w:r>
        <w:rPr>
          <w:rFonts w:ascii="Times New Roman" w:hAnsi="Times New Roman" w:cs="Times New Roman"/>
          <w:sz w:val="28"/>
          <w:lang w:val="en-US"/>
        </w:rPr>
        <w:t>LPM</w:t>
      </w:r>
      <w:r w:rsidRPr="00F8551C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MUX</w:t>
      </w:r>
      <w:r>
        <w:rPr>
          <w:rFonts w:ascii="Times New Roman" w:hAnsi="Times New Roman" w:cs="Times New Roman"/>
          <w:sz w:val="28"/>
        </w:rPr>
        <w:t xml:space="preserve">, так же настроенный через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MegaWizard</w:t>
      </w:r>
      <w:proofErr w:type="spellEnd"/>
      <w:r>
        <w:rPr>
          <w:rFonts w:ascii="Times New Roman" w:hAnsi="Times New Roman" w:cs="Times New Roman"/>
          <w:sz w:val="28"/>
        </w:rPr>
        <w:t xml:space="preserve">: на </w:t>
      </w:r>
      <w:r w:rsidR="00862BB8">
        <w:rPr>
          <w:rFonts w:ascii="Times New Roman" w:hAnsi="Times New Roman" w:cs="Times New Roman"/>
          <w:sz w:val="28"/>
        </w:rPr>
        <w:t>один вход подается шина со счетчика, а на другой – с блока-константы, ответственной за вывод нуля.</w:t>
      </w:r>
    </w:p>
    <w:p w:rsidR="00862BB8" w:rsidRDefault="00862BB8" w:rsidP="00F8551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Управляющий сигнал подается с компаратора </w:t>
      </w:r>
      <w:r>
        <w:rPr>
          <w:rFonts w:ascii="Times New Roman" w:hAnsi="Times New Roman" w:cs="Times New Roman"/>
          <w:sz w:val="28"/>
          <w:lang w:val="en-US"/>
        </w:rPr>
        <w:t>LPM</w:t>
      </w:r>
      <w:r w:rsidRPr="00862BB8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COMPARE</w:t>
      </w:r>
      <w:r>
        <w:rPr>
          <w:rFonts w:ascii="Times New Roman" w:hAnsi="Times New Roman" w:cs="Times New Roman"/>
          <w:sz w:val="28"/>
        </w:rPr>
        <w:t>, на вход которому подаются шины с счетчика и константы, в которую записано значение 11. В качестве выходного сигнала (который и является управляющим для мультиплексора), используется выходной сигнал «</w:t>
      </w:r>
      <w:proofErr w:type="spellStart"/>
      <w:r>
        <w:rPr>
          <w:rFonts w:ascii="Times New Roman" w:hAnsi="Times New Roman" w:cs="Times New Roman"/>
          <w:sz w:val="28"/>
          <w:lang w:val="en-US"/>
        </w:rPr>
        <w:t>aleb</w:t>
      </w:r>
      <w:proofErr w:type="spellEnd"/>
      <w:r>
        <w:rPr>
          <w:rFonts w:ascii="Times New Roman" w:hAnsi="Times New Roman" w:cs="Times New Roman"/>
          <w:sz w:val="28"/>
        </w:rPr>
        <w:t xml:space="preserve">», который возвращает </w:t>
      </w:r>
      <w:r w:rsidRPr="00862BB8">
        <w:rPr>
          <w:rFonts w:ascii="Times New Roman" w:hAnsi="Times New Roman" w:cs="Times New Roman"/>
          <w:sz w:val="28"/>
        </w:rPr>
        <w:t xml:space="preserve">1 </w:t>
      </w:r>
      <w:r>
        <w:rPr>
          <w:rFonts w:ascii="Times New Roman" w:hAnsi="Times New Roman" w:cs="Times New Roman"/>
          <w:sz w:val="28"/>
        </w:rPr>
        <w:t>тогда, когда значение с первого входа не превышает значение со второго входа.</w:t>
      </w:r>
    </w:p>
    <w:p w:rsidR="00862BB8" w:rsidRPr="00862BB8" w:rsidRDefault="00862BB8" w:rsidP="00F8551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Схема устройства в графическом формате приведена на рисунке 2.</w:t>
      </w:r>
    </w:p>
    <w:p w:rsidR="002E36F1" w:rsidRPr="00862BB8" w:rsidRDefault="00862BB8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val="en-US"/>
        </w:rPr>
      </w:pPr>
      <w:r w:rsidRPr="00862BB8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1BCA765" wp14:editId="6B73B4D4">
            <wp:extent cx="5940425" cy="8098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F8551C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Схема устройства 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Quartus</w:t>
      </w:r>
      <w:proofErr w:type="spellEnd"/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Назначение выходов ПЛИС приведено на рисунке </w:t>
      </w:r>
      <w:r w:rsidR="00EC34E5" w:rsidRPr="00EC34E5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</w:t>
      </w:r>
    </w:p>
    <w:p w:rsidR="002E36F1" w:rsidRDefault="00EC34E5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34E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F861EBC" wp14:editId="69BA8450">
            <wp:extent cx="5630061" cy="558242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EC34E5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34E5">
        <w:rPr>
          <w:rFonts w:ascii="Times New Roman" w:hAnsi="Times New Roman" w:cs="Times New Roman"/>
          <w:sz w:val="28"/>
        </w:rPr>
        <w:drawing>
          <wp:inline distT="0" distB="0" distL="0" distR="0" wp14:anchorId="3ED26B09" wp14:editId="0A965E24">
            <wp:extent cx="5863169" cy="15240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0537" cy="152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C34E5" w:rsidRPr="00EC34E5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– Назначение выходов ПЛИС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компиляции проекта приведен на рисунке </w:t>
      </w:r>
      <w:r w:rsidR="00EC34E5" w:rsidRPr="00EC34E5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.</w:t>
      </w:r>
    </w:p>
    <w:p w:rsidR="002E36F1" w:rsidRDefault="00EC34E5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34E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6B606A4" wp14:editId="3E5A387D">
            <wp:extent cx="4746893" cy="308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444" cy="309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C34E5">
        <w:rPr>
          <w:rFonts w:ascii="Times New Roman" w:hAnsi="Times New Roman" w:cs="Times New Roman"/>
          <w:sz w:val="28"/>
          <w:lang w:val="en-US"/>
        </w:rPr>
        <w:t>4</w:t>
      </w:r>
      <w:r>
        <w:rPr>
          <w:rFonts w:ascii="Times New Roman" w:hAnsi="Times New Roman" w:cs="Times New Roman"/>
          <w:sz w:val="28"/>
        </w:rPr>
        <w:t xml:space="preserve"> – Результат компиляции проекта</w:t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Моделирование работы проекта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функционального моделирования работы проекта, приведена на рисунке 6.</w:t>
      </w:r>
    </w:p>
    <w:p w:rsidR="002E36F1" w:rsidRDefault="00483680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83680">
        <w:rPr>
          <w:rFonts w:ascii="Times New Roman" w:hAnsi="Times New Roman" w:cs="Times New Roman"/>
          <w:sz w:val="28"/>
        </w:rPr>
        <w:drawing>
          <wp:inline distT="0" distB="0" distL="0" distR="0" wp14:anchorId="6221985F" wp14:editId="469768B8">
            <wp:extent cx="5992739" cy="1143000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4157" cy="11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2E36F1" w:rsidRDefault="00483680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83680">
        <w:rPr>
          <w:rFonts w:ascii="Times New Roman" w:hAnsi="Times New Roman" w:cs="Times New Roman"/>
          <w:sz w:val="28"/>
        </w:rPr>
        <w:drawing>
          <wp:inline distT="0" distB="0" distL="0" distR="0" wp14:anchorId="36733219" wp14:editId="71F156B0">
            <wp:extent cx="5935978" cy="108585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793" cy="109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48368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483680" w:rsidRDefault="00483680" w:rsidP="0048368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483680" w:rsidRDefault="00483680" w:rsidP="0048368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83680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C65202E" wp14:editId="1CB74766">
            <wp:extent cx="5951686" cy="1085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130" cy="10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Временная диаграмма в режиме функционального моделирования: а – начало диаграммы, б – продолжение диаграммы, в – конец диаграммы</w:t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Временная диаграмма, полученная в результате временного моделирования работы проекта, приведена на рисунке 9.</w:t>
      </w:r>
    </w:p>
    <w:p w:rsidR="002E36F1" w:rsidRDefault="00EC34E5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34E5">
        <w:rPr>
          <w:rFonts w:ascii="Times New Roman" w:hAnsi="Times New Roman" w:cs="Times New Roman"/>
          <w:sz w:val="28"/>
        </w:rPr>
        <w:drawing>
          <wp:inline distT="0" distB="0" distL="0" distR="0" wp14:anchorId="2AAD3BF1" wp14:editId="2A9D56ED">
            <wp:extent cx="5844345" cy="107632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355" cy="10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2E36F1" w:rsidRDefault="00EC34E5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34E5">
        <w:rPr>
          <w:rFonts w:ascii="Times New Roman" w:hAnsi="Times New Roman" w:cs="Times New Roman"/>
          <w:sz w:val="28"/>
        </w:rPr>
        <w:drawing>
          <wp:inline distT="0" distB="0" distL="0" distR="0" wp14:anchorId="07A915A2" wp14:editId="7AC81C02">
            <wp:extent cx="5821824" cy="1038225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4492" cy="10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EC34E5" w:rsidP="00EC34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б)</w:t>
      </w:r>
    </w:p>
    <w:p w:rsidR="002E36F1" w:rsidRDefault="00EC34E5" w:rsidP="00EC34E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34E5">
        <w:rPr>
          <w:rFonts w:ascii="Times New Roman" w:hAnsi="Times New Roman" w:cs="Times New Roman"/>
          <w:sz w:val="28"/>
        </w:rPr>
        <w:drawing>
          <wp:inline distT="0" distB="0" distL="0" distR="0" wp14:anchorId="26F044C2" wp14:editId="1E61F034">
            <wp:extent cx="5753903" cy="100026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в)</w:t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– Временная диаграмма в режиме временного моделирования: а – начало диаграммы, б – продолжение диаграммы, в – конец диаграммы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Задержка при временном моделировании составила </w:t>
      </w:r>
      <w:r w:rsidR="00EC34E5" w:rsidRPr="00EC34E5">
        <w:rPr>
          <w:rFonts w:ascii="Times New Roman" w:hAnsi="Times New Roman" w:cs="Times New Roman"/>
          <w:sz w:val="28"/>
        </w:rPr>
        <w:t>10</w:t>
      </w:r>
      <w:r w:rsidR="00EC34E5">
        <w:rPr>
          <w:rFonts w:ascii="Times New Roman" w:hAnsi="Times New Roman" w:cs="Times New Roman"/>
          <w:sz w:val="28"/>
        </w:rPr>
        <w:t>,2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нс</w:t>
      </w:r>
      <w:proofErr w:type="spellEnd"/>
      <w:r>
        <w:rPr>
          <w:rFonts w:ascii="Times New Roman" w:hAnsi="Times New Roman" w:cs="Times New Roman"/>
          <w:sz w:val="28"/>
        </w:rPr>
        <w:t>, что изображено на рисунке 10.</w:t>
      </w:r>
    </w:p>
    <w:p w:rsidR="002E36F1" w:rsidRDefault="00EC34E5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34E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5C2CD0A" wp14:editId="4D891EAA">
            <wp:extent cx="4676775" cy="1598390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5810" cy="16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6F1" w:rsidRDefault="002E36F1" w:rsidP="002E36F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10 – Фрагмент временной диаграммы</w:t>
      </w:r>
      <w:r w:rsidRPr="003B30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 режиме временного моделирования для оценки задержки</w:t>
      </w:r>
    </w:p>
    <w:p w:rsidR="002E36F1" w:rsidRPr="0011205E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2E36F1" w:rsidRPr="000E5844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2E36F1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 xml:space="preserve">полнению лабораторной работы №7 </w:t>
      </w:r>
      <w:r w:rsidRPr="000229C4">
        <w:rPr>
          <w:rFonts w:ascii="Times New Roman" w:hAnsi="Times New Roman" w:cs="Times New Roman"/>
          <w:sz w:val="28"/>
        </w:rPr>
        <w:t>по дисциплине “</w:t>
      </w:r>
      <w:proofErr w:type="spellStart"/>
      <w:r w:rsidRPr="000229C4">
        <w:rPr>
          <w:rFonts w:ascii="Times New Roman" w:hAnsi="Times New Roman" w:cs="Times New Roman"/>
          <w:sz w:val="28"/>
        </w:rPr>
        <w:t>Схемотехника</w:t>
      </w:r>
      <w:proofErr w:type="spellEnd"/>
      <w:r w:rsidRPr="000229C4">
        <w:rPr>
          <w:rFonts w:ascii="Times New Roman" w:hAnsi="Times New Roman" w:cs="Times New Roman"/>
          <w:sz w:val="28"/>
        </w:rPr>
        <w:t xml:space="preserve">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3 с. (Интернет-ресурс) //URL: </w:t>
      </w:r>
      <w:r w:rsidRPr="00AC3852">
        <w:rPr>
          <w:rStyle w:val="a5"/>
          <w:rFonts w:ascii="Times New Roman" w:hAnsi="Times New Roman" w:cs="Times New Roman"/>
          <w:sz w:val="28"/>
        </w:rPr>
        <w:t xml:space="preserve">https://pro.guap.ru/inside/student/tasks/6b52738a545e7861037b471b27115e8f/download </w:t>
      </w:r>
      <w:r>
        <w:rPr>
          <w:rFonts w:ascii="Times New Roman" w:hAnsi="Times New Roman" w:cs="Times New Roman"/>
          <w:sz w:val="28"/>
        </w:rPr>
        <w:t>(дата обращения: 26.11.2025)</w:t>
      </w:r>
    </w:p>
    <w:p w:rsidR="002E36F1" w:rsidRPr="0044648C" w:rsidRDefault="002E36F1" w:rsidP="002E36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2E36F1" w:rsidRDefault="002E36F1" w:rsidP="002E36F1"/>
    <w:p w:rsidR="00A16D15" w:rsidRDefault="00A16D15"/>
    <w:sectPr w:rsidR="00A16D15" w:rsidSect="001730CB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33908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62BB8" w:rsidRPr="003C4DA1" w:rsidRDefault="00862BB8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3C4DA1">
          <w:rPr>
            <w:rFonts w:ascii="Times New Roman" w:hAnsi="Times New Roman" w:cs="Times New Roman"/>
            <w:sz w:val="28"/>
          </w:rPr>
          <w:fldChar w:fldCharType="begin"/>
        </w:r>
        <w:r w:rsidRPr="003C4DA1">
          <w:rPr>
            <w:rFonts w:ascii="Times New Roman" w:hAnsi="Times New Roman" w:cs="Times New Roman"/>
            <w:sz w:val="28"/>
          </w:rPr>
          <w:instrText>PAGE   \* MERGEFORMAT</w:instrText>
        </w:r>
        <w:r w:rsidRPr="003C4DA1">
          <w:rPr>
            <w:rFonts w:ascii="Times New Roman" w:hAnsi="Times New Roman" w:cs="Times New Roman"/>
            <w:sz w:val="28"/>
          </w:rPr>
          <w:fldChar w:fldCharType="separate"/>
        </w:r>
        <w:r w:rsidR="003A7121">
          <w:rPr>
            <w:rFonts w:ascii="Times New Roman" w:hAnsi="Times New Roman" w:cs="Times New Roman"/>
            <w:noProof/>
            <w:sz w:val="28"/>
          </w:rPr>
          <w:t>7</w:t>
        </w:r>
        <w:r w:rsidRPr="003C4DA1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62BB8" w:rsidRDefault="00862BB8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C575A6"/>
    <w:multiLevelType w:val="hybridMultilevel"/>
    <w:tmpl w:val="5CD60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65E"/>
    <w:rsid w:val="001730CB"/>
    <w:rsid w:val="002E36F1"/>
    <w:rsid w:val="003A7121"/>
    <w:rsid w:val="00483680"/>
    <w:rsid w:val="00862BB8"/>
    <w:rsid w:val="00A16D15"/>
    <w:rsid w:val="00C2465E"/>
    <w:rsid w:val="00EC34E5"/>
    <w:rsid w:val="00F8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8DDAB4-8566-48B9-B290-D913D2F6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6F1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2E3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2E36F1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2E36F1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F8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2025-11-28T13:13:00Z</dcterms:created>
  <dcterms:modified xsi:type="dcterms:W3CDTF">2025-11-28T14:14:00Z</dcterms:modified>
</cp:coreProperties>
</file>