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3B8A5" w14:textId="77777777" w:rsidR="00B57D7C" w:rsidRPr="008802B7" w:rsidRDefault="00B57D7C" w:rsidP="00B57D7C">
      <w:pP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МИНИСТЕРСТВО НАУКИ И ВЫСШЕГО ОБРАЗОВАНИЯ РОССИЙСКОЙ ФЕДЕРАЦИИ</w:t>
      </w:r>
    </w:p>
    <w:p w14:paraId="6F9F7F8F" w14:textId="77777777" w:rsidR="00B57D7C" w:rsidRPr="008802B7" w:rsidRDefault="00B57D7C" w:rsidP="00B57D7C">
      <w:pPr>
        <w:jc w:val="center"/>
        <w:rPr>
          <w:color w:val="000000" w:themeColor="text1"/>
        </w:rPr>
      </w:pPr>
      <w:r w:rsidRPr="008802B7">
        <w:rPr>
          <w:color w:val="000000" w:themeColor="text1"/>
        </w:rPr>
        <w:t>федеральное государственное автономное образовательное учреждение высшего образования</w:t>
      </w:r>
    </w:p>
    <w:p w14:paraId="54ED872F" w14:textId="77777777" w:rsidR="00B57D7C" w:rsidRPr="008802B7" w:rsidRDefault="00B57D7C" w:rsidP="00B57D7C">
      <w:pPr>
        <w:pBdr>
          <w:bottom w:val="single" w:sz="8" w:space="1" w:color="000000"/>
        </w:pBd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37680831" w14:textId="77777777" w:rsidR="00B57D7C" w:rsidRPr="008802B7" w:rsidRDefault="00B57D7C" w:rsidP="00B57D7C">
      <w:pPr>
        <w:pBdr>
          <w:bottom w:val="single" w:sz="8" w:space="1" w:color="000000"/>
        </w:pBd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(ГУАП)</w:t>
      </w:r>
    </w:p>
    <w:p w14:paraId="2D0F0BC8" w14:textId="77777777" w:rsidR="00B57D7C" w:rsidRPr="008802B7" w:rsidRDefault="00B57D7C" w:rsidP="00B57D7C">
      <w:pPr>
        <w:widowControl w:val="0"/>
        <w:adjustRightInd w:val="0"/>
        <w:spacing w:before="480"/>
        <w:jc w:val="center"/>
        <w:rPr>
          <w:color w:val="000000" w:themeColor="text1"/>
        </w:rPr>
      </w:pPr>
      <w:r w:rsidRPr="008802B7">
        <w:rPr>
          <w:color w:val="000000" w:themeColor="text1"/>
        </w:rPr>
        <w:t>КАФЕДРА ВЫЧИСЛИТЕЛЬНЫХ СИСТЕМ И СЕТЕЙ</w:t>
      </w:r>
    </w:p>
    <w:p w14:paraId="3543B22D" w14:textId="77777777" w:rsidR="00B57D7C" w:rsidRPr="008802B7" w:rsidRDefault="00B57D7C" w:rsidP="00B57D7C">
      <w:pPr>
        <w:widowControl w:val="0"/>
        <w:spacing w:before="120" w:line="360" w:lineRule="auto"/>
        <w:rPr>
          <w:color w:val="000000" w:themeColor="text1"/>
        </w:rPr>
      </w:pPr>
    </w:p>
    <w:p w14:paraId="01173CDF" w14:textId="77777777" w:rsidR="00B57D7C" w:rsidRPr="008802B7" w:rsidRDefault="00B57D7C" w:rsidP="00B57D7C">
      <w:pPr>
        <w:widowControl w:val="0"/>
        <w:spacing w:before="120" w:line="360" w:lineRule="auto"/>
        <w:rPr>
          <w:color w:val="000000" w:themeColor="text1"/>
        </w:rPr>
      </w:pPr>
    </w:p>
    <w:p w14:paraId="7386E64A" w14:textId="77777777" w:rsidR="00B57D7C" w:rsidRPr="008802B7" w:rsidRDefault="00B57D7C" w:rsidP="00B57D7C">
      <w:pPr>
        <w:widowControl w:val="0"/>
        <w:spacing w:before="120" w:line="360" w:lineRule="auto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Преподаватель</w:t>
      </w:r>
    </w:p>
    <w:p w14:paraId="193D9654" w14:textId="77777777" w:rsidR="00B57D7C" w:rsidRPr="008802B7" w:rsidRDefault="00B57D7C" w:rsidP="00B57D7C">
      <w:pPr>
        <w:pStyle w:val="a4"/>
        <w:jc w:val="left"/>
        <w:rPr>
          <w:color w:val="000000" w:themeColor="text1"/>
        </w:rPr>
      </w:pPr>
      <w:r w:rsidRPr="008802B7">
        <w:rPr>
          <w:color w:val="000000" w:themeColor="text1"/>
        </w:rPr>
        <w:t>канд. техн. наук, доцент</w:t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  <w:t xml:space="preserve">Л.Н. </w:t>
      </w:r>
      <w:proofErr w:type="spellStart"/>
      <w:r w:rsidRPr="008802B7">
        <w:rPr>
          <w:color w:val="000000" w:themeColor="text1"/>
        </w:rPr>
        <w:t>Бариков</w:t>
      </w:r>
      <w:proofErr w:type="spellEnd"/>
    </w:p>
    <w:p w14:paraId="6ABCD3AE" w14:textId="77777777" w:rsidR="00B57D7C" w:rsidRPr="008802B7" w:rsidRDefault="00B57D7C" w:rsidP="00B57D7C">
      <w:pPr>
        <w:pStyle w:val="a4"/>
        <w:jc w:val="center"/>
        <w:rPr>
          <w:color w:val="000000" w:themeColor="text1"/>
        </w:rPr>
      </w:pPr>
    </w:p>
    <w:p w14:paraId="691198C5" w14:textId="77777777" w:rsidR="00B57D7C" w:rsidRPr="008802B7" w:rsidRDefault="00B57D7C" w:rsidP="00B57D7C">
      <w:pPr>
        <w:pStyle w:val="a4"/>
        <w:jc w:val="center"/>
        <w:rPr>
          <w:color w:val="000000" w:themeColor="text1"/>
        </w:rPr>
      </w:pPr>
    </w:p>
    <w:p w14:paraId="631EA03F" w14:textId="77777777" w:rsidR="00B57D7C" w:rsidRPr="008802B7" w:rsidRDefault="00B57D7C" w:rsidP="00B57D7C">
      <w:pPr>
        <w:pStyle w:val="a4"/>
        <w:jc w:val="center"/>
        <w:rPr>
          <w:color w:val="000000" w:themeColor="text1"/>
        </w:rPr>
      </w:pPr>
    </w:p>
    <w:p w14:paraId="28F67332" w14:textId="77777777" w:rsidR="00B57D7C" w:rsidRPr="008802B7" w:rsidRDefault="00B57D7C" w:rsidP="00B57D7C">
      <w:pPr>
        <w:pStyle w:val="a4"/>
        <w:jc w:val="center"/>
        <w:rPr>
          <w:color w:val="000000" w:themeColor="text1"/>
        </w:rPr>
      </w:pPr>
    </w:p>
    <w:p w14:paraId="11AE04A2" w14:textId="77777777" w:rsidR="00B57D7C" w:rsidRPr="008802B7" w:rsidRDefault="00B57D7C" w:rsidP="00B57D7C">
      <w:pPr>
        <w:pStyle w:val="a4"/>
        <w:jc w:val="center"/>
        <w:rPr>
          <w:color w:val="000000" w:themeColor="text1"/>
        </w:rPr>
      </w:pPr>
    </w:p>
    <w:p w14:paraId="5BF4688E" w14:textId="77777777" w:rsidR="00B57D7C" w:rsidRPr="008802B7" w:rsidRDefault="00B57D7C" w:rsidP="00B57D7C">
      <w:pPr>
        <w:pStyle w:val="a4"/>
        <w:jc w:val="center"/>
        <w:rPr>
          <w:color w:val="000000" w:themeColor="text1"/>
        </w:rPr>
      </w:pPr>
    </w:p>
    <w:p w14:paraId="4A5C0825" w14:textId="77777777" w:rsidR="00B57D7C" w:rsidRPr="008802B7" w:rsidRDefault="00B57D7C" w:rsidP="00B57D7C">
      <w:pPr>
        <w:pStyle w:val="a4"/>
        <w:jc w:val="center"/>
        <w:rPr>
          <w:color w:val="000000" w:themeColor="text1"/>
        </w:rPr>
      </w:pPr>
    </w:p>
    <w:p w14:paraId="47B1573F" w14:textId="77777777" w:rsidR="00B57D7C" w:rsidRPr="008802B7" w:rsidRDefault="00B57D7C" w:rsidP="00B57D7C">
      <w:pPr>
        <w:pStyle w:val="a4"/>
        <w:spacing w:line="360" w:lineRule="auto"/>
        <w:jc w:val="center"/>
        <w:rPr>
          <w:color w:val="000000" w:themeColor="text1"/>
          <w:sz w:val="36"/>
          <w:szCs w:val="36"/>
        </w:rPr>
      </w:pPr>
      <w:r w:rsidRPr="008802B7">
        <w:rPr>
          <w:color w:val="000000" w:themeColor="text1"/>
          <w:sz w:val="36"/>
          <w:szCs w:val="36"/>
        </w:rPr>
        <w:t>Отчет</w:t>
      </w:r>
    </w:p>
    <w:p w14:paraId="796CE3A0" w14:textId="03D352EF" w:rsidR="00B57D7C" w:rsidRPr="00CA79E2" w:rsidRDefault="00B57D7C" w:rsidP="00B57D7C">
      <w:pPr>
        <w:pStyle w:val="a4"/>
        <w:spacing w:line="360" w:lineRule="auto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>по лабораторной работе №</w:t>
      </w:r>
      <w:r>
        <w:rPr>
          <w:color w:val="000000" w:themeColor="text1"/>
          <w:sz w:val="32"/>
          <w:szCs w:val="32"/>
        </w:rPr>
        <w:t>8</w:t>
      </w:r>
    </w:p>
    <w:p w14:paraId="616565DD" w14:textId="77777777" w:rsidR="00B57D7C" w:rsidRPr="008802B7" w:rsidRDefault="00B57D7C" w:rsidP="00B57D7C">
      <w:pPr>
        <w:pStyle w:val="a4"/>
        <w:spacing w:line="360" w:lineRule="auto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>по дисциплине Информатика</w:t>
      </w:r>
    </w:p>
    <w:p w14:paraId="0A01A921" w14:textId="7093443D" w:rsidR="00B57D7C" w:rsidRPr="008802B7" w:rsidRDefault="00B57D7C" w:rsidP="00B57D7C">
      <w:pPr>
        <w:widowControl w:val="0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 xml:space="preserve">на тему: </w:t>
      </w:r>
      <w:r>
        <w:rPr>
          <w:color w:val="000000" w:themeColor="text1"/>
          <w:sz w:val="32"/>
          <w:szCs w:val="32"/>
        </w:rPr>
        <w:t>«Передача дискретных сообщений по каналу без шума</w:t>
      </w:r>
      <w:r w:rsidRPr="008802B7">
        <w:rPr>
          <w:color w:val="000000" w:themeColor="text1"/>
          <w:sz w:val="32"/>
          <w:szCs w:val="32"/>
        </w:rPr>
        <w:t>»</w:t>
      </w:r>
    </w:p>
    <w:p w14:paraId="7CC2024B" w14:textId="77777777" w:rsidR="00B57D7C" w:rsidRPr="008802B7" w:rsidRDefault="00B57D7C" w:rsidP="00B57D7C">
      <w:pPr>
        <w:widowControl w:val="0"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9DEF700" w14:textId="77777777" w:rsidR="00B57D7C" w:rsidRPr="008802B7" w:rsidRDefault="00B57D7C" w:rsidP="00B57D7C">
      <w:pPr>
        <w:widowControl w:val="0"/>
        <w:spacing w:line="360" w:lineRule="auto"/>
        <w:rPr>
          <w:color w:val="000000" w:themeColor="text1"/>
          <w:sz w:val="28"/>
          <w:szCs w:val="28"/>
        </w:rPr>
      </w:pPr>
    </w:p>
    <w:p w14:paraId="39B6894D" w14:textId="77777777" w:rsidR="00B57D7C" w:rsidRDefault="00B57D7C" w:rsidP="00B57D7C">
      <w:pPr>
        <w:widowControl w:val="0"/>
        <w:spacing w:line="360" w:lineRule="auto"/>
        <w:rPr>
          <w:color w:val="000000" w:themeColor="text1"/>
          <w:sz w:val="28"/>
          <w:szCs w:val="28"/>
        </w:rPr>
      </w:pPr>
    </w:p>
    <w:p w14:paraId="2ABE21B2" w14:textId="77777777" w:rsidR="00B57D7C" w:rsidRPr="008802B7" w:rsidRDefault="00B57D7C" w:rsidP="00B57D7C">
      <w:pPr>
        <w:widowControl w:val="0"/>
        <w:spacing w:line="360" w:lineRule="auto"/>
        <w:rPr>
          <w:color w:val="000000" w:themeColor="text1"/>
          <w:sz w:val="28"/>
          <w:szCs w:val="28"/>
        </w:rPr>
      </w:pPr>
    </w:p>
    <w:p w14:paraId="5B1F7185" w14:textId="77777777" w:rsidR="00B57D7C" w:rsidRPr="008802B7" w:rsidRDefault="00B57D7C" w:rsidP="00B57D7C">
      <w:pPr>
        <w:widowControl w:val="0"/>
        <w:spacing w:line="360" w:lineRule="auto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Работу выполнил</w:t>
      </w:r>
    </w:p>
    <w:p w14:paraId="6052DC92" w14:textId="77777777" w:rsidR="00B57D7C" w:rsidRPr="008802B7" w:rsidRDefault="00B57D7C" w:rsidP="00B57D7C">
      <w:pPr>
        <w:widowControl w:val="0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студент гр. 4341</w:t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  <w:t>Е.П. Березин</w:t>
      </w:r>
    </w:p>
    <w:p w14:paraId="65E4C466" w14:textId="77777777" w:rsidR="00B57D7C" w:rsidRPr="008802B7" w:rsidRDefault="00B57D7C" w:rsidP="00B57D7C">
      <w:pPr>
        <w:widowControl w:val="0"/>
        <w:rPr>
          <w:color w:val="000000" w:themeColor="text1"/>
          <w:sz w:val="28"/>
          <w:szCs w:val="28"/>
        </w:rPr>
      </w:pPr>
    </w:p>
    <w:p w14:paraId="144F6475" w14:textId="77777777" w:rsidR="00B57D7C" w:rsidRPr="008802B7" w:rsidRDefault="00B57D7C" w:rsidP="00B57D7C">
      <w:pPr>
        <w:widowControl w:val="0"/>
        <w:rPr>
          <w:color w:val="000000" w:themeColor="text1"/>
          <w:sz w:val="28"/>
          <w:szCs w:val="28"/>
        </w:rPr>
      </w:pPr>
    </w:p>
    <w:p w14:paraId="44CDA975" w14:textId="77777777" w:rsidR="00B57D7C" w:rsidRPr="008802B7" w:rsidRDefault="00B57D7C" w:rsidP="00B57D7C">
      <w:pPr>
        <w:widowControl w:val="0"/>
        <w:rPr>
          <w:color w:val="000000" w:themeColor="text1"/>
          <w:sz w:val="28"/>
          <w:szCs w:val="28"/>
        </w:rPr>
      </w:pPr>
    </w:p>
    <w:p w14:paraId="20EAB5E3" w14:textId="77777777" w:rsidR="00B57D7C" w:rsidRPr="008802B7" w:rsidRDefault="00B57D7C" w:rsidP="00B57D7C">
      <w:pPr>
        <w:widowControl w:val="0"/>
        <w:rPr>
          <w:color w:val="000000" w:themeColor="text1"/>
          <w:sz w:val="28"/>
          <w:szCs w:val="28"/>
        </w:rPr>
      </w:pPr>
    </w:p>
    <w:p w14:paraId="67508AC5" w14:textId="77777777" w:rsidR="00B57D7C" w:rsidRPr="008802B7" w:rsidRDefault="00B57D7C" w:rsidP="00B57D7C">
      <w:pPr>
        <w:widowControl w:val="0"/>
        <w:rPr>
          <w:color w:val="000000" w:themeColor="text1"/>
          <w:sz w:val="28"/>
          <w:szCs w:val="28"/>
        </w:rPr>
      </w:pPr>
    </w:p>
    <w:p w14:paraId="17E8A872" w14:textId="77777777" w:rsidR="00B57D7C" w:rsidRPr="008802B7" w:rsidRDefault="00B57D7C" w:rsidP="00B57D7C">
      <w:pPr>
        <w:widowControl w:val="0"/>
        <w:rPr>
          <w:color w:val="000000" w:themeColor="text1"/>
          <w:sz w:val="28"/>
          <w:szCs w:val="28"/>
        </w:rPr>
      </w:pPr>
    </w:p>
    <w:p w14:paraId="5392E113" w14:textId="77777777" w:rsidR="00B57D7C" w:rsidRPr="008802B7" w:rsidRDefault="00B57D7C" w:rsidP="00B57D7C">
      <w:pPr>
        <w:widowControl w:val="0"/>
        <w:rPr>
          <w:color w:val="000000" w:themeColor="text1"/>
          <w:sz w:val="28"/>
          <w:szCs w:val="28"/>
        </w:rPr>
      </w:pPr>
    </w:p>
    <w:p w14:paraId="44D17091" w14:textId="77777777" w:rsidR="00B57D7C" w:rsidRPr="008802B7" w:rsidRDefault="00B57D7C" w:rsidP="00B57D7C">
      <w:pPr>
        <w:widowControl w:val="0"/>
        <w:rPr>
          <w:color w:val="000000" w:themeColor="text1"/>
          <w:sz w:val="28"/>
          <w:szCs w:val="28"/>
        </w:rPr>
      </w:pPr>
    </w:p>
    <w:p w14:paraId="31D83C46" w14:textId="77777777" w:rsidR="00B57D7C" w:rsidRPr="008802B7" w:rsidRDefault="00B57D7C" w:rsidP="00B57D7C">
      <w:pPr>
        <w:widowControl w:val="0"/>
        <w:jc w:val="center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Санкт-Петербург</w:t>
      </w:r>
    </w:p>
    <w:p w14:paraId="4F8D1BDA" w14:textId="77777777" w:rsidR="00B57D7C" w:rsidRPr="008802B7" w:rsidRDefault="00B57D7C" w:rsidP="00B57D7C">
      <w:pPr>
        <w:widowControl w:val="0"/>
        <w:jc w:val="center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2023</w:t>
      </w:r>
    </w:p>
    <w:p w14:paraId="79FD2DC2" w14:textId="77777777" w:rsidR="00B57D7C" w:rsidRPr="00B57D7C" w:rsidRDefault="00B57D7C" w:rsidP="00B57D7C">
      <w:pPr>
        <w:keepNext/>
        <w:spacing w:line="360" w:lineRule="auto"/>
        <w:jc w:val="center"/>
        <w:outlineLvl w:val="1"/>
        <w:rPr>
          <w:rFonts w:ascii="Arial" w:hAnsi="Arial" w:cs="Arial"/>
          <w:b/>
          <w:bCs/>
          <w:i/>
          <w:iCs/>
          <w:sz w:val="28"/>
        </w:rPr>
      </w:pPr>
      <w:bookmarkStart w:id="0" w:name="_Toc481488921"/>
      <w:r w:rsidRPr="00B57D7C">
        <w:rPr>
          <w:rFonts w:ascii="Arial" w:hAnsi="Arial" w:cs="Arial"/>
          <w:b/>
          <w:bCs/>
          <w:i/>
          <w:iCs/>
          <w:sz w:val="28"/>
        </w:rPr>
        <w:lastRenderedPageBreak/>
        <w:t>Лабораторная работа №</w:t>
      </w:r>
      <w:bookmarkEnd w:id="0"/>
      <w:r w:rsidRPr="00B57D7C">
        <w:rPr>
          <w:rFonts w:ascii="Arial" w:hAnsi="Arial" w:cs="Arial"/>
          <w:b/>
          <w:bCs/>
          <w:i/>
          <w:iCs/>
          <w:sz w:val="28"/>
        </w:rPr>
        <w:t>8</w:t>
      </w:r>
    </w:p>
    <w:p w14:paraId="00D154D4" w14:textId="77777777" w:rsidR="00B57D7C" w:rsidRPr="00B57D7C" w:rsidRDefault="00B57D7C" w:rsidP="00B57D7C">
      <w:pPr>
        <w:keepNext/>
        <w:spacing w:line="360" w:lineRule="auto"/>
        <w:jc w:val="center"/>
        <w:outlineLvl w:val="1"/>
        <w:rPr>
          <w:rFonts w:ascii="Arial" w:hAnsi="Arial" w:cs="Arial"/>
          <w:b/>
          <w:bCs/>
          <w:i/>
          <w:iCs/>
          <w:sz w:val="28"/>
        </w:rPr>
      </w:pPr>
      <w:r w:rsidRPr="00B57D7C">
        <w:rPr>
          <w:rFonts w:ascii="Arial" w:hAnsi="Arial" w:cs="Arial"/>
          <w:b/>
          <w:bCs/>
          <w:i/>
          <w:iCs/>
          <w:sz w:val="28"/>
        </w:rPr>
        <w:t>Передача дискретных сообщений по каналу без шума</w:t>
      </w:r>
    </w:p>
    <w:p w14:paraId="79B00B79" w14:textId="77777777" w:rsidR="00B57D7C" w:rsidRPr="00B57D7C" w:rsidRDefault="00B57D7C" w:rsidP="00B57D7C">
      <w:pPr>
        <w:ind w:firstLine="709"/>
        <w:jc w:val="both"/>
        <w:rPr>
          <w:rFonts w:eastAsia="Calibri"/>
          <w:i/>
          <w:sz w:val="28"/>
          <w:szCs w:val="22"/>
          <w:lang w:eastAsia="en-US"/>
        </w:rPr>
      </w:pPr>
      <w:r w:rsidRPr="00B57D7C">
        <w:rPr>
          <w:rFonts w:eastAsia="Calibri"/>
          <w:b/>
          <w:bCs/>
          <w:i/>
          <w:iCs/>
          <w:sz w:val="28"/>
          <w:szCs w:val="22"/>
          <w:lang w:eastAsia="en-US"/>
        </w:rPr>
        <w:t xml:space="preserve">Цель лабораторной работы: </w:t>
      </w:r>
      <w:r w:rsidRPr="00B57D7C">
        <w:rPr>
          <w:rFonts w:eastAsia="Calibri"/>
          <w:i/>
          <w:sz w:val="28"/>
          <w:szCs w:val="22"/>
          <w:lang w:eastAsia="en-US"/>
        </w:rPr>
        <w:t xml:space="preserve">получение практических навыков кодирования и декодирования дискретных сообщений, передаваемых по каналу без шума при использовании двоичного неравномерного кода, построенного с использованием метода К. Шеннона и Н. </w:t>
      </w:r>
      <w:proofErr w:type="spellStart"/>
      <w:r w:rsidRPr="00B57D7C">
        <w:rPr>
          <w:rFonts w:eastAsia="Calibri"/>
          <w:i/>
          <w:sz w:val="28"/>
          <w:szCs w:val="22"/>
          <w:lang w:eastAsia="en-US"/>
        </w:rPr>
        <w:t>Фано</w:t>
      </w:r>
      <w:proofErr w:type="spellEnd"/>
      <w:r w:rsidRPr="00B57D7C">
        <w:rPr>
          <w:rFonts w:eastAsia="Calibri"/>
          <w:i/>
          <w:sz w:val="28"/>
          <w:szCs w:val="22"/>
          <w:lang w:eastAsia="en-US"/>
        </w:rPr>
        <w:t>.</w:t>
      </w:r>
    </w:p>
    <w:p w14:paraId="71B52594" w14:textId="77777777" w:rsidR="00B57D7C" w:rsidRPr="00B57D7C" w:rsidRDefault="00B57D7C" w:rsidP="00B57D7C">
      <w:pPr>
        <w:ind w:firstLine="709"/>
        <w:jc w:val="both"/>
        <w:rPr>
          <w:rFonts w:eastAsia="Calibri"/>
          <w:i/>
          <w:sz w:val="28"/>
          <w:szCs w:val="22"/>
          <w:lang w:eastAsia="en-US"/>
        </w:rPr>
      </w:pPr>
      <w:r w:rsidRPr="00B57D7C">
        <w:rPr>
          <w:rFonts w:eastAsia="Calibri"/>
          <w:b/>
          <w:bCs/>
          <w:i/>
          <w:iCs/>
          <w:sz w:val="28"/>
          <w:szCs w:val="22"/>
          <w:lang w:eastAsia="en-US"/>
        </w:rPr>
        <w:t xml:space="preserve">Задание на работу: </w:t>
      </w:r>
      <w:r w:rsidRPr="00B57D7C">
        <w:rPr>
          <w:rFonts w:eastAsia="Calibri"/>
          <w:i/>
          <w:iCs/>
          <w:sz w:val="28"/>
          <w:szCs w:val="22"/>
          <w:lang w:eastAsia="en-US"/>
        </w:rPr>
        <w:t>решить индивидуальную задачу по построению неравномерного двоичного кода для передачи заданного сообщения по каналу без шума и описать процедуру декодирования принятого дискретного сообщения на стороне получателя. В работе использовать результаты построения таблицы кодировки символов на основании статистической обработки текста, выполненного в работах №№6 и 7</w:t>
      </w:r>
      <w:r w:rsidRPr="00B57D7C">
        <w:rPr>
          <w:rFonts w:eastAsia="MS Mincho"/>
          <w:i/>
          <w:sz w:val="28"/>
          <w:szCs w:val="22"/>
          <w:lang w:eastAsia="en-US"/>
        </w:rPr>
        <w:t>.</w:t>
      </w:r>
    </w:p>
    <w:p w14:paraId="4D6F977A" w14:textId="77777777" w:rsidR="00B57D7C" w:rsidRPr="00B57D7C" w:rsidRDefault="00B57D7C" w:rsidP="00B57D7C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B57D7C">
        <w:rPr>
          <w:rFonts w:eastAsia="Calibri"/>
          <w:b/>
          <w:i/>
          <w:iCs/>
          <w:sz w:val="28"/>
          <w:szCs w:val="28"/>
          <w:lang w:eastAsia="en-US"/>
        </w:rPr>
        <w:t>Порядок выполнения работы</w:t>
      </w:r>
      <w:r w:rsidRPr="00B57D7C">
        <w:rPr>
          <w:rFonts w:eastAsia="Calibri"/>
          <w:b/>
          <w:bCs/>
          <w:i/>
          <w:iCs/>
          <w:sz w:val="28"/>
          <w:szCs w:val="22"/>
          <w:lang w:eastAsia="en-US"/>
        </w:rPr>
        <w:t>:</w:t>
      </w:r>
    </w:p>
    <w:p w14:paraId="4D12EEC6" w14:textId="77777777" w:rsidR="00B57D7C" w:rsidRPr="00B57D7C" w:rsidRDefault="00B57D7C" w:rsidP="00B57D7C">
      <w:pPr>
        <w:ind w:firstLine="709"/>
        <w:jc w:val="both"/>
        <w:rPr>
          <w:sz w:val="28"/>
          <w:szCs w:val="20"/>
        </w:rPr>
      </w:pPr>
      <w:r w:rsidRPr="00B57D7C">
        <w:rPr>
          <w:sz w:val="28"/>
          <w:szCs w:val="20"/>
        </w:rPr>
        <w:t>1) Получить у преподавателя индивидуальное задание в соответствии с закрепленным за студентом номером варианта – вид передаваемого сообщения.</w:t>
      </w:r>
    </w:p>
    <w:p w14:paraId="6A5EF865" w14:textId="77777777" w:rsidR="00B57D7C" w:rsidRPr="00B57D7C" w:rsidRDefault="00B57D7C" w:rsidP="00B57D7C">
      <w:pPr>
        <w:ind w:firstLine="709"/>
        <w:jc w:val="both"/>
        <w:rPr>
          <w:sz w:val="28"/>
          <w:szCs w:val="20"/>
        </w:rPr>
      </w:pPr>
      <w:r w:rsidRPr="00B57D7C">
        <w:rPr>
          <w:sz w:val="28"/>
          <w:szCs w:val="20"/>
        </w:rPr>
        <w:t>2) Используя результаты выполнения работы №7 (построение таблицы кодировки символов передаваемых сообщений с использованием статистической обработки заданного текста) построить двоичный неравномерный код для передачи этого сообщения по каналу без шума.</w:t>
      </w:r>
    </w:p>
    <w:p w14:paraId="586C2C0F" w14:textId="77777777" w:rsidR="00B57D7C" w:rsidRPr="00B57D7C" w:rsidRDefault="00B57D7C" w:rsidP="00B57D7C">
      <w:pPr>
        <w:ind w:firstLine="709"/>
        <w:jc w:val="both"/>
        <w:rPr>
          <w:sz w:val="28"/>
          <w:szCs w:val="20"/>
        </w:rPr>
      </w:pPr>
      <w:r w:rsidRPr="00B57D7C">
        <w:rPr>
          <w:sz w:val="28"/>
          <w:szCs w:val="20"/>
        </w:rPr>
        <w:t>3) Выполнить процедуру пошагового декодирования принятого без искажений сообщения на стороне получателя (см. пример формирования таблицы декодирования).</w:t>
      </w:r>
    </w:p>
    <w:p w14:paraId="48E30E78" w14:textId="77777777" w:rsidR="00B57D7C" w:rsidRDefault="00B57D7C" w:rsidP="00B57D7C">
      <w:pPr>
        <w:ind w:firstLine="709"/>
        <w:jc w:val="both"/>
        <w:rPr>
          <w:sz w:val="28"/>
          <w:szCs w:val="20"/>
        </w:rPr>
      </w:pPr>
      <w:r w:rsidRPr="00B57D7C">
        <w:rPr>
          <w:sz w:val="28"/>
          <w:szCs w:val="20"/>
        </w:rPr>
        <w:t xml:space="preserve">4) Оформить </w:t>
      </w:r>
      <w:r w:rsidRPr="00B57D7C">
        <w:rPr>
          <w:bCs/>
          <w:sz w:val="28"/>
          <w:szCs w:val="20"/>
        </w:rPr>
        <w:t>отчет о лабораторной работе</w:t>
      </w:r>
      <w:r w:rsidRPr="00B57D7C">
        <w:rPr>
          <w:sz w:val="28"/>
          <w:szCs w:val="20"/>
        </w:rPr>
        <w:t xml:space="preserve"> в составе: номер варианта, цель работы, </w:t>
      </w:r>
      <w:r w:rsidRPr="00B57D7C">
        <w:rPr>
          <w:b/>
          <w:sz w:val="28"/>
          <w:szCs w:val="20"/>
        </w:rPr>
        <w:t>таблица кодировки символов из работы №7</w:t>
      </w:r>
      <w:r w:rsidRPr="00B57D7C">
        <w:rPr>
          <w:sz w:val="28"/>
          <w:szCs w:val="20"/>
        </w:rPr>
        <w:t>, вид исходного сообщения и двоичный неравномерный код этого сообщения, таблица пошаговой процедуры декодирования принятого сообщения в соответствии с приведенным примером.</w:t>
      </w:r>
    </w:p>
    <w:p w14:paraId="580641ED" w14:textId="77777777" w:rsidR="00B57D7C" w:rsidRDefault="00B57D7C" w:rsidP="00B57D7C">
      <w:pPr>
        <w:ind w:firstLine="709"/>
        <w:jc w:val="both"/>
        <w:rPr>
          <w:sz w:val="28"/>
          <w:szCs w:val="20"/>
        </w:rPr>
      </w:pPr>
    </w:p>
    <w:p w14:paraId="684D812A" w14:textId="44180258" w:rsidR="00F66A62" w:rsidRDefault="00B57D7C" w:rsidP="00B57D7C">
      <w:pPr>
        <w:ind w:firstLine="709"/>
        <w:jc w:val="center"/>
        <w:rPr>
          <w:b/>
          <w:bCs/>
          <w:i/>
          <w:iCs/>
          <w:sz w:val="28"/>
          <w:szCs w:val="20"/>
          <w:lang w:val="en-US"/>
        </w:rPr>
      </w:pPr>
      <w:r>
        <w:rPr>
          <w:b/>
          <w:bCs/>
          <w:i/>
          <w:iCs/>
          <w:sz w:val="28"/>
          <w:szCs w:val="20"/>
        </w:rPr>
        <w:t>Вариант 5</w:t>
      </w:r>
    </w:p>
    <w:p w14:paraId="7D9E6123" w14:textId="049C7C63" w:rsidR="00B57D7C" w:rsidRDefault="00B57D7C" w:rsidP="00B57D7C">
      <w:pPr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>Дано сообщение: «</w:t>
      </w:r>
      <w:r>
        <w:rPr>
          <w:b/>
          <w:bCs/>
          <w:sz w:val="28"/>
          <w:szCs w:val="20"/>
        </w:rPr>
        <w:t>дождь пошел снова</w:t>
      </w:r>
      <w:r>
        <w:rPr>
          <w:sz w:val="28"/>
          <w:szCs w:val="20"/>
        </w:rPr>
        <w:t>».</w:t>
      </w:r>
    </w:p>
    <w:p w14:paraId="4ED5CE99" w14:textId="77777777" w:rsidR="00B57D7C" w:rsidRDefault="00B57D7C" w:rsidP="00B57D7C">
      <w:pPr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>Используя результаты выполнения работы №7, построить двоичный неравномерный код для передачи этого сообщения по каналу без шума.</w:t>
      </w:r>
    </w:p>
    <w:p w14:paraId="366A8FE0" w14:textId="7A3C0EAB" w:rsidR="00B57D7C" w:rsidRDefault="00B57D7C" w:rsidP="00B57D7C">
      <w:pPr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>Выполнить процедуру пошагового декодирования принятого без искажений сообщения на стороне получателя.</w:t>
      </w:r>
    </w:p>
    <w:p w14:paraId="74EB6512" w14:textId="05914F5D" w:rsidR="00B57D7C" w:rsidRDefault="00B57D7C">
      <w:pPr>
        <w:spacing w:after="160" w:line="259" w:lineRule="auto"/>
        <w:rPr>
          <w:sz w:val="28"/>
          <w:szCs w:val="20"/>
        </w:rPr>
      </w:pPr>
      <w:r>
        <w:rPr>
          <w:sz w:val="28"/>
          <w:szCs w:val="20"/>
        </w:rPr>
        <w:br w:type="page"/>
      </w:r>
    </w:p>
    <w:p w14:paraId="329E64F3" w14:textId="09F4726D" w:rsidR="00B57D7C" w:rsidRDefault="00B57D7C" w:rsidP="00B57D7C">
      <w:pPr>
        <w:ind w:firstLine="709"/>
        <w:jc w:val="center"/>
        <w:rPr>
          <w:b/>
          <w:bCs/>
          <w:i/>
          <w:iCs/>
          <w:sz w:val="28"/>
          <w:szCs w:val="20"/>
        </w:rPr>
      </w:pPr>
      <w:r>
        <w:rPr>
          <w:b/>
          <w:bCs/>
          <w:i/>
          <w:iCs/>
          <w:sz w:val="28"/>
          <w:szCs w:val="20"/>
        </w:rPr>
        <w:lastRenderedPageBreak/>
        <w:t>Выполнение</w:t>
      </w:r>
    </w:p>
    <w:p w14:paraId="4A8425CA" w14:textId="03A8EC1D" w:rsidR="00390D3A" w:rsidRDefault="00A86602" w:rsidP="00BA5FE4">
      <w:pPr>
        <w:ind w:firstLine="709"/>
        <w:rPr>
          <w:sz w:val="28"/>
          <w:szCs w:val="20"/>
        </w:rPr>
      </w:pPr>
      <w:r>
        <w:rPr>
          <w:sz w:val="28"/>
          <w:szCs w:val="20"/>
        </w:rPr>
        <w:t>Построение двоичного неравномерного кода:</w:t>
      </w:r>
    </w:p>
    <w:p w14:paraId="50AE3BBA" w14:textId="77777777" w:rsidR="00390D3A" w:rsidRDefault="00390D3A" w:rsidP="00390D3A">
      <w:pPr>
        <w:ind w:left="-709"/>
        <w:jc w:val="both"/>
        <w:rPr>
          <w:sz w:val="28"/>
          <w:szCs w:val="20"/>
        </w:rPr>
      </w:pPr>
      <w:r w:rsidRPr="00390D3A">
        <w:drawing>
          <wp:inline distT="0" distB="0" distL="0" distR="0" wp14:anchorId="219456BB" wp14:editId="1C45C28D">
            <wp:extent cx="6823431" cy="448574"/>
            <wp:effectExtent l="0" t="0" r="0" b="8890"/>
            <wp:docPr id="1600766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6322" cy="45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E446" w14:textId="36C9B418" w:rsidR="00390D3A" w:rsidRDefault="00A86602" w:rsidP="00BA5FE4">
      <w:pPr>
        <w:spacing w:after="160" w:line="259" w:lineRule="auto"/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lastRenderedPageBreak/>
        <w:t>Выполнение процедуры пошагового декодирования:</w:t>
      </w:r>
      <w:r w:rsidR="00390D3A" w:rsidRPr="00390D3A">
        <w:rPr>
          <w:sz w:val="28"/>
          <w:szCs w:val="20"/>
        </w:rPr>
        <w:t xml:space="preserve"> </w:t>
      </w:r>
      <w:r w:rsidR="00390D3A" w:rsidRPr="00390D3A">
        <w:drawing>
          <wp:inline distT="0" distB="0" distL="0" distR="0" wp14:anchorId="69576AF1" wp14:editId="4784A556">
            <wp:extent cx="3579962" cy="8674548"/>
            <wp:effectExtent l="0" t="0" r="1905" b="0"/>
            <wp:docPr id="15177565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871" cy="870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A38AA" w14:textId="67BBB202" w:rsidR="00A86602" w:rsidRPr="00A86602" w:rsidRDefault="00A86602" w:rsidP="00390D3A">
      <w:pPr>
        <w:spacing w:after="160" w:line="259" w:lineRule="auto"/>
        <w:ind w:firstLine="709"/>
        <w:rPr>
          <w:sz w:val="28"/>
          <w:szCs w:val="20"/>
        </w:rPr>
      </w:pPr>
      <w:r>
        <w:rPr>
          <w:sz w:val="28"/>
          <w:szCs w:val="20"/>
        </w:rPr>
        <w:t>Задание выполнено</w:t>
      </w:r>
    </w:p>
    <w:sectPr w:rsidR="00A86602" w:rsidRPr="00A86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38"/>
    <w:rsid w:val="00272B4A"/>
    <w:rsid w:val="00390D3A"/>
    <w:rsid w:val="00612538"/>
    <w:rsid w:val="00A86602"/>
    <w:rsid w:val="00B57D7C"/>
    <w:rsid w:val="00BA5FE4"/>
    <w:rsid w:val="00E5678D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8D006"/>
  <w15:chartTrackingRefBased/>
  <w15:docId w15:val="{38A63150-CE94-4E31-858A-D8CD42822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D7C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rsid w:val="00B57D7C"/>
    <w:rPr>
      <w:rFonts w:ascii="Times New Roman" w:hAnsi="Times New Roman" w:cs="Times New Roman"/>
      <w:sz w:val="28"/>
      <w:szCs w:val="20"/>
      <w:lang w:eastAsia="ru-RU"/>
    </w:rPr>
  </w:style>
  <w:style w:type="paragraph" w:styleId="a4">
    <w:name w:val="Body Text"/>
    <w:basedOn w:val="a"/>
    <w:link w:val="a3"/>
    <w:semiHidden/>
    <w:rsid w:val="00B57D7C"/>
    <w:pPr>
      <w:overflowPunct w:val="0"/>
      <w:autoSpaceDE w:val="0"/>
      <w:autoSpaceDN w:val="0"/>
      <w:adjustRightInd w:val="0"/>
      <w:jc w:val="both"/>
      <w:textAlignment w:val="baseline"/>
    </w:pPr>
    <w:rPr>
      <w:kern w:val="2"/>
      <w:sz w:val="28"/>
      <w:szCs w:val="20"/>
      <w14:ligatures w14:val="standardContextual"/>
    </w:rPr>
  </w:style>
  <w:style w:type="character" w:customStyle="1" w:styleId="1">
    <w:name w:val="Основной текст Знак1"/>
    <w:basedOn w:val="a0"/>
    <w:uiPriority w:val="99"/>
    <w:semiHidden/>
    <w:rsid w:val="00B57D7C"/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Body Text Indent"/>
    <w:basedOn w:val="a"/>
    <w:link w:val="a6"/>
    <w:uiPriority w:val="99"/>
    <w:semiHidden/>
    <w:unhideWhenUsed/>
    <w:rsid w:val="00B57D7C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B57D7C"/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4</cp:revision>
  <dcterms:created xsi:type="dcterms:W3CDTF">2023-10-30T10:11:00Z</dcterms:created>
  <dcterms:modified xsi:type="dcterms:W3CDTF">2023-10-30T11:22:00Z</dcterms:modified>
</cp:coreProperties>
</file>